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Garfield Garfield hahmo </w:t>
      </w:r>
    </w:p>
    <w:tbl>
      <w:tblPr>
        <w:tblW w:w="10205" w:type="dxa"/>
        <w:jc w:val="left"/>
        <w:tblInd w:w="0" w:type="dxa"/>
        <w:tblLayout w:type="fixed"/>
        <w:tblCellMar>
          <w:top w:w="28" w:type="dxa"/>
          <w:left w:w="28" w:type="dxa"/>
          <w:bottom w:w="28" w:type="dxa"/>
          <w:right w:w="28" w:type="dxa"/>
        </w:tblCellMar>
      </w:tblPr>
      <w:tblGrid>
        <w:gridCol w:w="1868"/>
        <w:gridCol w:w="8337"/>
      </w:tblGrid>
      <w:tr>
        <w:trPr/>
        <w:tc>
          <w:tcPr>
            <w:tcW w:w="1868" w:type="dxa"/>
            <w:tcBorders/>
            <w:vAlign w:val="center"/>
          </w:tcPr>
          <w:p>
            <w:pPr>
              <w:pStyle w:val="TableHeading"/>
              <w:suppressLineNumbers/>
              <w:bidi w:val="0"/>
              <w:spacing w:before="0" w:after="283"/>
              <w:jc w:val="center"/>
              <w:rPr/>
            </w:pPr>
            <w:r>
              <w:rPr/>
              <w:t xml:space="preserve">Ensimmäinen esiintyminen </w:t>
            </w:r>
          </w:p>
        </w:tc>
        <w:tc>
          <w:tcPr>
            <w:tcW w:w="8337" w:type="dxa"/>
            <w:tcBorders/>
            <w:vAlign w:val="center"/>
          </w:tcPr>
          <w:p>
            <w:pPr>
              <w:pStyle w:val="TableContents"/>
              <w:bidi w:val="0"/>
              <w:spacing w:before="0" w:after="283"/>
              <w:jc w:val="left"/>
              <w:rPr/>
            </w:pPr>
            <w:r>
              <w:rPr/>
              <w:t xml:space="preserve">Garfield-sarjakuva (19. kesäkuuta 1978) </w:t>
            </w:r>
          </w:p>
        </w:tc>
      </w:tr>
      <w:tr>
        <w:trPr/>
        <w:tc>
          <w:tcPr>
            <w:tcW w:w="1868" w:type="dxa"/>
            <w:tcBorders/>
            <w:vAlign w:val="center"/>
          </w:tcPr>
          <w:p>
            <w:pPr>
              <w:pStyle w:val="TableHeading"/>
              <w:suppressLineNumbers/>
              <w:bidi w:val="0"/>
              <w:spacing w:before="0" w:after="283"/>
              <w:jc w:val="center"/>
              <w:rPr/>
            </w:pPr>
            <w:r>
              <w:rPr/>
              <w:t xml:space="preserve">Luonut </w:t>
            </w:r>
          </w:p>
        </w:tc>
        <w:tc>
          <w:tcPr>
            <w:tcW w:w="8337" w:type="dxa"/>
            <w:tcBorders/>
            <w:vAlign w:val="center"/>
          </w:tcPr>
          <w:p>
            <w:pPr>
              <w:pStyle w:val="TableContents"/>
              <w:bidi w:val="0"/>
              <w:spacing w:before="0" w:after="283"/>
              <w:jc w:val="left"/>
              <w:rPr/>
            </w:pPr>
            <w:r>
              <w:rPr/>
              <w:t xml:space="preserve">Jim Davis </w:t>
            </w:r>
          </w:p>
        </w:tc>
      </w:tr>
      <w:tr>
        <w:trPr/>
        <w:tc>
          <w:tcPr>
            <w:tcW w:w="1868" w:type="dxa"/>
            <w:tcBorders/>
            <w:vAlign w:val="center"/>
          </w:tcPr>
          <w:p>
            <w:pPr>
              <w:pStyle w:val="TableHeading"/>
              <w:suppressLineNumbers/>
              <w:bidi w:val="0"/>
              <w:spacing w:before="0" w:after="283"/>
              <w:jc w:val="center"/>
              <w:rPr/>
            </w:pPr>
            <w:r>
              <w:rPr/>
              <w:t xml:space="preserve">Äänenä </w:t>
            </w:r>
          </w:p>
        </w:tc>
        <w:tc>
          <w:tcPr>
            <w:tcW w:w="8337" w:type="dxa"/>
            <w:tcBorders/>
            <w:vAlign w:val="center"/>
          </w:tcPr>
          <w:p>
            <w:pPr>
              <w:pStyle w:val="TableContents"/>
              <w:bidi w:val="0"/>
              <w:spacing w:before="0" w:after="283"/>
              <w:jc w:val="left"/>
              <w:rPr/>
            </w:pPr>
            <w:r>
              <w:rPr>
                <w:color w:val="A9A9A9"/>
              </w:rPr>
              <w:t xml:space="preserve">Scott Beach </w:t>
            </w:r>
            <w:r>
              <w:rPr/>
              <w:t xml:space="preserve">(1980) </w:t>
            </w:r>
            <w:r>
              <w:rPr>
                <w:color w:val="DCDCDC"/>
              </w:rPr>
              <w:t xml:space="preserve">Lorenzo Music </w:t>
            </w:r>
            <w:r>
              <w:rPr/>
              <w:t xml:space="preserve">(1982 -- 1994) </w:t>
            </w:r>
            <w:r>
              <w:rPr>
                <w:color w:val="2F4F4F"/>
              </w:rPr>
              <w:t xml:space="preserve">Frank Welker </w:t>
            </w:r>
            <w:r>
              <w:rPr/>
              <w:t xml:space="preserve">(2007 -- nykyisin) </w:t>
            </w:r>
            <w:r>
              <w:rPr>
                <w:color w:val="556B2F"/>
              </w:rPr>
              <w:t xml:space="preserve">Bill Murray </w:t>
            </w:r>
            <w:r>
              <w:rPr/>
              <w:t xml:space="preserve">(live-action-elokuvat) Tietoa </w:t>
            </w:r>
          </w:p>
        </w:tc>
      </w:tr>
      <w:tr>
        <w:trPr/>
        <w:tc>
          <w:tcPr>
            <w:tcW w:w="1868" w:type="dxa"/>
            <w:tcBorders/>
            <w:vAlign w:val="center"/>
          </w:tcPr>
          <w:p>
            <w:pPr>
              <w:pStyle w:val="TableHeading"/>
              <w:suppressLineNumbers/>
              <w:bidi w:val="0"/>
              <w:spacing w:before="0" w:after="283"/>
              <w:jc w:val="center"/>
              <w:rPr/>
            </w:pPr>
            <w:r>
              <w:rPr/>
              <w:t xml:space="preserve">Laji </w:t>
            </w:r>
          </w:p>
        </w:tc>
        <w:tc>
          <w:tcPr>
            <w:tcW w:w="8337" w:type="dxa"/>
            <w:tcBorders/>
            <w:vAlign w:val="center"/>
          </w:tcPr>
          <w:p>
            <w:pPr>
              <w:pStyle w:val="TableContents"/>
              <w:bidi w:val="0"/>
              <w:spacing w:before="0" w:after="283"/>
              <w:jc w:val="left"/>
              <w:rPr/>
            </w:pPr>
            <w:r>
              <w:rPr/>
              <w:t xml:space="preserve">Tabby kissa </w:t>
            </w:r>
          </w:p>
        </w:tc>
      </w:tr>
      <w:tr>
        <w:trPr/>
        <w:tc>
          <w:tcPr>
            <w:tcW w:w="1868" w:type="dxa"/>
            <w:tcBorders/>
            <w:vAlign w:val="center"/>
          </w:tcPr>
          <w:p>
            <w:pPr>
              <w:pStyle w:val="TableHeading"/>
              <w:suppressLineNumbers/>
              <w:bidi w:val="0"/>
              <w:spacing w:before="0" w:after="283"/>
              <w:jc w:val="center"/>
              <w:rPr/>
            </w:pPr>
            <w:r>
              <w:rPr/>
              <w:t xml:space="preserve">Sukupuoli </w:t>
            </w:r>
          </w:p>
        </w:tc>
        <w:tc>
          <w:tcPr>
            <w:tcW w:w="8337" w:type="dxa"/>
            <w:tcBorders/>
            <w:vAlign w:val="center"/>
          </w:tcPr>
          <w:p>
            <w:pPr>
              <w:pStyle w:val="TableContents"/>
              <w:bidi w:val="0"/>
              <w:spacing w:before="0" w:after="283"/>
              <w:jc w:val="left"/>
              <w:rPr/>
            </w:pPr>
            <w:r>
              <w:rPr/>
              <w:t xml:space="preserve">Mies </w:t>
            </w:r>
          </w:p>
        </w:tc>
      </w:tr>
      <w:tr>
        <w:trPr/>
        <w:tc>
          <w:tcPr>
            <w:tcW w:w="1868" w:type="dxa"/>
            <w:tcBorders/>
            <w:vAlign w:val="center"/>
          </w:tcPr>
          <w:p>
            <w:pPr>
              <w:pStyle w:val="TableHeading"/>
              <w:suppressLineNumbers/>
              <w:bidi w:val="0"/>
              <w:spacing w:before="0" w:after="283"/>
              <w:jc w:val="center"/>
              <w:rPr/>
            </w:pPr>
            <w:r>
              <w:rPr/>
              <w:t xml:space="preserve">Perhe </w:t>
            </w:r>
          </w:p>
        </w:tc>
        <w:tc>
          <w:tcPr>
            <w:tcW w:w="8337" w:type="dxa"/>
            <w:tcBorders/>
            <w:vAlign w:val="center"/>
          </w:tcPr>
          <w:p>
            <w:pPr>
              <w:pStyle w:val="TableContents"/>
              <w:bidi w:val="0"/>
              <w:spacing w:before="0" w:after="283"/>
              <w:jc w:val="left"/>
              <w:rPr/>
            </w:pPr>
            <w:r>
              <w:rPr/>
              <w:t xml:space="preserve">Jon Arbuckle (omistaja) Sonja (äiti) Raoul (veli) Odie (perheen lemmikkikoira) </w:t>
            </w:r>
          </w:p>
        </w:tc>
      </w:tr>
      <w:tr>
        <w:trPr/>
        <w:tc>
          <w:tcPr>
            <w:tcW w:w="1868" w:type="dxa"/>
            <w:tcBorders/>
            <w:vAlign w:val="center"/>
          </w:tcPr>
          <w:p>
            <w:pPr>
              <w:pStyle w:val="TableHeading"/>
              <w:suppressLineNumbers/>
              <w:bidi w:val="0"/>
              <w:spacing w:before="0" w:after="283"/>
              <w:jc w:val="center"/>
              <w:rPr/>
            </w:pPr>
            <w:r>
              <w:rPr/>
              <w:t xml:space="preserve">Merkityksellinen toinen (tai toiset) </w:t>
            </w:r>
          </w:p>
        </w:tc>
        <w:tc>
          <w:tcPr>
            <w:tcW w:w="8337" w:type="dxa"/>
            <w:tcBorders/>
            <w:vAlign w:val="center"/>
          </w:tcPr>
          <w:p>
            <w:pPr>
              <w:pStyle w:val="TableContents"/>
              <w:bidi w:val="0"/>
              <w:spacing w:before="0" w:after="283"/>
              <w:jc w:val="left"/>
              <w:rPr/>
            </w:pPr>
            <w:r>
              <w:rPr/>
              <w:t xml:space="preserve">Arlene (tyttöystävä) </w:t>
            </w:r>
          </w:p>
        </w:tc>
      </w:tr>
      <w:tr>
        <w:trPr/>
        <w:tc>
          <w:tcPr>
            <w:tcW w:w="1868" w:type="dxa"/>
            <w:tcBorders/>
            <w:vAlign w:val="center"/>
          </w:tcPr>
          <w:p>
            <w:pPr>
              <w:pStyle w:val="TableHeading"/>
              <w:suppressLineNumbers/>
              <w:bidi w:val="0"/>
              <w:spacing w:before="0" w:after="283"/>
              <w:jc w:val="center"/>
              <w:rPr/>
            </w:pPr>
            <w:r>
              <w:rPr/>
              <w:t xml:space="preserve">Syntymäpäivä </w:t>
            </w:r>
          </w:p>
        </w:tc>
        <w:tc>
          <w:tcPr>
            <w:tcW w:w="8337" w:type="dxa"/>
            <w:tcBorders/>
            <w:vAlign w:val="center"/>
          </w:tcPr>
          <w:p>
            <w:pPr>
              <w:pStyle w:val="TableContents"/>
              <w:bidi w:val="0"/>
              <w:spacing w:before="0" w:after="283"/>
              <w:jc w:val="left"/>
              <w:rPr/>
            </w:pPr>
            <w:r>
              <w:rPr/>
              <w:t xml:space="preserve">19. kesäkuuta 1978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Garfield-kissan äänen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Scott Beach (1980) </w:t>
      </w:r>
      <w:r>
        <w:rPr>
          <w:color w:val="A9A9A9"/>
        </w:rPr>
        <w:t xml:space="preserve">Lorenzo Music </w:t>
      </w:r>
      <w:r>
        <w:rPr/>
        <w:t xml:space="preserve">(1982 -- 1994) </w:t>
      </w:r>
      <w:r>
        <w:rPr>
          <w:color w:val="DCDCDC"/>
        </w:rPr>
        <w:t xml:space="preserve">Frank Welker </w:t>
      </w:r>
      <w:r>
        <w:rPr/>
        <w:t xml:space="preserve">(2007 -- nykyään) </w:t>
      </w:r>
      <w:r>
        <w:rPr>
          <w:color w:val="2F4F4F"/>
        </w:rPr>
        <w:t xml:space="preserve">Bill Murray </w:t>
      </w:r>
      <w:r>
        <w:rPr/>
        <w:t xml:space="preserve">(live-action-elokuvat)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Garfield-kissan ääni</w:t>
      </w:r>
    </w:p>
    <w:p>
      <w:pPr>
        <w:pStyle w:val="TextBody"/>
        <w:bidi w:val="0"/>
        <w:jc w:val="left"/>
        <w:rPr>
          <w:b/>
          <w:u w:val="single"/>
          <w:shd w:val="clear" w:fill="FFFF00"/>
        </w:rPr>
      </w:pPr>
      <w:r>
        <w:rPr>
          <w:b/>
          <w:u w:val="single"/>
          <w:shd w:val="clear" w:fill="FFFF00"/>
        </w:rPr>
        <w:t xml:space="preserve">Asiakirjan numero 24413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Diary of a Wimpy Kid: Double Down on Jeff Kinneyn kirjoittaman Diary of a Wimpy Kid -sarjan yhdestoista kirja. Kirja esiteltiin vuoden 2016 Diary of a Wimpy Kid Virtually Live -tapahtumassa. Kirja julkaistiin </w:t>
      </w:r>
      <w:r>
        <w:rPr>
          <w:color w:val="A9A9A9"/>
        </w:rPr>
        <w:t xml:space="preserve">1. marraskuuta 2016</w:t>
      </w:r>
      <w:r>
        <w:rPr/>
        <w:t xml:space="preserve">. Kirjan varsinainen traileri julkaistiin 17.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nynnyn päiväkirja tuplalaskusta?</w:t>
      </w:r>
    </w:p>
    <w:p>
      <w:pPr>
        <w:pStyle w:val="TextBody"/>
        <w:bidi w:val="0"/>
        <w:jc w:val="left"/>
        <w:rPr>
          <w:b/>
          <w:u w:val="single"/>
          <w:shd w:val="clear" w:fill="FFFF00"/>
        </w:rPr>
      </w:pPr>
      <w:r>
        <w:rPr>
          <w:b/>
          <w:u w:val="single"/>
          <w:shd w:val="clear" w:fill="FFFF00"/>
        </w:rPr>
        <w:t xml:space="preserve">Asiakirjan numero 24414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Arktinen tutkimus on maapallon arktisen alueen fyysistä tutkimusta. Sillä tarkoitetaan historiallista ajanjaksoa, jonka aikana ihmiskunta on tutkinut napapiirin pohjoispuolella olevaa aluetta. Historialliset tiedot viittaavat siihen, että ihmiskunta on tutkinut pohjoisia ääripäitä vuodesta 325 eaa. lähtien, jolloin muinaiskreikkalainen merimies </w:t>
      </w:r>
      <w:r>
        <w:rPr>
          <w:color w:val="A9A9A9"/>
        </w:rPr>
        <w:t xml:space="preserve">Pytheas </w:t>
      </w:r>
      <w:r>
        <w:rPr/>
        <w:t xml:space="preserve">saapui jäätyneelle merelle yrittäessään löytää tinalähdettä. Vaaralliset meret ja huonot sääolosuhteet estävät usein tutkimusmatkailijoita pääsemästä napa-alueille, ja näiden vaarojen läpikäyminen näköalalla, veneellä ja jalan on osoittautunut vaikeaksi.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kreikkalainen tutkimusmatkailija, joka saavutti arktisen alueen?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Huhtikuun 6. päivänä 1909 </w:t>
      </w:r>
      <w:r>
        <w:rPr>
          <w:color w:val="A9A9A9"/>
        </w:rPr>
        <w:t xml:space="preserve">Robert Peary </w:t>
      </w:r>
      <w:r>
        <w:rPr/>
        <w:t xml:space="preserve">väitti olevansa historian ensimmäinen ihminen, joka saavutti pohjoisnavan (vaikkakin on kiistanalaista, onko hän todella saavuttanut navan). Hän matkusti koirakelkkojen ja kolmen erillisen tukijoukon avulla, jotka kääntyivät takaisin peräkkäin ennen kuin hän saavutti navan. Monet nykyaikaiset tutkimusmatkailijat, mukaan lukien nykyaikaisia välineitä käyttävät olympiahiihtäjät, väittävät, että Peary ei olisi voinut saavuttaa napaa jalan väittämässään ajassa.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uskotaan yleisesti olevan ensimmäinen ihminen, joka on virallisesti saavuttanut pohjoisnavan, -</w:t>
      </w:r>
    </w:p>
    <w:p>
      <w:pPr>
        <w:pStyle w:val="TextBody"/>
        <w:bidi w:val="0"/>
        <w:jc w:val="left"/>
        <w:rPr>
          <w:b/>
          <w:u w:val="single"/>
          <w:shd w:val="clear" w:fill="FFFF00"/>
        </w:rPr>
      </w:pPr>
      <w:r>
        <w:rPr>
          <w:b/>
          <w:u w:val="single"/>
          <w:shd w:val="clear" w:fill="FFFF00"/>
        </w:rPr>
        <w:t xml:space="preserve">Asiakirjan numero 24415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Ikoninen Barabati Stadium on intialainen urheilustadion</w:t>
      </w:r>
      <w:r>
        <w:rPr/>
        <w:t xml:space="preserve">,</w:t>
      </w:r>
      <w:r>
        <w:rPr/>
        <w:t xml:space="preserve"> joka sijaitsee </w:t>
      </w:r>
      <w:r>
        <w:rPr>
          <w:color w:val="A9A9A9"/>
        </w:rPr>
        <w:t xml:space="preserve">Cuttackissa, Odishassa.</w:t>
      </w:r>
      <w:r>
        <w:rPr/>
        <w:t xml:space="preserve"> Se on säännöllinen kansainvälisen kriketin pelipaikka ja Odishan krikettijoukkueen kotikenttä. Stadionin omistaa ja sitä ylläpitää Odishan krikettiliitto. Sitä käytetään myös yhdistysjalkapalloon. Se isännöi Santosh Trophy -nimistä kansallista jalkapalloturnausta ja osavaltion Odishan ensimmäisen divisioonan liigan jalkapallo-otteluita. Barabati-stadion on yksi Intian vanhimmista kentistä, sillä se on isännöinyt useita kiertäviä joukkueita - kuten MCC:tä, Länsi-Intian joukkuetta ja australialaisia - ennen kuin se isännöi ensimmäistä kansainvälistä otteluaan.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Brabati-stadion Intiassa?</w:t>
      </w:r>
    </w:p>
    <w:p>
      <w:pPr>
        <w:pStyle w:val="TextBody"/>
        <w:bidi w:val="0"/>
        <w:jc w:val="left"/>
        <w:rPr>
          <w:b/>
          <w:u w:val="single"/>
          <w:shd w:val="clear" w:fill="FFFF00"/>
        </w:rPr>
      </w:pPr>
      <w:r>
        <w:rPr>
          <w:b/>
          <w:u w:val="single"/>
          <w:shd w:val="clear" w:fill="FFFF00"/>
        </w:rPr>
        <w:t xml:space="preserve">Asiakirjan numero 24416</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Neljäs (4.) merkki </w:t>
      </w:r>
      <w:r>
        <w:rPr/>
        <w:t xml:space="preserve">kertoo kortin haltijan. Kukin haltija on yksilöllisesti määritelty haltijatyypillä, joka on määritelty kirjaimella alla olevasta luettelosta: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pannun numeron merkki edustaa veronmaksajien luokkaa.</w:t>
      </w:r>
    </w:p>
    <w:p>
      <w:pPr>
        <w:pStyle w:val="TextBody"/>
        <w:bidi w:val="0"/>
        <w:jc w:val="left"/>
        <w:rPr>
          <w:b/>
          <w:u w:val="single"/>
          <w:shd w:val="clear" w:fill="FFFF00"/>
        </w:rPr>
      </w:pPr>
      <w:r>
        <w:rPr>
          <w:b/>
          <w:u w:val="single"/>
          <w:shd w:val="clear" w:fill="FFFF00"/>
        </w:rPr>
        <w:t xml:space="preserve">Asiakirjan numero 24417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Hyfa (monikko hyfae, kreikan sanoista ὑφή, huphḗ, ``verkko'') on sienen, oomycetin tai aktinobakteerin pitkä, haarautuva säiemäinen rakenne. Useimmissa sienissä </w:t>
      </w:r>
      <w:r>
        <w:rPr>
          <w:color w:val="A9A9A9"/>
        </w:rPr>
        <w:t xml:space="preserve">hyfat </w:t>
      </w:r>
      <w:r>
        <w:rPr/>
        <w:t xml:space="preserve">ovat tärkein kasvullinen kasvutapa, ja niitä kutsutaan yhteisesti myseeliksi.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sienissä rungon yksittäisiä säikeitä kutsutaan nimellä</w:t>
      </w:r>
    </w:p>
    <w:p>
      <w:pPr>
        <w:pStyle w:val="TextBody"/>
        <w:bidi w:val="0"/>
        <w:jc w:val="left"/>
        <w:rPr>
          <w:b/>
          <w:u w:val="single"/>
          <w:shd w:val="clear" w:fill="FFFF00"/>
        </w:rPr>
      </w:pPr>
      <w:r>
        <w:rPr>
          <w:b/>
          <w:u w:val="single"/>
          <w:shd w:val="clear" w:fill="FFFF00"/>
        </w:rPr>
        <w:t xml:space="preserve">Asiakirjan numero 24418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Nykyisen roomalaisen messukirjan toisessa tyypillisessä painoksessa (1975) antifonivastausta muutettiin lukemaan "Ubi caritas est vera, Deus ibi est" tiettyjen hyvin varhaisten käsikirjoitusten mukaan. Tämä käännetään seuraavasti: ``Missä </w:t>
      </w:r>
      <w:r>
        <w:rPr>
          <w:color w:val="A9A9A9"/>
        </w:rPr>
        <w:t xml:space="preserve">rakkaus on totta, siellä on Jumala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ubi caritas est vera deus ibi est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ubi caritas et amor deus ibi est translation</w:t>
      </w:r>
    </w:p>
    <w:p>
      <w:pPr>
        <w:pStyle w:val="TextBody"/>
        <w:bidi w:val="0"/>
        <w:jc w:val="left"/>
        <w:rPr>
          <w:b/>
          <w:u w:val="single"/>
          <w:shd w:val="clear" w:fill="FFFF00"/>
        </w:rPr>
      </w:pPr>
      <w:r>
        <w:rPr>
          <w:b/>
          <w:u w:val="single"/>
          <w:shd w:val="clear" w:fill="FFFF00"/>
        </w:rPr>
        <w:t xml:space="preserve">Asiakirjan numero 24419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Punjab, myös Panjab, oli Britannian Intian maakunta. Suurin osa Punjabin alueesta liitettiin Itä-Intian yhtiölle vuonna </w:t>
      </w:r>
      <w:r>
        <w:rPr>
          <w:color w:val="A9A9A9"/>
        </w:rPr>
        <w:t xml:space="preserve">1849, ja se oli </w:t>
      </w:r>
      <w:r>
        <w:rPr/>
        <w:t xml:space="preserve">yksi viimeisistä Intian mantereen alueista, joka jäi Britannian hallintaan. Siihen kuului viisi hallintoaluetta: Delhi, Jullundur, Lahore, Multan ja Rawalpindi sekä useita ruhtinaskuntia. Vuonna 1947 Intian jako johti siihen, että maakunta jaettiin Itä-Punjabiin ja Länsi-Punjabiin, jotka kuuluivat vasta perustettuun Intian unioniin ja Pakistanin hallintoalueeseen.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Punjab liitettiin Britannian valtakuntaan?</w:t>
      </w:r>
    </w:p>
    <w:p>
      <w:pPr>
        <w:pStyle w:val="TextBody"/>
        <w:bidi w:val="0"/>
        <w:jc w:val="left"/>
        <w:rPr>
          <w:b/>
          <w:u w:val="single"/>
          <w:shd w:val="clear" w:fill="FFFF00"/>
        </w:rPr>
      </w:pPr>
      <w:r>
        <w:rPr>
          <w:b/>
          <w:u w:val="single"/>
          <w:shd w:val="clear" w:fill="FFFF00"/>
        </w:rPr>
        <w:t xml:space="preserve">Asiakirjan numero 24420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BPC piti 19. joulukuuta 1952 kokouksen, jossa toisen ehdotuksen lopullinen luonnos allekirjoitettiin. Mumtaz Daultanan, Nurul Aminin, Begum Jahanara Shahnawazin, A.H. Gardezin, Justice Abdul Rashidin ja Maulana Mohammad Akram Khanin poissa ollessa mietinnön allekirjoitti Malik Shaukat Ali, joka allekirjoitti sen ehdollisesti. Mietintö esiteltiin edustajakokoukselle </w:t>
      </w:r>
      <w:r>
        <w:rPr>
          <w:color w:val="A9A9A9"/>
        </w:rPr>
        <w:t xml:space="preserve">22. joulukuuta 1952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perusperiaatteita käsittelevä komitea esitti loppuraporttinsa?</w:t>
      </w:r>
    </w:p>
    <w:p>
      <w:pPr>
        <w:pStyle w:val="TextBody"/>
        <w:bidi w:val="0"/>
        <w:jc w:val="left"/>
        <w:rPr>
          <w:b/>
          <w:u w:val="single"/>
          <w:shd w:val="clear" w:fill="FFFF00"/>
        </w:rPr>
      </w:pPr>
      <w:r>
        <w:rPr>
          <w:b/>
          <w:u w:val="single"/>
          <w:shd w:val="clear" w:fill="FFFF00"/>
        </w:rPr>
        <w:t xml:space="preserve">Asiakirjan numero 24421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ensi-illassa ``Belles de Jour'' paljastui, että Georgina sai 7. heinäkuuta 2010 syntyneen Milo-pojan, mutta ei tiedetä, onko Dan Humphrey isä, koska he eivät koskaan tehneet DNA-testiä. Myöhemmin paljastuu, että kyseessä on jälleen yksi hänen juonistaan, kun hän lähtee äkillisesti New Yorkista ja jättää Danin yksin Milon kanssa. Hän jätti viestin, jossa hän kertoi menneensä "kylpylään". Jaksossa ``Aliopiskelijat'' Georgina palaa ``spasta'' (hän oli itse asiassa St. Bartsilla) kertoakseen Danille </w:t>
      </w:r>
      <w:r>
        <w:rPr>
          <w:color w:val="A9A9A9"/>
        </w:rPr>
        <w:t xml:space="preserve">Sergeistä</w:t>
      </w:r>
      <w:r>
        <w:rPr/>
        <w:t xml:space="preserve">, Milon oikeasta isästä, ja kertoakseen, että hän ja Milo aikovat asua Georginan vanhempien luona. Georgina palaa kauden finaalissa Constance Billiardin alumnien tansseihin. Hän paljastaa Serenalle asuvansa New Yorkin Bedfordissa ja olevansa nyt naimisissa, mutta kyllästynyt elämäntyyliin, jolla hän pyrki kasvattamaan poikansa. Georgina pyrkii säilyttämään juonittelun tarpeensa tarjoutuessaan auttamaan Charlien kiinniottamisessa, ja saa myöhemmin selville, että Charliella on omat suunnitelmansa, joista Georgina kiinnostuu. Hän tarjoaa kotipuhelinnumeroaan Charlielle ja kehottaa tätä soittamaan hänelle, jos hän joskus tarvitsee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vauva on Georgina Gossip Girlissä?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Kolmannen kauden finaalissa </w:t>
      </w:r>
      <w:r>
        <w:rPr/>
        <w:t xml:space="preserve">Georgina palaa Valko-Venäjältä vaalea peruukki ja iso takki päällään, ja hän pyytää epätoivoisesti apua eri Upper-East Sidersin asukkailta "ongelmansa" kanssa. Kaikki kuitenkin hylkäävät Georginan, sillä Blair on liian huolissaan Chuckista kuunnellakseen häntä, eivätkä Dan ja Serena huomaa Georginan uutta valepukua sairaalassa. Kauden finaalissa Georgina saapuu parvelle mukanaan ``jotain'' Danin tavaraa. Paljastuu, että Georgina on raskaana Danin lapselle, jonka hän sanoo olevan Danin 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Georgina kertoo Danille olevansa raskaana?</w:t>
      </w:r>
    </w:p>
    <w:p>
      <w:pPr>
        <w:pStyle w:val="TextBody"/>
        <w:bidi w:val="0"/>
        <w:jc w:val="left"/>
        <w:rPr>
          <w:b/>
          <w:u w:val="single"/>
          <w:shd w:val="clear" w:fill="FFFF00"/>
        </w:rPr>
      </w:pPr>
      <w:r>
        <w:rPr>
          <w:b/>
          <w:u w:val="single"/>
          <w:shd w:val="clear" w:fill="FFFF00"/>
        </w:rPr>
        <w:t xml:space="preserve">Asiakirjan numero 24422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608"/>
        <w:gridCol w:w="1125"/>
        <w:gridCol w:w="2247"/>
        <w:gridCol w:w="2225"/>
      </w:tblGrid>
      <w:tr>
        <w:trPr/>
        <w:tc>
          <w:tcPr>
            <w:tcW w:w="4608" w:type="dxa"/>
            <w:tcBorders/>
            <w:vAlign w:val="center"/>
          </w:tcPr>
          <w:p>
            <w:pPr>
              <w:pStyle w:val="TableHeading"/>
              <w:suppressLineNumbers/>
              <w:bidi w:val="0"/>
              <w:spacing w:before="0" w:after="283"/>
              <w:jc w:val="center"/>
              <w:rPr/>
            </w:pPr>
            <w:r>
              <w:rPr/>
              <w:t xml:space="preserve">Ei. </w:t>
            </w:r>
          </w:p>
        </w:tc>
        <w:tc>
          <w:tcPr>
            <w:tcW w:w="1125" w:type="dxa"/>
            <w:tcBorders/>
            <w:vAlign w:val="center"/>
          </w:tcPr>
          <w:p>
            <w:pPr>
              <w:pStyle w:val="TableHeading"/>
              <w:suppressLineNumbers/>
              <w:bidi w:val="0"/>
              <w:spacing w:before="0" w:after="283"/>
              <w:jc w:val="center"/>
              <w:rPr/>
            </w:pPr>
            <w:r>
              <w:rPr/>
              <w:t xml:space="preserve">Otsikko </w:t>
            </w:r>
          </w:p>
        </w:tc>
        <w:tc>
          <w:tcPr>
            <w:tcW w:w="2247" w:type="dxa"/>
            <w:tcBorders/>
            <w:vAlign w:val="center"/>
          </w:tcPr>
          <w:p>
            <w:pPr>
              <w:pStyle w:val="TableHeading"/>
              <w:suppressLineNumbers/>
              <w:bidi w:val="0"/>
              <w:spacing w:before="0" w:after="283"/>
              <w:jc w:val="center"/>
              <w:rPr/>
            </w:pPr>
            <w:r>
              <w:rPr/>
              <w:t xml:space="preserve">Japanin julkaisu </w:t>
            </w:r>
          </w:p>
        </w:tc>
        <w:tc>
          <w:tcPr>
            <w:tcW w:w="2225" w:type="dxa"/>
            <w:tcBorders/>
            <w:vAlign w:val="center"/>
          </w:tcPr>
          <w:p>
            <w:pPr>
              <w:pStyle w:val="TableHeading"/>
              <w:suppressLineNumbers/>
              <w:bidi w:val="0"/>
              <w:spacing w:before="0" w:after="283"/>
              <w:jc w:val="center"/>
              <w:rPr/>
            </w:pPr>
            <w:r>
              <w:rPr/>
              <w:t xml:space="preserve">Englanninkielinen julkaisu </w:t>
            </w:r>
          </w:p>
        </w:tc>
      </w:tr>
      <w:tr>
        <w:trPr/>
        <w:tc>
          <w:tcPr>
            <w:tcW w:w="4608" w:type="dxa"/>
            <w:tcBorders/>
            <w:vAlign w:val="center"/>
          </w:tcPr>
          <w:p>
            <w:pPr>
              <w:pStyle w:val="TableHeading"/>
              <w:bidi w:val="0"/>
              <w:spacing w:before="0" w:after="283"/>
              <w:rPr>
                <w:sz w:val="4"/>
                <w:szCs w:val="4"/>
              </w:rPr>
            </w:pPr>
            <w:r>
              <w:rPr>
                <w:sz w:val="4"/>
                <w:szCs w:val="4"/>
              </w:rPr>
            </w:r>
          </w:p>
        </w:tc>
        <w:tc>
          <w:tcPr>
            <w:tcW w:w="1125" w:type="dxa"/>
            <w:tcBorders/>
            <w:vAlign w:val="center"/>
          </w:tcPr>
          <w:p>
            <w:pPr>
              <w:pStyle w:val="TableContents"/>
              <w:bidi w:val="0"/>
              <w:spacing w:before="0" w:after="283"/>
              <w:jc w:val="left"/>
              <w:rPr/>
            </w:pPr>
            <w:r>
              <w:rPr/>
              <w:t xml:space="preserve">Hirviöhedelmät </w:t>
            </w:r>
          </w:p>
        </w:tc>
        <w:tc>
          <w:tcPr>
            <w:tcW w:w="2247" w:type="dxa"/>
            <w:tcBorders/>
            <w:vAlign w:val="center"/>
          </w:tcPr>
          <w:p>
            <w:pPr>
              <w:pStyle w:val="TableContents"/>
              <w:bidi w:val="0"/>
              <w:spacing w:before="0" w:after="283"/>
              <w:jc w:val="left"/>
              <w:rPr/>
            </w:pPr>
            <w:r>
              <w:rPr/>
              <w:t xml:space="preserve">4. kesäkuuta 2008 ISBN 978-4-08-874506-0 </w:t>
            </w:r>
          </w:p>
        </w:tc>
        <w:tc>
          <w:tcPr>
            <w:tcW w:w="2225" w:type="dxa"/>
            <w:tcBorders/>
            <w:vAlign w:val="center"/>
          </w:tcPr>
          <w:p>
            <w:pPr>
              <w:pStyle w:val="TableContents"/>
              <w:bidi w:val="0"/>
              <w:spacing w:before="0" w:after="283"/>
              <w:jc w:val="left"/>
              <w:rPr/>
            </w:pPr>
            <w:r>
              <w:rPr/>
              <w:t xml:space="preserve">huhtikuu 6, 2010 ISBN 978-1-4215-3136-6 </w:t>
            </w:r>
          </w:p>
        </w:tc>
      </w:tr>
      <w:tr>
        <w:trPr/>
        <w:tc>
          <w:tcPr>
            <w:tcW w:w="4608"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``A Brand-New Season'' </w:t>
            </w:r>
            <w:r>
              <w:rPr/>
              <w:t xml:space="preserve">(あたらしい </w:t>
            </w:r>
            <w:r>
              <w:rPr/>
              <w:t xml:space="preserve">季節, Atarashii Kisetsu) </w:t>
            </w:r>
          </w:p>
          <w:p>
            <w:pPr>
              <w:pStyle w:val="TableContents"/>
              <w:numPr>
                <w:ilvl w:val="0"/>
                <w:numId w:val="3"/>
              </w:numPr>
              <w:tabs>
                <w:tab w:val="clear" w:pos="1134"/>
                <w:tab w:val="left" w:leader="none" w:pos="707"/>
              </w:tabs>
              <w:bidi w:val="0"/>
              <w:spacing w:before="0" w:after="0"/>
              <w:ind w:start="707" w:hanging="283"/>
              <w:jc w:val="left"/>
              <w:rPr/>
            </w:pPr>
            <w:r>
              <w:rPr/>
              <w:t xml:space="preserve">``Self-Study Class'' </w:t>
            </w:r>
            <w:r>
              <w:rPr/>
              <w:t xml:space="preserve">(はじめて の 特別 </w:t>
            </w:r>
            <w:r>
              <w:rPr/>
              <w:t xml:space="preserve">実習, Hajimete no Tokubetsu Jisshū) </w:t>
            </w:r>
          </w:p>
          <w:p>
            <w:pPr>
              <w:pStyle w:val="TableContents"/>
              <w:numPr>
                <w:ilvl w:val="0"/>
                <w:numId w:val="3"/>
              </w:numPr>
              <w:tabs>
                <w:tab w:val="clear" w:pos="1134"/>
                <w:tab w:val="left" w:leader="none" w:pos="707"/>
              </w:tabs>
              <w:bidi w:val="0"/>
              <w:spacing w:before="0" w:after="0"/>
              <w:ind w:start="707" w:hanging="283"/>
              <w:jc w:val="left"/>
              <w:rPr/>
            </w:pPr>
            <w:r>
              <w:rPr/>
              <w:t xml:space="preserve">``Superkiinnitystyttö'' </w:t>
            </w:r>
            <w:r>
              <w:rPr/>
              <w:t xml:space="preserve">(粘着 質 </w:t>
            </w:r>
            <w:r>
              <w:rPr/>
              <w:t xml:space="preserve">少女, Nenchaku-shitsu Shōjo) </w:t>
            </w:r>
          </w:p>
          <w:p>
            <w:pPr>
              <w:pStyle w:val="TableContents"/>
              <w:numPr>
                <w:ilvl w:val="0"/>
                <w:numId w:val="3"/>
              </w:numPr>
              <w:tabs>
                <w:tab w:val="clear" w:pos="1134"/>
                <w:tab w:val="left" w:leader="none" w:pos="707"/>
              </w:tabs>
              <w:bidi w:val="0"/>
              <w:spacing w:before="0" w:after="283"/>
              <w:ind w:start="707" w:hanging="283"/>
              <w:jc w:val="left"/>
              <w:rPr/>
            </w:pPr>
            <w:r>
              <w:rPr/>
              <w:t xml:space="preserve">``Pride'' </w:t>
            </w:r>
            <w:r>
              <w:rPr/>
              <w:t xml:space="preserve">(</w:t>
            </w:r>
            <w:r>
              <w:rPr/>
              <w:t xml:space="preserve">プライド, Puraido) (suom. </w:t>
            </w:r>
            <w:r>
              <w:rPr/>
              <w:t xml:space="preserve">ylpeys</w:t>
            </w:r>
            <w:r>
              <w:rPr/>
              <w:t xml:space="preserve">) </w:t>
            </w:r>
          </w:p>
        </w:tc>
        <w:tc>
          <w:tcPr>
            <w:tcW w:w="5597" w:type="dxa"/>
            <w:gridSpan w:val="3"/>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Tsukune Aono ja hänen kaltaisensa hirviötytöt aloittavat toisen vuotensa Yokai-akatemiassa luokkatovereina. Yukari Sendo muovaa esineen, joka vapauttaa Moka Akashiyan estot Tsukunea kohtaan. Luokkien itseopiskelujaksojen aikana Shizuka Nekonome vie Tsukunen ja tytöt läheiselle alueelle, jossa he metsästävät hirviö-durianeita. Tsukune tapaa uuden oppilaan Koko Shuzen, joka on Mokan pikkusisko ja joka haluaa taistella oikeaa Mokaa vastaan. Kun uutiskerho tutkii sarjaa opiskelijoihin kohdistuneita hyökkäyksiä, jäljet johtavat maanalaiseen luolastoon, jossa Tsukune ja Moka joutuvat rosvojen väijytykseen. Magical Candy 3. lokakuuta 2008 ISBN 978-4-08-874586-2 3. elokuuta 2010 ISBN 978-1-4215-3137-3 </w:t>
      </w:r>
    </w:p>
    <w:tbl>
      <w:tblPr>
        <w:tblW w:w="7878" w:type="dxa"/>
        <w:jc w:val="left"/>
        <w:tblInd w:w="0" w:type="dxa"/>
        <w:tblLayout w:type="fixed"/>
        <w:tblCellMar>
          <w:top w:w="28" w:type="dxa"/>
          <w:left w:w="28" w:type="dxa"/>
          <w:bottom w:w="28" w:type="dxa"/>
          <w:right w:w="28" w:type="dxa"/>
        </w:tblCellMar>
      </w:tblPr>
      <w:tblGrid>
        <w:gridCol w:w="7878"/>
      </w:tblGrid>
      <w:tr>
        <w:trPr/>
        <w:tc>
          <w:tcPr>
            <w:tcW w:w="7878"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``The Fake'' </w:t>
            </w:r>
            <w:r>
              <w:rPr/>
              <w:t xml:space="preserve">(</w:t>
            </w:r>
            <w:r>
              <w:rPr/>
              <w:t xml:space="preserve">ニセモノ, Nisemono) </w:t>
            </w:r>
          </w:p>
          <w:p>
            <w:pPr>
              <w:pStyle w:val="TableContents"/>
              <w:numPr>
                <w:ilvl w:val="0"/>
                <w:numId w:val="4"/>
              </w:numPr>
              <w:tabs>
                <w:tab w:val="clear" w:pos="1134"/>
                <w:tab w:val="left" w:leader="none" w:pos="707"/>
              </w:tabs>
              <w:bidi w:val="0"/>
              <w:spacing w:before="0" w:after="0"/>
              <w:ind w:start="707" w:hanging="283"/>
              <w:jc w:val="left"/>
              <w:rPr/>
            </w:pPr>
            <w:r>
              <w:rPr/>
              <w:t xml:space="preserve">``Doppelgänger'' </w:t>
            </w:r>
            <w:r>
              <w:rPr/>
              <w:t xml:space="preserve">(ドッペルゲンガー</w:t>
            </w:r>
            <w:r>
              <w:rPr/>
              <w:t xml:space="preserve">, Dopperugengā) </w:t>
            </w:r>
          </w:p>
          <w:p>
            <w:pPr>
              <w:pStyle w:val="TableContents"/>
              <w:numPr>
                <w:ilvl w:val="0"/>
                <w:numId w:val="4"/>
              </w:numPr>
              <w:tabs>
                <w:tab w:val="clear" w:pos="1134"/>
                <w:tab w:val="left" w:leader="none" w:pos="707"/>
              </w:tabs>
              <w:bidi w:val="0"/>
              <w:spacing w:before="0" w:after="0"/>
              <w:ind w:start="707" w:hanging="283"/>
              <w:jc w:val="left"/>
              <w:rPr/>
            </w:pPr>
            <w:r>
              <w:rPr/>
              <w:t xml:space="preserve">``Gro-Gro Drops'' </w:t>
            </w:r>
            <w:r>
              <w:rPr/>
              <w:t xml:space="preserve">(すくすく </w:t>
            </w:r>
            <w:r>
              <w:rPr/>
              <w:t xml:space="preserve">ドロップ, Sukusuku Doroppu) </w:t>
            </w:r>
          </w:p>
          <w:p>
            <w:pPr>
              <w:pStyle w:val="TableContents"/>
              <w:numPr>
                <w:ilvl w:val="0"/>
                <w:numId w:val="4"/>
              </w:numPr>
              <w:tabs>
                <w:tab w:val="clear" w:pos="1134"/>
                <w:tab w:val="left" w:leader="none" w:pos="707"/>
              </w:tabs>
              <w:bidi w:val="0"/>
              <w:spacing w:before="0" w:after="283"/>
              <w:ind w:start="707" w:hanging="283"/>
              <w:jc w:val="left"/>
              <w:rPr/>
            </w:pPr>
            <w:r>
              <w:rPr/>
              <w:t xml:space="preserve">``Kammottavat lapset'' </w:t>
            </w:r>
            <w:r>
              <w:rPr/>
              <w:t xml:space="preserve">(恐る べき 子供 </w:t>
            </w:r>
            <w:r>
              <w:rPr/>
              <w:t xml:space="preserve">たち, Osorubeki Kodomo-tachi) </w:t>
            </w:r>
          </w:p>
        </w:tc>
      </w:tr>
    </w:tbl>
    <w:p>
      <w:pPr>
        <w:pStyle w:val="TextBody"/>
        <w:bidi w:val="0"/>
        <w:spacing w:before="0" w:after="0"/>
        <w:jc w:val="left"/>
        <w:rPr/>
      </w:pPr>
      <w:r>
        <w:rPr/>
        <w:t xml:space="preserve">Rosvopäällikkö kopioi Tsukunen muodon ja yrittää esiintyä Tsukunena huijatakseen pelastajiaan, mutta huomaa, että he kaikki ovat tyttöjä. Kaksoiskappaleena hän kopioi Kurumun kyvyt ja taistelee heitä vastaan, kunnes Tsukune päästää irti ghoul-kykynsä. Kun Ruby Tojo ja Yukari sinetöivät Tsukunen voimat nopeasti, kaksoisolento omaksuu Mokan sisäisen muodon, mutta ei pärjää oikealle Mokalle. Uutisklubi yrittää houkutella uusia jäseniä keskellä klubin rekrytointikautta. Yukarin avustuksella Koko kokeilee eri kerhoihin, mutta on fyysisesti liian pieni tullakseen otetuksi vakavasti. Yukari antaa Kokolle Gro-Gro Dropin, joka muuttaa hänet aikuisen kokoiseksi, jolloin hän pystyy näyttelemään karatekerhoa vastaan; vaikutus on kuitenkin lyhyt ja hän palaa takaisin pieneksi lapseksi. Muut News Clubin tytöt tulevat hänen avukseen muuttumalla samalla tavalla. Lumi-orakkelit 4. helmikuuta 2009 ISBN 978-4-08-874637-1 7. joulukuuta 2010 ISBN 978-1-4215-3268-4 </w:t>
      </w:r>
    </w:p>
    <w:tbl>
      <w:tblPr>
        <w:tblW w:w="9093" w:type="dxa"/>
        <w:jc w:val="left"/>
        <w:tblInd w:w="0" w:type="dxa"/>
        <w:tblLayout w:type="fixed"/>
        <w:tblCellMar>
          <w:top w:w="28" w:type="dxa"/>
          <w:left w:w="28" w:type="dxa"/>
          <w:bottom w:w="28" w:type="dxa"/>
          <w:right w:w="28" w:type="dxa"/>
        </w:tblCellMar>
      </w:tblPr>
      <w:tblGrid>
        <w:gridCol w:w="9093"/>
      </w:tblGrid>
      <w:tr>
        <w:trPr/>
        <w:tc>
          <w:tcPr>
            <w:tcW w:w="909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``Dance With Werewolves'' </w:t>
            </w:r>
            <w:r>
              <w:rPr/>
              <w:t xml:space="preserve">(ダンス ウィズ ウィア </w:t>
            </w:r>
            <w:r>
              <w:rPr/>
              <w:t xml:space="preserve">ウルフ, Dansu Wizu Wiaurufu) </w:t>
            </w:r>
          </w:p>
          <w:p>
            <w:pPr>
              <w:pStyle w:val="TableContents"/>
              <w:numPr>
                <w:ilvl w:val="0"/>
                <w:numId w:val="5"/>
              </w:numPr>
              <w:tabs>
                <w:tab w:val="clear" w:pos="1134"/>
                <w:tab w:val="left" w:leader="none" w:pos="707"/>
              </w:tabs>
              <w:bidi w:val="0"/>
              <w:spacing w:before="0" w:after="0"/>
              <w:ind w:start="707" w:hanging="283"/>
              <w:jc w:val="left"/>
              <w:rPr/>
            </w:pPr>
            <w:r>
              <w:rPr/>
              <w:t xml:space="preserve">``Snow White'' </w:t>
            </w:r>
            <w:r>
              <w:rPr/>
              <w:t xml:space="preserve">(</w:t>
            </w:r>
            <w:r>
              <w:rPr/>
              <w:t xml:space="preserve">スノウホフイト, Sunō Howaito) </w:t>
            </w:r>
          </w:p>
          <w:p>
            <w:pPr>
              <w:pStyle w:val="TableContents"/>
              <w:numPr>
                <w:ilvl w:val="0"/>
                <w:numId w:val="5"/>
              </w:numPr>
              <w:tabs>
                <w:tab w:val="clear" w:pos="1134"/>
                <w:tab w:val="left" w:leader="none" w:pos="707"/>
              </w:tabs>
              <w:bidi w:val="0"/>
              <w:spacing w:before="0" w:after="0"/>
              <w:ind w:start="707" w:hanging="283"/>
              <w:jc w:val="left"/>
              <w:rPr/>
            </w:pPr>
            <w:r>
              <w:rPr/>
              <w:t xml:space="preserve">``Lumen oraakkeli'' </w:t>
            </w:r>
            <w:r>
              <w:rPr/>
              <w:t xml:space="preserve">(雪 の </w:t>
            </w:r>
            <w:r>
              <w:rPr/>
              <w:t xml:space="preserve">巫女, Yuki no Miko, ``Lumipapitar'') </w:t>
            </w:r>
          </w:p>
          <w:p>
            <w:pPr>
              <w:pStyle w:val="TableContents"/>
              <w:numPr>
                <w:ilvl w:val="0"/>
                <w:numId w:val="5"/>
              </w:numPr>
              <w:tabs>
                <w:tab w:val="clear" w:pos="1134"/>
                <w:tab w:val="left" w:leader="none" w:pos="707"/>
              </w:tabs>
              <w:bidi w:val="0"/>
              <w:spacing w:before="0" w:after="283"/>
              <w:ind w:start="707" w:hanging="283"/>
              <w:jc w:val="left"/>
              <w:rPr/>
            </w:pPr>
            <w:r>
              <w:rPr/>
              <w:t xml:space="preserve">``Kukan uhri'' </w:t>
            </w:r>
            <w:r>
              <w:rPr/>
              <w:t xml:space="preserve">(花 </w:t>
            </w:r>
            <w:r>
              <w:rPr/>
              <w:t xml:space="preserve">納め, Hana Osame) </w:t>
            </w:r>
          </w:p>
        </w:tc>
      </w:tr>
    </w:tbl>
    <w:p>
      <w:pPr>
        <w:pStyle w:val="TextBody"/>
        <w:bidi w:val="0"/>
        <w:spacing w:before="0" w:after="0"/>
        <w:jc w:val="left"/>
        <w:rPr/>
      </w:pPr>
      <w:r>
        <w:rPr/>
        <w:t xml:space="preserve">Koko seuraa kampuksen tyttöjä terrorisoivan salaperäisen kepposteluhirviön jälkiä. Hän epäilee ihmissusi Ginei Moriokaa, mutta Gin paljastaa todellisen syyllisen. Mizore vie jengin Lumikeijujen maailmaansa, jossa hänen on määrä osallistua aikuistumisseremoniaan. Hän eristää Tsukunen ja kertoo tälle haluavansa olla hänen kanssaan, mutta joutuu kuitenkin Lumi-orakkelin vietäväksi, jossa hänet järjestetään naimisiin Miyabi Fujisakin kanssa, joka ei voisi vähempää välittää hänen tunteistaan ja toiveistaan. Tsukune ja muut tytöt yrittävät pelastaa hänet Mizoren äidin avulla. Inner Ghoul 4. kesäkuuta 2009 ISBN 978-4-08-874679-1 5. huhtikuuta 2011 ISBN 978-1-4215-3544-9 </w:t>
      </w:r>
    </w:p>
    <w:tbl>
      <w:tblPr>
        <w:tblW w:w="7128" w:type="dxa"/>
        <w:jc w:val="left"/>
        <w:tblInd w:w="0" w:type="dxa"/>
        <w:tblLayout w:type="fixed"/>
        <w:tblCellMar>
          <w:top w:w="28" w:type="dxa"/>
          <w:left w:w="28" w:type="dxa"/>
          <w:bottom w:w="28" w:type="dxa"/>
          <w:right w:w="28" w:type="dxa"/>
        </w:tblCellMar>
      </w:tblPr>
      <w:tblGrid>
        <w:gridCol w:w="7128"/>
      </w:tblGrid>
      <w:tr>
        <w:trPr/>
        <w:tc>
          <w:tcPr>
            <w:tcW w:w="7128"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"Satu" </w:t>
            </w:r>
            <w:r>
              <w:rPr/>
              <w:t xml:space="preserve">(フェアリー </w:t>
            </w:r>
            <w:r>
              <w:rPr/>
              <w:t xml:space="preserve">テイル, Fearī Teiru) </w:t>
            </w:r>
          </w:p>
          <w:p>
            <w:pPr>
              <w:pStyle w:val="TableContents"/>
              <w:numPr>
                <w:ilvl w:val="0"/>
                <w:numId w:val="6"/>
              </w:numPr>
              <w:tabs>
                <w:tab w:val="clear" w:pos="1134"/>
                <w:tab w:val="left" w:leader="none" w:pos="707"/>
              </w:tabs>
              <w:bidi w:val="0"/>
              <w:spacing w:before="0" w:after="0"/>
              <w:ind w:start="707" w:hanging="283"/>
              <w:jc w:val="left"/>
              <w:rPr/>
            </w:pPr>
            <w:r>
              <w:rPr/>
              <w:t xml:space="preserve">"Jotain tärkeää" </w:t>
            </w:r>
            <w:r>
              <w:rPr/>
              <w:t xml:space="preserve">(大切 な </w:t>
            </w:r>
            <w:r>
              <w:rPr/>
              <w:t xml:space="preserve">もの, Taisetsu na Mono) </w:t>
            </w:r>
          </w:p>
          <w:p>
            <w:pPr>
              <w:pStyle w:val="TableContents"/>
              <w:numPr>
                <w:ilvl w:val="0"/>
                <w:numId w:val="6"/>
              </w:numPr>
              <w:tabs>
                <w:tab w:val="clear" w:pos="1134"/>
                <w:tab w:val="left" w:leader="none" w:pos="707"/>
              </w:tabs>
              <w:bidi w:val="0"/>
              <w:spacing w:before="0" w:after="0"/>
              <w:ind w:start="707" w:hanging="283"/>
              <w:jc w:val="left"/>
              <w:rPr/>
            </w:pPr>
            <w:r>
              <w:rPr/>
              <w:t xml:space="preserve">"Paratiisi" </w:t>
            </w:r>
            <w:r>
              <w:rPr/>
              <w:t xml:space="preserve">(</w:t>
            </w:r>
            <w:r>
              <w:rPr/>
              <w:t xml:space="preserve">楽園, Rakuen) </w:t>
            </w:r>
          </w:p>
          <w:p>
            <w:pPr>
              <w:pStyle w:val="TableContents"/>
              <w:numPr>
                <w:ilvl w:val="0"/>
                <w:numId w:val="6"/>
              </w:numPr>
              <w:tabs>
                <w:tab w:val="clear" w:pos="1134"/>
                <w:tab w:val="left" w:leader="none" w:pos="707"/>
              </w:tabs>
              <w:bidi w:val="0"/>
              <w:spacing w:before="0" w:after="0"/>
              <w:ind w:start="707" w:hanging="283"/>
              <w:jc w:val="left"/>
              <w:rPr/>
            </w:pPr>
            <w:r>
              <w:rPr/>
              <w:t xml:space="preserve">``Todellinen sisäinen minä'' </w:t>
            </w:r>
            <w:r>
              <w:rPr/>
              <w:t xml:space="preserve">(うら が わ の </w:t>
            </w:r>
            <w:r>
              <w:rPr/>
              <w:t xml:space="preserve">素顔, Uragawa no Sugao) </w:t>
            </w:r>
          </w:p>
          <w:p>
            <w:pPr>
              <w:pStyle w:val="TableContents"/>
              <w:numPr>
                <w:ilvl w:val="0"/>
                <w:numId w:val="6"/>
              </w:numPr>
              <w:tabs>
                <w:tab w:val="clear" w:pos="1134"/>
                <w:tab w:val="left" w:leader="none" w:pos="707"/>
              </w:tabs>
              <w:bidi w:val="0"/>
              <w:spacing w:before="0" w:after="283"/>
              <w:ind w:start="707" w:hanging="283"/>
              <w:jc w:val="left"/>
              <w:rPr/>
            </w:pPr>
            <w:r>
              <w:rPr/>
              <w:t xml:space="preserve">"Perhosen unelma" </w:t>
            </w:r>
            <w:r>
              <w:rPr/>
              <w:t xml:space="preserve">(胡蝶 の </w:t>
            </w:r>
            <w:r>
              <w:rPr/>
              <w:t xml:space="preserve">夢, Kochō no Yume) </w:t>
            </w:r>
          </w:p>
        </w:tc>
      </w:tr>
    </w:tbl>
    <w:p>
      <w:pPr>
        <w:pStyle w:val="TextBody"/>
        <w:bidi w:val="0"/>
        <w:spacing w:before="0" w:after="0"/>
        <w:jc w:val="left"/>
        <w:rPr/>
      </w:pPr>
      <w:r>
        <w:rPr/>
        <w:t xml:space="preserve">Kahlua Shuzen saapuu pakottamaan liittoutumisneuvottelut Fairy Talen ja Lumikeijujen maailman välillä, mutta kun asiat eivät suju toivotulla tavalla, hän saa itkukohtauksen ja hakkaa kaikki, myös uutisklubin tytöt. Hän taistelee Mokaa vastaan, mutta saa pahoja vaurioita; Miyabi saapuu paikalle ja peruuttaa ``tappaa kaikki'' -käskynsä, ja he vetäytyvät. Ruby vie Tsukunen toiseen ulottuvuuteen, jossa Tsukune harjoittelee hallitsemaan ghoul-voimaansa ja taistelee erityisellä taikuutta kumoavalla ruoskalla, kun taas Ruby käyttää ketjua imemään hänen ylimääräistä voimaansa. Moka varastaa ruoskan ja lähtee sisäisenä persoonana treffeille Tsukunen kanssa, jossa tämä oppii aistimaan hirviöitä. Tsukune ja Moka käyvät lisää sparrausta. Koko auttaa Kurumua yrittämään voittaa Tsukunen kiintymystä yllyttämällä häntä käyttämään charmikykyään. Kurumu hurmaa joitakin poikia, mutta Tsukune joutuu vahingossa vaikutuksen kohteeksi ja Kurumu ja Tsukune joutuvat yksin Kurumun asuntolahuoneeseen. Siren Song 2. lokakuuta 2009 ISBN 978-4-08-874745-3 5. heinäkuuta 2011 ISBN 978-1-4215-3691-0. </w:t>
      </w:r>
    </w:p>
    <w:tbl>
      <w:tblPr>
        <w:tblW w:w="9543" w:type="dxa"/>
        <w:jc w:val="left"/>
        <w:tblInd w:w="0" w:type="dxa"/>
        <w:tblLayout w:type="fixed"/>
        <w:tblCellMar>
          <w:top w:w="28" w:type="dxa"/>
          <w:left w:w="28" w:type="dxa"/>
          <w:bottom w:w="28" w:type="dxa"/>
          <w:right w:w="28" w:type="dxa"/>
        </w:tblCellMar>
      </w:tblPr>
      <w:tblGrid>
        <w:gridCol w:w="9543"/>
      </w:tblGrid>
      <w:tr>
        <w:trPr/>
        <w:tc>
          <w:tcPr>
            <w:tcW w:w="954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``Prelude'' </w:t>
            </w:r>
            <w:r>
              <w:rPr/>
              <w:t xml:space="preserve">(年 目 の 夏 </w:t>
            </w:r>
            <w:r>
              <w:rPr/>
              <w:t xml:space="preserve">合宿, Nenme no Natsu Gasshuku, ``Second-year Summer Camp'') </w:t>
            </w:r>
          </w:p>
          <w:p>
            <w:pPr>
              <w:pStyle w:val="TableContents"/>
              <w:numPr>
                <w:ilvl w:val="0"/>
                <w:numId w:val="7"/>
              </w:numPr>
              <w:tabs>
                <w:tab w:val="clear" w:pos="1134"/>
                <w:tab w:val="left" w:leader="none" w:pos="707"/>
              </w:tabs>
              <w:bidi w:val="0"/>
              <w:spacing w:before="0" w:after="0"/>
              <w:ind w:start="707" w:hanging="283"/>
              <w:jc w:val="left"/>
              <w:rPr/>
            </w:pPr>
            <w:r>
              <w:rPr/>
              <w:t xml:space="preserve">``How to Grow Up'' </w:t>
            </w:r>
            <w:r>
              <w:rPr/>
              <w:t xml:space="preserve">(</w:t>
            </w:r>
            <w:r>
              <w:rPr/>
              <w:t xml:space="preserve">希望, Kibō, ``Hopea'') </w:t>
            </w:r>
          </w:p>
          <w:p>
            <w:pPr>
              <w:pStyle w:val="TableContents"/>
              <w:numPr>
                <w:ilvl w:val="0"/>
                <w:numId w:val="7"/>
              </w:numPr>
              <w:tabs>
                <w:tab w:val="clear" w:pos="1134"/>
                <w:tab w:val="left" w:leader="none" w:pos="707"/>
              </w:tabs>
              <w:bidi w:val="0"/>
              <w:spacing w:before="0" w:after="0"/>
              <w:ind w:start="707" w:hanging="283"/>
              <w:jc w:val="left"/>
              <w:rPr/>
            </w:pPr>
            <w:r>
              <w:rPr/>
              <w:t xml:space="preserve">"Enkelin laulu" </w:t>
            </w:r>
            <w:r>
              <w:rPr/>
              <w:t xml:space="preserve">(天使 の </w:t>
            </w:r>
            <w:r>
              <w:rPr/>
              <w:t xml:space="preserve">うた, Tenshi no Uta) </w:t>
            </w:r>
          </w:p>
          <w:p>
            <w:pPr>
              <w:pStyle w:val="TableContents"/>
              <w:numPr>
                <w:ilvl w:val="0"/>
                <w:numId w:val="7"/>
              </w:numPr>
              <w:tabs>
                <w:tab w:val="clear" w:pos="1134"/>
                <w:tab w:val="left" w:leader="none" w:pos="707"/>
              </w:tabs>
              <w:bidi w:val="0"/>
              <w:spacing w:before="0" w:after="0"/>
              <w:ind w:start="707" w:hanging="283"/>
              <w:jc w:val="left"/>
              <w:rPr/>
            </w:pPr>
            <w:r>
              <w:rPr/>
              <w:t xml:space="preserve">``Resonanssi'' </w:t>
            </w:r>
            <w:r>
              <w:rPr/>
              <w:t xml:space="preserve">(想い を </w:t>
            </w:r>
            <w:r>
              <w:rPr/>
              <w:t xml:space="preserve">貫け, Omoi o Tsuranuke, ``See Your Feelings Through'') </w:t>
            </w:r>
          </w:p>
          <w:p>
            <w:pPr>
              <w:pStyle w:val="TableContents"/>
              <w:numPr>
                <w:ilvl w:val="0"/>
                <w:numId w:val="7"/>
              </w:numPr>
              <w:tabs>
                <w:tab w:val="clear" w:pos="1134"/>
                <w:tab w:val="left" w:leader="none" w:pos="707"/>
              </w:tabs>
              <w:bidi w:val="0"/>
              <w:spacing w:before="0" w:after="283"/>
              <w:ind w:start="707" w:hanging="283"/>
              <w:jc w:val="left"/>
              <w:rPr/>
            </w:pPr>
            <w:r>
              <w:rPr/>
              <w:t xml:space="preserve">Juhannusyön unelma </w:t>
            </w:r>
            <w:r>
              <w:rPr/>
              <w:t xml:space="preserve">(いつか </w:t>
            </w:r>
            <w:r>
              <w:rPr/>
              <w:t xml:space="preserve">きっと, Itsuka Kitto, ``Someday, for Sure'') </w:t>
            </w:r>
          </w:p>
        </w:tc>
      </w:tr>
    </w:tbl>
    <w:p>
      <w:pPr>
        <w:pStyle w:val="TextBody"/>
        <w:bidi w:val="0"/>
        <w:spacing w:before="0" w:after="0"/>
        <w:jc w:val="left"/>
        <w:rPr/>
      </w:pPr>
      <w:r>
        <w:rPr/>
        <w:t xml:space="preserve">Kun Tsukunen harjoittelu Mokan kanssa ei näytä johtavan mihinkään, rehtori antaa uutiskerholle kesäloman lähettämällä heidät ihmisten maailmaan. Yakuza sieppaa Mokan ja San Otonashi -nimisen mykän tytön, mutta Tsukune voittaa gangsterit käyttämällä parantuneita taistelutaitojaan. San, entinen News Clubin puheenjohtaja, työskentelee hotellissa, jossa he asuvat. Hotellin toinen työntekijä (joka työskenteli salaa sieppaajille) saa käskyn polttaa hotelli, mutta varastaa sen sijaan omistajan pankkikirjan ja käteistä ja pakenee. Uutisklubin tytöt käyttävät uimapukujaan ja naisellisia viehätysvoimiaan houkutellakseen uusia asiakkaita kerätäkseen rahaa. Samaan aikaan Gin kohtaa varkaan työntekijän, kun häntä rankaisee Rokuro Tsubaki, Fairy Tale -rekrytoija, joka tainnuttaa Giniä äänitteellä, jolla on seireenien laulu. Seitsemännen haarakonttorin pomo Kanade Kamiya saapuu hakemaan Sania, mutta Sanin työnantaja tunnistaa hänet miehensä tappajaksi. Uutisklubi yrittää taistella Kamiyaa vastaan, mutta hänen sireenilaulunsa pitää heidät loitolla. Kun Gin ja Haji ryöstävät 7. haarakonttorin, San paljastaa olevansa myös seireeni ja vastaa Kamiyan lauluun omalla laulullaan. 6 Gangstah 4. helmikuuta 2010 ISBN 978-4-08-870008-3 4. lokakuuta 2011 ISBN 978-1-4215-3831-0 </w:t>
      </w:r>
    </w:p>
    <w:tbl>
      <w:tblPr>
        <w:tblW w:w="9078" w:type="dxa"/>
        <w:jc w:val="left"/>
        <w:tblInd w:w="0" w:type="dxa"/>
        <w:tblLayout w:type="fixed"/>
        <w:tblCellMar>
          <w:top w:w="28" w:type="dxa"/>
          <w:left w:w="28" w:type="dxa"/>
          <w:bottom w:w="28" w:type="dxa"/>
          <w:right w:w="28" w:type="dxa"/>
        </w:tblCellMar>
      </w:tblPr>
      <w:tblGrid>
        <w:gridCol w:w="9078"/>
      </w:tblGrid>
      <w:tr>
        <w:trPr/>
        <w:tc>
          <w:tcPr>
            <w:tcW w:w="9078"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``Mafia Boy'' </w:t>
            </w:r>
            <w:r>
              <w:rPr/>
              <w:t xml:space="preserve">(マフィア の </w:t>
            </w:r>
            <w:r>
              <w:rPr/>
              <w:t xml:space="preserve">少年, Mafia no Shōnen) </w:t>
            </w:r>
          </w:p>
          <w:p>
            <w:pPr>
              <w:pStyle w:val="TableContents"/>
              <w:numPr>
                <w:ilvl w:val="0"/>
                <w:numId w:val="8"/>
              </w:numPr>
              <w:tabs>
                <w:tab w:val="clear" w:pos="1134"/>
                <w:tab w:val="left" w:leader="none" w:pos="707"/>
              </w:tabs>
              <w:bidi w:val="0"/>
              <w:spacing w:before="0" w:after="0"/>
              <w:ind w:start="707" w:hanging="283"/>
              <w:jc w:val="left"/>
              <w:rPr/>
            </w:pPr>
            <w:r>
              <w:rPr/>
              <w:t xml:space="preserve">"Urheilupäivä" </w:t>
            </w:r>
            <w:r>
              <w:rPr/>
              <w:t xml:space="preserve">(平和 な 体育 </w:t>
            </w:r>
            <w:r>
              <w:rPr/>
              <w:t xml:space="preserve">祭, Heiwa na Taīkusai, "Rauhallinen urheilujuhla") </w:t>
            </w:r>
          </w:p>
          <w:p>
            <w:pPr>
              <w:pStyle w:val="TableContents"/>
              <w:numPr>
                <w:ilvl w:val="0"/>
                <w:numId w:val="8"/>
              </w:numPr>
              <w:tabs>
                <w:tab w:val="clear" w:pos="1134"/>
                <w:tab w:val="left" w:leader="none" w:pos="707"/>
              </w:tabs>
              <w:bidi w:val="0"/>
              <w:spacing w:before="0" w:after="0"/>
              <w:ind w:start="707" w:hanging="283"/>
              <w:jc w:val="left"/>
              <w:rPr/>
            </w:pPr>
            <w:r>
              <w:rPr/>
              <w:t xml:space="preserve">``Heart to Heart'' </w:t>
            </w:r>
            <w:r>
              <w:rPr/>
              <w:t xml:space="preserve">(イシンデンシン</w:t>
            </w:r>
            <w:r>
              <w:rPr/>
              <w:t xml:space="preserve">, Ishin-denshin, ``Telepathy'') </w:t>
            </w:r>
          </w:p>
          <w:p>
            <w:pPr>
              <w:pStyle w:val="TableContents"/>
              <w:numPr>
                <w:ilvl w:val="0"/>
                <w:numId w:val="8"/>
              </w:numPr>
              <w:tabs>
                <w:tab w:val="clear" w:pos="1134"/>
                <w:tab w:val="left" w:leader="none" w:pos="707"/>
              </w:tabs>
              <w:bidi w:val="0"/>
              <w:spacing w:before="0" w:after="283"/>
              <w:ind w:start="707" w:hanging="283"/>
              <w:jc w:val="left"/>
              <w:rPr/>
            </w:pPr>
            <w:r>
              <w:rPr/>
              <w:t xml:space="preserve">``Heikko kohta'' </w:t>
            </w:r>
            <w:r>
              <w:rPr/>
              <w:t xml:space="preserve">(ウイーク ポイン</w:t>
            </w:r>
            <w:r>
              <w:rPr/>
              <w:t xml:space="preserve">ト, Uīku Pointo) </w:t>
            </w:r>
          </w:p>
        </w:tc>
      </w:tr>
    </w:tbl>
    <w:p>
      <w:pPr>
        <w:pStyle w:val="TextBody"/>
        <w:bidi w:val="0"/>
        <w:spacing w:before="0" w:after="0"/>
        <w:jc w:val="left"/>
        <w:rPr/>
      </w:pPr>
      <w:r>
        <w:rPr/>
        <w:t xml:space="preserve">Toisen kolmanneksen alkaessa Tsukune miettii tulevaisuuttaan, mutta ensimmäisen vuoden siirto-opiskelija Fangfang Huang, kiinalaisen mafiapomon poika, yrittää värvätä hänet perheeseensä, koska on kuullut, että Tsukune on tuhonnut sekä yakuzan että Fairy Talen toimistot. Tsukunen haastamalla hän kutsuu esiin feeniksin, joka osoittautuu hallitsemattomaksi. Koulun urheilupäivänä Fangfangin jiangshi-sisko (hyppivä zombi) Lingling houkuttelee uutisklubin tytöt panostamaan Tsukunen rekrytoinnista sen puolesta, kumpi joukkue voittaa, ja tuo oman jiangshinsa kilpailemaan tapahtumiin. Yukari valmistaa ``sydämestä sydämeen'' -laitteen, jonka avulla ihmiset voivat jakaa tunteita, mutta kun Fangfang leikkii sillä, he päätyvät vaihtamaan kehoja. Moka on keskustellut sisäisen minänsä kanssa yhä useammin ja suostuu antamaan hänen viettää päivän oppilaana. Vaikka akateemiset opinnot ja liikuntatunnit eivät ole ongelma, Mokan sisäinen persoona oppii ensimmäistä kertaa kokkaamaan, mutta sen jälkeen he huomaavat, ettei hän pysty muuttumaan takaisin. 7 Vanishing Acts 4. kesäkuuta 2010 ISBN 978-4-08-870057-1 3. tammikuuta 2012 ISBN 978-1-4215-4026-9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``Reverse'' </w:t>
            </w:r>
            <w:r>
              <w:rPr/>
              <w:t xml:space="preserve">(リバー</w:t>
            </w:r>
            <w:r>
              <w:rPr/>
              <w:t xml:space="preserve">ス, Ribāsu) </w:t>
            </w:r>
          </w:p>
          <w:p>
            <w:pPr>
              <w:pStyle w:val="TableContents"/>
              <w:numPr>
                <w:ilvl w:val="0"/>
                <w:numId w:val="9"/>
              </w:numPr>
              <w:tabs>
                <w:tab w:val="clear" w:pos="1134"/>
                <w:tab w:val="left" w:leader="none" w:pos="707"/>
              </w:tabs>
              <w:bidi w:val="0"/>
              <w:spacing w:before="0" w:after="0"/>
              <w:ind w:start="707" w:hanging="283"/>
              <w:jc w:val="left"/>
              <w:rPr/>
            </w:pPr>
            <w:r>
              <w:rPr/>
              <w:t xml:space="preserve">``Sweet Home'' </w:t>
            </w:r>
            <w:r>
              <w:rPr/>
              <w:t xml:space="preserve">(スウィート ホー</w:t>
            </w:r>
            <w:r>
              <w:rPr/>
              <w:t xml:space="preserve">ム, Suwīto Hōmu) </w:t>
            </w:r>
          </w:p>
          <w:p>
            <w:pPr>
              <w:pStyle w:val="TableContents"/>
              <w:numPr>
                <w:ilvl w:val="0"/>
                <w:numId w:val="9"/>
              </w:numPr>
              <w:tabs>
                <w:tab w:val="clear" w:pos="1134"/>
                <w:tab w:val="left" w:leader="none" w:pos="707"/>
              </w:tabs>
              <w:bidi w:val="0"/>
              <w:spacing w:before="0" w:after="0"/>
              <w:ind w:start="707" w:hanging="283"/>
              <w:jc w:val="left"/>
              <w:rPr/>
            </w:pPr>
            <w:r>
              <w:rPr/>
              <w:t xml:space="preserve">"Sinetin korjaaminen" </w:t>
            </w:r>
            <w:r>
              <w:rPr/>
              <w:t xml:space="preserve">(封印 </w:t>
            </w:r>
            <w:r>
              <w:rPr/>
              <w:t xml:space="preserve">修復, Fūin Shūfuku) </w:t>
            </w:r>
          </w:p>
          <w:p>
            <w:pPr>
              <w:pStyle w:val="TableContents"/>
              <w:numPr>
                <w:ilvl w:val="0"/>
                <w:numId w:val="9"/>
              </w:numPr>
              <w:tabs>
                <w:tab w:val="clear" w:pos="1134"/>
                <w:tab w:val="left" w:leader="none" w:pos="707"/>
              </w:tabs>
              <w:bidi w:val="0"/>
              <w:spacing w:before="0" w:after="283"/>
              <w:ind w:start="707" w:hanging="283"/>
              <w:jc w:val="left"/>
              <w:rPr/>
            </w:pPr>
            <w:r>
              <w:rPr/>
              <w:t xml:space="preserve">"Vanhin tytär" </w:t>
            </w:r>
            <w:r>
              <w:rPr/>
              <w:t xml:space="preserve">(朱 染 家 の </w:t>
            </w:r>
            <w:r>
              <w:rPr/>
              <w:t xml:space="preserve">長女, Shuzen-ke no Chōjo, "Shuzen-perheen vanhin tytär"). </w:t>
            </w:r>
          </w:p>
        </w:tc>
      </w:tr>
    </w:tbl>
    <w:p>
      <w:pPr>
        <w:pStyle w:val="TextBody"/>
        <w:bidi w:val="0"/>
        <w:spacing w:before="0" w:after="0"/>
        <w:jc w:val="left"/>
        <w:rPr/>
      </w:pPr>
      <w:r>
        <w:rPr/>
        <w:t xml:space="preserve">Rosario on rikki, ja Moka suostuu matkustamaan Hongkongiin tapaamaan Fangfangin ja Linglingin isoisoisoisän, Tohofuhain, joka on yksi kolmesta pimeyden herrasta, saadakseen rosarionsa korjattua. Lennon aikana Tsukune ja jengi joutuvat kamppailemaan Satujen gremlin-murhaajan kanssa, joka moninkertaistaa itsensä pureskellakseen lentokonetta, jolloin se syöksyy maahan. Huangin kartanossa tytöt kidnapataan, mutta se osoittautuu juoneksi, jonka tarkoituksena on toivottaa Fangfang ja hänen ``uudet ystävänsä'' tervetulleiksi. Tohofuhai tutkii rosarion, mutta kun hän yrittää murtaa sen suojausjärjestelmän, sinetti kimpoaa ja imee hänen sekä Tsukunen ja Mizoren sielun. He päätyvät Mokan mieleen, jossa he näkevät muistoja, joita sinetti salaa häneltä. Muistoihin kuuluu muun muassa se, kun Moka tapaa vanhimman siskonsa Aqua Shuzenin ensimmäistä kertaa, sekä Mokan äidin, Akasha Bloodriverin, joka näyttää aivan Mokan ulkoiselta persoonallisuudelta. 8 The Secret of the Rosario 4. marraskuuta 2010 ISBN 978-4-08-870122-6 3. huhtikuuta 2012 ISBN 978-1-4215-4050-4 </w:t>
      </w:r>
    </w:p>
    <w:tbl>
      <w:tblPr>
        <w:tblW w:w="10173" w:type="dxa"/>
        <w:jc w:val="left"/>
        <w:tblInd w:w="0" w:type="dxa"/>
        <w:tblLayout w:type="fixed"/>
        <w:tblCellMar>
          <w:top w:w="28" w:type="dxa"/>
          <w:left w:w="28" w:type="dxa"/>
          <w:bottom w:w="28" w:type="dxa"/>
          <w:right w:w="28" w:type="dxa"/>
        </w:tblCellMar>
      </w:tblPr>
      <w:tblGrid>
        <w:gridCol w:w="10173"/>
      </w:tblGrid>
      <w:tr>
        <w:trPr/>
        <w:tc>
          <w:tcPr>
            <w:tcW w:w="1017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"Totuus" </w:t>
            </w:r>
            <w:r>
              <w:rPr/>
              <w:t xml:space="preserve">(真 </w:t>
            </w:r>
            <w:r>
              <w:rPr/>
              <w:t xml:space="preserve">祖, Shinso) </w:t>
            </w:r>
          </w:p>
          <w:p>
            <w:pPr>
              <w:pStyle w:val="TableContents"/>
              <w:numPr>
                <w:ilvl w:val="0"/>
                <w:numId w:val="10"/>
              </w:numPr>
              <w:tabs>
                <w:tab w:val="clear" w:pos="1134"/>
                <w:tab w:val="left" w:leader="none" w:pos="707"/>
              </w:tabs>
              <w:bidi w:val="0"/>
              <w:spacing w:before="0" w:after="0"/>
              <w:ind w:start="707" w:hanging="283"/>
              <w:jc w:val="left"/>
              <w:rPr/>
            </w:pPr>
            <w:r>
              <w:rPr/>
              <w:t xml:space="preserve">``Darkness Falls, a Star Is Born'' </w:t>
            </w:r>
            <w:r>
              <w:rPr/>
              <w:t xml:space="preserve">(闇 が おち </w:t>
            </w:r>
            <w:r>
              <w:rPr/>
              <w:t xml:space="preserve">て, </w:t>
            </w:r>
            <w:r>
              <w:rPr/>
              <w:t xml:space="preserve">星 </w:t>
            </w:r>
            <w:r>
              <w:rPr/>
              <w:t xml:space="preserve">うまれる, Yami ga Ochite, Hoshi Umareru) </w:t>
            </w:r>
          </w:p>
          <w:p>
            <w:pPr>
              <w:pStyle w:val="TableContents"/>
              <w:numPr>
                <w:ilvl w:val="0"/>
                <w:numId w:val="10"/>
              </w:numPr>
              <w:tabs>
                <w:tab w:val="clear" w:pos="1134"/>
                <w:tab w:val="left" w:leader="none" w:pos="707"/>
              </w:tabs>
              <w:bidi w:val="0"/>
              <w:spacing w:before="0" w:after="0"/>
              <w:ind w:start="707" w:hanging="283"/>
              <w:jc w:val="left"/>
              <w:rPr/>
            </w:pPr>
            <w:r>
              <w:rPr/>
              <w:t xml:space="preserve">``Aarre'' </w:t>
            </w:r>
            <w:r>
              <w:rPr/>
              <w:t xml:space="preserve">(たから </w:t>
            </w:r>
            <w:r>
              <w:rPr/>
              <w:t xml:space="preserve">もの, Takaramono) </w:t>
            </w:r>
          </w:p>
          <w:p>
            <w:pPr>
              <w:pStyle w:val="TableContents"/>
              <w:numPr>
                <w:ilvl w:val="0"/>
                <w:numId w:val="10"/>
              </w:numPr>
              <w:tabs>
                <w:tab w:val="clear" w:pos="1134"/>
                <w:tab w:val="left" w:leader="none" w:pos="707"/>
              </w:tabs>
              <w:bidi w:val="0"/>
              <w:spacing w:before="0" w:after="0"/>
              <w:ind w:start="707" w:hanging="283"/>
              <w:jc w:val="left"/>
              <w:rPr/>
            </w:pPr>
            <w:r>
              <w:rPr/>
              <w:t xml:space="preserve">"Sinetin salaisuus" </w:t>
            </w:r>
            <w:r>
              <w:rPr/>
              <w:t xml:space="preserve">(封印 の </w:t>
            </w:r>
            <w:r>
              <w:rPr/>
              <w:t xml:space="preserve">秘密, Fūin no Himitsu) </w:t>
            </w:r>
          </w:p>
          <w:p>
            <w:pPr>
              <w:pStyle w:val="TableContents"/>
              <w:numPr>
                <w:ilvl w:val="0"/>
                <w:numId w:val="10"/>
              </w:numPr>
              <w:tabs>
                <w:tab w:val="clear" w:pos="1134"/>
                <w:tab w:val="left" w:leader="none" w:pos="707"/>
              </w:tabs>
              <w:bidi w:val="0"/>
              <w:spacing w:before="0" w:after="283"/>
              <w:ind w:start="707" w:hanging="283"/>
              <w:jc w:val="left"/>
              <w:rPr/>
            </w:pPr>
            <w:r>
              <w:rPr/>
              <w:t xml:space="preserve">"Tunnustus" </w:t>
            </w:r>
            <w:r>
              <w:rPr/>
              <w:t xml:space="preserve">(</w:t>
            </w:r>
            <w:r>
              <w:rPr/>
              <w:t xml:space="preserve">告白, Kokuhaku) </w:t>
            </w:r>
          </w:p>
        </w:tc>
      </w:tr>
    </w:tbl>
    <w:p>
      <w:pPr>
        <w:pStyle w:val="TextBody"/>
        <w:bidi w:val="0"/>
        <w:spacing w:before="0" w:after="0"/>
        <w:jc w:val="left"/>
        <w:rPr/>
      </w:pPr>
      <w:r>
        <w:rPr/>
        <w:t xml:space="preserve">Tohofuhai, Tsukune ja Mizore jatkavat Mokan muistojen tarkkailua. Mokan kymmenvuotissyntymäpäivänä Aqua paljastaa Mokalle Alucard-nimisen hirviön, ensimmäisen esi-isän vampyyrin, joka lepää heidän kartanonsa alla. Akasha lähettää Mokan pois ja taistelee Aquaa vastaan, joka haluaa imeä kaiken Ensimmäisen esi-isän veren saadakseen sen voimat. Mutta kun Moka palaa ja näkee Aquan leikkaavan Akashan kahtia, hän raivostuu, mutta hänen myöhempi voimansa herättää Alucardin, joka yrittää imeä Pokan. Akasha pelastaa Mokan uhraamalla itsensä sulautuakseen Alucardin kanssa; hän suojelee Mokaa lisäksi ruusukkeella, joka antaa hänelle uuden pseudo-persoonallisuuden. Samaan aikaan Huangin kartanossa vierailee Aquan johtama kilpaileva Miao-perhe; Kurumu käyttää succubus-voimiaan päästäkseen Pokan unimaailmaan pelastaakseen Tsukunen, Mizoen ja Tohofuhain. Aqua kohtaa Fangfangin ja Linglingin vanhemmat, mutta Lingling nousee Aquaa vastaan yrittäen ostaa aikaa, kun Kurumu pelastaa Tsukunen ja muut. 9 Satu 3.6.2011 ISBN 978-4-08-870213-1 3.7.2012 ISBN 978-1-4215-4209-6 </w:t>
      </w:r>
    </w:p>
    <w:tbl>
      <w:tblPr>
        <w:tblW w:w="7983" w:type="dxa"/>
        <w:jc w:val="left"/>
        <w:tblInd w:w="0" w:type="dxa"/>
        <w:tblLayout w:type="fixed"/>
        <w:tblCellMar>
          <w:top w:w="28" w:type="dxa"/>
          <w:left w:w="28" w:type="dxa"/>
          <w:bottom w:w="28" w:type="dxa"/>
          <w:right w:w="28" w:type="dxa"/>
        </w:tblCellMar>
      </w:tblPr>
      <w:tblGrid>
        <w:gridCol w:w="7983"/>
      </w:tblGrid>
      <w:tr>
        <w:trPr/>
        <w:tc>
          <w:tcPr>
            <w:tcW w:w="798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"Haavoittunut" </w:t>
            </w:r>
            <w:r>
              <w:rPr/>
              <w:t xml:space="preserve">(傷つい て ゆく 者 </w:t>
            </w:r>
            <w:r>
              <w:rPr/>
              <w:t xml:space="preserve">たち, Kizutsuite Yuku Mono-tachi) </w:t>
            </w:r>
          </w:p>
          <w:p>
            <w:pPr>
              <w:pStyle w:val="TableContents"/>
              <w:numPr>
                <w:ilvl w:val="0"/>
                <w:numId w:val="11"/>
              </w:numPr>
              <w:tabs>
                <w:tab w:val="clear" w:pos="1134"/>
                <w:tab w:val="left" w:leader="none" w:pos="707"/>
              </w:tabs>
              <w:bidi w:val="0"/>
              <w:spacing w:before="0" w:after="0"/>
              <w:ind w:start="707" w:hanging="283"/>
              <w:jc w:val="left"/>
              <w:rPr/>
            </w:pPr>
            <w:r>
              <w:rPr/>
              <w:t xml:space="preserve">``Tapaaminen'' </w:t>
            </w:r>
            <w:r>
              <w:rPr/>
              <w:t xml:space="preserve">(</w:t>
            </w:r>
            <w:r>
              <w:rPr/>
              <w:t xml:space="preserve">邂逅, Kaikō) </w:t>
            </w:r>
          </w:p>
          <w:p>
            <w:pPr>
              <w:pStyle w:val="TableContents"/>
              <w:numPr>
                <w:ilvl w:val="0"/>
                <w:numId w:val="11"/>
              </w:numPr>
              <w:tabs>
                <w:tab w:val="clear" w:pos="1134"/>
                <w:tab w:val="left" w:leader="none" w:pos="707"/>
              </w:tabs>
              <w:bidi w:val="0"/>
              <w:spacing w:before="0" w:after="0"/>
              <w:ind w:start="707" w:hanging="283"/>
              <w:jc w:val="left"/>
              <w:rPr/>
            </w:pPr>
            <w:r>
              <w:rPr/>
              <w:t xml:space="preserve">"Allianssi" </w:t>
            </w:r>
            <w:r>
              <w:rPr/>
              <w:t xml:space="preserve">(同盟 </w:t>
            </w:r>
            <w:r>
              <w:rPr/>
              <w:t xml:space="preserve">協定, Dōmei Kyōtei) </w:t>
            </w:r>
          </w:p>
          <w:p>
            <w:pPr>
              <w:pStyle w:val="TableContents"/>
              <w:numPr>
                <w:ilvl w:val="0"/>
                <w:numId w:val="11"/>
              </w:numPr>
              <w:tabs>
                <w:tab w:val="clear" w:pos="1134"/>
                <w:tab w:val="left" w:leader="none" w:pos="707"/>
              </w:tabs>
              <w:bidi w:val="0"/>
              <w:spacing w:before="0" w:after="0"/>
              <w:ind w:start="707" w:hanging="283"/>
              <w:jc w:val="left"/>
              <w:rPr/>
            </w:pPr>
            <w:r>
              <w:rPr/>
              <w:t xml:space="preserve">``Scenes # 1'' </w:t>
            </w:r>
            <w:r>
              <w:rPr/>
              <w:t xml:space="preserve">(それぞれ の 景色 </w:t>
            </w:r>
            <w:r>
              <w:rPr/>
              <w:t xml:space="preserve"># 1, Sorezore no Keichi # 1) </w:t>
            </w:r>
          </w:p>
          <w:p>
            <w:pPr>
              <w:pStyle w:val="TableContents"/>
              <w:numPr>
                <w:ilvl w:val="0"/>
                <w:numId w:val="11"/>
              </w:numPr>
              <w:tabs>
                <w:tab w:val="clear" w:pos="1134"/>
                <w:tab w:val="left" w:leader="none" w:pos="707"/>
              </w:tabs>
              <w:bidi w:val="0"/>
              <w:spacing w:before="0" w:after="0"/>
              <w:ind w:start="707" w:hanging="283"/>
              <w:jc w:val="left"/>
              <w:rPr/>
            </w:pPr>
            <w:r>
              <w:rPr/>
              <w:t xml:space="preserve">``Scenes # 2'' </w:t>
            </w:r>
            <w:r>
              <w:rPr/>
              <w:t xml:space="preserve">(それぞれ の 景色 </w:t>
            </w:r>
            <w:r>
              <w:rPr/>
              <w:t xml:space="preserve"># 2, Sorezore no Keichi # 2) </w:t>
            </w:r>
          </w:p>
          <w:p>
            <w:pPr>
              <w:pStyle w:val="TableContents"/>
              <w:numPr>
                <w:ilvl w:val="0"/>
                <w:numId w:val="11"/>
              </w:numPr>
              <w:tabs>
                <w:tab w:val="clear" w:pos="1134"/>
                <w:tab w:val="left" w:leader="none" w:pos="707"/>
              </w:tabs>
              <w:bidi w:val="0"/>
              <w:spacing w:before="0" w:after="283"/>
              <w:ind w:start="707" w:hanging="283"/>
              <w:jc w:val="left"/>
              <w:rPr/>
            </w:pPr>
            <w:r>
              <w:rPr/>
              <w:t xml:space="preserve">``Bond'' </w:t>
            </w:r>
            <w:r>
              <w:rPr/>
              <w:t xml:space="preserve">(</w:t>
            </w:r>
            <w:r>
              <w:rPr/>
              <w:t xml:space="preserve">契り, Chigiri) </w:t>
            </w:r>
          </w:p>
        </w:tc>
      </w:tr>
    </w:tbl>
    <w:p>
      <w:pPr>
        <w:pStyle w:val="TextBody"/>
        <w:bidi w:val="0"/>
        <w:spacing w:before="0" w:after="0"/>
        <w:jc w:val="left"/>
        <w:rPr/>
      </w:pPr>
      <w:r>
        <w:rPr/>
        <w:t xml:space="preserve">Lingling kohtaa Aquan ulottuvuusmiekkojen käyttäjien taistelussa. Kun Aqua väistää Linglingin uhrautuvan hyökkäyksen, Tohofuhai haastaa hänet, mutta kun Fangfang ja Linglingin vanhemmat vangitaan, Moka saapuu paikalle ja antautuu säästääkseen kaikki muilta vahingoilta. Hokuto ja Kiria tarjoavat väliaikaista liittoutumista Uutisklubin kanssa ja antavat tietoja Fairy Talen päämajasta. Uutisklubin jäsenten harjoittelun aikana Tsukune käy läpi kehonmuutosloitsun, jossa hänen on kestettävä 109 neulan lävistystä, jotta hänestä tulisi tarpeeksi voimakas puolustautuakseen ulottuvuusmiekkaa vastaan. Kurumu tuntee itsensä äärimmäisen heikoksi ja sydän murtuu, koska hänen rakkautensa Tsukunea kohtaan on jäänyt vaille vastakaikua. Kun Tsukune riistäytyy käsistä ja hyökkää Tohofuhain kimppuun, Kurumu murtautuu suojauksen läpi suudellakseen lopulta Tsukunea, mikä palauttaa hänet ja antaa Tohofuhain pistää viimeisen neulan. 10 Kidnapped 2. joulukuuta 2011 ISBN 978-4-08-870349-7 6. marraskuuta 2012 ISBN 978-1-4215-4879-1 </w:t>
      </w:r>
    </w:p>
    <w:tbl>
      <w:tblPr>
        <w:tblW w:w="8928" w:type="dxa"/>
        <w:jc w:val="left"/>
        <w:tblInd w:w="0" w:type="dxa"/>
        <w:tblLayout w:type="fixed"/>
        <w:tblCellMar>
          <w:top w:w="28" w:type="dxa"/>
          <w:left w:w="28" w:type="dxa"/>
          <w:bottom w:w="28" w:type="dxa"/>
          <w:right w:w="28" w:type="dxa"/>
        </w:tblCellMar>
      </w:tblPr>
      <w:tblGrid>
        <w:gridCol w:w="8928"/>
      </w:tblGrid>
      <w:tr>
        <w:trPr/>
        <w:tc>
          <w:tcPr>
            <w:tcW w:w="892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"Riippuva puutarha" </w:t>
            </w:r>
            <w:r>
              <w:rPr/>
              <w:t xml:space="preserve">(空中 </w:t>
            </w:r>
            <w:r>
              <w:rPr/>
              <w:t xml:space="preserve">庭園, Kūchū Teien) </w:t>
            </w:r>
          </w:p>
          <w:p>
            <w:pPr>
              <w:pStyle w:val="TableContents"/>
              <w:numPr>
                <w:ilvl w:val="0"/>
                <w:numId w:val="12"/>
              </w:numPr>
              <w:tabs>
                <w:tab w:val="clear" w:pos="1134"/>
                <w:tab w:val="left" w:leader="none" w:pos="707"/>
              </w:tabs>
              <w:bidi w:val="0"/>
              <w:spacing w:before="0" w:after="0"/>
              <w:ind w:start="707" w:hanging="283"/>
              <w:jc w:val="left"/>
              <w:rPr/>
            </w:pPr>
            <w:r>
              <w:rPr/>
              <w:t xml:space="preserve">"Sodan julistus" </w:t>
            </w:r>
            <w:r>
              <w:rPr/>
              <w:t xml:space="preserve">(宣戦 </w:t>
            </w:r>
            <w:r>
              <w:rPr/>
              <w:t xml:space="preserve">布告, Sensen Fukoku) </w:t>
            </w:r>
          </w:p>
          <w:p>
            <w:pPr>
              <w:pStyle w:val="TableContents"/>
              <w:numPr>
                <w:ilvl w:val="0"/>
                <w:numId w:val="12"/>
              </w:numPr>
              <w:tabs>
                <w:tab w:val="clear" w:pos="1134"/>
                <w:tab w:val="left" w:leader="none" w:pos="707"/>
              </w:tabs>
              <w:bidi w:val="0"/>
              <w:spacing w:before="0" w:after="0"/>
              <w:ind w:start="707" w:hanging="283"/>
              <w:jc w:val="left"/>
              <w:rPr/>
            </w:pPr>
            <w:r>
              <w:rPr/>
              <w:t xml:space="preserve">``Johtajat'' (johtaja) </w:t>
            </w:r>
          </w:p>
          <w:p>
            <w:pPr>
              <w:pStyle w:val="TableContents"/>
              <w:numPr>
                <w:ilvl w:val="0"/>
                <w:numId w:val="12"/>
              </w:numPr>
              <w:tabs>
                <w:tab w:val="clear" w:pos="1134"/>
                <w:tab w:val="left" w:leader="none" w:pos="707"/>
              </w:tabs>
              <w:bidi w:val="0"/>
              <w:spacing w:before="0" w:after="0"/>
              <w:ind w:start="707" w:hanging="283"/>
              <w:jc w:val="left"/>
              <w:rPr/>
            </w:pPr>
            <w:r>
              <w:rPr/>
              <w:t xml:space="preserve">"Velhot" (M-agi) </w:t>
            </w:r>
          </w:p>
          <w:p>
            <w:pPr>
              <w:pStyle w:val="TableContents"/>
              <w:numPr>
                <w:ilvl w:val="0"/>
                <w:numId w:val="12"/>
              </w:numPr>
              <w:tabs>
                <w:tab w:val="clear" w:pos="1134"/>
                <w:tab w:val="left" w:leader="none" w:pos="707"/>
              </w:tabs>
              <w:bidi w:val="0"/>
              <w:spacing w:before="0" w:after="0"/>
              <w:ind w:start="707" w:hanging="283"/>
              <w:jc w:val="left"/>
              <w:rPr/>
            </w:pPr>
            <w:r>
              <w:rPr/>
              <w:t xml:space="preserve">"Jos rakkauteni saavuttaa hänet" </w:t>
            </w:r>
            <w:r>
              <w:rPr/>
              <w:t xml:space="preserve">(いつか 伝わる と いい </w:t>
            </w:r>
            <w:r>
              <w:rPr/>
              <w:t xml:space="preserve">な, Itsuka Tsutawaru to Ii na) </w:t>
            </w:r>
          </w:p>
          <w:p>
            <w:pPr>
              <w:pStyle w:val="TableContents"/>
              <w:numPr>
                <w:ilvl w:val="0"/>
                <w:numId w:val="12"/>
              </w:numPr>
              <w:tabs>
                <w:tab w:val="clear" w:pos="1134"/>
                <w:tab w:val="left" w:leader="none" w:pos="707"/>
              </w:tabs>
              <w:bidi w:val="0"/>
              <w:spacing w:before="0" w:after="283"/>
              <w:ind w:start="707" w:hanging="283"/>
              <w:jc w:val="left"/>
              <w:rPr/>
            </w:pPr>
            <w:r>
              <w:rPr/>
              <w:t xml:space="preserve">``Takasuoja'' </w:t>
            </w:r>
          </w:p>
        </w:tc>
      </w:tr>
    </w:tbl>
    <w:p>
      <w:pPr>
        <w:pStyle w:val="TextBody"/>
        <w:bidi w:val="0"/>
        <w:spacing w:before="0" w:after="0"/>
        <w:jc w:val="left"/>
        <w:rPr/>
      </w:pPr>
      <w:r>
        <w:rPr/>
        <w:t xml:space="preserve">Uutisklubi saapuu Sadun päämajaan, joka tunnetaan nimellä Hanging Garden, naamioituneena järjestön jäseniksi. Fairy Talen kokoontumisessa he näkevät Mokan taikasinetin sisällä, ja että Fairy Tale aikoo käyttää häntä herättääkseen Alucardin. Fairy Talen johtaja, Gyokuro Shuzen, Mokan äitipuoli, aistii heidät ja paljastaa ``myyrät'' kaikkien edessä. Hokuto neuvoo heitä perääntymään, mutta he kieltäytyvät, joten Hokuto pakenee yksin. Gyokuro lähettää divisioonan johtajat soluttautujien perään; ryhmä kohtaa ensin Raikan, joka on erikoistunut salamahyökkäyksiin. Ruby taistelee häntä vastaan ja saa sähköiskun; hän kuitenkin nauttii siitä, ja vastaa muutamalla kutsulla ja räjähtävällä loitsulla. Raika muuttuu hirviömuotoonsa, jolloin Ruby joutuu turvautumaan äärimmäiseen Iron Maiden -hyökkäykseensä. Fangfang irtautuu ryhmästä ja ryhtyy taistelemaan apulaisdivisioonajohtaja Ludieta vastaan, joka hyökkää hänen kimppuunsa moottorisahalla. Yukari auttaa Fangfangia, ja hän pystyy voittamaan Ludien. Xilong Miao, Ludien pomo ja Miao-perheen johtaja, saapuu kuitenkin paikalle. 11 Rescue Mission 4. kesäkuuta 2012 ISBN 978-4-08-870425-8 5. maaliskuuta 2013 ISBN 978-1-4215-5240-8 </w:t>
      </w:r>
    </w:p>
    <w:tbl>
      <w:tblPr>
        <w:tblW w:w="2628" w:type="dxa"/>
        <w:jc w:val="left"/>
        <w:tblInd w:w="0" w:type="dxa"/>
        <w:tblLayout w:type="fixed"/>
        <w:tblCellMar>
          <w:top w:w="28" w:type="dxa"/>
          <w:left w:w="28" w:type="dxa"/>
          <w:bottom w:w="28" w:type="dxa"/>
          <w:right w:w="28" w:type="dxa"/>
        </w:tblCellMar>
      </w:tblPr>
      <w:tblGrid>
        <w:gridCol w:w="2628"/>
      </w:tblGrid>
      <w:tr>
        <w:trPr/>
        <w:tc>
          <w:tcPr>
            <w:tcW w:w="262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``Talentti'' </w:t>
            </w:r>
          </w:p>
          <w:p>
            <w:pPr>
              <w:pStyle w:val="TableContents"/>
              <w:numPr>
                <w:ilvl w:val="0"/>
                <w:numId w:val="13"/>
              </w:numPr>
              <w:tabs>
                <w:tab w:val="clear" w:pos="1134"/>
                <w:tab w:val="left" w:leader="none" w:pos="707"/>
              </w:tabs>
              <w:bidi w:val="0"/>
              <w:spacing w:before="0" w:after="0"/>
              <w:ind w:start="707" w:hanging="283"/>
              <w:jc w:val="left"/>
              <w:rPr/>
            </w:pPr>
            <w:r>
              <w:rPr/>
              <w:t xml:space="preserve">"Nukkemestari </w:t>
            </w:r>
          </w:p>
          <w:p>
            <w:pPr>
              <w:pStyle w:val="TableContents"/>
              <w:numPr>
                <w:ilvl w:val="0"/>
                <w:numId w:val="13"/>
              </w:numPr>
              <w:tabs>
                <w:tab w:val="clear" w:pos="1134"/>
                <w:tab w:val="left" w:leader="none" w:pos="707"/>
              </w:tabs>
              <w:bidi w:val="0"/>
              <w:spacing w:before="0" w:after="0"/>
              <w:ind w:start="707" w:hanging="283"/>
              <w:jc w:val="left"/>
              <w:rPr/>
            </w:pPr>
            <w:r>
              <w:rPr/>
              <w:t xml:space="preserve">"Tumma jälleennäkeminen </w:t>
            </w:r>
          </w:p>
          <w:p>
            <w:pPr>
              <w:pStyle w:val="TableContents"/>
              <w:numPr>
                <w:ilvl w:val="0"/>
                <w:numId w:val="13"/>
              </w:numPr>
              <w:tabs>
                <w:tab w:val="clear" w:pos="1134"/>
                <w:tab w:val="left" w:leader="none" w:pos="707"/>
              </w:tabs>
              <w:bidi w:val="0"/>
              <w:spacing w:before="0" w:after="0"/>
              <w:ind w:start="707" w:hanging="283"/>
              <w:jc w:val="left"/>
              <w:rPr/>
            </w:pPr>
            <w:r>
              <w:rPr/>
              <w:t xml:space="preserve">"Kirous </w:t>
            </w:r>
          </w:p>
          <w:p>
            <w:pPr>
              <w:pStyle w:val="TableContents"/>
              <w:numPr>
                <w:ilvl w:val="0"/>
                <w:numId w:val="13"/>
              </w:numPr>
              <w:tabs>
                <w:tab w:val="clear" w:pos="1134"/>
                <w:tab w:val="left" w:leader="none" w:pos="707"/>
              </w:tabs>
              <w:bidi w:val="0"/>
              <w:spacing w:before="0" w:after="0"/>
              <w:ind w:start="707" w:hanging="283"/>
              <w:jc w:val="left"/>
              <w:rPr/>
            </w:pPr>
            <w:r>
              <w:rPr/>
              <w:t xml:space="preserve">``Transformation'' </w:t>
            </w:r>
          </w:p>
          <w:p>
            <w:pPr>
              <w:pStyle w:val="TableContents"/>
              <w:numPr>
                <w:ilvl w:val="0"/>
                <w:numId w:val="13"/>
              </w:numPr>
              <w:tabs>
                <w:tab w:val="clear" w:pos="1134"/>
                <w:tab w:val="left" w:leader="none" w:pos="707"/>
              </w:tabs>
              <w:bidi w:val="0"/>
              <w:spacing w:before="0" w:after="283"/>
              <w:ind w:start="707" w:hanging="283"/>
              <w:jc w:val="left"/>
              <w:rPr/>
            </w:pPr>
            <w:r>
              <w:rPr/>
              <w:t xml:space="preserve">``Replica'' </w:t>
            </w:r>
          </w:p>
        </w:tc>
      </w:tr>
    </w:tbl>
    <w:p>
      <w:pPr>
        <w:pStyle w:val="TextBody"/>
        <w:bidi w:val="0"/>
        <w:spacing w:before="0" w:after="0"/>
        <w:jc w:val="left"/>
        <w:rPr/>
      </w:pPr>
      <w:r>
        <w:rPr/>
        <w:t xml:space="preserve">Xilong käyttää kukkapohjaisia hyökkäyksiään Fangfangia vastaan, mutta Yukari suojelee häntä kutsuilla. Kun Yukari alkaa väsyä, Fangfang käyttää taistelutaitojaan voittaakseen Xilongin, joka paljastaa sitten, että hänen isänsä tappoi Naamiokuningas, joka pakotti Miao-perheen liittoutumaan Fairy Talen kanssa. Tsukune ja jengi kohtaavat Miyabin, mutta Kiria saapuu paikalle ja lähettää Tsukunen ja Rubyn toiseen ulottuvuuteen, jossa heidän on kohdattava Kuyo, joka on nyt Fairy Talen johtaja. Sillä välin Miyabi pitää Kirian loitolla, jolloin Kurumu ja Mizore pääsevät Pokan luo; Aqua kuitenkin estää heidän tiensä. Huolimatta heidän äärimmäisestä vampyyrien vastaisesta yhteishyökkäyksestään, Kurumu ja Mizore haavoittuvat pahasti Aquan toimesta, mikä järkyttää Mokaa siinä määrin, että sinetti murtuu ja vapauttaa hänen sisäisen persoonallisuutensa. 12 Awakening 4. helmikuuta 2013 ISBN 978-4-08-870570-5 1. lokakuuta 2013 ISBN 978-1-42-155702-1 </w:t>
      </w:r>
    </w:p>
    <w:tbl>
      <w:tblPr>
        <w:tblW w:w="4053" w:type="dxa"/>
        <w:jc w:val="left"/>
        <w:tblInd w:w="0" w:type="dxa"/>
        <w:tblLayout w:type="fixed"/>
        <w:tblCellMar>
          <w:top w:w="28" w:type="dxa"/>
          <w:left w:w="28" w:type="dxa"/>
          <w:bottom w:w="28" w:type="dxa"/>
          <w:right w:w="28" w:type="dxa"/>
        </w:tblCellMar>
      </w:tblPr>
      <w:tblGrid>
        <w:gridCol w:w="4053"/>
      </w:tblGrid>
      <w:tr>
        <w:trPr/>
        <w:tc>
          <w:tcPr>
            <w:tcW w:w="405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``His Goal'' </w:t>
            </w:r>
          </w:p>
          <w:p>
            <w:pPr>
              <w:pStyle w:val="TableContents"/>
              <w:numPr>
                <w:ilvl w:val="0"/>
                <w:numId w:val="14"/>
              </w:numPr>
              <w:tabs>
                <w:tab w:val="clear" w:pos="1134"/>
                <w:tab w:val="left" w:leader="none" w:pos="707"/>
              </w:tabs>
              <w:bidi w:val="0"/>
              <w:spacing w:before="0" w:after="0"/>
              <w:ind w:start="707" w:hanging="283"/>
              <w:jc w:val="left"/>
              <w:rPr/>
            </w:pPr>
            <w:r>
              <w:rPr/>
              <w:t xml:space="preserve">"Taistelemalla ulottuvuusmiekkaa vastaan. </w:t>
            </w:r>
          </w:p>
          <w:p>
            <w:pPr>
              <w:pStyle w:val="TableContents"/>
              <w:numPr>
                <w:ilvl w:val="0"/>
                <w:numId w:val="14"/>
              </w:numPr>
              <w:tabs>
                <w:tab w:val="clear" w:pos="1134"/>
                <w:tab w:val="left" w:leader="none" w:pos="707"/>
              </w:tabs>
              <w:bidi w:val="0"/>
              <w:spacing w:before="0" w:after="0"/>
              <w:ind w:start="707" w:hanging="283"/>
              <w:jc w:val="left"/>
              <w:rPr/>
            </w:pPr>
            <w:r>
              <w:rPr/>
              <w:t xml:space="preserve">"Kadonnut </w:t>
            </w:r>
          </w:p>
          <w:p>
            <w:pPr>
              <w:pStyle w:val="TableContents"/>
              <w:numPr>
                <w:ilvl w:val="0"/>
                <w:numId w:val="14"/>
              </w:numPr>
              <w:tabs>
                <w:tab w:val="clear" w:pos="1134"/>
                <w:tab w:val="left" w:leader="none" w:pos="707"/>
              </w:tabs>
              <w:bidi w:val="0"/>
              <w:spacing w:before="0" w:after="0"/>
              <w:ind w:start="707" w:hanging="283"/>
              <w:jc w:val="left"/>
              <w:rPr/>
            </w:pPr>
            <w:r>
              <w:rPr/>
              <w:t xml:space="preserve">"Rock n' Roll # 1"... </w:t>
            </w:r>
          </w:p>
          <w:p>
            <w:pPr>
              <w:pStyle w:val="TableContents"/>
              <w:numPr>
                <w:ilvl w:val="0"/>
                <w:numId w:val="14"/>
              </w:numPr>
              <w:tabs>
                <w:tab w:val="clear" w:pos="1134"/>
                <w:tab w:val="left" w:leader="none" w:pos="707"/>
              </w:tabs>
              <w:bidi w:val="0"/>
              <w:spacing w:before="0" w:after="0"/>
              <w:ind w:start="707" w:hanging="283"/>
              <w:jc w:val="left"/>
              <w:rPr/>
            </w:pPr>
            <w:r>
              <w:rPr/>
              <w:t xml:space="preserve">"Rock n' Roll # 2"... </w:t>
            </w:r>
          </w:p>
          <w:p>
            <w:pPr>
              <w:pStyle w:val="TableContents"/>
              <w:numPr>
                <w:ilvl w:val="0"/>
                <w:numId w:val="14"/>
              </w:numPr>
              <w:tabs>
                <w:tab w:val="clear" w:pos="1134"/>
                <w:tab w:val="left" w:leader="none" w:pos="707"/>
              </w:tabs>
              <w:bidi w:val="0"/>
              <w:spacing w:before="0" w:after="283"/>
              <w:ind w:start="707" w:hanging="283"/>
              <w:jc w:val="left"/>
              <w:rPr/>
            </w:pPr>
            <w:r>
              <w:rPr/>
              <w:t xml:space="preserve">"Musta paraati </w:t>
            </w:r>
          </w:p>
        </w:tc>
      </w:tr>
    </w:tbl>
    <w:p>
      <w:pPr>
        <w:pStyle w:val="TextBody"/>
        <w:bidi w:val="0"/>
        <w:spacing w:before="0" w:after="0"/>
        <w:jc w:val="left"/>
        <w:rPr/>
      </w:pPr>
      <w:r>
        <w:rPr/>
        <w:t xml:space="preserve">Mokan sisäinen persoonallisuus herää, mutta se hyökkää Aquan kimppuun, koska hän on sekä satuttanut ystäviään että olettanut, että Tsukune on käyttänyt häntä suojelukseen. Alucard alkaa herätä, tuhoaa suuren osan Hanging Gardenista ja ahmii Fairy Talen jäseniä. Tsukune torjuu onnistuneesti Aquan ulottuvuusmiekkaa, ja hän ja Moka tyrmäävät Aquan. Kun Gyokuro ja Kahlua saapuvat paikalle, Gyokuro nappaa Mokan rosarion ja kiinnittää sen laitteeseen, jolla Alucardia voidaan hallita. Kun Tsukunen liittolaiset saapuvat (Hokuton kanssa), Koko taistelee Kahlua vastaan, mutta Gyokuro kutsuu Shuzenin perheen salamurharyhmän taistelemaan muita vastaan. Issa Shuzen kohtaa mestari Tohofuhain, kun Gin ja Haiji (joka nyt paljastuu Varis-Tenguksi) taistelevat Shuzenin perhettä vastaan. Gyokuro paljastaa, että hän on tartuttanut Shuzenin perheenjäseniin Alucardin palasia, jotka muuttavat heidät ghouleiksi sen jälkeen, kun Gin ja Haiji ovat voittaneet heidät. Moka saa tietää, että hänen verensä on synkronissa Alucardin kanssa, kun Tsukune alkaa muuttua ghouliksi, mutta Tsukune päästää toisen henkilukkonsa valloilleen, kun hän tuhoaa ghoulit ja valmistautuu kohtaamaan Gyokuron. 13 Alter Egos 4. syyskuuta 2013 ISBN 978-4-08-870812-6 5. elokuuta 2014 ISBN 978-1-42-156949-9 </w:t>
      </w:r>
    </w:p>
    <w:tbl>
      <w:tblPr>
        <w:tblW w:w="6033" w:type="dxa"/>
        <w:jc w:val="left"/>
        <w:tblInd w:w="0" w:type="dxa"/>
        <w:tblLayout w:type="fixed"/>
        <w:tblCellMar>
          <w:top w:w="28" w:type="dxa"/>
          <w:left w:w="28" w:type="dxa"/>
          <w:bottom w:w="28" w:type="dxa"/>
          <w:right w:w="28" w:type="dxa"/>
        </w:tblCellMar>
      </w:tblPr>
      <w:tblGrid>
        <w:gridCol w:w="6033"/>
      </w:tblGrid>
      <w:tr>
        <w:trPr/>
        <w:tc>
          <w:tcPr>
            <w:tcW w:w="603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"Kuun pimeä puoli". </w:t>
            </w:r>
          </w:p>
          <w:p>
            <w:pPr>
              <w:pStyle w:val="TableContents"/>
              <w:numPr>
                <w:ilvl w:val="0"/>
                <w:numId w:val="15"/>
              </w:numPr>
              <w:tabs>
                <w:tab w:val="clear" w:pos="1134"/>
                <w:tab w:val="left" w:leader="none" w:pos="707"/>
              </w:tabs>
              <w:bidi w:val="0"/>
              <w:spacing w:before="0" w:after="0"/>
              <w:ind w:start="707" w:hanging="283"/>
              <w:jc w:val="left"/>
              <w:rPr/>
            </w:pPr>
            <w:r>
              <w:rPr/>
              <w:t xml:space="preserve">``Countdown'' </w:t>
            </w:r>
          </w:p>
          <w:p>
            <w:pPr>
              <w:pStyle w:val="TableContents"/>
              <w:numPr>
                <w:ilvl w:val="0"/>
                <w:numId w:val="15"/>
              </w:numPr>
              <w:tabs>
                <w:tab w:val="clear" w:pos="1134"/>
                <w:tab w:val="left" w:leader="none" w:pos="707"/>
              </w:tabs>
              <w:bidi w:val="0"/>
              <w:spacing w:before="0" w:after="0"/>
              <w:ind w:start="707" w:hanging="283"/>
              <w:jc w:val="left"/>
              <w:rPr/>
            </w:pPr>
            <w:r>
              <w:rPr/>
              <w:t xml:space="preserve">``Me emme ole yksin'' </w:t>
            </w:r>
          </w:p>
          <w:p>
            <w:pPr>
              <w:pStyle w:val="TableContents"/>
              <w:numPr>
                <w:ilvl w:val="0"/>
                <w:numId w:val="15"/>
              </w:numPr>
              <w:tabs>
                <w:tab w:val="clear" w:pos="1134"/>
                <w:tab w:val="left" w:leader="none" w:pos="707"/>
              </w:tabs>
              <w:bidi w:val="0"/>
              <w:spacing w:before="0" w:after="0"/>
              <w:ind w:start="707" w:hanging="283"/>
              <w:jc w:val="left"/>
              <w:rPr/>
            </w:pPr>
            <w:r>
              <w:rPr/>
              <w:t xml:space="preserve">"Viimeinen valssi </w:t>
            </w:r>
          </w:p>
          <w:p>
            <w:pPr>
              <w:pStyle w:val="TableContents"/>
              <w:numPr>
                <w:ilvl w:val="0"/>
                <w:numId w:val="15"/>
              </w:numPr>
              <w:tabs>
                <w:tab w:val="clear" w:pos="1134"/>
                <w:tab w:val="left" w:leader="none" w:pos="707"/>
              </w:tabs>
              <w:bidi w:val="0"/>
              <w:spacing w:before="0" w:after="0"/>
              <w:ind w:start="707" w:hanging="283"/>
              <w:jc w:val="left"/>
              <w:rPr/>
            </w:pPr>
            <w:r>
              <w:rPr/>
              <w:t xml:space="preserve">"Jos vain voisimme aloittaa alusta </w:t>
            </w:r>
          </w:p>
          <w:p>
            <w:pPr>
              <w:pStyle w:val="TableContents"/>
              <w:numPr>
                <w:ilvl w:val="0"/>
                <w:numId w:val="15"/>
              </w:numPr>
              <w:tabs>
                <w:tab w:val="clear" w:pos="1134"/>
                <w:tab w:val="left" w:leader="none" w:pos="707"/>
              </w:tabs>
              <w:bidi w:val="0"/>
              <w:spacing w:before="0" w:after="283"/>
              <w:ind w:start="707" w:hanging="283"/>
              <w:jc w:val="left"/>
              <w:rPr/>
            </w:pPr>
            <w:r>
              <w:rPr/>
              <w:t xml:space="preserve">"Kulissien takainen tarina" / "Maailmanloppu </w:t>
            </w:r>
          </w:p>
        </w:tc>
      </w:tr>
    </w:tbl>
    <w:p>
      <w:pPr>
        <w:pStyle w:val="TextBody"/>
        <w:bidi w:val="0"/>
        <w:spacing w:before="0" w:after="0"/>
        <w:jc w:val="left"/>
        <w:rPr/>
      </w:pPr>
      <w:r>
        <w:rPr/>
        <w:t xml:space="preserve">Tsukune on päättänyt, että hänen on kukistettava Gyokuro, jopa ihmisyytensä uhalla. Huolimatta Enemy Zero -kyvystään, jonka avulla hän voi kopioida minkä tahansa hyökkäyksen, Tsukune kukistaa Gyokuron ja sulautuu Alucardin kanssa yrittäessään tulla vahvemmaksi. Gyokuro paljastaa sitten, että hän on asettanut Hanging Gardenin törmäämään ihmisten maailmaan. Kun hän yrittää tappaa Mokan, Gyokuro huomaa jähmettyneensä eikä pysty toimimaan. Tohofuhai paljastaa, että rosario linkittyy Alucardissa olevaan Akashan olemukseen ja että äiti suojelee tytärtään. Moka hakee rosarionsa Gyokurolta, jonka Alucard sitten syö. Taistelussaan Kokoa vastaan Kahlua poistaa toisen rajoittimensa tullakseen muokattavaksi nesteeksi, mutta Kurumun ja Mizoren Pyhää vettä käyttävä Mustavalkoinen Duetto-hyökkäys jäädyttää hänen voimansa, jolloin Koko voi puukottaa häntä kuolettavasti. Kahlua paljastaa hänen ja Gyokuron motiivit ja pyytää anteeksiantoa. Bussikuski estää riippuvan puutarhan putoamisen, ja Ulko-Moka palautetaan. Naamioitunut kuningas ilmestyy ja paljastaa olevansa Miyabi ja Alucardin klooni. Hän paljastaa myös, että Aqualla oli paras ystävä, Jasmine, myös vampyyri, jonka ihmiset tappoivat ja jonka kuolema sai aikaan Aquan vihan ihmiskuntaa kohtaan. Tämän seurauksena Aqua liittoutui hänen kanssaan, koska heillä oli yhteinen tavoite hävittää kaikki ihmiset, mutta hän päättää asettua Mokan puolelle. Aqua pilkkoo Miyabin palasiksi, mutta hän uudistuu, sillä klooni ei voi kuolla, ellei alkuperäinen Alucard ole tuhottu. Miyabi kutsuu esiin piikit, jotka lävistävät Pokan, ja Hanging Garden jatkaa laskeutumistaan ihmisten maailmaan. 14 Transfuusio 2. toukokuuta 2014 ISBN 978-4-08-880049-3 5. toukokuuta 2015 ISBN 978-1-42-157967-2 </w:t>
      </w:r>
    </w:p>
    <w:tbl>
      <w:tblPr>
        <w:tblW w:w="2898" w:type="dxa"/>
        <w:jc w:val="left"/>
        <w:tblInd w:w="0" w:type="dxa"/>
        <w:tblLayout w:type="fixed"/>
        <w:tblCellMar>
          <w:top w:w="28" w:type="dxa"/>
          <w:left w:w="28" w:type="dxa"/>
          <w:bottom w:w="28" w:type="dxa"/>
          <w:right w:w="28" w:type="dxa"/>
        </w:tblCellMar>
      </w:tblPr>
      <w:tblGrid>
        <w:gridCol w:w="2898"/>
      </w:tblGrid>
      <w:tr>
        <w:trPr/>
        <w:tc>
          <w:tcPr>
            <w:tcW w:w="2898" w:type="dxa"/>
            <w:tcBorders/>
            <w:vAlign w:val="center"/>
          </w:tcPr>
          <w:p>
            <w:pPr>
              <w:pStyle w:val="TableContents"/>
              <w:numPr>
                <w:ilvl w:val="0"/>
                <w:numId w:val="16"/>
              </w:numPr>
              <w:tabs>
                <w:tab w:val="clear" w:pos="1134"/>
                <w:tab w:val="left" w:leader="none" w:pos="707"/>
              </w:tabs>
              <w:bidi w:val="0"/>
              <w:ind w:start="707" w:hanging="283"/>
              <w:jc w:val="left"/>
              <w:rPr/>
            </w:pPr>
            <w:r>
              <w:rPr>
                <w:color w:val="A9A9A9"/>
              </w:rPr>
              <w:t xml:space="preserve">"Pimeyden aamunkoitto</w:t>
            </w:r>
            <w:r>
              <w:rPr/>
              <w:t xml:space="preserve">. </w:t>
            </w:r>
          </w:p>
          <w:p>
            <w:pPr>
              <w:pStyle w:val="TableContents"/>
              <w:bidi w:val="0"/>
              <w:spacing w:before="0" w:after="283"/>
              <w:jc w:val="left"/>
              <w:rPr/>
            </w:pPr>
            <w:r>
              <w:rPr/>
              <w:t xml:space="preserve">66.6. ``Epilogi'' </w:t>
            </w:r>
          </w:p>
        </w:tc>
      </w:tr>
    </w:tbl>
    <w:p>
      <w:pPr>
        <w:pStyle w:val="TextBody"/>
        <w:bidi w:val="0"/>
        <w:spacing w:before="0" w:after="283"/>
        <w:jc w:val="left"/>
        <w:rPr/>
      </w:pPr>
      <w:r>
        <w:rPr/>
        <w:t xml:space="preserve">Kun Aqua ei pysty pelastamaan Mokaa, Tsukune katkaisee henkilukkonsa ja muuttuu todelliseksi vampyyriksi, jotta hänen verensä yhdistyy Pokan vereen. Alucardin todellinen muoto osoittautuu liian vahvaksi ihmisten asevoimien voitettavaksi, mutta San Otanashin sireenilaulu pystyy pidättelemään häntä, mikä antaa Mikogamille ja Tohofuhaihin aikaa hyökätä. Käyttämällä Aquan (joka nyt kunnioittaa Tsukunea) luomaa taikapiiriä Kurumu, Mizore ja muut pystyvät tavoittamaan Tsukunen ja Mokan pyörteessä, jonka Tsukune on luonut vapauttamalla vampyyrivoimansa. Tsukune, joka on nyt täysi True First Ancestor -vampyyri, ja Moka, joka on täysin palautettu, johtavat yhteistä hyökkäystä Alucardia vastaan, mutta Alucardin mestarisuunnitelma ja voitto näyttävät väistämättömiltä, kun hänen eri puolille Japania istuttamansa munat alkavat kuoriutua. Ihmisten maailman katsellessa vierestä Tsukune johtaa jengiä (johon nyt ovat liittyneet Gin, Haiji, Lingling, Xilong Miao ja Ludie) uuteen hyökkäykseen, kun kaikki Yokai-akatemian hirviöt (ja rouva Kurono, Shiryaku ja Sendo) tuhoavat poikaset. Tsukune istuttaa Mokan ruusukkeen Alucardin rintaan, mikä herättää ja vapauttaa Mokan äidin Akasha Bloodriverin, joka suostuttelee Alucardin lopettamaan tuhon; kun Akasha on jättänyt jäähyväiset Tsukunelle, hän ja Alucard käyttävät Tohofuhain ja Mikogamin avustuksella Itsensä hajottavan loitsun, joka tuhoaa kaikki neljä. Kun maailma on nyt tietoinen hirviöiden olemassaolosta, Tsukune päättää palata ystäviensä kanssa Yokai-akatemiaan, jossa hän kouluttautuu (Mokan isän Issa Shuzenin johdolla) tullakseen jonain päivänä uudeksi rehtoriksi ja nähdäkseen unelman ihmisten ja hirviöiden rinnakkaiselosta.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luvussa Tsukune muuttuu vampyyriksi?</w:t>
      </w:r>
    </w:p>
    <w:p>
      <w:pPr>
        <w:pStyle w:val="TextBody"/>
        <w:bidi w:val="0"/>
        <w:jc w:val="left"/>
        <w:rPr>
          <w:b/>
          <w:u w:val="single"/>
          <w:shd w:val="clear" w:fill="FFFF00"/>
        </w:rPr>
      </w:pPr>
      <w:r>
        <w:rPr>
          <w:b/>
          <w:u w:val="single"/>
          <w:shd w:val="clear" w:fill="FFFF00"/>
        </w:rPr>
        <w:t xml:space="preserve">Asiakirjan numero 24423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Dragon Ball: Plan to Eradicate the Super Saiyans </w:t>
      </w:r>
      <w:r>
        <w:rPr/>
        <w:t xml:space="preserve">ドラゴンボール 超 サイヤ 人 絶滅 計画 </w:t>
      </w:r>
      <w:r>
        <w:rPr/>
        <w:t xml:space="preserve">(Doragon Bōru: Suupaa Saiyajin Zetsumetsu Keikaku) </w:t>
      </w:r>
    </w:p>
    <w:tbl>
      <w:tblPr>
        <w:tblW w:w="10205" w:type="dxa"/>
        <w:jc w:val="left"/>
        <w:tblInd w:w="0" w:type="dxa"/>
        <w:tblLayout w:type="fixed"/>
        <w:tblCellMar>
          <w:top w:w="28" w:type="dxa"/>
          <w:left w:w="28" w:type="dxa"/>
          <w:bottom w:w="28" w:type="dxa"/>
          <w:right w:w="28" w:type="dxa"/>
        </w:tblCellMar>
      </w:tblPr>
      <w:tblGrid>
        <w:gridCol w:w="1346"/>
        <w:gridCol w:w="8859"/>
      </w:tblGrid>
      <w:tr>
        <w:trPr/>
        <w:tc>
          <w:tcPr>
            <w:tcW w:w="1346" w:type="dxa"/>
            <w:tcBorders/>
            <w:vAlign w:val="center"/>
          </w:tcPr>
          <w:p>
            <w:pPr>
              <w:pStyle w:val="TableHeading"/>
              <w:suppressLineNumbers/>
              <w:bidi w:val="0"/>
              <w:spacing w:before="0" w:after="283"/>
              <w:jc w:val="center"/>
              <w:rPr/>
            </w:pPr>
            <w:r>
              <w:rPr/>
              <w:t xml:space="preserve">Genre </w:t>
            </w:r>
          </w:p>
        </w:tc>
        <w:tc>
          <w:tcPr>
            <w:tcW w:w="8859" w:type="dxa"/>
            <w:tcBorders/>
            <w:vAlign w:val="center"/>
          </w:tcPr>
          <w:p>
            <w:pPr>
              <w:pStyle w:val="TableContents"/>
              <w:bidi w:val="0"/>
              <w:spacing w:before="0" w:after="283"/>
              <w:jc w:val="left"/>
              <w:rPr/>
            </w:pPr>
            <w:r>
              <w:rPr/>
              <w:t xml:space="preserve">Toiminta, fantasia Alkuperäinen videoanimaatio Doragon Bōru: Suupaa Saiyajin Zetsumetsu Keikaku </w:t>
            </w:r>
            <w:r>
              <w:rPr/>
              <w:t xml:space="preserve">ドラゴンボール 超 サイヤ 人 絶滅 計画 </w:t>
            </w:r>
          </w:p>
        </w:tc>
      </w:tr>
      <w:tr>
        <w:trPr/>
        <w:tc>
          <w:tcPr>
            <w:tcW w:w="1346" w:type="dxa"/>
            <w:tcBorders/>
            <w:vAlign w:val="center"/>
          </w:tcPr>
          <w:p>
            <w:pPr>
              <w:pStyle w:val="TableHeading"/>
              <w:suppressLineNumbers/>
              <w:bidi w:val="0"/>
              <w:spacing w:before="0" w:after="283"/>
              <w:jc w:val="center"/>
              <w:rPr/>
            </w:pPr>
            <w:r>
              <w:rPr/>
              <w:t xml:space="preserve">Ohjaaja </w:t>
            </w:r>
          </w:p>
        </w:tc>
        <w:tc>
          <w:tcPr>
            <w:tcW w:w="8859" w:type="dxa"/>
            <w:tcBorders/>
            <w:vAlign w:val="center"/>
          </w:tcPr>
          <w:p>
            <w:pPr>
              <w:pStyle w:val="TableContents"/>
              <w:bidi w:val="0"/>
              <w:spacing w:before="0" w:after="283"/>
              <w:jc w:val="left"/>
              <w:rPr/>
            </w:pPr>
            <w:r>
              <w:rPr/>
              <w:t xml:space="preserve">Yoshihiro Ueda </w:t>
            </w:r>
          </w:p>
        </w:tc>
      </w:tr>
      <w:tr>
        <w:trPr/>
        <w:tc>
          <w:tcPr>
            <w:tcW w:w="1346" w:type="dxa"/>
            <w:tcBorders/>
            <w:vAlign w:val="center"/>
          </w:tcPr>
          <w:p>
            <w:pPr>
              <w:pStyle w:val="TableHeading"/>
              <w:suppressLineNumbers/>
              <w:bidi w:val="0"/>
              <w:spacing w:before="0" w:after="283"/>
              <w:jc w:val="center"/>
              <w:rPr/>
            </w:pPr>
            <w:r>
              <w:rPr/>
              <w:t xml:space="preserve">Tuottaja </w:t>
            </w:r>
          </w:p>
        </w:tc>
        <w:tc>
          <w:tcPr>
            <w:tcW w:w="8859" w:type="dxa"/>
            <w:tcBorders/>
            <w:vAlign w:val="center"/>
          </w:tcPr>
          <w:p>
            <w:pPr>
              <w:pStyle w:val="TableContents"/>
              <w:bidi w:val="0"/>
              <w:spacing w:before="0" w:after="283"/>
              <w:jc w:val="left"/>
              <w:rPr/>
            </w:pPr>
            <w:r>
              <w:rPr/>
              <w:t xml:space="preserve">Tomoaki Imanishi Hiroyuki Kinoshita </w:t>
            </w:r>
          </w:p>
        </w:tc>
      </w:tr>
      <w:tr>
        <w:trPr/>
        <w:tc>
          <w:tcPr>
            <w:tcW w:w="1346" w:type="dxa"/>
            <w:tcBorders/>
            <w:vAlign w:val="center"/>
          </w:tcPr>
          <w:p>
            <w:pPr>
              <w:pStyle w:val="TableHeading"/>
              <w:suppressLineNumbers/>
              <w:bidi w:val="0"/>
              <w:spacing w:before="0" w:after="283"/>
              <w:jc w:val="center"/>
              <w:rPr/>
            </w:pPr>
            <w:r>
              <w:rPr/>
              <w:t xml:space="preserve">Kirjoittanut </w:t>
            </w:r>
          </w:p>
        </w:tc>
        <w:tc>
          <w:tcPr>
            <w:tcW w:w="8859" w:type="dxa"/>
            <w:tcBorders/>
            <w:vAlign w:val="center"/>
          </w:tcPr>
          <w:p>
            <w:pPr>
              <w:pStyle w:val="TableContents"/>
              <w:bidi w:val="0"/>
              <w:spacing w:before="0" w:after="283"/>
              <w:jc w:val="left"/>
              <w:rPr/>
            </w:pPr>
            <w:r>
              <w:rPr/>
              <w:t xml:space="preserve">Hitoshi Tanaka </w:t>
            </w:r>
          </w:p>
        </w:tc>
      </w:tr>
      <w:tr>
        <w:trPr/>
        <w:tc>
          <w:tcPr>
            <w:tcW w:w="1346" w:type="dxa"/>
            <w:tcBorders/>
            <w:vAlign w:val="center"/>
          </w:tcPr>
          <w:p>
            <w:pPr>
              <w:pStyle w:val="TableHeading"/>
              <w:suppressLineNumbers/>
              <w:bidi w:val="0"/>
              <w:spacing w:before="0" w:after="283"/>
              <w:jc w:val="center"/>
              <w:rPr/>
            </w:pPr>
            <w:r>
              <w:rPr/>
              <w:t xml:space="preserve">Musiikki </w:t>
            </w:r>
          </w:p>
        </w:tc>
        <w:tc>
          <w:tcPr>
            <w:tcW w:w="8859" w:type="dxa"/>
            <w:tcBorders/>
            <w:vAlign w:val="center"/>
          </w:tcPr>
          <w:p>
            <w:pPr>
              <w:pStyle w:val="TableContents"/>
              <w:bidi w:val="0"/>
              <w:spacing w:before="0" w:after="283"/>
              <w:jc w:val="left"/>
              <w:rPr/>
            </w:pPr>
            <w:r>
              <w:rPr/>
              <w:t xml:space="preserve">Hiroshi Takaki </w:t>
            </w:r>
          </w:p>
        </w:tc>
      </w:tr>
      <w:tr>
        <w:trPr/>
        <w:tc>
          <w:tcPr>
            <w:tcW w:w="1346" w:type="dxa"/>
            <w:tcBorders/>
            <w:vAlign w:val="center"/>
          </w:tcPr>
          <w:p>
            <w:pPr>
              <w:pStyle w:val="TableHeading"/>
              <w:suppressLineNumbers/>
              <w:bidi w:val="0"/>
              <w:spacing w:before="0" w:after="283"/>
              <w:jc w:val="center"/>
              <w:rPr/>
            </w:pPr>
            <w:r>
              <w:rPr/>
              <w:t xml:space="preserve">Studio </w:t>
            </w:r>
          </w:p>
        </w:tc>
        <w:tc>
          <w:tcPr>
            <w:tcW w:w="8859" w:type="dxa"/>
            <w:tcBorders/>
            <w:vAlign w:val="center"/>
          </w:tcPr>
          <w:p>
            <w:pPr>
              <w:pStyle w:val="TableContents"/>
              <w:bidi w:val="0"/>
              <w:spacing w:before="0" w:after="283"/>
              <w:jc w:val="left"/>
              <w:rPr/>
            </w:pPr>
            <w:r>
              <w:rPr/>
              <w:t xml:space="preserve">Bird Studio, Toei Animation </w:t>
            </w:r>
          </w:p>
        </w:tc>
      </w:tr>
      <w:tr>
        <w:trPr/>
        <w:tc>
          <w:tcPr>
            <w:tcW w:w="1346" w:type="dxa"/>
            <w:tcBorders/>
            <w:vAlign w:val="center"/>
          </w:tcPr>
          <w:p>
            <w:pPr>
              <w:pStyle w:val="TableHeading"/>
              <w:suppressLineNumbers/>
              <w:bidi w:val="0"/>
              <w:spacing w:before="0" w:after="283"/>
              <w:jc w:val="center"/>
              <w:rPr/>
            </w:pPr>
            <w:r>
              <w:rPr/>
              <w:t xml:space="preserve">Julkaistu </w:t>
            </w:r>
          </w:p>
        </w:tc>
        <w:tc>
          <w:tcPr>
            <w:tcW w:w="8859" w:type="dxa"/>
            <w:tcBorders/>
            <w:vAlign w:val="center"/>
          </w:tcPr>
          <w:p>
            <w:pPr>
              <w:pStyle w:val="TableContents"/>
              <w:bidi w:val="0"/>
              <w:spacing w:before="0" w:after="283"/>
              <w:jc w:val="left"/>
              <w:rPr/>
            </w:pPr>
            <w:r>
              <w:rPr>
                <w:color w:val="A9A9A9"/>
              </w:rPr>
              <w:t xml:space="preserve">11. marraskuuta </w:t>
            </w:r>
            <w:r>
              <w:rPr/>
              <w:t xml:space="preserve">2010 </w:t>
            </w:r>
          </w:p>
        </w:tc>
      </w:tr>
      <w:tr>
        <w:trPr/>
        <w:tc>
          <w:tcPr>
            <w:tcW w:w="1346" w:type="dxa"/>
            <w:tcBorders/>
            <w:vAlign w:val="center"/>
          </w:tcPr>
          <w:p>
            <w:pPr>
              <w:pStyle w:val="TableHeading"/>
              <w:suppressLineNumbers/>
              <w:bidi w:val="0"/>
              <w:spacing w:before="0" w:after="283"/>
              <w:jc w:val="center"/>
              <w:rPr/>
            </w:pPr>
            <w:r>
              <w:rPr/>
              <w:t xml:space="preserve">Suoritusaika </w:t>
            </w:r>
          </w:p>
        </w:tc>
        <w:tc>
          <w:tcPr>
            <w:tcW w:w="8859" w:type="dxa"/>
            <w:tcBorders/>
            <w:vAlign w:val="center"/>
          </w:tcPr>
          <w:p>
            <w:pPr>
              <w:pStyle w:val="TableContents"/>
              <w:bidi w:val="0"/>
              <w:spacing w:before="0" w:after="283"/>
              <w:jc w:val="left"/>
              <w:rPr/>
            </w:pPr>
            <w:r>
              <w:rPr/>
              <w:t xml:space="preserve">30 minuuttia 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suunnitelmat saiaaneiden hävittämiseksi toteutetaan?</w:t>
      </w:r>
    </w:p>
    <w:p>
      <w:pPr>
        <w:pStyle w:val="TextBody"/>
        <w:bidi w:val="0"/>
        <w:jc w:val="left"/>
        <w:rPr>
          <w:b/>
          <w:u w:val="single"/>
          <w:shd w:val="clear" w:fill="FFFF00"/>
        </w:rPr>
      </w:pPr>
      <w:r>
        <w:rPr>
          <w:b/>
          <w:u w:val="single"/>
          <w:shd w:val="clear" w:fill="FFFF00"/>
        </w:rPr>
        <w:t xml:space="preserve">Asiakirjan numero 24424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Nguyễn Phúc Vĩnh Thụy Vietnamin keisari </w:t>
      </w:r>
      <w:r>
        <w:rPr>
          <w:color w:val="A9A9A9"/>
        </w:rPr>
        <w:t xml:space="preserve">Bảo Đại </w:t>
      </w:r>
      <w:r>
        <w:rPr/>
        <w:t xml:space="preserve">Nguyen-dynastian keisari Nguyên-dynastia </w:t>
      </w:r>
    </w:p>
    <w:tbl>
      <w:tblPr>
        <w:tblW w:w="10205" w:type="dxa"/>
        <w:jc w:val="left"/>
        <w:tblInd w:w="0" w:type="dxa"/>
        <w:tblLayout w:type="fixed"/>
        <w:tblCellMar>
          <w:top w:w="28" w:type="dxa"/>
          <w:left w:w="28" w:type="dxa"/>
          <w:bottom w:w="28" w:type="dxa"/>
          <w:right w:w="28" w:type="dxa"/>
        </w:tblCellMar>
      </w:tblPr>
      <w:tblGrid>
        <w:gridCol w:w="1349"/>
        <w:gridCol w:w="8856"/>
      </w:tblGrid>
      <w:tr>
        <w:trPr/>
        <w:tc>
          <w:tcPr>
            <w:tcW w:w="1349" w:type="dxa"/>
            <w:tcBorders/>
            <w:vAlign w:val="center"/>
          </w:tcPr>
          <w:p>
            <w:pPr>
              <w:pStyle w:val="TableHeading"/>
              <w:suppressLineNumbers/>
              <w:bidi w:val="0"/>
              <w:spacing w:before="0" w:after="283"/>
              <w:jc w:val="center"/>
              <w:rPr/>
            </w:pPr>
            <w:r>
              <w:rPr/>
              <w:t xml:space="preserve">Valtakunta </w:t>
            </w:r>
          </w:p>
        </w:tc>
        <w:tc>
          <w:tcPr>
            <w:tcW w:w="8856" w:type="dxa"/>
            <w:tcBorders/>
            <w:vAlign w:val="center"/>
          </w:tcPr>
          <w:p>
            <w:pPr>
              <w:pStyle w:val="TableContents"/>
              <w:bidi w:val="0"/>
              <w:spacing w:before="0" w:after="283"/>
              <w:jc w:val="left"/>
              <w:rPr/>
            </w:pPr>
            <w:r>
              <w:rPr/>
              <w:t xml:space="preserve">8. tammikuuta 1926 -- 25. elokuuta 1945 </w:t>
            </w:r>
          </w:p>
        </w:tc>
      </w:tr>
      <w:tr>
        <w:trPr/>
        <w:tc>
          <w:tcPr>
            <w:tcW w:w="1349" w:type="dxa"/>
            <w:tcBorders/>
            <w:vAlign w:val="center"/>
          </w:tcPr>
          <w:p>
            <w:pPr>
              <w:pStyle w:val="TableHeading"/>
              <w:suppressLineNumbers/>
              <w:bidi w:val="0"/>
              <w:spacing w:before="0" w:after="283"/>
              <w:jc w:val="center"/>
              <w:rPr/>
            </w:pPr>
            <w:r>
              <w:rPr/>
              <w:t xml:space="preserve">Edeltäjä </w:t>
            </w:r>
          </w:p>
        </w:tc>
        <w:tc>
          <w:tcPr>
            <w:tcW w:w="8856" w:type="dxa"/>
            <w:tcBorders/>
            <w:vAlign w:val="center"/>
          </w:tcPr>
          <w:p>
            <w:pPr>
              <w:pStyle w:val="TableContents"/>
              <w:bidi w:val="0"/>
              <w:spacing w:before="0" w:after="283"/>
              <w:jc w:val="left"/>
              <w:rPr/>
            </w:pPr>
            <w:r>
              <w:rPr/>
              <w:t xml:space="preserve">Khải Định </w:t>
            </w:r>
          </w:p>
        </w:tc>
      </w:tr>
      <w:tr>
        <w:trPr/>
        <w:tc>
          <w:tcPr>
            <w:tcW w:w="1349" w:type="dxa"/>
            <w:tcBorders/>
            <w:vAlign w:val="center"/>
          </w:tcPr>
          <w:p>
            <w:pPr>
              <w:pStyle w:val="TableHeading"/>
              <w:suppressLineNumbers/>
              <w:bidi w:val="0"/>
              <w:spacing w:before="0" w:after="283"/>
              <w:jc w:val="center"/>
              <w:rPr/>
            </w:pPr>
            <w:r>
              <w:rPr/>
              <w:t xml:space="preserve">Seuraajat </w:t>
            </w:r>
          </w:p>
        </w:tc>
        <w:tc>
          <w:tcPr>
            <w:tcW w:w="8856" w:type="dxa"/>
            <w:tcBorders/>
            <w:vAlign w:val="center"/>
          </w:tcPr>
          <w:p>
            <w:pPr>
              <w:pStyle w:val="TableContents"/>
              <w:bidi w:val="0"/>
              <w:spacing w:before="0" w:after="283"/>
              <w:jc w:val="left"/>
              <w:rPr/>
            </w:pPr>
            <w:r>
              <w:rPr/>
              <w:t xml:space="preserve">Monarkia lakkautetaan Vietnamin valtionpäämies </w:t>
            </w:r>
          </w:p>
        </w:tc>
      </w:tr>
      <w:tr>
        <w:trPr/>
        <w:tc>
          <w:tcPr>
            <w:tcW w:w="1349" w:type="dxa"/>
            <w:tcBorders/>
            <w:vAlign w:val="center"/>
          </w:tcPr>
          <w:p>
            <w:pPr>
              <w:pStyle w:val="TableHeading"/>
              <w:suppressLineNumbers/>
              <w:bidi w:val="0"/>
              <w:spacing w:before="0" w:after="283"/>
              <w:jc w:val="center"/>
              <w:rPr/>
            </w:pPr>
            <w:r>
              <w:rPr/>
              <w:t xml:space="preserve">Valtakunta </w:t>
            </w:r>
          </w:p>
        </w:tc>
        <w:tc>
          <w:tcPr>
            <w:tcW w:w="8856" w:type="dxa"/>
            <w:tcBorders/>
            <w:vAlign w:val="center"/>
          </w:tcPr>
          <w:p>
            <w:pPr>
              <w:pStyle w:val="TableContents"/>
              <w:bidi w:val="0"/>
              <w:spacing w:before="0" w:after="283"/>
              <w:jc w:val="left"/>
              <w:rPr/>
            </w:pPr>
            <w:r>
              <w:rPr/>
              <w:t xml:space="preserve">13. kesäkuuta 1949 -- 26. lokakuuta 1955 </w:t>
            </w:r>
          </w:p>
        </w:tc>
      </w:tr>
      <w:tr>
        <w:trPr/>
        <w:tc>
          <w:tcPr>
            <w:tcW w:w="1349" w:type="dxa"/>
            <w:tcBorders/>
            <w:vAlign w:val="center"/>
          </w:tcPr>
          <w:p>
            <w:pPr>
              <w:pStyle w:val="TableHeading"/>
              <w:suppressLineNumbers/>
              <w:bidi w:val="0"/>
              <w:spacing w:before="0" w:after="283"/>
              <w:jc w:val="center"/>
              <w:rPr/>
            </w:pPr>
            <w:r>
              <w:rPr/>
              <w:t xml:space="preserve">Edeltäjä </w:t>
            </w:r>
          </w:p>
        </w:tc>
        <w:tc>
          <w:tcPr>
            <w:tcW w:w="8856" w:type="dxa"/>
            <w:tcBorders/>
            <w:vAlign w:val="center"/>
          </w:tcPr>
          <w:p>
            <w:pPr>
              <w:pStyle w:val="TableContents"/>
              <w:bidi w:val="0"/>
              <w:spacing w:before="0" w:after="283"/>
              <w:jc w:val="left"/>
              <w:rPr/>
            </w:pPr>
            <w:r>
              <w:rPr/>
              <w:t xml:space="preserve">Asema luotu Nguyễn Văn Xuân (väliaikaisen hallituksen johtajana) </w:t>
            </w:r>
          </w:p>
        </w:tc>
      </w:tr>
      <w:tr>
        <w:trPr/>
        <w:tc>
          <w:tcPr>
            <w:tcW w:w="1349" w:type="dxa"/>
            <w:tcBorders/>
            <w:vAlign w:val="center"/>
          </w:tcPr>
          <w:p>
            <w:pPr>
              <w:pStyle w:val="TableHeading"/>
              <w:suppressLineNumbers/>
              <w:bidi w:val="0"/>
              <w:spacing w:before="0" w:after="283"/>
              <w:jc w:val="center"/>
              <w:rPr/>
            </w:pPr>
            <w:r>
              <w:rPr/>
              <w:t xml:space="preserve">Seuraajat </w:t>
            </w:r>
          </w:p>
        </w:tc>
        <w:tc>
          <w:tcPr>
            <w:tcW w:w="8856" w:type="dxa"/>
            <w:tcBorders/>
            <w:vAlign w:val="center"/>
          </w:tcPr>
          <w:p>
            <w:pPr>
              <w:pStyle w:val="TableContents"/>
              <w:bidi w:val="0"/>
              <w:spacing w:before="0" w:after="283"/>
              <w:jc w:val="left"/>
              <w:rPr/>
            </w:pPr>
            <w:r>
              <w:rPr/>
              <w:t xml:space="preserve">Ngô Đình Diệm (Vietnamin tasavallan presidenttinä) </w:t>
            </w:r>
          </w:p>
        </w:tc>
      </w:tr>
      <w:tr>
        <w:trPr/>
        <w:tc>
          <w:tcPr>
            <w:tcW w:w="1349" w:type="dxa"/>
            <w:tcBorders/>
            <w:vAlign w:val="center"/>
          </w:tcPr>
          <w:p>
            <w:pPr>
              <w:pStyle w:val="TableHeading"/>
              <w:bidi w:val="0"/>
              <w:spacing w:before="0" w:after="283"/>
              <w:rPr>
                <w:sz w:val="4"/>
                <w:szCs w:val="4"/>
              </w:rPr>
            </w:pPr>
            <w:r>
              <w:rPr>
                <w:sz w:val="4"/>
                <w:szCs w:val="4"/>
              </w:rPr>
            </w:r>
          </w:p>
        </w:tc>
        <w:tc>
          <w:tcPr>
            <w:tcW w:w="8856" w:type="dxa"/>
            <w:tcBorders/>
            <w:vAlign w:val="center"/>
          </w:tcPr>
          <w:p>
            <w:pPr>
              <w:pStyle w:val="TableContents"/>
              <w:bidi w:val="0"/>
              <w:spacing w:before="0" w:after="283"/>
              <w:jc w:val="left"/>
              <w:rPr/>
            </w:pPr>
            <w:r>
              <w:rPr/>
              <w:t xml:space="preserve">(1913-10-22) 22. lokakuuta 1913 Doan-Trang-Vienin palatsi, Huế, Ranskan Indokiina </w:t>
            </w:r>
          </w:p>
        </w:tc>
      </w:tr>
      <w:tr>
        <w:trPr/>
        <w:tc>
          <w:tcPr>
            <w:tcW w:w="1349" w:type="dxa"/>
            <w:tcBorders/>
            <w:vAlign w:val="center"/>
          </w:tcPr>
          <w:p>
            <w:pPr>
              <w:pStyle w:val="TableHeading"/>
              <w:bidi w:val="0"/>
              <w:spacing w:before="0" w:after="283"/>
              <w:rPr>
                <w:sz w:val="4"/>
                <w:szCs w:val="4"/>
              </w:rPr>
            </w:pPr>
            <w:r>
              <w:rPr>
                <w:sz w:val="4"/>
                <w:szCs w:val="4"/>
              </w:rPr>
            </w:r>
          </w:p>
        </w:tc>
        <w:tc>
          <w:tcPr>
            <w:tcW w:w="8856" w:type="dxa"/>
            <w:tcBorders/>
            <w:vAlign w:val="center"/>
          </w:tcPr>
          <w:p>
            <w:pPr>
              <w:pStyle w:val="TableContents"/>
              <w:bidi w:val="0"/>
              <w:spacing w:before="0" w:after="283"/>
              <w:jc w:val="left"/>
              <w:rPr/>
            </w:pPr>
            <w:r>
              <w:rPr/>
              <w:t xml:space="preserve">30. heinäkuuta 1997 (1997-07-30) (83-vuotias) Val-de-Grâce, Pariisi, Ranska </w:t>
            </w:r>
          </w:p>
        </w:tc>
      </w:tr>
      <w:tr>
        <w:trPr/>
        <w:tc>
          <w:tcPr>
            <w:tcW w:w="1349" w:type="dxa"/>
            <w:tcBorders/>
            <w:vAlign w:val="center"/>
          </w:tcPr>
          <w:p>
            <w:pPr>
              <w:pStyle w:val="TableHeading"/>
              <w:suppressLineNumbers/>
              <w:bidi w:val="0"/>
              <w:spacing w:before="0" w:after="283"/>
              <w:jc w:val="center"/>
              <w:rPr/>
            </w:pPr>
            <w:r>
              <w:rPr/>
              <w:t xml:space="preserve">Hautaaminen </w:t>
            </w:r>
          </w:p>
        </w:tc>
        <w:tc>
          <w:tcPr>
            <w:tcW w:w="8856" w:type="dxa"/>
            <w:tcBorders/>
            <w:vAlign w:val="center"/>
          </w:tcPr>
          <w:p>
            <w:pPr>
              <w:pStyle w:val="TableContents"/>
              <w:bidi w:val="0"/>
              <w:spacing w:before="0" w:after="283"/>
              <w:jc w:val="left"/>
              <w:rPr/>
            </w:pPr>
            <w:r>
              <w:rPr/>
              <w:t xml:space="preserve">Passyn hautausmaa </w:t>
            </w:r>
          </w:p>
        </w:tc>
      </w:tr>
      <w:tr>
        <w:trPr/>
        <w:tc>
          <w:tcPr>
            <w:tcW w:w="1349" w:type="dxa"/>
            <w:tcBorders/>
            <w:vAlign w:val="center"/>
          </w:tcPr>
          <w:p>
            <w:pPr>
              <w:pStyle w:val="TableHeading"/>
              <w:suppressLineNumbers/>
              <w:bidi w:val="0"/>
              <w:spacing w:before="0" w:after="283"/>
              <w:jc w:val="center"/>
              <w:rPr/>
            </w:pPr>
            <w:r>
              <w:rPr/>
              <w:t xml:space="preserve">Puoliso </w:t>
            </w:r>
          </w:p>
        </w:tc>
        <w:tc>
          <w:tcPr>
            <w:tcW w:w="8856" w:type="dxa"/>
            <w:tcBorders/>
            <w:vAlign w:val="center"/>
          </w:tcPr>
          <w:p>
            <w:pPr>
              <w:pStyle w:val="TableContents"/>
              <w:bidi w:val="0"/>
              <w:spacing w:before="0" w:after="283"/>
              <w:jc w:val="left"/>
              <w:rPr/>
            </w:pPr>
            <w:r>
              <w:rPr/>
              <w:t xml:space="preserve">Nam Phương (k. 1934 -- 1963) Hoàng Phi Ánh Bùi Mộng Điệp Christiane Bloch-Carcenac Monique Baudot (k. 1972 -- 1997) </w:t>
            </w:r>
          </w:p>
        </w:tc>
      </w:tr>
      <w:tr>
        <w:trPr/>
        <w:tc>
          <w:tcPr>
            <w:tcW w:w="1349" w:type="dxa"/>
            <w:tcBorders/>
            <w:vAlign w:val="center"/>
          </w:tcPr>
          <w:p>
            <w:pPr>
              <w:pStyle w:val="TableHeading"/>
              <w:suppressLineNumbers/>
              <w:bidi w:val="0"/>
              <w:spacing w:before="0" w:after="283"/>
              <w:jc w:val="center"/>
              <w:rPr/>
            </w:pPr>
            <w:r>
              <w:rPr/>
              <w:t xml:space="preserve">Kysymys </w:t>
            </w:r>
          </w:p>
        </w:tc>
        <w:tc>
          <w:tcPr>
            <w:tcW w:w="8856" w:type="dxa"/>
            <w:tcBorders/>
            <w:vAlign w:val="center"/>
          </w:tcPr>
          <w:p>
            <w:pPr>
              <w:pStyle w:val="TableContents"/>
              <w:bidi w:val="0"/>
              <w:spacing w:before="0" w:after="283"/>
              <w:jc w:val="left"/>
              <w:rPr/>
            </w:pPr>
            <w:r>
              <w:rPr/>
              <w:t xml:space="preserve">Bảo Long (1934 -- 2007) Phương Mai (1937) Phương Liên (1938) Phương Dung (1942) Bảo Thắng (1943 -- 2017) Phương Thảo (1946) Phương Minh (1949 --) 2012) Bảo Ân (1953) Bảo Hoàng (1954 -- 1955) Bảo Sơn (1957 -- 1987) Phương Từ Patrick-Edward Bloch Täydellinen nimi Nguyễn Phúc Vĩnh Thụy </w:t>
            </w:r>
            <w:r>
              <w:rPr/>
              <w:t xml:space="preserve">(阮 福永 </w:t>
            </w:r>
            <w:r>
              <w:rPr/>
              <w:t xml:space="preserve">瑞) Aikakauspäivämäärät Bảo Đại (1926 -- 1945) </w:t>
            </w:r>
          </w:p>
        </w:tc>
      </w:tr>
    </w:tbl>
    <w:p>
      <w:pPr>
        <w:pStyle w:val="TextBody"/>
        <w:bidi w:val="0"/>
        <w:spacing w:before="0" w:after="283"/>
        <w:jc w:val="left"/>
        <w:rPr/>
      </w:pPr>
      <w:r>
        <w:rPr/>
        <w:t xml:space="preserve">Talo Nguyễn-dynastia Isä Khải Định Äiti Hoàng Thị Cúc Uskonto Katolilaisuus (entinen buddhalaisuus) 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kuuluisa kuninkaallinen henkilö kuoli Pariisissa vuonna 1997?</w:t>
      </w:r>
    </w:p>
    <w:p>
      <w:pPr>
        <w:pStyle w:val="TextBody"/>
        <w:bidi w:val="0"/>
        <w:jc w:val="left"/>
        <w:rPr>
          <w:b/>
          <w:u w:val="single"/>
          <w:shd w:val="clear" w:fill="FFFF00"/>
        </w:rPr>
      </w:pPr>
      <w:r>
        <w:rPr>
          <w:b/>
          <w:u w:val="single"/>
          <w:shd w:val="clear" w:fill="FFFF00"/>
        </w:rPr>
        <w:t xml:space="preserve">Asiakirjan numero 24425</w:t>
      </w:r>
    </w:p>
    <w:p>
      <w:pPr>
        <w:pStyle w:val="TextBody"/>
        <w:bidi w:val="0"/>
        <w:jc w:val="left"/>
        <w:rPr>
          <w:b/>
          <w:shd w:val="clear" w:fill="FFFF00"/>
        </w:rPr>
      </w:pPr>
      <w:r>
        <w:rPr>
          <w:b/>
          <w:shd w:val="clear" w:fill="FFFF00"/>
        </w:rPr>
        <w:t xml:space="preserve">Tekstin numero 0</w:t>
      </w:r>
    </w:p>
    <w:tbl>
      <w:tblPr>
        <w:tblW w:w="12290" w:type="dxa"/>
        <w:jc w:val="left"/>
        <w:tblInd w:w="0" w:type="dxa"/>
        <w:tblLayout w:type="fixed"/>
        <w:tblCellMar>
          <w:top w:w="28" w:type="dxa"/>
          <w:left w:w="28" w:type="dxa"/>
          <w:bottom w:w="28" w:type="dxa"/>
          <w:right w:w="28" w:type="dxa"/>
        </w:tblCellMar>
      </w:tblPr>
      <w:tblGrid>
        <w:gridCol w:w="1441"/>
        <w:gridCol w:w="2821"/>
        <w:gridCol w:w="2101"/>
        <w:gridCol w:w="1711"/>
        <w:gridCol w:w="4216"/>
      </w:tblGrid>
      <w:tr>
        <w:trPr/>
        <w:tc>
          <w:tcPr>
            <w:tcW w:w="1441" w:type="dxa"/>
            <w:tcBorders/>
            <w:vAlign w:val="center"/>
          </w:tcPr>
          <w:p>
            <w:pPr>
              <w:pStyle w:val="TableHeading"/>
              <w:bidi w:val="0"/>
              <w:spacing w:before="0" w:after="283"/>
              <w:rPr>
                <w:sz w:val="4"/>
                <w:szCs w:val="4"/>
              </w:rPr>
            </w:pPr>
            <w:r>
              <w:rPr>
                <w:sz w:val="4"/>
                <w:szCs w:val="4"/>
              </w:rPr>
            </w:r>
          </w:p>
        </w:tc>
        <w:tc>
          <w:tcPr>
            <w:tcW w:w="2821" w:type="dxa"/>
            <w:tcBorders/>
            <w:vAlign w:val="center"/>
          </w:tcPr>
          <w:p>
            <w:pPr>
              <w:pStyle w:val="TableHeading"/>
              <w:suppressLineNumbers/>
              <w:bidi w:val="0"/>
              <w:spacing w:before="0" w:after="283"/>
              <w:jc w:val="center"/>
              <w:rPr/>
            </w:pPr>
            <w:r>
              <w:rPr/>
              <w:t xml:space="preserve">Yleinen liittovaltion laki </w:t>
            </w:r>
          </w:p>
        </w:tc>
        <w:tc>
          <w:tcPr>
            <w:tcW w:w="2101" w:type="dxa"/>
            <w:tcBorders/>
            <w:vAlign w:val="center"/>
          </w:tcPr>
          <w:p>
            <w:pPr>
              <w:pStyle w:val="TableHeading"/>
              <w:suppressLineNumbers/>
              <w:bidi w:val="0"/>
              <w:spacing w:before="0" w:after="283"/>
              <w:jc w:val="center"/>
              <w:rPr/>
            </w:pPr>
            <w:r>
              <w:rPr/>
              <w:t xml:space="preserve">Perheoikeus </w:t>
            </w:r>
          </w:p>
        </w:tc>
        <w:tc>
          <w:tcPr>
            <w:tcW w:w="1711" w:type="dxa"/>
            <w:tcBorders/>
            <w:vAlign w:val="center"/>
          </w:tcPr>
          <w:p>
            <w:pPr>
              <w:pStyle w:val="TableHeading"/>
              <w:suppressLineNumbers/>
              <w:bidi w:val="0"/>
              <w:spacing w:before="0" w:after="283"/>
              <w:jc w:val="center"/>
              <w:rPr/>
            </w:pPr>
            <w:r>
              <w:rPr/>
              <w:t xml:space="preserve">Työlainsäädäntö </w:t>
            </w:r>
          </w:p>
        </w:tc>
        <w:tc>
          <w:tcPr>
            <w:tcW w:w="4216" w:type="dxa"/>
            <w:tcBorders/>
            <w:vAlign w:val="center"/>
          </w:tcPr>
          <w:p>
            <w:pPr>
              <w:pStyle w:val="TableHeading"/>
              <w:suppressLineNumbers/>
              <w:bidi w:val="0"/>
              <w:spacing w:before="0" w:after="283"/>
              <w:jc w:val="center"/>
              <w:rPr/>
            </w:pPr>
            <w:r>
              <w:rPr/>
              <w:t xml:space="preserve">Yleinen valtion/alueen lainsäädäntö </w:t>
            </w:r>
          </w:p>
        </w:tc>
      </w:tr>
      <w:tr>
        <w:trPr/>
        <w:tc>
          <w:tcPr>
            <w:tcW w:w="1441" w:type="dxa"/>
            <w:tcBorders/>
            <w:vAlign w:val="center"/>
          </w:tcPr>
          <w:p>
            <w:pPr>
              <w:pStyle w:val="TableContents"/>
              <w:bidi w:val="0"/>
              <w:spacing w:before="0" w:after="283"/>
              <w:jc w:val="left"/>
              <w:rPr/>
            </w:pPr>
            <w:r>
              <w:rPr>
                <w:color w:val="A9A9A9"/>
              </w:rPr>
              <w:t xml:space="preserve">Apex-tuomioistuin </w:t>
            </w:r>
            <w:r>
              <w:rPr/>
              <w:t xml:space="preserve">Australian korkein oikeus </w:t>
            </w:r>
          </w:p>
        </w:tc>
        <w:tc>
          <w:tcPr>
            <w:tcW w:w="10849" w:type="dxa"/>
            <w:gridSpan w:val="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color w:val="DCDCDC"/>
              </w:rPr>
              <w:t xml:space="preserve">Ylemmät tuomioistuimet </w:t>
            </w:r>
            <w:r>
              <w:rPr/>
              <w:t xml:space="preserve">(muutoksenhakutuomioistuin) </w:t>
            </w:r>
          </w:p>
        </w:tc>
        <w:tc>
          <w:tcPr>
            <w:tcW w:w="2821" w:type="dxa"/>
            <w:tcBorders/>
            <w:vAlign w:val="center"/>
          </w:tcPr>
          <w:p>
            <w:pPr>
              <w:pStyle w:val="TableContents"/>
              <w:bidi w:val="0"/>
              <w:spacing w:before="0" w:after="283"/>
              <w:jc w:val="left"/>
              <w:rPr/>
            </w:pPr>
            <w:r>
              <w:rPr/>
              <w:t xml:space="preserve">Australian liittovaltion tuomioistuimen täysistunto </w:t>
            </w:r>
          </w:p>
        </w:tc>
        <w:tc>
          <w:tcPr>
            <w:tcW w:w="2101" w:type="dxa"/>
            <w:tcBorders/>
            <w:vAlign w:val="center"/>
          </w:tcPr>
          <w:p>
            <w:pPr>
              <w:pStyle w:val="TableContents"/>
              <w:bidi w:val="0"/>
              <w:spacing w:before="0" w:after="283"/>
              <w:jc w:val="left"/>
              <w:rPr/>
            </w:pPr>
            <w:r>
              <w:rPr/>
              <w:t xml:space="preserve">Australian perheoikeuden täysistunto </w:t>
            </w:r>
          </w:p>
        </w:tc>
        <w:tc>
          <w:tcPr>
            <w:tcW w:w="1711" w:type="dxa"/>
            <w:tcBorders/>
            <w:vAlign w:val="center"/>
          </w:tcPr>
          <w:p>
            <w:pPr>
              <w:pStyle w:val="TableContents"/>
              <w:bidi w:val="0"/>
              <w:spacing w:before="0" w:after="283"/>
              <w:jc w:val="left"/>
              <w:rPr/>
            </w:pPr>
            <w:r>
              <w:rPr/>
              <w:t xml:space="preserve">Federal Fair Work Division of the Full Court of the Federal Court of Australia Osavaltio / alue Eri </w:t>
            </w:r>
          </w:p>
        </w:tc>
        <w:tc>
          <w:tcPr>
            <w:tcW w:w="4216" w:type="dxa"/>
            <w:tcBorders/>
            <w:vAlign w:val="center"/>
          </w:tcPr>
          <w:p>
            <w:pPr>
              <w:pStyle w:val="TableContents"/>
              <w:bidi w:val="0"/>
              <w:jc w:val="left"/>
              <w:rPr/>
            </w:pPr>
            <w:r>
              <w:rPr/>
              <w:t xml:space="preserve">Kaikki asiat Court of Appeal (ACT-Qld-Vic-WA); Australian liittovaltion tuomioistuimen täysistunto (NI) </w:t>
            </w:r>
          </w:p>
          <w:p>
            <w:pPr>
              <w:pStyle w:val="TableContents"/>
              <w:bidi w:val="0"/>
              <w:spacing w:before="0" w:after="283"/>
              <w:jc w:val="left"/>
              <w:rPr/>
            </w:pPr>
            <w:r>
              <w:rPr/>
              <w:t xml:space="preserve">Siviiliasiat Court of Appeal (NSW-NT); täysistunto (SA-Tas) Rikosasiat Court of Criminal Appeal (NSW-NT-SA-Tas) </w:t>
            </w:r>
          </w:p>
        </w:tc>
      </w:tr>
      <w:tr>
        <w:trPr/>
        <w:tc>
          <w:tcPr>
            <w:tcW w:w="1441" w:type="dxa"/>
            <w:tcBorders/>
            <w:vAlign w:val="center"/>
          </w:tcPr>
          <w:p>
            <w:pPr>
              <w:pStyle w:val="TableContents"/>
              <w:bidi w:val="0"/>
              <w:spacing w:before="0" w:after="283"/>
              <w:jc w:val="left"/>
              <w:rPr/>
            </w:pPr>
            <w:r>
              <w:rPr>
                <w:color w:val="2F4F4F"/>
              </w:rPr>
              <w:t xml:space="preserve">Ylemmät tuomioistuimet </w:t>
            </w:r>
            <w:r>
              <w:rPr/>
              <w:t xml:space="preserve">(oikeudenkäyntioikeus) </w:t>
            </w:r>
          </w:p>
        </w:tc>
        <w:tc>
          <w:tcPr>
            <w:tcW w:w="2821" w:type="dxa"/>
            <w:tcBorders/>
            <w:vAlign w:val="center"/>
          </w:tcPr>
          <w:p>
            <w:pPr>
              <w:pStyle w:val="TableContents"/>
              <w:bidi w:val="0"/>
              <w:spacing w:before="0" w:after="283"/>
              <w:jc w:val="left"/>
              <w:rPr/>
            </w:pPr>
            <w:r>
              <w:rPr/>
              <w:t xml:space="preserve">Australian liittovaltion tuomioistuin </w:t>
            </w:r>
          </w:p>
        </w:tc>
        <w:tc>
          <w:tcPr>
            <w:tcW w:w="2101" w:type="dxa"/>
            <w:tcBorders/>
            <w:vAlign w:val="center"/>
          </w:tcPr>
          <w:p>
            <w:pPr>
              <w:pStyle w:val="TableContents"/>
              <w:bidi w:val="0"/>
              <w:spacing w:before="0" w:after="283"/>
              <w:jc w:val="left"/>
              <w:rPr/>
            </w:pPr>
            <w:r>
              <w:rPr/>
              <w:t xml:space="preserve">Perhetuomioistuin (WA-Rest of Australia) </w:t>
            </w:r>
          </w:p>
        </w:tc>
        <w:tc>
          <w:tcPr>
            <w:tcW w:w="1711" w:type="dxa"/>
            <w:tcBorders/>
            <w:vAlign w:val="center"/>
          </w:tcPr>
          <w:p>
            <w:pPr>
              <w:pStyle w:val="TableContents"/>
              <w:bidi w:val="0"/>
              <w:spacing w:before="0" w:after="283"/>
              <w:jc w:val="left"/>
              <w:rPr/>
            </w:pPr>
            <w:r>
              <w:rPr/>
              <w:t xml:space="preserve">Liittovaltion / Victorian / territoriot Australian liittovaltion tuomioistuimen Fair Work Division Muut osavaltiot Erilaisia Erilaisia </w:t>
            </w:r>
          </w:p>
        </w:tc>
        <w:tc>
          <w:tcPr>
            <w:tcW w:w="4216" w:type="dxa"/>
            <w:tcBorders/>
            <w:vAlign w:val="center"/>
          </w:tcPr>
          <w:p>
            <w:pPr>
              <w:pStyle w:val="TableContents"/>
              <w:bidi w:val="0"/>
              <w:spacing w:before="0" w:after="283"/>
              <w:jc w:val="left"/>
              <w:rPr/>
            </w:pPr>
            <w:r>
              <w:rPr/>
              <w:t xml:space="preserve">Korkein oikeus (ACT-NI-NSW-NT-Qld-SA-Tas-Vic-WA) </w:t>
            </w:r>
          </w:p>
        </w:tc>
      </w:tr>
      <w:tr>
        <w:trPr/>
        <w:tc>
          <w:tcPr>
            <w:tcW w:w="1441" w:type="dxa"/>
            <w:tcBorders/>
            <w:vAlign w:val="center"/>
          </w:tcPr>
          <w:p>
            <w:pPr>
              <w:pStyle w:val="TableContents"/>
              <w:bidi w:val="0"/>
              <w:spacing w:before="0" w:after="283"/>
              <w:jc w:val="left"/>
              <w:rPr/>
            </w:pPr>
            <w:r>
              <w:rPr>
                <w:color w:val="556B2F"/>
              </w:rPr>
              <w:t xml:space="preserve">Välituomioistuimet </w:t>
            </w:r>
            <w:r>
              <w:rPr/>
              <w:t xml:space="preserve">Federal Circuit Court of Australia (ei käsittele WA:n perheoikeudellisia asioita) </w:t>
            </w:r>
          </w:p>
        </w:tc>
        <w:tc>
          <w:tcPr>
            <w:tcW w:w="2821" w:type="dxa"/>
            <w:tcBorders/>
            <w:vAlign w:val="center"/>
          </w:tcPr>
          <w:p>
            <w:pPr>
              <w:pStyle w:val="TableContents"/>
              <w:bidi w:val="0"/>
              <w:spacing w:before="0" w:after="283"/>
              <w:jc w:val="left"/>
              <w:rPr/>
            </w:pPr>
            <w:r>
              <w:rPr/>
              <w:t xml:space="preserve">Liittovaltion / Victorian / alueiden Fair Work Division of the Federal Circuit Court of Australia Muut osavaltiot Industrial Court (Qld); Employment Court (SA) Supreme Court (NSW) </w:t>
            </w:r>
          </w:p>
        </w:tc>
        <w:tc>
          <w:tcPr>
            <w:tcW w:w="2101" w:type="dxa"/>
            <w:tcBorders/>
            <w:vAlign w:val="center"/>
          </w:tcPr>
          <w:p>
            <w:pPr>
              <w:pStyle w:val="TableContents"/>
              <w:bidi w:val="0"/>
              <w:jc w:val="left"/>
              <w:rPr/>
            </w:pPr>
            <w:r>
              <w:rPr/>
              <w:t xml:space="preserve">District Court (NSW-Qld-SA-WA); County Court (Vic). </w:t>
            </w:r>
          </w:p>
          <w:p>
            <w:pPr>
              <w:pStyle w:val="TableContents"/>
              <w:bidi w:val="0"/>
              <w:spacing w:before="0" w:after="283"/>
              <w:jc w:val="left"/>
              <w:rPr/>
            </w:pPr>
            <w:r>
              <w:rPr/>
              <w:t xml:space="preserve">Ei välituomioistuinta (ACT-NI-NT-Tas) </w:t>
            </w:r>
          </w:p>
        </w:tc>
        <w:tc>
          <w:tcPr>
            <w:tcW w:w="5927"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color w:val="6B8E23"/>
              </w:rPr>
              <w:t xml:space="preserve">Alempiarvoiset </w:t>
            </w:r>
            <w:r>
              <w:rPr/>
              <w:t xml:space="preserve">tuomioistuimet </w:t>
            </w:r>
          </w:p>
        </w:tc>
        <w:tc>
          <w:tcPr>
            <w:tcW w:w="2821" w:type="dxa"/>
            <w:tcBorders/>
            <w:vAlign w:val="center"/>
          </w:tcPr>
          <w:p>
            <w:pPr>
              <w:pStyle w:val="TableContents"/>
              <w:bidi w:val="0"/>
              <w:jc w:val="left"/>
              <w:rPr/>
            </w:pPr>
            <w:r>
              <w:rPr/>
              <w:t xml:space="preserve">Magistrates' Court (ACT-Qld-SA-Tas-Vic-WA); </w:t>
            </w:r>
          </w:p>
          <w:p>
            <w:pPr>
              <w:pStyle w:val="TableContents"/>
              <w:bidi w:val="0"/>
              <w:spacing w:before="0" w:after="283"/>
              <w:jc w:val="left"/>
              <w:rPr/>
            </w:pPr>
            <w:r>
              <w:rPr/>
              <w:t xml:space="preserve">Paikallistuomioistuin (NSW); Court of Petty Sessions (NI) Eri tuomioistuimet lainkäyttöalueesta riippuen (NT). </w:t>
            </w:r>
          </w:p>
        </w:tc>
        <w:tc>
          <w:tcPr>
            <w:tcW w:w="8028"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color w:val="A0522D"/>
              </w:rPr>
              <w:t xml:space="preserve">Kvasioikeudelliset tuomioistuimet</w:t>
            </w:r>
            <w:r>
              <w:rPr/>
              <w:t xml:space="preserve">, jotka käsittelevät esimerkiksi vähäisiä vaateita ja/tai hallinnollisia muutoksenhakuja. </w:t>
            </w:r>
          </w:p>
        </w:tc>
        <w:tc>
          <w:tcPr>
            <w:tcW w:w="2821" w:type="dxa"/>
            <w:tcBorders/>
            <w:vAlign w:val="center"/>
          </w:tcPr>
          <w:p>
            <w:pPr>
              <w:pStyle w:val="TableContents"/>
              <w:bidi w:val="0"/>
              <w:spacing w:before="0" w:after="283"/>
              <w:jc w:val="left"/>
              <w:rPr/>
            </w:pPr>
            <w:r>
              <w:rPr/>
              <w:t xml:space="preserve">Hallinnollinen uudelleentarkastelu Hallinnollinen muutoksenhakutuomioistuin Muut tuomioistuimet </w:t>
            </w:r>
          </w:p>
        </w:tc>
        <w:tc>
          <w:tcPr>
            <w:tcW w:w="2101" w:type="dxa"/>
            <w:tcBorders/>
            <w:vAlign w:val="center"/>
          </w:tcPr>
          <w:p>
            <w:pPr>
              <w:pStyle w:val="TableContents"/>
              <w:bidi w:val="0"/>
              <w:spacing w:before="0" w:after="283"/>
              <w:jc w:val="left"/>
              <w:rPr/>
            </w:pPr>
            <w:r>
              <w:rPr/>
              <w:t xml:space="preserve">Lapsen elatusapu Sosiaalipalvelut ja lapsen elatusavun hallintovalituksia käsittelevän tuomioistuimen osasto </w:t>
            </w:r>
          </w:p>
        </w:tc>
        <w:tc>
          <w:tcPr>
            <w:tcW w:w="1711" w:type="dxa"/>
            <w:tcBorders/>
            <w:vAlign w:val="center"/>
          </w:tcPr>
          <w:p>
            <w:pPr>
              <w:pStyle w:val="TableContents"/>
              <w:bidi w:val="0"/>
              <w:spacing w:before="0" w:after="283"/>
              <w:jc w:val="left"/>
              <w:rPr/>
            </w:pPr>
            <w:r>
              <w:rPr/>
              <w:t xml:space="preserve">Liittovaltion / Victorian / alueiden Fair Work Commission Muut osavaltiot Industrial Relations Commission (NSW-Qld-WA); Employment Tribunal (SA). </w:t>
            </w:r>
          </w:p>
        </w:tc>
        <w:tc>
          <w:tcPr>
            <w:tcW w:w="4216" w:type="dxa"/>
            <w:tcBorders/>
            <w:vAlign w:val="center"/>
          </w:tcPr>
          <w:p>
            <w:pPr>
              <w:pStyle w:val="TableContents"/>
              <w:bidi w:val="0"/>
              <w:jc w:val="left"/>
              <w:rPr/>
            </w:pPr>
            <w:r>
              <w:rPr/>
              <w:t xml:space="preserve">Hallinnollinen uudelleentarkastelu ja/tai vähäiset vaatimukset ACAT (ACT)-NCAT (NSW)-NTCAT (NT)-QCAT (Qld)-VCAT (Vic)-SACAT (SA)-Various (Tas)-SAT (WA) </w:t>
            </w:r>
          </w:p>
          <w:p>
            <w:pPr>
              <w:pStyle w:val="TableContents"/>
              <w:bidi w:val="0"/>
              <w:spacing w:before="0" w:after="283"/>
              <w:jc w:val="left"/>
              <w:rPr/>
            </w:pPr>
            <w:r>
              <w:rPr/>
              <w:t xml:space="preserve">Magistrates Courtin vähäisten vaatimusten jaosto (SA-Tas-WA) Muut tuomioistuimet (ACT-NSW-NT-Qld-SA-Tas-Vic-WA)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eri oikeusasteet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Korkeimman oikeuden päätökset sitovat </w:t>
      </w:r>
      <w:r>
        <w:rPr>
          <w:color w:val="A9A9A9"/>
        </w:rPr>
        <w:t xml:space="preserve">liittovaltion tuomioistuinta</w:t>
      </w:r>
      <w:r>
        <w:rPr/>
        <w:t xml:space="preserve">. Liittovaltion tuomioistuimessa on muutoksenhakutuomioistuin (liittovaltion tuomioistuimen täysivaltainen tuomioistuin), joka koostuu useista tuomareista, yleensä kolmesta, mutta toisinaan viidestä tuomarista erittäin merkittävissä tapauksissa.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australian korkeimman oikeuden täysistunnon päätökset sitovat</w:t>
      </w:r>
    </w:p>
    <w:p>
      <w:pPr>
        <w:pStyle w:val="TextBody"/>
        <w:bidi w:val="0"/>
        <w:jc w:val="left"/>
        <w:rPr>
          <w:b/>
          <w:u w:val="single"/>
          <w:shd w:val="clear" w:fill="FFFF00"/>
        </w:rPr>
      </w:pPr>
      <w:r>
        <w:rPr>
          <w:b/>
          <w:u w:val="single"/>
          <w:shd w:val="clear" w:fill="FFFF00"/>
        </w:rPr>
        <w:t xml:space="preserve">Asiakirjan numero 24426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White Star Line </w:t>
      </w:r>
      <w:r>
        <w:rPr/>
        <w:t xml:space="preserve">ei koskaan ajatellut, että koko miehistö ja matkustajat olisi evakuoitava kerralla, sillä Titanicia pidettiin lähes uppoamattomana. Pelastusveneiden tarkoituksena oli sen sijaan siirtää matkustajat alukselta läheiseen alukseen, joka tarjosi apua. Titanicin rakennusvaiheessa White Starin RMS Republic -aluksen onnettomuus näytti vahvistavan tämän lähestymistavan. Republic törmäsi tammikuussa 1909 Lloyd Italiano -linja-alukseen SS Floridaan ja upposi. Vaikka aluksen pelastusveneet eivät riittäneetkään kaikille matkustajille, kaikki pelastuivat, koska alus pystyi pysymään pinnalla niin kauan, että heidät voitiin kuljettaa avuksi tuleville aluksille. Tämä seikka johti Californianin kapteeni Stanley Lordin ankaraan tuomitsemiseen, sillä sekä amerikkalaiset että brittiläiset tutkijat katsoivat, että hän olisi voinut pelastaa monet, ellei jopa kaikki matkustajat ja miehistön jäsenet, jos hän olisi kuunnellut Titanicin hätäkutsuja. Tässä skenaariossa Titanicin pelastusveneet olisivat riittäneet kuljettamaan matkustajat turvaan suunnitelmien mukaisesti. On kuitenkin syytä huomata, että matkustajien kuljettaminen kahden aluksen välillä olisi ollut pitkä ja vaivalloinen prosessi jopa parhaissa olosuhteissa. Carpathialta kesti reilusti yli neljä tuntia hakea kaikki Titanicin pelastusveneet ja tehdä niistä tili onnettomuuden jälkeisenä aamuna. Edellä mainitun Republic-aluksen uppoamisen yhteydessä vuonna 1909 kesti lähes puoli päivää siirtää kaikki matkustajat pelastusaluksille, ja italialaisen Andrea Doria -linjan uppoamisen yhteydessä vuonna 1956 kesti lähes kahdeksan tuntia siirtää kaikki matkustajat turvaan. Molemmat linjalaivat upposivat paljon hitaammin, noin puolessa päivässä, toisin kuin Titanic, joka upposi hieman vajaan kolmen tunnin kuluttua törmäyksestä jäävuoreen.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laittanut tarpeeksi pelastusveneet Titanicille...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1 512 ihmistä ei päässyt pelastusveneeseen ja oli Titanicin kyydissä, kun se upposi merenpohjaan 15. huhtikuuta 1912 kello 2.20 aamulla. 712 ihmistä, enimmäkseen naisia ja lapsia, jäi pelastusveneisiin, kunnes myöhemmin samana aamuna RMS Carpathia pelasti heidät. Carpathia poimi pelastusveneissä olleet ihmiset kyytiin 4 tunnin ja 30 minuutin aikana, noin kello 4:stä aamulla kello 8:30:een aamulla, ja </w:t>
      </w:r>
      <w:r>
        <w:rPr>
          <w:color w:val="A9A9A9"/>
        </w:rPr>
        <w:t xml:space="preserve">13 </w:t>
      </w:r>
      <w:r>
        <w:rPr/>
        <w:t xml:space="preserve">pelastusveneessä ollutta otettiin myös kyytiin. Pelastusveneet palautettiin White Star Linelle New Yorkin satamaan, sillä ne olivat ainoat hylystä pelastetut arvoesineet, mutta katosivat sittemmin ajan myötä historiasta.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venettä palasi takaisin Titanicilta?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pelastusvene laskettiin mereen </w:t>
      </w:r>
      <w:r>
        <w:rPr/>
        <w:t xml:space="preserve">vasta noin kello </w:t>
      </w:r>
      <w:r>
        <w:rPr>
          <w:color w:val="A9A9A9"/>
        </w:rPr>
        <w:t xml:space="preserve">12.45, tunti sen jälkeen, kun Titanic oli törmännyt jäävuoreen 14. huhtikuuta kello 23.40.</w:t>
      </w:r>
      <w:r>
        <w:rPr/>
        <w:t xml:space="preserve"> Veneet laskettiin peräkkäin keskeltä eteenpäin ja sitten perästä taaksepäin, ja ensimmäinen upseeri William McMaster Murdoch, kolmas upseeri Herbert Pitman ja viides upseeri Harold Lowe työskentelivät tyyrpuurin puolella ja yliperämies Henry Tingle Wilde ja toinen upseeri Charles Lightoller paapuurin puolella kapteeni Smithin avustuksella. Kokoontaitettavat veneet käsiteltiin viimeisenä, koska niitä ei voitu laskea vesille ennen kuin keulan telakat oli poistettu.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pelastusvene laskettiin vesille Titanicilla?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w:t>
      </w:r>
      <w:r>
        <w:rPr>
          <w:color w:val="A9A9A9"/>
        </w:rPr>
        <w:t xml:space="preserve">Titanicin </w:t>
      </w:r>
      <w:r>
        <w:rPr/>
        <w:t xml:space="preserve">uppoaminen osoitti, että pelastusveneiden määrä oli riittämätön, </w:t>
      </w:r>
      <w:r>
        <w:rPr>
          <w:color w:val="A9A9A9"/>
        </w:rPr>
        <w:t xml:space="preserve">se oli silloisten meriturvallisuusmääräysten mukainen </w:t>
      </w:r>
      <w:r>
        <w:rPr/>
        <w:t xml:space="preserve">(vaikka Titanicin katastrofi osoitti, että määräykset olivat vanhentuneita näin suurten matkustaja-alusten osalta). Tutkinnassa kävi myös ilmi, että </w:t>
      </w:r>
      <w:r>
        <w:rPr>
          <w:color w:val="DCDCDC"/>
        </w:rPr>
        <w:t xml:space="preserve">White Star Line halusi, että kannella olisi vähemmän veneitä, jotta matkustajat näkisivät esteettömästi ja jotta alus olisi esteettisempi ulkoapäin katsottuna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Titanicilla oli vain 20 pelastusvenettä?</w:t>
      </w:r>
    </w:p>
    <w:p>
      <w:pPr>
        <w:pStyle w:val="TextBody"/>
        <w:bidi w:val="0"/>
        <w:jc w:val="left"/>
        <w:rPr>
          <w:b/>
          <w:u w:val="single"/>
          <w:shd w:val="clear" w:fill="FFFF00"/>
        </w:rPr>
      </w:pPr>
      <w:r>
        <w:rPr>
          <w:b/>
          <w:u w:val="single"/>
          <w:shd w:val="clear" w:fill="FFFF00"/>
        </w:rPr>
        <w:t xml:space="preserve">Asiakirjan numero 24427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Orphan Black on käsikirjoittaja Graeme Mansonin ja ohjaaja John Fawcettin luoma kanadalainen scifi-trilleri-televisiosarja, jossa </w:t>
      </w:r>
      <w:r>
        <w:rPr>
          <w:color w:val="A9A9A9"/>
        </w:rPr>
        <w:t xml:space="preserve">Tatiana Maslany </w:t>
      </w:r>
      <w:r>
        <w:rPr/>
        <w:t xml:space="preserve">näyttelee useita identtisiä ihmisiä, jotka ovat klooneja. Sarja keskittyy Sarah Manningiin, naiseen, joka omaksuu yhden kloonitoverinsa, Elizabeth Childsin, identiteetin nähtyään Childsin itsemurhan. Sarja herättää kysymyksiä ihmisten kloonauksen moraalisista ja eettisistä vaikutuksista ja sen vaikutuksesta henkilökohtaiseen identiteettiin.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kaikkia klooneja Orphan Blackissa...</w:t>
      </w:r>
    </w:p>
    <w:p>
      <w:pPr>
        <w:pStyle w:val="TextBody"/>
        <w:bidi w:val="0"/>
        <w:jc w:val="left"/>
        <w:rPr>
          <w:b/>
          <w:shd w:val="clear" w:fill="FFFF00"/>
        </w:rPr>
      </w:pPr>
      <w:r>
        <w:rPr>
          <w:b/>
          <w:shd w:val="clear" w:fill="FFFF00"/>
        </w:rPr>
        <w:t xml:space="preserve">Teksti numero 1</w:t>
      </w:r>
    </w:p>
    <w:p>
      <w:pPr>
        <w:pStyle w:val="TextBody"/>
        <w:numPr>
          <w:ilvl w:val="0"/>
          <w:numId w:val="17"/>
        </w:numPr>
        <w:tabs>
          <w:tab w:val="clear" w:pos="1134"/>
          <w:tab w:val="left" w:leader="none" w:pos="720"/>
        </w:tabs>
        <w:bidi w:val="0"/>
        <w:ind w:start="720" w:hanging="283"/>
        <w:jc w:val="left"/>
        <w:rPr/>
      </w:pPr>
      <w:r>
        <w:rPr>
          <w:color w:val="A9A9A9"/>
        </w:rPr>
        <w:t xml:space="preserve">Tatiana Maslany </w:t>
      </w:r>
      <w:r>
        <w:rPr/>
        <w:t xml:space="preserve">Sarah Manningina, Alison Hendrix, Cosima Niehaus, Helena, Rachel Duncan ja useat Project Leda -kloonit (ks. alla), jotka kaikki ovat syntyneet vuonna 1984 eri naisille koeputkihedelmöityksellä.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kaikkia klooneja Orphan Blackissa...</w:t>
      </w:r>
    </w:p>
    <w:p>
      <w:pPr>
        <w:pStyle w:val="TextBody"/>
        <w:bidi w:val="0"/>
        <w:jc w:val="left"/>
        <w:rPr>
          <w:b/>
          <w:u w:val="single"/>
          <w:shd w:val="clear" w:fill="FFFF00"/>
        </w:rPr>
      </w:pPr>
      <w:r>
        <w:rPr>
          <w:b/>
          <w:u w:val="single"/>
          <w:shd w:val="clear" w:fill="FFFF00"/>
        </w:rPr>
        <w:t xml:space="preserve">Asiakirjan numero 24428</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t xml:space="preserve">Dale Jarrettin vuonna </w:t>
      </w:r>
      <w:r>
        <w:rPr>
          <w:color w:val="A9A9A9"/>
        </w:rPr>
        <w:t xml:space="preserve">1996 </w:t>
      </w:r>
      <w:r>
        <w:rPr/>
        <w:t xml:space="preserve">Brickyard 400 </w:t>
      </w:r>
      <w:r>
        <w:rPr/>
        <w:t xml:space="preserve">-kilpailussa aloittama perinne, jonka mukaan voittajakuljettaja ja miehistö suutelevat alku- ja maalipaikkaa merkitsevää tiilipihaa</w:t>
      </w:r>
      <w:r>
        <w:rPr/>
        <w:t xml:space="preserve">, näyttää siirtyneen Indy 500 -kilpailuun Gil de Ferranin aloittaessa sen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tiilien suuteleminen indy-tapahtumassa alkoi?</w:t>
      </w:r>
    </w:p>
    <w:p>
      <w:pPr>
        <w:pStyle w:val="TextBody"/>
        <w:bidi w:val="0"/>
        <w:jc w:val="left"/>
        <w:rPr>
          <w:b/>
          <w:u w:val="single"/>
          <w:shd w:val="clear" w:fill="FFFF00"/>
        </w:rPr>
      </w:pPr>
      <w:r>
        <w:rPr>
          <w:b/>
          <w:u w:val="single"/>
          <w:shd w:val="clear" w:fill="FFFF00"/>
        </w:rPr>
        <w:t xml:space="preserve">Asiakirjan numero 24429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Dark Knight keräsi lukuisia palkintoja ja ehdokkuuksia, ja erityisesti Heath Ledgerin Jokeri-suoritusta ylistettiin. Elokuva sai kahdeksan Oscar-ehdokkuutta 81. Oscar-gaalassa vuonna 2009, ja se voitti </w:t>
      </w:r>
      <w:r>
        <w:rPr>
          <w:color w:val="A9A9A9"/>
        </w:rPr>
        <w:t xml:space="preserve">kaksi ehdokkuutta </w:t>
      </w:r>
      <w:r>
        <w:rPr/>
        <w:t xml:space="preserve">parhaasta äänileikkauksesta ja parhaasta miessivuosasta (joka myönnettiin postuumisti Ledgerille). Elokuvan voitto parhaasta äänileikkauksesta esti parhaan elokuvan voittajaa Slumdog Millionairea voittamasta kategoriaa.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Oscar-palkintoa Pimeä ritari voitti?</w:t>
      </w:r>
    </w:p>
    <w:p>
      <w:pPr>
        <w:pStyle w:val="TextBody"/>
        <w:bidi w:val="0"/>
        <w:jc w:val="left"/>
        <w:rPr>
          <w:b/>
          <w:u w:val="single"/>
          <w:shd w:val="clear" w:fill="FFFF00"/>
        </w:rPr>
      </w:pPr>
      <w:r>
        <w:rPr>
          <w:b/>
          <w:u w:val="single"/>
          <w:shd w:val="clear" w:fill="FFFF00"/>
        </w:rPr>
        <w:t xml:space="preserve">Asiakirjan numero 24430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Kansallismuseo ylläpitää kansallista taidemuseota, kansallista antropologian museota, kansallista luonnonhistorian museota ja kansallista planetaariota, jotka kaikki sijaitsevat </w:t>
      </w:r>
      <w:r>
        <w:rPr>
          <w:color w:val="A9A9A9"/>
        </w:rPr>
        <w:t xml:space="preserve">Manilassa sijaitsevassa kansallismuseokompleksissa</w:t>
      </w:r>
      <w:r>
        <w:rPr/>
        <w:t xml:space="preserve">. Laitoksella on myös lukuisia sivumuseoita eri puolilla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Filippiinien kansallismuseo?</w:t>
      </w:r>
    </w:p>
    <w:p>
      <w:pPr>
        <w:pStyle w:val="TextBody"/>
        <w:bidi w:val="0"/>
        <w:jc w:val="left"/>
        <w:rPr>
          <w:b/>
          <w:u w:val="single"/>
          <w:shd w:val="clear" w:fill="FFFF00"/>
        </w:rPr>
      </w:pPr>
      <w:r>
        <w:rPr>
          <w:b/>
          <w:u w:val="single"/>
          <w:shd w:val="clear" w:fill="FFFF00"/>
        </w:rPr>
        <w:t xml:space="preserve">Asiakirjan numero 24431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Tyypillinen ravintola-annos General Tso's -kanaa voi sisältää jopa 1 300 kilokaloria, 11 grammaa tyydyttyneitä rasvoja ja 3 200 milligrammaa natriumia sekä yli 300 mg kolesterolia. Yksi annos on tyypillisesti noin 4 oz. (noin 100 grammaa) kanan </w:t>
      </w:r>
      <w:r>
        <w:rPr>
          <w:color w:val="A9A9A9"/>
        </w:rPr>
        <w:t xml:space="preserve">reisilihaa</w:t>
      </w:r>
      <w:r>
        <w:rPr/>
        <w:t xml:space="preserve">, joka sisältää 20-30 grammaa proteiinia, yli 30 % päivittäisestä suositellusta niasiinin tarpeesta ja yli 15 % suositellusta B6:n, fosforin ja sinkin tarpeesta.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kanasta on yleistä Tso-kanaa?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General Tso's chicken (lausutaan (tswò)) on makea, friteerattu kanaruoka, jota tarjoillaan pohjoisamerikkalaisissa kiinalaisissa ravintoloissa. (Siitä käytetään </w:t>
      </w:r>
      <w:r>
        <w:rPr/>
        <w:t xml:space="preserve">myös muita muunnelmia, kuten General Tse's chicken.) Ruoka on nimetty </w:t>
      </w:r>
      <w:r>
        <w:rPr>
          <w:color w:val="A9A9A9"/>
        </w:rPr>
        <w:t xml:space="preserve">Qing-dynastian valtiomiehen ja sotilasjohtajan Zuo Zongtangin (myös Tso Tsung-t'ang) </w:t>
      </w:r>
      <w:r>
        <w:rPr/>
        <w:t xml:space="preserve">mukaan</w:t>
      </w:r>
      <w:r>
        <w:rPr/>
        <w:t xml:space="preserve">, vaikka häneen ei ole kirjattu yhteyttä eikä ruokalaji ole tunnettu Hunanissa, Zuon kotiprovinssissa.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general tso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Ruoan alkuperästä on useita tarinoita. Eileen Yin-Fei Lo toteaa kirjassaan The Chinese Kitchen, että ruokalaji on peräisin yksinkertaisesta hunanilaisesta kanaruoasta ja että viittaus ``Zongtang'' ei ollut viittaus Zuo Zongtangin etunimeen vaan pikemminkin viittaus homonyymiin ``zongtang'', joka tarkoittaa ``esikunnan kokoussalia''. Tämän tulkinnan mukaisesti ruokalajin nimi esiintyy joskus (mutta huomattavasti harvemmin) kiinankielisessä muodossa ``Zuon esi-isien salin kana'' (</w:t>
      </w:r>
      <w:r>
        <w:rPr>
          <w:color w:val="A9A9A9"/>
        </w:rPr>
        <w:t xml:space="preserve">Chung tong gai on kantonin kielen translitterointi sanasta ``esi-isien kokoussalin kana''</w:t>
      </w:r>
      <w:r>
        <w:rPr/>
        <w:t xml:space="preserve">; </w:t>
      </w:r>
      <w:r>
        <w:rPr>
          <w:color w:val="DCDCDC"/>
        </w:rPr>
        <w:t xml:space="preserve">Zuǒ Zōngtáng jī on kenraali Tson kanan vakionimi mandariinikiinan kielen translitteroituna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yleinen tso:n kana kiinaksi</w:t>
      </w:r>
    </w:p>
    <w:p>
      <w:pPr>
        <w:pStyle w:val="TextBody"/>
        <w:bidi w:val="0"/>
        <w:jc w:val="left"/>
        <w:rPr>
          <w:b/>
          <w:u w:val="single"/>
          <w:shd w:val="clear" w:fill="FFFF00"/>
        </w:rPr>
      </w:pPr>
      <w:r>
        <w:rPr>
          <w:b/>
          <w:u w:val="single"/>
          <w:shd w:val="clear" w:fill="FFFF00"/>
        </w:rPr>
        <w:t xml:space="preserve">Asiakirjan numero 24432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81"/>
        <w:gridCol w:w="705"/>
        <w:gridCol w:w="825"/>
        <w:gridCol w:w="837"/>
        <w:gridCol w:w="1684"/>
        <w:gridCol w:w="4273"/>
      </w:tblGrid>
      <w:tr>
        <w:trPr/>
        <w:tc>
          <w:tcPr>
            <w:tcW w:w="1881" w:type="dxa"/>
            <w:tcBorders/>
            <w:vAlign w:val="center"/>
          </w:tcPr>
          <w:p>
            <w:pPr>
              <w:pStyle w:val="TableHeading"/>
              <w:suppressLineNumbers/>
              <w:bidi w:val="0"/>
              <w:spacing w:before="0" w:after="283"/>
              <w:jc w:val="center"/>
              <w:rPr/>
            </w:pPr>
            <w:r>
              <w:rPr/>
              <w:t xml:space="preserve">Kausi </w:t>
            </w:r>
          </w:p>
        </w:tc>
        <w:tc>
          <w:tcPr>
            <w:tcW w:w="705" w:type="dxa"/>
            <w:tcBorders/>
            <w:vAlign w:val="center"/>
          </w:tcPr>
          <w:p>
            <w:pPr>
              <w:pStyle w:val="TableHeading"/>
              <w:suppressLineNumbers/>
              <w:bidi w:val="0"/>
              <w:spacing w:before="0" w:after="283"/>
              <w:jc w:val="center"/>
              <w:rPr/>
            </w:pPr>
            <w:r>
              <w:rPr/>
              <w:t xml:space="preserve">Voitot </w:t>
            </w:r>
          </w:p>
        </w:tc>
        <w:tc>
          <w:tcPr>
            <w:tcW w:w="825" w:type="dxa"/>
            <w:tcBorders/>
            <w:vAlign w:val="center"/>
          </w:tcPr>
          <w:p>
            <w:pPr>
              <w:pStyle w:val="TableHeading"/>
              <w:suppressLineNumbers/>
              <w:bidi w:val="0"/>
              <w:spacing w:before="0" w:after="283"/>
              <w:jc w:val="center"/>
              <w:rPr/>
            </w:pPr>
            <w:r>
              <w:rPr/>
              <w:t xml:space="preserve">Tappiot </w:t>
            </w:r>
          </w:p>
        </w:tc>
        <w:tc>
          <w:tcPr>
            <w:tcW w:w="837" w:type="dxa"/>
            <w:tcBorders/>
            <w:vAlign w:val="center"/>
          </w:tcPr>
          <w:p>
            <w:pPr>
              <w:pStyle w:val="TableHeading"/>
              <w:suppressLineNumbers/>
              <w:bidi w:val="0"/>
              <w:spacing w:before="0" w:after="283"/>
              <w:jc w:val="center"/>
              <w:rPr/>
            </w:pPr>
            <w:r>
              <w:rPr/>
              <w:t xml:space="preserve">Voitto-% </w:t>
            </w:r>
          </w:p>
        </w:tc>
        <w:tc>
          <w:tcPr>
            <w:tcW w:w="1684" w:type="dxa"/>
            <w:tcBorders/>
            <w:vAlign w:val="center"/>
          </w:tcPr>
          <w:p>
            <w:pPr>
              <w:pStyle w:val="TableHeading"/>
              <w:suppressLineNumbers/>
              <w:bidi w:val="0"/>
              <w:spacing w:before="0" w:after="283"/>
              <w:jc w:val="center"/>
              <w:rPr/>
            </w:pPr>
            <w:r>
              <w:rPr/>
              <w:t xml:space="preserve">Paikka </w:t>
            </w:r>
          </w:p>
        </w:tc>
        <w:tc>
          <w:tcPr>
            <w:tcW w:w="4273" w:type="dxa"/>
            <w:tcBorders/>
            <w:vAlign w:val="center"/>
          </w:tcPr>
          <w:p>
            <w:pPr>
              <w:pStyle w:val="TableHeading"/>
              <w:suppressLineNumbers/>
              <w:bidi w:val="0"/>
              <w:spacing w:before="0" w:after="283"/>
              <w:jc w:val="center"/>
              <w:rPr/>
            </w:pPr>
            <w:r>
              <w:rPr/>
              <w:t xml:space="preserve">Pudotuspelit </w:t>
            </w:r>
          </w:p>
        </w:tc>
      </w:tr>
      <w:tr>
        <w:trPr/>
        <w:tc>
          <w:tcPr>
            <w:tcW w:w="1881" w:type="dxa"/>
            <w:tcBorders/>
            <w:vAlign w:val="center"/>
          </w:tcPr>
          <w:p>
            <w:pPr>
              <w:pStyle w:val="TableContents"/>
              <w:bidi w:val="0"/>
              <w:spacing w:before="0" w:after="283"/>
              <w:jc w:val="left"/>
              <w:rPr/>
            </w:pPr>
            <w:r>
              <w:rPr/>
              <w:t xml:space="preserve">2008 </w:t>
            </w:r>
          </w:p>
        </w:tc>
        <w:tc>
          <w:tcPr>
            <w:tcW w:w="705" w:type="dxa"/>
            <w:tcBorders/>
            <w:vAlign w:val="center"/>
          </w:tcPr>
          <w:p>
            <w:pPr>
              <w:pStyle w:val="TableContents"/>
              <w:bidi w:val="0"/>
              <w:spacing w:before="0" w:after="283"/>
              <w:jc w:val="left"/>
              <w:rPr/>
            </w:pPr>
            <w:r>
              <w:rPr/>
              <w:t xml:space="preserve">75 </w:t>
            </w:r>
          </w:p>
        </w:tc>
        <w:tc>
          <w:tcPr>
            <w:tcW w:w="825" w:type="dxa"/>
            <w:tcBorders/>
            <w:vAlign w:val="center"/>
          </w:tcPr>
          <w:p>
            <w:pPr>
              <w:pStyle w:val="TableContents"/>
              <w:bidi w:val="0"/>
              <w:spacing w:before="0" w:after="283"/>
              <w:jc w:val="left"/>
              <w:rPr/>
            </w:pPr>
            <w:r>
              <w:rPr/>
              <w:t xml:space="preserve">86 </w:t>
            </w:r>
          </w:p>
        </w:tc>
        <w:tc>
          <w:tcPr>
            <w:tcW w:w="837" w:type="dxa"/>
            <w:tcBorders/>
            <w:vAlign w:val="center"/>
          </w:tcPr>
          <w:p>
            <w:pPr>
              <w:pStyle w:val="TableContents"/>
              <w:bidi w:val="0"/>
              <w:spacing w:before="0" w:after="283"/>
              <w:jc w:val="left"/>
              <w:rPr/>
            </w:pPr>
            <w:r>
              <w:rPr/>
              <w:t xml:space="preserve">. 466 </w:t>
            </w:r>
          </w:p>
        </w:tc>
        <w:tc>
          <w:tcPr>
            <w:tcW w:w="1684" w:type="dxa"/>
            <w:tcBorders/>
            <w:vAlign w:val="center"/>
          </w:tcPr>
          <w:p>
            <w:pPr>
              <w:pStyle w:val="TableContents"/>
              <w:bidi w:val="0"/>
              <w:spacing w:before="0" w:after="283"/>
              <w:jc w:val="left"/>
              <w:rPr/>
            </w:pPr>
            <w:r>
              <w:rPr/>
              <w:t xml:space="preserve">3. AL West </w:t>
            </w:r>
          </w:p>
        </w:tc>
        <w:tc>
          <w:tcPr>
            <w:tcW w:w="427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2009 </w:t>
            </w:r>
          </w:p>
        </w:tc>
        <w:tc>
          <w:tcPr>
            <w:tcW w:w="705" w:type="dxa"/>
            <w:tcBorders/>
            <w:vAlign w:val="center"/>
          </w:tcPr>
          <w:p>
            <w:pPr>
              <w:pStyle w:val="TableContents"/>
              <w:bidi w:val="0"/>
              <w:spacing w:before="0" w:after="283"/>
              <w:jc w:val="left"/>
              <w:rPr/>
            </w:pPr>
            <w:r>
              <w:rPr/>
              <w:t xml:space="preserve">75 </w:t>
            </w:r>
          </w:p>
        </w:tc>
        <w:tc>
          <w:tcPr>
            <w:tcW w:w="825" w:type="dxa"/>
            <w:tcBorders/>
            <w:vAlign w:val="center"/>
          </w:tcPr>
          <w:p>
            <w:pPr>
              <w:pStyle w:val="TableContents"/>
              <w:bidi w:val="0"/>
              <w:spacing w:before="0" w:after="283"/>
              <w:jc w:val="left"/>
              <w:rPr/>
            </w:pPr>
            <w:r>
              <w:rPr/>
              <w:t xml:space="preserve">87 </w:t>
            </w:r>
          </w:p>
        </w:tc>
        <w:tc>
          <w:tcPr>
            <w:tcW w:w="837" w:type="dxa"/>
            <w:tcBorders/>
            <w:vAlign w:val="center"/>
          </w:tcPr>
          <w:p>
            <w:pPr>
              <w:pStyle w:val="TableContents"/>
              <w:bidi w:val="0"/>
              <w:spacing w:before="0" w:after="283"/>
              <w:jc w:val="left"/>
              <w:rPr/>
            </w:pPr>
            <w:r>
              <w:rPr/>
              <w:t xml:space="preserve">. 463 </w:t>
            </w:r>
          </w:p>
        </w:tc>
        <w:tc>
          <w:tcPr>
            <w:tcW w:w="1684" w:type="dxa"/>
            <w:tcBorders/>
            <w:vAlign w:val="center"/>
          </w:tcPr>
          <w:p>
            <w:pPr>
              <w:pStyle w:val="TableContents"/>
              <w:bidi w:val="0"/>
              <w:spacing w:before="0" w:after="283"/>
              <w:jc w:val="left"/>
              <w:rPr/>
            </w:pPr>
            <w:r>
              <w:rPr/>
              <w:t xml:space="preserve">4. AL West </w:t>
            </w:r>
          </w:p>
        </w:tc>
        <w:tc>
          <w:tcPr>
            <w:tcW w:w="427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sz w:val="4"/>
                <w:szCs w:val="4"/>
              </w:rPr>
            </w:pPr>
            <w:r>
              <w:rPr>
                <w:sz w:val="4"/>
                <w:szCs w:val="4"/>
              </w:rPr>
            </w:r>
          </w:p>
        </w:tc>
        <w:tc>
          <w:tcPr>
            <w:tcW w:w="705" w:type="dxa"/>
            <w:tcBorders/>
            <w:vAlign w:val="center"/>
          </w:tcPr>
          <w:p>
            <w:pPr>
              <w:pStyle w:val="TableContents"/>
              <w:bidi w:val="0"/>
              <w:spacing w:before="0" w:after="283"/>
              <w:jc w:val="left"/>
              <w:rPr/>
            </w:pPr>
            <w:r>
              <w:rPr/>
              <w:t xml:space="preserve">81 </w:t>
            </w:r>
          </w:p>
        </w:tc>
        <w:tc>
          <w:tcPr>
            <w:tcW w:w="825" w:type="dxa"/>
            <w:tcBorders/>
            <w:vAlign w:val="center"/>
          </w:tcPr>
          <w:p>
            <w:pPr>
              <w:pStyle w:val="TableContents"/>
              <w:bidi w:val="0"/>
              <w:spacing w:before="0" w:after="283"/>
              <w:jc w:val="left"/>
              <w:rPr/>
            </w:pPr>
            <w:r>
              <w:rPr/>
              <w:t xml:space="preserve">81 </w:t>
            </w:r>
          </w:p>
        </w:tc>
        <w:tc>
          <w:tcPr>
            <w:tcW w:w="837" w:type="dxa"/>
            <w:tcBorders/>
            <w:vAlign w:val="center"/>
          </w:tcPr>
          <w:p>
            <w:pPr>
              <w:pStyle w:val="TableContents"/>
              <w:bidi w:val="0"/>
              <w:spacing w:before="0" w:after="283"/>
              <w:jc w:val="left"/>
              <w:rPr/>
            </w:pPr>
            <w:r>
              <w:rPr/>
              <w:t xml:space="preserve">. 500 </w:t>
            </w:r>
          </w:p>
        </w:tc>
        <w:tc>
          <w:tcPr>
            <w:tcW w:w="1684" w:type="dxa"/>
            <w:tcBorders/>
            <w:vAlign w:val="center"/>
          </w:tcPr>
          <w:p>
            <w:pPr>
              <w:pStyle w:val="TableContents"/>
              <w:bidi w:val="0"/>
              <w:spacing w:before="0" w:after="283"/>
              <w:jc w:val="left"/>
              <w:rPr/>
            </w:pPr>
            <w:r>
              <w:rPr/>
              <w:t xml:space="preserve">2. AL West </w:t>
            </w:r>
          </w:p>
        </w:tc>
        <w:tc>
          <w:tcPr>
            <w:tcW w:w="427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2011 </w:t>
            </w:r>
          </w:p>
        </w:tc>
        <w:tc>
          <w:tcPr>
            <w:tcW w:w="705" w:type="dxa"/>
            <w:tcBorders/>
            <w:vAlign w:val="center"/>
          </w:tcPr>
          <w:p>
            <w:pPr>
              <w:pStyle w:val="TableContents"/>
              <w:bidi w:val="0"/>
              <w:spacing w:before="0" w:after="283"/>
              <w:jc w:val="left"/>
              <w:rPr/>
            </w:pPr>
            <w:r>
              <w:rPr/>
              <w:t xml:space="preserve">74 </w:t>
            </w:r>
          </w:p>
        </w:tc>
        <w:tc>
          <w:tcPr>
            <w:tcW w:w="825" w:type="dxa"/>
            <w:tcBorders/>
            <w:vAlign w:val="center"/>
          </w:tcPr>
          <w:p>
            <w:pPr>
              <w:pStyle w:val="TableContents"/>
              <w:bidi w:val="0"/>
              <w:spacing w:before="0" w:after="283"/>
              <w:jc w:val="left"/>
              <w:rPr/>
            </w:pPr>
            <w:r>
              <w:rPr/>
              <w:t xml:space="preserve">88 </w:t>
            </w:r>
          </w:p>
        </w:tc>
        <w:tc>
          <w:tcPr>
            <w:tcW w:w="837" w:type="dxa"/>
            <w:tcBorders/>
            <w:vAlign w:val="center"/>
          </w:tcPr>
          <w:p>
            <w:pPr>
              <w:pStyle w:val="TableContents"/>
              <w:bidi w:val="0"/>
              <w:spacing w:before="0" w:after="283"/>
              <w:jc w:val="left"/>
              <w:rPr/>
            </w:pPr>
            <w:r>
              <w:rPr/>
              <w:t xml:space="preserve">. 457 </w:t>
            </w:r>
          </w:p>
        </w:tc>
        <w:tc>
          <w:tcPr>
            <w:tcW w:w="1684" w:type="dxa"/>
            <w:tcBorders/>
            <w:vAlign w:val="center"/>
          </w:tcPr>
          <w:p>
            <w:pPr>
              <w:pStyle w:val="TableContents"/>
              <w:bidi w:val="0"/>
              <w:spacing w:before="0" w:after="283"/>
              <w:jc w:val="left"/>
              <w:rPr/>
            </w:pPr>
            <w:r>
              <w:rPr/>
              <w:t xml:space="preserve">3. AL West </w:t>
            </w:r>
          </w:p>
        </w:tc>
        <w:tc>
          <w:tcPr>
            <w:tcW w:w="427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2012 </w:t>
            </w:r>
          </w:p>
        </w:tc>
        <w:tc>
          <w:tcPr>
            <w:tcW w:w="705" w:type="dxa"/>
            <w:tcBorders/>
            <w:vAlign w:val="center"/>
          </w:tcPr>
          <w:p>
            <w:pPr>
              <w:pStyle w:val="TableContents"/>
              <w:bidi w:val="0"/>
              <w:spacing w:before="0" w:after="283"/>
              <w:jc w:val="left"/>
              <w:rPr/>
            </w:pPr>
            <w:r>
              <w:rPr/>
              <w:t xml:space="preserve">94 </w:t>
            </w:r>
          </w:p>
        </w:tc>
        <w:tc>
          <w:tcPr>
            <w:tcW w:w="825" w:type="dxa"/>
            <w:tcBorders/>
            <w:vAlign w:val="center"/>
          </w:tcPr>
          <w:p>
            <w:pPr>
              <w:pStyle w:val="TableContents"/>
              <w:bidi w:val="0"/>
              <w:spacing w:before="0" w:after="283"/>
              <w:jc w:val="left"/>
              <w:rPr/>
            </w:pPr>
            <w:r>
              <w:rPr/>
              <w:t xml:space="preserve">68 </w:t>
            </w:r>
          </w:p>
        </w:tc>
        <w:tc>
          <w:tcPr>
            <w:tcW w:w="837" w:type="dxa"/>
            <w:tcBorders/>
            <w:vAlign w:val="center"/>
          </w:tcPr>
          <w:p>
            <w:pPr>
              <w:pStyle w:val="TableContents"/>
              <w:bidi w:val="0"/>
              <w:spacing w:before="0" w:after="283"/>
              <w:jc w:val="left"/>
              <w:rPr/>
            </w:pPr>
            <w:r>
              <w:rPr/>
              <w:t xml:space="preserve">. 580 </w:t>
            </w:r>
          </w:p>
        </w:tc>
        <w:tc>
          <w:tcPr>
            <w:tcW w:w="1684" w:type="dxa"/>
            <w:tcBorders/>
            <w:vAlign w:val="center"/>
          </w:tcPr>
          <w:p>
            <w:pPr>
              <w:pStyle w:val="TableContents"/>
              <w:bidi w:val="0"/>
              <w:spacing w:before="0" w:after="283"/>
              <w:jc w:val="left"/>
              <w:rPr/>
            </w:pPr>
            <w:r>
              <w:rPr/>
              <w:t xml:space="preserve">1. AL West </w:t>
            </w:r>
          </w:p>
        </w:tc>
        <w:tc>
          <w:tcPr>
            <w:tcW w:w="4273" w:type="dxa"/>
            <w:tcBorders/>
            <w:vAlign w:val="center"/>
          </w:tcPr>
          <w:p>
            <w:pPr>
              <w:pStyle w:val="TableContents"/>
              <w:bidi w:val="0"/>
              <w:spacing w:before="0" w:after="283"/>
              <w:jc w:val="left"/>
              <w:rPr/>
            </w:pPr>
            <w:r>
              <w:rPr/>
              <w:t xml:space="preserve">Hävisi ALDS-ottelun Detroit Tigersia vastaan, 2 -- 3 </w:t>
            </w:r>
          </w:p>
        </w:tc>
      </w:tr>
      <w:tr>
        <w:trPr/>
        <w:tc>
          <w:tcPr>
            <w:tcW w:w="1881" w:type="dxa"/>
            <w:tcBorders/>
            <w:vAlign w:val="center"/>
          </w:tcPr>
          <w:p>
            <w:pPr>
              <w:pStyle w:val="TableContents"/>
              <w:bidi w:val="0"/>
              <w:spacing w:before="0" w:after="283"/>
              <w:jc w:val="left"/>
              <w:rPr/>
            </w:pPr>
            <w:r>
              <w:rPr/>
              <w:t xml:space="preserve">2013 </w:t>
            </w:r>
          </w:p>
        </w:tc>
        <w:tc>
          <w:tcPr>
            <w:tcW w:w="705" w:type="dxa"/>
            <w:tcBorders/>
            <w:vAlign w:val="center"/>
          </w:tcPr>
          <w:p>
            <w:pPr>
              <w:pStyle w:val="TableContents"/>
              <w:bidi w:val="0"/>
              <w:spacing w:before="0" w:after="283"/>
              <w:jc w:val="left"/>
              <w:rPr/>
            </w:pPr>
            <w:r>
              <w:rPr/>
              <w:t xml:space="preserve">96 </w:t>
            </w:r>
          </w:p>
        </w:tc>
        <w:tc>
          <w:tcPr>
            <w:tcW w:w="825" w:type="dxa"/>
            <w:tcBorders/>
            <w:vAlign w:val="center"/>
          </w:tcPr>
          <w:p>
            <w:pPr>
              <w:pStyle w:val="TableContents"/>
              <w:bidi w:val="0"/>
              <w:spacing w:before="0" w:after="283"/>
              <w:jc w:val="left"/>
              <w:rPr/>
            </w:pPr>
            <w:r>
              <w:rPr/>
              <w:t xml:space="preserve">66 </w:t>
            </w:r>
          </w:p>
        </w:tc>
        <w:tc>
          <w:tcPr>
            <w:tcW w:w="837" w:type="dxa"/>
            <w:tcBorders/>
            <w:vAlign w:val="center"/>
          </w:tcPr>
          <w:p>
            <w:pPr>
              <w:pStyle w:val="TableContents"/>
              <w:bidi w:val="0"/>
              <w:spacing w:before="0" w:after="283"/>
              <w:jc w:val="left"/>
              <w:rPr/>
            </w:pPr>
            <w:r>
              <w:rPr/>
              <w:t xml:space="preserve">. 593 </w:t>
            </w:r>
          </w:p>
        </w:tc>
        <w:tc>
          <w:tcPr>
            <w:tcW w:w="1684" w:type="dxa"/>
            <w:tcBorders/>
            <w:vAlign w:val="center"/>
          </w:tcPr>
          <w:p>
            <w:pPr>
              <w:pStyle w:val="TableContents"/>
              <w:bidi w:val="0"/>
              <w:spacing w:before="0" w:after="283"/>
              <w:jc w:val="left"/>
              <w:rPr/>
            </w:pPr>
            <w:r>
              <w:rPr/>
              <w:t xml:space="preserve">1. AL West </w:t>
            </w:r>
          </w:p>
        </w:tc>
        <w:tc>
          <w:tcPr>
            <w:tcW w:w="4273" w:type="dxa"/>
            <w:tcBorders/>
            <w:vAlign w:val="center"/>
          </w:tcPr>
          <w:p>
            <w:pPr>
              <w:pStyle w:val="TableContents"/>
              <w:bidi w:val="0"/>
              <w:spacing w:before="0" w:after="283"/>
              <w:jc w:val="left"/>
              <w:rPr/>
            </w:pPr>
            <w:r>
              <w:rPr/>
              <w:t xml:space="preserve">Hävisi ALDS-ottelun Detroit Tigersia vastaan, 2 -- 3 </w:t>
            </w:r>
          </w:p>
        </w:tc>
      </w:tr>
      <w:tr>
        <w:trPr/>
        <w:tc>
          <w:tcPr>
            <w:tcW w:w="1881" w:type="dxa"/>
            <w:tcBorders/>
            <w:vAlign w:val="center"/>
          </w:tcPr>
          <w:p>
            <w:pPr>
              <w:pStyle w:val="TableContents"/>
              <w:bidi w:val="0"/>
              <w:spacing w:before="0" w:after="283"/>
              <w:jc w:val="left"/>
              <w:rPr/>
            </w:pPr>
            <w:r>
              <w:rPr/>
              <w:t xml:space="preserve">2014 </w:t>
            </w:r>
          </w:p>
        </w:tc>
        <w:tc>
          <w:tcPr>
            <w:tcW w:w="705" w:type="dxa"/>
            <w:tcBorders/>
            <w:vAlign w:val="center"/>
          </w:tcPr>
          <w:p>
            <w:pPr>
              <w:pStyle w:val="TableContents"/>
              <w:bidi w:val="0"/>
              <w:spacing w:before="0" w:after="283"/>
              <w:jc w:val="left"/>
              <w:rPr/>
            </w:pPr>
            <w:r>
              <w:rPr/>
              <w:t xml:space="preserve">88 </w:t>
            </w:r>
          </w:p>
        </w:tc>
        <w:tc>
          <w:tcPr>
            <w:tcW w:w="825" w:type="dxa"/>
            <w:tcBorders/>
            <w:vAlign w:val="center"/>
          </w:tcPr>
          <w:p>
            <w:pPr>
              <w:pStyle w:val="TableContents"/>
              <w:bidi w:val="0"/>
              <w:spacing w:before="0" w:after="283"/>
              <w:jc w:val="left"/>
              <w:rPr/>
            </w:pPr>
            <w:r>
              <w:rPr/>
              <w:t xml:space="preserve">74 </w:t>
            </w:r>
          </w:p>
        </w:tc>
        <w:tc>
          <w:tcPr>
            <w:tcW w:w="837" w:type="dxa"/>
            <w:tcBorders/>
            <w:vAlign w:val="center"/>
          </w:tcPr>
          <w:p>
            <w:pPr>
              <w:pStyle w:val="TableContents"/>
              <w:bidi w:val="0"/>
              <w:spacing w:before="0" w:after="283"/>
              <w:jc w:val="left"/>
              <w:rPr/>
            </w:pPr>
            <w:r>
              <w:rPr/>
              <w:t xml:space="preserve">. 543 </w:t>
            </w:r>
          </w:p>
        </w:tc>
        <w:tc>
          <w:tcPr>
            <w:tcW w:w="1684" w:type="dxa"/>
            <w:tcBorders/>
            <w:vAlign w:val="center"/>
          </w:tcPr>
          <w:p>
            <w:pPr>
              <w:pStyle w:val="TableContents"/>
              <w:bidi w:val="0"/>
              <w:spacing w:before="0" w:after="283"/>
              <w:jc w:val="left"/>
              <w:rPr/>
            </w:pPr>
            <w:r>
              <w:rPr/>
              <w:t xml:space="preserve">2. AL West </w:t>
            </w:r>
          </w:p>
        </w:tc>
        <w:tc>
          <w:tcPr>
            <w:tcW w:w="4273" w:type="dxa"/>
            <w:tcBorders/>
            <w:vAlign w:val="center"/>
          </w:tcPr>
          <w:p>
            <w:pPr>
              <w:pStyle w:val="TableContents"/>
              <w:bidi w:val="0"/>
              <w:spacing w:before="0" w:after="283"/>
              <w:jc w:val="left"/>
              <w:rPr/>
            </w:pPr>
            <w:r>
              <w:rPr/>
              <w:t xml:space="preserve">Hävisi ALWC:n Kansas City Royalsia vastaan 8 -- 9. </w:t>
            </w:r>
          </w:p>
        </w:tc>
      </w:tr>
      <w:tr>
        <w:trPr/>
        <w:tc>
          <w:tcPr>
            <w:tcW w:w="1881" w:type="dxa"/>
            <w:tcBorders/>
            <w:vAlign w:val="center"/>
          </w:tcPr>
          <w:p>
            <w:pPr>
              <w:pStyle w:val="TableContents"/>
              <w:bidi w:val="0"/>
              <w:spacing w:before="0" w:after="283"/>
              <w:jc w:val="left"/>
              <w:rPr/>
            </w:pPr>
            <w:r>
              <w:rPr/>
              <w:t xml:space="preserve">2015 </w:t>
            </w:r>
          </w:p>
        </w:tc>
        <w:tc>
          <w:tcPr>
            <w:tcW w:w="705" w:type="dxa"/>
            <w:tcBorders/>
            <w:vAlign w:val="center"/>
          </w:tcPr>
          <w:p>
            <w:pPr>
              <w:pStyle w:val="TableContents"/>
              <w:bidi w:val="0"/>
              <w:spacing w:before="0" w:after="283"/>
              <w:jc w:val="left"/>
              <w:rPr/>
            </w:pPr>
            <w:r>
              <w:rPr/>
              <w:t xml:space="preserve">68 </w:t>
            </w:r>
          </w:p>
        </w:tc>
        <w:tc>
          <w:tcPr>
            <w:tcW w:w="825" w:type="dxa"/>
            <w:tcBorders/>
            <w:vAlign w:val="center"/>
          </w:tcPr>
          <w:p>
            <w:pPr>
              <w:pStyle w:val="TableContents"/>
              <w:bidi w:val="0"/>
              <w:spacing w:before="0" w:after="283"/>
              <w:jc w:val="left"/>
              <w:rPr/>
            </w:pPr>
            <w:r>
              <w:rPr/>
              <w:t xml:space="preserve">94 </w:t>
            </w:r>
          </w:p>
        </w:tc>
        <w:tc>
          <w:tcPr>
            <w:tcW w:w="837" w:type="dxa"/>
            <w:tcBorders/>
            <w:vAlign w:val="center"/>
          </w:tcPr>
          <w:p>
            <w:pPr>
              <w:pStyle w:val="TableContents"/>
              <w:bidi w:val="0"/>
              <w:spacing w:before="0" w:after="283"/>
              <w:jc w:val="left"/>
              <w:rPr/>
            </w:pPr>
            <w:r>
              <w:rPr/>
              <w:t xml:space="preserve">. 420 </w:t>
            </w:r>
          </w:p>
        </w:tc>
        <w:tc>
          <w:tcPr>
            <w:tcW w:w="1684" w:type="dxa"/>
            <w:tcBorders/>
            <w:vAlign w:val="center"/>
          </w:tcPr>
          <w:p>
            <w:pPr>
              <w:pStyle w:val="TableContents"/>
              <w:bidi w:val="0"/>
              <w:spacing w:before="0" w:after="283"/>
              <w:jc w:val="left"/>
              <w:rPr/>
            </w:pPr>
            <w:r>
              <w:rPr/>
              <w:t xml:space="preserve">5. AL West </w:t>
            </w:r>
          </w:p>
        </w:tc>
        <w:tc>
          <w:tcPr>
            <w:tcW w:w="427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2016 </w:t>
            </w:r>
          </w:p>
        </w:tc>
        <w:tc>
          <w:tcPr>
            <w:tcW w:w="705" w:type="dxa"/>
            <w:tcBorders/>
            <w:vAlign w:val="center"/>
          </w:tcPr>
          <w:p>
            <w:pPr>
              <w:pStyle w:val="TableContents"/>
              <w:bidi w:val="0"/>
              <w:spacing w:before="0" w:after="283"/>
              <w:jc w:val="left"/>
              <w:rPr/>
            </w:pPr>
            <w:r>
              <w:rPr/>
              <w:t xml:space="preserve">69 </w:t>
            </w:r>
          </w:p>
        </w:tc>
        <w:tc>
          <w:tcPr>
            <w:tcW w:w="825" w:type="dxa"/>
            <w:tcBorders/>
            <w:vAlign w:val="center"/>
          </w:tcPr>
          <w:p>
            <w:pPr>
              <w:pStyle w:val="TableContents"/>
              <w:bidi w:val="0"/>
              <w:spacing w:before="0" w:after="283"/>
              <w:jc w:val="left"/>
              <w:rPr/>
            </w:pPr>
            <w:r>
              <w:rPr/>
              <w:t xml:space="preserve">93 </w:t>
            </w:r>
          </w:p>
        </w:tc>
        <w:tc>
          <w:tcPr>
            <w:tcW w:w="837" w:type="dxa"/>
            <w:tcBorders/>
            <w:vAlign w:val="center"/>
          </w:tcPr>
          <w:p>
            <w:pPr>
              <w:pStyle w:val="TableContents"/>
              <w:bidi w:val="0"/>
              <w:spacing w:before="0" w:after="283"/>
              <w:jc w:val="left"/>
              <w:rPr/>
            </w:pPr>
            <w:r>
              <w:rPr/>
              <w:t xml:space="preserve">. 426 </w:t>
            </w:r>
          </w:p>
        </w:tc>
        <w:tc>
          <w:tcPr>
            <w:tcW w:w="1684" w:type="dxa"/>
            <w:tcBorders/>
            <w:vAlign w:val="center"/>
          </w:tcPr>
          <w:p>
            <w:pPr>
              <w:pStyle w:val="TableContents"/>
              <w:bidi w:val="0"/>
              <w:spacing w:before="0" w:after="283"/>
              <w:jc w:val="left"/>
              <w:rPr/>
            </w:pPr>
            <w:r>
              <w:rPr/>
              <w:t xml:space="preserve">5. AL West </w:t>
            </w:r>
          </w:p>
        </w:tc>
        <w:tc>
          <w:tcPr>
            <w:tcW w:w="427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2017 </w:t>
            </w:r>
          </w:p>
        </w:tc>
        <w:tc>
          <w:tcPr>
            <w:tcW w:w="705" w:type="dxa"/>
            <w:tcBorders/>
            <w:vAlign w:val="center"/>
          </w:tcPr>
          <w:p>
            <w:pPr>
              <w:pStyle w:val="TableContents"/>
              <w:bidi w:val="0"/>
              <w:spacing w:before="0" w:after="283"/>
              <w:jc w:val="left"/>
              <w:rPr/>
            </w:pPr>
            <w:r>
              <w:rPr/>
              <w:t xml:space="preserve">75 </w:t>
            </w:r>
          </w:p>
        </w:tc>
        <w:tc>
          <w:tcPr>
            <w:tcW w:w="825" w:type="dxa"/>
            <w:tcBorders/>
            <w:vAlign w:val="center"/>
          </w:tcPr>
          <w:p>
            <w:pPr>
              <w:pStyle w:val="TableContents"/>
              <w:bidi w:val="0"/>
              <w:spacing w:before="0" w:after="283"/>
              <w:jc w:val="left"/>
              <w:rPr/>
            </w:pPr>
            <w:r>
              <w:rPr/>
              <w:t xml:space="preserve">87 </w:t>
            </w:r>
          </w:p>
        </w:tc>
        <w:tc>
          <w:tcPr>
            <w:tcW w:w="837" w:type="dxa"/>
            <w:tcBorders/>
            <w:vAlign w:val="center"/>
          </w:tcPr>
          <w:p>
            <w:pPr>
              <w:pStyle w:val="TableContents"/>
              <w:bidi w:val="0"/>
              <w:spacing w:before="0" w:after="283"/>
              <w:jc w:val="left"/>
              <w:rPr/>
            </w:pPr>
            <w:r>
              <w:rPr/>
              <w:t xml:space="preserve">. 463 </w:t>
            </w:r>
          </w:p>
        </w:tc>
        <w:tc>
          <w:tcPr>
            <w:tcW w:w="1684" w:type="dxa"/>
            <w:tcBorders/>
            <w:vAlign w:val="center"/>
          </w:tcPr>
          <w:p>
            <w:pPr>
              <w:pStyle w:val="TableContents"/>
              <w:bidi w:val="0"/>
              <w:spacing w:before="0" w:after="283"/>
              <w:jc w:val="left"/>
              <w:rPr/>
            </w:pPr>
            <w:r>
              <w:rPr/>
              <w:t xml:space="preserve">5. AL West </w:t>
            </w:r>
          </w:p>
        </w:tc>
        <w:tc>
          <w:tcPr>
            <w:tcW w:w="427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Heading"/>
              <w:suppressLineNumbers/>
              <w:bidi w:val="0"/>
              <w:spacing w:before="0" w:after="283"/>
              <w:jc w:val="center"/>
              <w:rPr/>
            </w:pPr>
            <w:r>
              <w:rPr/>
              <w:t xml:space="preserve">10 vuoden ennätys </w:t>
            </w:r>
          </w:p>
        </w:tc>
        <w:tc>
          <w:tcPr>
            <w:tcW w:w="705" w:type="dxa"/>
            <w:tcBorders/>
            <w:vAlign w:val="center"/>
          </w:tcPr>
          <w:p>
            <w:pPr>
              <w:pStyle w:val="TableHeading"/>
              <w:suppressLineNumbers/>
              <w:bidi w:val="0"/>
              <w:spacing w:before="0" w:after="283"/>
              <w:jc w:val="center"/>
              <w:rPr/>
            </w:pPr>
            <w:r>
              <w:rPr/>
              <w:t xml:space="preserve">795 </w:t>
            </w:r>
          </w:p>
        </w:tc>
        <w:tc>
          <w:tcPr>
            <w:tcW w:w="825" w:type="dxa"/>
            <w:tcBorders/>
            <w:vAlign w:val="center"/>
          </w:tcPr>
          <w:p>
            <w:pPr>
              <w:pStyle w:val="TableHeading"/>
              <w:suppressLineNumbers/>
              <w:bidi w:val="0"/>
              <w:spacing w:before="0" w:after="283"/>
              <w:jc w:val="center"/>
              <w:rPr/>
            </w:pPr>
            <w:r>
              <w:rPr/>
              <w:t xml:space="preserve">824 </w:t>
            </w:r>
          </w:p>
        </w:tc>
        <w:tc>
          <w:tcPr>
            <w:tcW w:w="837" w:type="dxa"/>
            <w:tcBorders/>
            <w:vAlign w:val="center"/>
          </w:tcPr>
          <w:p>
            <w:pPr>
              <w:pStyle w:val="TableHeading"/>
              <w:suppressLineNumbers/>
              <w:bidi w:val="0"/>
              <w:spacing w:before="0" w:after="283"/>
              <w:jc w:val="center"/>
              <w:rPr/>
            </w:pPr>
            <w:r>
              <w:rPr/>
              <w:t xml:space="preserve">. 491 </w:t>
            </w:r>
          </w:p>
        </w:tc>
        <w:tc>
          <w:tcPr>
            <w:tcW w:w="1684" w:type="dxa"/>
            <w:tcBorders/>
            <w:vAlign w:val="center"/>
          </w:tcPr>
          <w:p>
            <w:pPr>
              <w:pStyle w:val="TableHeading"/>
              <w:suppressLineNumbers/>
              <w:bidi w:val="0"/>
              <w:spacing w:before="0" w:after="283"/>
              <w:jc w:val="center"/>
              <w:rPr/>
            </w:pPr>
            <w:r>
              <w:rPr/>
              <w:t xml:space="preserve">-- </w:t>
            </w:r>
          </w:p>
        </w:tc>
        <w:tc>
          <w:tcPr>
            <w:tcW w:w="4273" w:type="dxa"/>
            <w:tcBorders/>
            <w:vAlign w:val="center"/>
          </w:tcPr>
          <w:p>
            <w:pPr>
              <w:pStyle w:val="TableHeading"/>
              <w:suppressLineNumbers/>
              <w:bidi w:val="0"/>
              <w:spacing w:before="0" w:after="283"/>
              <w:jc w:val="center"/>
              <w:rPr/>
            </w:pPr>
            <w:r>
              <w:rPr/>
              <w:t xml:space="preserve">-- </w:t>
            </w:r>
          </w:p>
        </w:tc>
      </w:tr>
      <w:tr>
        <w:trPr/>
        <w:tc>
          <w:tcPr>
            <w:tcW w:w="1881" w:type="dxa"/>
            <w:tcBorders/>
            <w:vAlign w:val="center"/>
          </w:tcPr>
          <w:p>
            <w:pPr>
              <w:pStyle w:val="TableHeading"/>
              <w:suppressLineNumbers/>
              <w:bidi w:val="0"/>
              <w:spacing w:before="0" w:after="283"/>
              <w:jc w:val="center"/>
              <w:rPr/>
            </w:pPr>
            <w:r>
              <w:rPr/>
              <w:t xml:space="preserve">Kaikkien aikojen ennätys </w:t>
            </w:r>
          </w:p>
        </w:tc>
        <w:tc>
          <w:tcPr>
            <w:tcW w:w="705" w:type="dxa"/>
            <w:tcBorders/>
            <w:vAlign w:val="center"/>
          </w:tcPr>
          <w:p>
            <w:pPr>
              <w:pStyle w:val="TableHeading"/>
              <w:suppressLineNumbers/>
              <w:bidi w:val="0"/>
              <w:spacing w:before="0" w:after="283"/>
              <w:jc w:val="center"/>
              <w:rPr/>
            </w:pPr>
            <w:r>
              <w:rPr/>
              <w:t xml:space="preserve">8,834 </w:t>
            </w:r>
          </w:p>
        </w:tc>
        <w:tc>
          <w:tcPr>
            <w:tcW w:w="825" w:type="dxa"/>
            <w:tcBorders/>
            <w:vAlign w:val="center"/>
          </w:tcPr>
          <w:p>
            <w:pPr>
              <w:pStyle w:val="TableHeading"/>
              <w:suppressLineNumbers/>
              <w:bidi w:val="0"/>
              <w:spacing w:before="0" w:after="283"/>
              <w:jc w:val="center"/>
              <w:rPr/>
            </w:pPr>
            <w:r>
              <w:rPr/>
              <w:t xml:space="preserve">9,322 </w:t>
            </w:r>
          </w:p>
        </w:tc>
        <w:tc>
          <w:tcPr>
            <w:tcW w:w="837" w:type="dxa"/>
            <w:tcBorders/>
            <w:vAlign w:val="center"/>
          </w:tcPr>
          <w:p>
            <w:pPr>
              <w:pStyle w:val="TableHeading"/>
              <w:suppressLineNumbers/>
              <w:bidi w:val="0"/>
              <w:spacing w:before="0" w:after="283"/>
              <w:jc w:val="center"/>
              <w:rPr/>
            </w:pPr>
            <w:r>
              <w:rPr/>
              <w:t xml:space="preserve">. 487 </w:t>
            </w:r>
          </w:p>
        </w:tc>
        <w:tc>
          <w:tcPr>
            <w:tcW w:w="1684" w:type="dxa"/>
            <w:tcBorders/>
            <w:vAlign w:val="center"/>
          </w:tcPr>
          <w:p>
            <w:pPr>
              <w:pStyle w:val="TableHeading"/>
              <w:suppressLineNumbers/>
              <w:bidi w:val="0"/>
              <w:spacing w:before="0" w:after="283"/>
              <w:jc w:val="center"/>
              <w:rPr/>
            </w:pPr>
            <w:r>
              <w:rPr/>
              <w:t xml:space="preserve">-- </w:t>
            </w:r>
          </w:p>
        </w:tc>
        <w:tc>
          <w:tcPr>
            <w:tcW w:w="4273" w:type="dxa"/>
            <w:tcBorders/>
            <w:vAlign w:val="center"/>
          </w:tcPr>
          <w:p>
            <w:pPr>
              <w:pStyle w:val="TableHeading"/>
              <w:suppressLineNumbers/>
              <w:bidi w:val="0"/>
              <w:spacing w:before="0" w:after="283"/>
              <w:jc w:val="center"/>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Oakland A's on voittanut tällä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Oakland Athletics (usein lyhennettynä A's) on yhdysvaltalainen baseball-ammattilaisjoukkue, jonka kotipaikka on Oakland, Kalifornia. Athletics kilpailee Major League Baseballissa (MLB) American League (AL) West -divisioonan jäsenseurana. Seura pelaa kotiottelunsa </w:t>
      </w:r>
      <w:r>
        <w:rPr>
          <w:color w:val="A9A9A9"/>
        </w:rPr>
        <w:t xml:space="preserve">Oakland -- Alameda County Coliseumissa</w:t>
      </w:r>
      <w:r>
        <w:rPr/>
        <w:t xml:space="preserve">. Seura on voittanut yhdeksän World Series -mestaruutta, kolmanneksi eniten kaikista nykyisistä Major League Baseball -joukkueista. Kausi 2017 on joukkueen viisikymmenes Oaklandissa.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Oaklandin A:n joukkue pelaa baseballia?</w:t>
      </w:r>
    </w:p>
    <w:p>
      <w:pPr>
        <w:pStyle w:val="TextBody"/>
        <w:bidi w:val="0"/>
        <w:jc w:val="left"/>
        <w:rPr>
          <w:b/>
          <w:u w:val="single"/>
          <w:shd w:val="clear" w:fill="FFFF00"/>
        </w:rPr>
      </w:pPr>
      <w:r>
        <w:rPr>
          <w:b/>
          <w:u w:val="single"/>
          <w:shd w:val="clear" w:fill="FFFF00"/>
        </w:rPr>
        <w:t xml:space="preserve">Asiakirjan numero 24433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Comet on puinen vuoristorata Hersheyparkissa Hersheyssä, Pennsylvaniassa. Se sijaitsee Hersheyparkin Hollow-osastolla Skyrushin vieressä. Vuonna </w:t>
      </w:r>
      <w:r>
        <w:rPr>
          <w:color w:val="A9A9A9"/>
        </w:rPr>
        <w:t xml:space="preserve">1946 </w:t>
      </w:r>
      <w:r>
        <w:rPr/>
        <w:t xml:space="preserve">Philadelphiassa, Pennsylvaniassa toimivan Philadelphia Toboggan Coasters (PTC) -yrityksen </w:t>
      </w:r>
      <w:r>
        <w:rPr/>
        <w:t xml:space="preserve">rakentamassa </w:t>
      </w:r>
      <w:r>
        <w:rPr/>
        <w:t xml:space="preserve">kelkkaradassa on kaksinkertainen ulos- ja taaksepäin suuntautuva rata-asettelu. Rakennettaessa sen omistivat Hershey Park ja PTC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komeetta rakennettiin Hershey Parkiin?</w:t>
      </w:r>
    </w:p>
    <w:p>
      <w:pPr>
        <w:pStyle w:val="TextBody"/>
        <w:bidi w:val="0"/>
        <w:jc w:val="left"/>
        <w:rPr>
          <w:b/>
          <w:u w:val="single"/>
          <w:shd w:val="clear" w:fill="FFFF00"/>
        </w:rPr>
      </w:pPr>
      <w:r>
        <w:rPr>
          <w:b/>
          <w:u w:val="single"/>
          <w:shd w:val="clear" w:fill="FFFF00"/>
        </w:rPr>
        <w:t xml:space="preserve">Asiakirjan numero 24434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Claudia Grace Wells </w:t>
      </w:r>
      <w:r>
        <w:rPr/>
        <w:t xml:space="preserve">(s. 5. heinäkuuta 1966) on yhdysvaltalainen näyttelijä. Hänet tunnetaan parhaiten roolistaan Jennifer Parkerina elokuvassa Takaisin tulevaisuuteen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Jenniferiä elokuvassa Takaisin tulevaisuuteen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Jenniferiä Takaisin tulevaisuuteen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Claudia Grace Wells </w:t>
      </w:r>
      <w:r>
        <w:rPr/>
        <w:t xml:space="preserve">(s. 5. heinäkuuta 1966) on yhdysvaltalainen näyttelijä, joka tunnetaan parhaiten roolistaan Jennifer Parkerina elokuvassa Takaisin tulevaisuuteen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Jenniferiä ensimmäisessä Takaisin tulevaisuuteen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Claudia Grace Wells </w:t>
      </w:r>
      <w:r>
        <w:rPr/>
        <w:t xml:space="preserve">(s. 5. heinäkuuta 1966) on yhdysvaltalainen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Jenniferiä elokuvassa Takaisin tulevaisuuteen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Jenniferia elokuvassa Takaisin tulevaisuuteen osa 1?</w:t>
      </w:r>
    </w:p>
    <w:p>
      <w:pPr>
        <w:pStyle w:val="TextBody"/>
        <w:bidi w:val="0"/>
        <w:jc w:val="left"/>
        <w:rPr>
          <w:b/>
          <w:u w:val="single"/>
          <w:shd w:val="clear" w:fill="FFFF00"/>
        </w:rPr>
      </w:pPr>
      <w:r>
        <w:rPr>
          <w:b/>
          <w:u w:val="single"/>
          <w:shd w:val="clear" w:fill="FFFF00"/>
        </w:rPr>
        <w:t xml:space="preserve">Asiakirjan numero 24435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tärkeimmistä nähtävyyksistä on uros- ja naaraspandapari - Kai Kai </w:t>
      </w:r>
      <w:r>
        <w:rPr/>
        <w:t xml:space="preserve">(凯 凯) </w:t>
      </w:r>
      <w:r>
        <w:rPr/>
        <w:t xml:space="preserve">ja Jia Jia </w:t>
      </w:r>
      <w:r>
        <w:rPr/>
        <w:t xml:space="preserve">(嘉 </w:t>
      </w:r>
      <w:r>
        <w:rPr/>
        <w:t xml:space="preserve">嘉) - jotka on sijoitettu erityisesti rakennettuun ilmasto-ohjattuun aitaukseen, joka vaihtuu neljänä vuodenaikana ja jäljittelee niiden alkuperäistä ympäristöä. Eläintarha kasvattaa omaa 8 000 neliömetrin (86 000 neliöjalkaa) bambuviljelmää erityisesti jättiläispandojen ruokintaa varten. Pandat ovat merkki Kiinan ja Singaporen ystävällisten suhteiden 20-vuotisjuhlasta. Puisto sai myös suojelulahjoituksen CapitaLandilta. Kahden pandan nimet valittiin vuonna 2010 järjestetyn julkisen nimikilpailun tuloksista. </w:t>
      </w:r>
      <w:r>
        <w:rPr>
          <w:color w:val="A9A9A9"/>
        </w:rPr>
        <w:t xml:space="preserve">Syyskuussa </w:t>
      </w:r>
      <w:r>
        <w:rPr/>
        <w:t xml:space="preserve">2012 saapuneet pandat on </w:t>
      </w:r>
      <w:r>
        <w:rPr/>
        <w:t xml:space="preserve">lainattu Kiinasta kymmeneksi vuodeksi.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 Kai ja Jia Jia tulivat Singaporeen?</w:t>
      </w:r>
    </w:p>
    <w:p>
      <w:pPr>
        <w:pStyle w:val="TextBody"/>
        <w:bidi w:val="0"/>
        <w:jc w:val="left"/>
        <w:rPr>
          <w:b/>
          <w:u w:val="single"/>
          <w:shd w:val="clear" w:fill="FFFF00"/>
        </w:rPr>
      </w:pPr>
      <w:r>
        <w:rPr>
          <w:b/>
          <w:u w:val="single"/>
          <w:shd w:val="clear" w:fill="FFFF00"/>
        </w:rPr>
        <w:t xml:space="preserve">Asiakirjan numero 24436</w:t>
      </w:r>
    </w:p>
    <w:p>
      <w:pPr>
        <w:pStyle w:val="TextBody"/>
        <w:bidi w:val="0"/>
        <w:jc w:val="left"/>
        <w:rPr>
          <w:b/>
          <w:shd w:val="clear" w:fill="FFFF00"/>
        </w:rPr>
      </w:pPr>
      <w:r>
        <w:rPr>
          <w:b/>
          <w:shd w:val="clear" w:fill="FFFF00"/>
        </w:rPr>
        <w:t xml:space="preserve">Tekstin numero 0</w:t>
      </w:r>
    </w:p>
    <w:tbl>
      <w:tblPr>
        <w:tblW w:w="10071" w:type="dxa"/>
        <w:jc w:val="left"/>
        <w:tblInd w:w="0" w:type="dxa"/>
        <w:tblLayout w:type="fixed"/>
        <w:tblCellMar>
          <w:top w:w="28" w:type="dxa"/>
          <w:left w:w="28" w:type="dxa"/>
          <w:bottom w:w="28" w:type="dxa"/>
          <w:right w:w="28" w:type="dxa"/>
        </w:tblCellMar>
      </w:tblPr>
      <w:tblGrid>
        <w:gridCol w:w="2896"/>
        <w:gridCol w:w="1786"/>
        <w:gridCol w:w="1771"/>
        <w:gridCol w:w="1771"/>
        <w:gridCol w:w="1066"/>
        <w:gridCol w:w="781"/>
      </w:tblGrid>
      <w:tr>
        <w:trPr/>
        <w:tc>
          <w:tcPr>
            <w:tcW w:w="2896" w:type="dxa"/>
            <w:tcBorders/>
            <w:vAlign w:val="center"/>
          </w:tcPr>
          <w:p>
            <w:pPr>
              <w:pStyle w:val="TableHeading"/>
              <w:suppressLineNumbers/>
              <w:bidi w:val="0"/>
              <w:spacing w:before="0" w:after="283"/>
              <w:jc w:val="center"/>
              <w:rPr/>
            </w:pPr>
            <w:r>
              <w:rPr/>
              <w:t xml:space="preserve">Nimi </w:t>
            </w:r>
          </w:p>
        </w:tc>
        <w:tc>
          <w:tcPr>
            <w:tcW w:w="1786" w:type="dxa"/>
            <w:tcBorders/>
            <w:vAlign w:val="center"/>
          </w:tcPr>
          <w:p>
            <w:pPr>
              <w:pStyle w:val="TableHeading"/>
              <w:suppressLineNumbers/>
              <w:bidi w:val="0"/>
              <w:spacing w:before="0" w:after="283"/>
              <w:jc w:val="center"/>
              <w:rPr/>
            </w:pPr>
            <w:r>
              <w:rPr/>
              <w:t xml:space="preserve">Otsikko </w:t>
            </w:r>
          </w:p>
        </w:tc>
        <w:tc>
          <w:tcPr>
            <w:tcW w:w="1771" w:type="dxa"/>
            <w:tcBorders/>
            <w:vAlign w:val="center"/>
          </w:tcPr>
          <w:p>
            <w:pPr>
              <w:pStyle w:val="TableHeading"/>
              <w:suppressLineNumbers/>
              <w:bidi w:val="0"/>
              <w:spacing w:before="0" w:after="283"/>
              <w:jc w:val="center"/>
              <w:rPr/>
            </w:pPr>
            <w:r>
              <w:rPr/>
              <w:t xml:space="preserve">Otti toimiston </w:t>
            </w:r>
          </w:p>
        </w:tc>
        <w:tc>
          <w:tcPr>
            <w:tcW w:w="1771" w:type="dxa"/>
            <w:tcBorders/>
            <w:vAlign w:val="center"/>
          </w:tcPr>
          <w:p>
            <w:pPr>
              <w:pStyle w:val="TableHeading"/>
              <w:suppressLineNumbers/>
              <w:bidi w:val="0"/>
              <w:spacing w:before="0" w:after="283"/>
              <w:jc w:val="center"/>
              <w:rPr/>
            </w:pPr>
            <w:r>
              <w:rPr/>
              <w:t xml:space="preserve">Vasen toimisto </w:t>
            </w:r>
          </w:p>
        </w:tc>
        <w:tc>
          <w:tcPr>
            <w:tcW w:w="1066" w:type="dxa"/>
            <w:tcBorders/>
            <w:vAlign w:val="center"/>
          </w:tcPr>
          <w:p>
            <w:pPr>
              <w:pStyle w:val="TableHeading"/>
              <w:suppressLineNumbers/>
              <w:bidi w:val="0"/>
              <w:spacing w:before="0" w:after="283"/>
              <w:jc w:val="center"/>
              <w:rPr/>
            </w:pPr>
            <w:r>
              <w:rPr/>
              <w:t xml:space="preserve">Puolue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2896" w:type="dxa"/>
            <w:tcBorders/>
            <w:vAlign w:val="center"/>
          </w:tcPr>
          <w:p>
            <w:pPr>
              <w:pStyle w:val="TableContents"/>
              <w:bidi w:val="0"/>
              <w:spacing w:before="0" w:after="283"/>
              <w:jc w:val="left"/>
              <w:rPr/>
            </w:pPr>
            <w:r>
              <w:rPr/>
              <w:t xml:space="preserve">Mohammed Bawa </w:t>
            </w:r>
          </w:p>
        </w:tc>
        <w:tc>
          <w:tcPr>
            <w:tcW w:w="1786" w:type="dxa"/>
            <w:tcBorders/>
            <w:vAlign w:val="center"/>
          </w:tcPr>
          <w:p>
            <w:pPr>
              <w:pStyle w:val="TableContents"/>
              <w:bidi w:val="0"/>
              <w:spacing w:before="0" w:after="283"/>
              <w:jc w:val="left"/>
              <w:rPr/>
            </w:pPr>
            <w:r>
              <w:rPr/>
              <w:t xml:space="preserve">Ylläpitäjä </w:t>
            </w:r>
          </w:p>
        </w:tc>
        <w:tc>
          <w:tcPr>
            <w:tcW w:w="1771" w:type="dxa"/>
            <w:tcBorders/>
            <w:vAlign w:val="center"/>
          </w:tcPr>
          <w:p>
            <w:pPr>
              <w:pStyle w:val="TableContents"/>
              <w:bidi w:val="0"/>
              <w:spacing w:before="0" w:after="283"/>
              <w:jc w:val="left"/>
              <w:rPr/>
            </w:pPr>
            <w:r>
              <w:rPr/>
              <w:t xml:space="preserve">7. lokakuuta 2001 </w:t>
            </w:r>
          </w:p>
        </w:tc>
        <w:tc>
          <w:tcPr>
            <w:tcW w:w="1771" w:type="dxa"/>
            <w:tcBorders/>
            <w:vAlign w:val="center"/>
          </w:tcPr>
          <w:p>
            <w:pPr>
              <w:pStyle w:val="TableContents"/>
              <w:bidi w:val="0"/>
              <w:spacing w:before="0" w:after="283"/>
              <w:jc w:val="left"/>
              <w:rPr/>
            </w:pPr>
            <w:r>
              <w:rPr/>
              <w:t xml:space="preserve">elokuu 1998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Merivoimien kapteeni Atanda Yusuf </w:t>
            </w:r>
          </w:p>
        </w:tc>
        <w:tc>
          <w:tcPr>
            <w:tcW w:w="1786" w:type="dxa"/>
            <w:tcBorders/>
            <w:vAlign w:val="center"/>
          </w:tcPr>
          <w:p>
            <w:pPr>
              <w:pStyle w:val="TableContents"/>
              <w:bidi w:val="0"/>
              <w:spacing w:before="0" w:after="283"/>
              <w:jc w:val="left"/>
              <w:rPr/>
            </w:pPr>
            <w:r>
              <w:rPr/>
              <w:t xml:space="preserve">Ylläpitäjä </w:t>
            </w:r>
          </w:p>
        </w:tc>
        <w:tc>
          <w:tcPr>
            <w:tcW w:w="177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toukokuu 1999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Otunba Niyi Adebayo </w:t>
            </w:r>
          </w:p>
        </w:tc>
        <w:tc>
          <w:tcPr>
            <w:tcW w:w="1786" w:type="dxa"/>
            <w:tcBorders/>
            <w:vAlign w:val="center"/>
          </w:tcPr>
          <w:p>
            <w:pPr>
              <w:pStyle w:val="TableContents"/>
              <w:bidi w:val="0"/>
              <w:spacing w:before="0" w:after="283"/>
              <w:jc w:val="left"/>
              <w:rPr/>
            </w:pPr>
            <w:r>
              <w:rPr/>
              <w:t xml:space="preserve">Kuvernööri </w:t>
            </w:r>
          </w:p>
        </w:tc>
        <w:tc>
          <w:tcPr>
            <w:tcW w:w="177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29. toukokuuta 2003 </w:t>
            </w:r>
          </w:p>
        </w:tc>
        <w:tc>
          <w:tcPr>
            <w:tcW w:w="1066" w:type="dxa"/>
            <w:tcBorders/>
            <w:vAlign w:val="center"/>
          </w:tcPr>
          <w:p>
            <w:pPr>
              <w:pStyle w:val="TableContents"/>
              <w:bidi w:val="0"/>
              <w:spacing w:before="0" w:after="283"/>
              <w:jc w:val="left"/>
              <w:rPr/>
            </w:pPr>
            <w:r>
              <w:rPr/>
              <w:t xml:space="preserve">AD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Ayo Fayose </w:t>
            </w:r>
          </w:p>
        </w:tc>
        <w:tc>
          <w:tcPr>
            <w:tcW w:w="1786" w:type="dxa"/>
            <w:tcBorders/>
            <w:vAlign w:val="center"/>
          </w:tcPr>
          <w:p>
            <w:pPr>
              <w:pStyle w:val="TableContents"/>
              <w:bidi w:val="0"/>
              <w:spacing w:before="0" w:after="283"/>
              <w:jc w:val="left"/>
              <w:rPr/>
            </w:pPr>
            <w:r>
              <w:rPr/>
              <w:t xml:space="preserve">Kuvernööri </w:t>
            </w:r>
          </w:p>
        </w:tc>
        <w:tc>
          <w:tcPr>
            <w:tcW w:w="1771" w:type="dxa"/>
            <w:tcBorders/>
            <w:vAlign w:val="center"/>
          </w:tcPr>
          <w:p>
            <w:pPr>
              <w:pStyle w:val="TableContents"/>
              <w:bidi w:val="0"/>
              <w:spacing w:before="0" w:after="283"/>
              <w:jc w:val="left"/>
              <w:rPr/>
            </w:pPr>
            <w:r>
              <w:rPr/>
              <w:t xml:space="preserve">29. toukokuuta 2003 </w:t>
            </w:r>
          </w:p>
        </w:tc>
        <w:tc>
          <w:tcPr>
            <w:tcW w:w="1771" w:type="dxa"/>
            <w:tcBorders/>
            <w:vAlign w:val="center"/>
          </w:tcPr>
          <w:p>
            <w:pPr>
              <w:pStyle w:val="TableContents"/>
              <w:bidi w:val="0"/>
              <w:spacing w:before="0" w:after="283"/>
              <w:jc w:val="left"/>
              <w:rPr/>
            </w:pPr>
            <w:r>
              <w:rPr/>
              <w:t xml:space="preserve">16. lokakuuta 2006 </w:t>
            </w:r>
          </w:p>
        </w:tc>
        <w:tc>
          <w:tcPr>
            <w:tcW w:w="1066" w:type="dxa"/>
            <w:tcBorders/>
            <w:vAlign w:val="center"/>
          </w:tcPr>
          <w:p>
            <w:pPr>
              <w:pStyle w:val="TableContents"/>
              <w:bidi w:val="0"/>
              <w:spacing w:before="0" w:after="283"/>
              <w:jc w:val="left"/>
              <w:rPr/>
            </w:pPr>
            <w:r>
              <w:rPr/>
              <w:t xml:space="preserve">PDP </w:t>
            </w:r>
          </w:p>
        </w:tc>
        <w:tc>
          <w:tcPr>
            <w:tcW w:w="78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Päällikkö Friday Aderemi </w:t>
            </w:r>
          </w:p>
        </w:tc>
        <w:tc>
          <w:tcPr>
            <w:tcW w:w="1786" w:type="dxa"/>
            <w:tcBorders/>
            <w:vAlign w:val="center"/>
          </w:tcPr>
          <w:p>
            <w:pPr>
              <w:pStyle w:val="TableContents"/>
              <w:bidi w:val="0"/>
              <w:spacing w:before="0" w:after="283"/>
              <w:jc w:val="left"/>
              <w:rPr/>
            </w:pPr>
            <w:r>
              <w:rPr/>
              <w:t xml:space="preserve">Virkaatekevä kuvernööri </w:t>
            </w:r>
          </w:p>
        </w:tc>
        <w:tc>
          <w:tcPr>
            <w:tcW w:w="1771" w:type="dxa"/>
            <w:tcBorders/>
            <w:vAlign w:val="center"/>
          </w:tcPr>
          <w:p>
            <w:pPr>
              <w:pStyle w:val="TableContents"/>
              <w:bidi w:val="0"/>
              <w:spacing w:before="0" w:after="283"/>
              <w:jc w:val="left"/>
              <w:rPr/>
            </w:pPr>
            <w:r>
              <w:rPr/>
              <w:t xml:space="preserve">17. lokakuuta 2006 </w:t>
            </w:r>
          </w:p>
        </w:tc>
        <w:tc>
          <w:tcPr>
            <w:tcW w:w="1771" w:type="dxa"/>
            <w:tcBorders/>
            <w:vAlign w:val="center"/>
          </w:tcPr>
          <w:p>
            <w:pPr>
              <w:pStyle w:val="TableContents"/>
              <w:bidi w:val="0"/>
              <w:spacing w:before="0" w:after="283"/>
              <w:jc w:val="left"/>
              <w:rPr/>
            </w:pPr>
            <w:r>
              <w:rPr/>
              <w:t xml:space="preserve">18. lokakuuta 2006 </w:t>
            </w:r>
          </w:p>
        </w:tc>
        <w:tc>
          <w:tcPr>
            <w:tcW w:w="1066" w:type="dxa"/>
            <w:tcBorders/>
            <w:vAlign w:val="center"/>
          </w:tcPr>
          <w:p>
            <w:pPr>
              <w:pStyle w:val="TableContents"/>
              <w:bidi w:val="0"/>
              <w:spacing w:before="0" w:after="283"/>
              <w:jc w:val="left"/>
              <w:rPr/>
            </w:pPr>
            <w:r>
              <w:rPr/>
              <w:t xml:space="preserve">PDP </w:t>
            </w:r>
          </w:p>
        </w:tc>
        <w:tc>
          <w:tcPr>
            <w:tcW w:w="78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Tunji Olurin </w:t>
            </w:r>
          </w:p>
        </w:tc>
        <w:tc>
          <w:tcPr>
            <w:tcW w:w="1786" w:type="dxa"/>
            <w:tcBorders/>
            <w:vAlign w:val="center"/>
          </w:tcPr>
          <w:p>
            <w:pPr>
              <w:pStyle w:val="TableContents"/>
              <w:bidi w:val="0"/>
              <w:spacing w:before="0" w:after="283"/>
              <w:jc w:val="left"/>
              <w:rPr/>
            </w:pPr>
            <w:r>
              <w:rPr/>
              <w:t xml:space="preserve">Ylläpitäjä </w:t>
            </w:r>
          </w:p>
        </w:tc>
        <w:tc>
          <w:tcPr>
            <w:tcW w:w="1771" w:type="dxa"/>
            <w:tcBorders/>
            <w:vAlign w:val="center"/>
          </w:tcPr>
          <w:p>
            <w:pPr>
              <w:pStyle w:val="TableContents"/>
              <w:bidi w:val="0"/>
              <w:spacing w:before="0" w:after="283"/>
              <w:jc w:val="left"/>
              <w:rPr/>
            </w:pPr>
            <w:r>
              <w:rPr/>
              <w:t xml:space="preserve">18. lokakuuta 2006 </w:t>
            </w:r>
          </w:p>
        </w:tc>
        <w:tc>
          <w:tcPr>
            <w:tcW w:w="1771" w:type="dxa"/>
            <w:tcBorders/>
            <w:vAlign w:val="center"/>
          </w:tcPr>
          <w:p>
            <w:pPr>
              <w:pStyle w:val="TableContents"/>
              <w:bidi w:val="0"/>
              <w:spacing w:before="0" w:after="283"/>
              <w:jc w:val="left"/>
              <w:rPr/>
            </w:pPr>
            <w:r>
              <w:rPr/>
              <w:t xml:space="preserve">27. huhtikuuta 2007 </w:t>
            </w:r>
          </w:p>
        </w:tc>
        <w:tc>
          <w:tcPr>
            <w:tcW w:w="1066" w:type="dxa"/>
            <w:tcBorders/>
            <w:vAlign w:val="center"/>
          </w:tcPr>
          <w:p>
            <w:pPr>
              <w:pStyle w:val="TableContents"/>
              <w:bidi w:val="0"/>
              <w:spacing w:before="0" w:after="283"/>
              <w:jc w:val="left"/>
              <w:rPr/>
            </w:pPr>
            <w:r>
              <w:rPr/>
              <w:t xml:space="preserve">PDP </w:t>
            </w:r>
          </w:p>
        </w:tc>
        <w:tc>
          <w:tcPr>
            <w:tcW w:w="78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Tope Ademiluyi </w:t>
            </w:r>
          </w:p>
        </w:tc>
        <w:tc>
          <w:tcPr>
            <w:tcW w:w="1786" w:type="dxa"/>
            <w:tcBorders/>
            <w:vAlign w:val="center"/>
          </w:tcPr>
          <w:p>
            <w:pPr>
              <w:pStyle w:val="TableContents"/>
              <w:bidi w:val="0"/>
              <w:spacing w:before="0" w:after="283"/>
              <w:jc w:val="left"/>
              <w:rPr/>
            </w:pPr>
            <w:r>
              <w:rPr/>
              <w:t xml:space="preserve">Virkaatekevä kuvernööri </w:t>
            </w:r>
          </w:p>
        </w:tc>
        <w:tc>
          <w:tcPr>
            <w:tcW w:w="1771" w:type="dxa"/>
            <w:tcBorders/>
            <w:vAlign w:val="center"/>
          </w:tcPr>
          <w:p>
            <w:pPr>
              <w:pStyle w:val="TableContents"/>
              <w:bidi w:val="0"/>
              <w:spacing w:before="0" w:after="283"/>
              <w:jc w:val="left"/>
              <w:rPr/>
            </w:pPr>
            <w:r>
              <w:rPr/>
              <w:t xml:space="preserve">27. huhtikuuta 2007 </w:t>
            </w:r>
          </w:p>
        </w:tc>
        <w:tc>
          <w:tcPr>
            <w:tcW w:w="1771" w:type="dxa"/>
            <w:tcBorders/>
            <w:vAlign w:val="center"/>
          </w:tcPr>
          <w:p>
            <w:pPr>
              <w:pStyle w:val="TableContents"/>
              <w:bidi w:val="0"/>
              <w:spacing w:before="0" w:after="283"/>
              <w:jc w:val="left"/>
              <w:rPr/>
            </w:pPr>
            <w:r>
              <w:rPr/>
              <w:t xml:space="preserve">29. toukokuuta 2007 </w:t>
            </w:r>
          </w:p>
        </w:tc>
        <w:tc>
          <w:tcPr>
            <w:tcW w:w="1066" w:type="dxa"/>
            <w:tcBorders/>
            <w:vAlign w:val="center"/>
          </w:tcPr>
          <w:p>
            <w:pPr>
              <w:pStyle w:val="TableContents"/>
              <w:bidi w:val="0"/>
              <w:spacing w:before="0" w:after="283"/>
              <w:jc w:val="left"/>
              <w:rPr/>
            </w:pPr>
            <w:r>
              <w:rPr/>
              <w:t xml:space="preserve">PDP </w:t>
            </w:r>
          </w:p>
        </w:tc>
        <w:tc>
          <w:tcPr>
            <w:tcW w:w="78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Segun Oni </w:t>
            </w:r>
          </w:p>
        </w:tc>
        <w:tc>
          <w:tcPr>
            <w:tcW w:w="1786" w:type="dxa"/>
            <w:tcBorders/>
            <w:vAlign w:val="center"/>
          </w:tcPr>
          <w:p>
            <w:pPr>
              <w:pStyle w:val="TableContents"/>
              <w:bidi w:val="0"/>
              <w:spacing w:before="0" w:after="283"/>
              <w:jc w:val="left"/>
              <w:rPr/>
            </w:pPr>
            <w:r>
              <w:rPr/>
              <w:t xml:space="preserve">Kuvernööri </w:t>
            </w:r>
          </w:p>
        </w:tc>
        <w:tc>
          <w:tcPr>
            <w:tcW w:w="1771" w:type="dxa"/>
            <w:tcBorders/>
            <w:vAlign w:val="center"/>
          </w:tcPr>
          <w:p>
            <w:pPr>
              <w:pStyle w:val="TableContents"/>
              <w:bidi w:val="0"/>
              <w:spacing w:before="0" w:after="283"/>
              <w:jc w:val="left"/>
              <w:rPr/>
            </w:pPr>
            <w:r>
              <w:rPr/>
              <w:t xml:space="preserve">29. toukokuuta 2007 </w:t>
            </w:r>
          </w:p>
        </w:tc>
        <w:tc>
          <w:tcPr>
            <w:tcW w:w="1771" w:type="dxa"/>
            <w:tcBorders/>
            <w:vAlign w:val="center"/>
          </w:tcPr>
          <w:p>
            <w:pPr>
              <w:pStyle w:val="TableContents"/>
              <w:bidi w:val="0"/>
              <w:spacing w:before="0" w:after="283"/>
              <w:jc w:val="left"/>
              <w:rPr/>
            </w:pPr>
            <w:r>
              <w:rPr/>
              <w:t xml:space="preserve">15 lokakuu 2010 </w:t>
            </w:r>
          </w:p>
        </w:tc>
        <w:tc>
          <w:tcPr>
            <w:tcW w:w="106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Tohtori Kayode Fayemi </w:t>
            </w:r>
          </w:p>
        </w:tc>
        <w:tc>
          <w:tcPr>
            <w:tcW w:w="1786" w:type="dxa"/>
            <w:tcBorders/>
            <w:vAlign w:val="center"/>
          </w:tcPr>
          <w:p>
            <w:pPr>
              <w:pStyle w:val="TableContents"/>
              <w:bidi w:val="0"/>
              <w:spacing w:before="0" w:after="283"/>
              <w:jc w:val="left"/>
              <w:rPr/>
            </w:pPr>
            <w:r>
              <w:rPr/>
              <w:t xml:space="preserve">Kuvernööri </w:t>
            </w:r>
          </w:p>
        </w:tc>
        <w:tc>
          <w:tcPr>
            <w:tcW w:w="1771" w:type="dxa"/>
            <w:tcBorders/>
            <w:vAlign w:val="center"/>
          </w:tcPr>
          <w:p>
            <w:pPr>
              <w:pStyle w:val="TableContents"/>
              <w:bidi w:val="0"/>
              <w:spacing w:before="0" w:after="283"/>
              <w:jc w:val="left"/>
              <w:rPr/>
            </w:pPr>
            <w:r>
              <w:rPr/>
              <w:t xml:space="preserve">15. lokakuuta 2010 </w:t>
            </w:r>
          </w:p>
        </w:tc>
        <w:tc>
          <w:tcPr>
            <w:tcW w:w="1771" w:type="dxa"/>
            <w:tcBorders/>
            <w:vAlign w:val="center"/>
          </w:tcPr>
          <w:p>
            <w:pPr>
              <w:pStyle w:val="TableContents"/>
              <w:bidi w:val="0"/>
              <w:spacing w:before="0" w:after="283"/>
              <w:jc w:val="left"/>
              <w:rPr/>
            </w:pPr>
            <w:r>
              <w:rPr/>
              <w:t xml:space="preserve">16. lokakuuta 2014 </w:t>
            </w:r>
          </w:p>
        </w:tc>
        <w:tc>
          <w:tcPr>
            <w:tcW w:w="1066" w:type="dxa"/>
            <w:tcBorders/>
            <w:vAlign w:val="center"/>
          </w:tcPr>
          <w:p>
            <w:pPr>
              <w:pStyle w:val="TableContents"/>
              <w:bidi w:val="0"/>
              <w:spacing w:before="0" w:after="283"/>
              <w:jc w:val="left"/>
              <w:rPr/>
            </w:pPr>
            <w:r>
              <w:rPr/>
              <w:t xml:space="preserve">ACN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color w:val="A9A9A9"/>
              </w:rPr>
              <w:t xml:space="preserve">Ayo Fayose </w:t>
            </w:r>
          </w:p>
        </w:tc>
        <w:tc>
          <w:tcPr>
            <w:tcW w:w="1786" w:type="dxa"/>
            <w:tcBorders/>
            <w:vAlign w:val="center"/>
          </w:tcPr>
          <w:p>
            <w:pPr>
              <w:pStyle w:val="TableContents"/>
              <w:bidi w:val="0"/>
              <w:spacing w:before="0" w:after="283"/>
              <w:jc w:val="left"/>
              <w:rPr/>
            </w:pPr>
            <w:r>
              <w:rPr/>
              <w:t xml:space="preserve">Kuvernööri </w:t>
            </w:r>
          </w:p>
        </w:tc>
        <w:tc>
          <w:tcPr>
            <w:tcW w:w="1771" w:type="dxa"/>
            <w:tcBorders/>
            <w:vAlign w:val="center"/>
          </w:tcPr>
          <w:p>
            <w:pPr>
              <w:pStyle w:val="TableContents"/>
              <w:bidi w:val="0"/>
              <w:spacing w:before="0" w:after="283"/>
              <w:jc w:val="left"/>
              <w:rPr/>
            </w:pPr>
            <w:r>
              <w:rPr/>
              <w:t xml:space="preserve">16. lokakuuta 2014 </w:t>
            </w:r>
          </w:p>
        </w:tc>
        <w:tc>
          <w:tcPr>
            <w:tcW w:w="177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PDP </w:t>
            </w:r>
          </w:p>
        </w:tc>
        <w:tc>
          <w:tcPr>
            <w:tcW w:w="7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Ekitin osavaltion valittu kuvernööri?</w:t>
      </w:r>
    </w:p>
    <w:p>
      <w:pPr>
        <w:pStyle w:val="TextBody"/>
        <w:bidi w:val="0"/>
        <w:jc w:val="left"/>
        <w:rPr>
          <w:b/>
          <w:u w:val="single"/>
          <w:shd w:val="clear" w:fill="FFFF00"/>
        </w:rPr>
      </w:pPr>
      <w:r>
        <w:rPr>
          <w:b/>
          <w:u w:val="single"/>
          <w:shd w:val="clear" w:fill="FFFF00"/>
        </w:rPr>
        <w:t xml:space="preserve">Asiakirjan numero 24437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 ``Mixed Drinks about Feelings'' (featuring </w:t>
      </w:r>
      <w:r>
        <w:rPr>
          <w:color w:val="A9A9A9"/>
        </w:rPr>
        <w:t xml:space="preserve">Susan Tedeschi</w:t>
      </w:r>
      <w:r>
        <w:rPr/>
        <w:t xml:space="preserve">) Kirkko 3: 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Eric Churchin kanssa sekoitettuja juomia tunteista -</w:t>
      </w:r>
    </w:p>
    <w:p>
      <w:pPr>
        <w:pStyle w:val="TextBody"/>
        <w:bidi w:val="0"/>
        <w:jc w:val="left"/>
        <w:rPr>
          <w:b/>
          <w:u w:val="single"/>
          <w:shd w:val="clear" w:fill="FFFF00"/>
        </w:rPr>
      </w:pPr>
      <w:r>
        <w:rPr>
          <w:b/>
          <w:u w:val="single"/>
          <w:shd w:val="clear" w:fill="FFFF00"/>
        </w:rPr>
        <w:t xml:space="preserve">Asiakirjan numero 24438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Scanavino </w:t>
      </w:r>
      <w:r>
        <w:rPr/>
        <w:t xml:space="preserve">(s. 29. helmikuuta 1980) on yhdysvaltalainen näyttelijä. Hän näyttelee NYPD:n etsivä Dominick Carisi Jr:n roolia NBC:n pitkäaikaisessa rikos/oikeudellisessa draamasarjassa Law &amp; Order: Special Victims Unit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Carisia Law &amp; Order -sarjassa.</w:t>
      </w:r>
    </w:p>
    <w:p>
      <w:pPr>
        <w:pStyle w:val="TextBody"/>
        <w:bidi w:val="0"/>
        <w:jc w:val="left"/>
        <w:rPr>
          <w:b/>
          <w:u w:val="single"/>
          <w:shd w:val="clear" w:fill="FFFF00"/>
        </w:rPr>
      </w:pPr>
      <w:r>
        <w:rPr>
          <w:b/>
          <w:u w:val="single"/>
          <w:shd w:val="clear" w:fill="FFFF00"/>
        </w:rPr>
        <w:t xml:space="preserve">Asiakirjan numero 24439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106"/>
        <w:gridCol w:w="2489"/>
        <w:gridCol w:w="1542"/>
        <w:gridCol w:w="893"/>
        <w:gridCol w:w="2175"/>
      </w:tblGrid>
      <w:tr>
        <w:trPr/>
        <w:tc>
          <w:tcPr>
            <w:tcW w:w="3106" w:type="dxa"/>
            <w:tcBorders/>
            <w:vAlign w:val="center"/>
          </w:tcPr>
          <w:p>
            <w:pPr>
              <w:pStyle w:val="TableHeading"/>
              <w:suppressLineNumbers/>
              <w:bidi w:val="0"/>
              <w:spacing w:before="0" w:after="283"/>
              <w:jc w:val="center"/>
              <w:rPr/>
            </w:pPr>
            <w:r>
              <w:rPr/>
              <w:t xml:space="preserve">Vuosi </w:t>
            </w:r>
          </w:p>
        </w:tc>
        <w:tc>
          <w:tcPr>
            <w:tcW w:w="2489" w:type="dxa"/>
            <w:tcBorders/>
            <w:vAlign w:val="center"/>
          </w:tcPr>
          <w:p>
            <w:pPr>
              <w:pStyle w:val="TableHeading"/>
              <w:suppressLineNumbers/>
              <w:bidi w:val="0"/>
              <w:spacing w:before="0" w:after="283"/>
              <w:jc w:val="center"/>
              <w:rPr/>
            </w:pPr>
            <w:r>
              <w:rPr/>
              <w:t xml:space="preserve">Voittaja </w:t>
            </w:r>
          </w:p>
        </w:tc>
        <w:tc>
          <w:tcPr>
            <w:tcW w:w="1542" w:type="dxa"/>
            <w:tcBorders/>
            <w:vAlign w:val="center"/>
          </w:tcPr>
          <w:p>
            <w:pPr>
              <w:pStyle w:val="TableHeading"/>
              <w:suppressLineNumbers/>
              <w:bidi w:val="0"/>
              <w:spacing w:before="0" w:after="283"/>
              <w:jc w:val="center"/>
              <w:rPr/>
            </w:pPr>
            <w:r>
              <w:rPr/>
              <w:t xml:space="preserve">Maa </w:t>
            </w:r>
          </w:p>
        </w:tc>
        <w:tc>
          <w:tcPr>
            <w:tcW w:w="893" w:type="dxa"/>
            <w:tcBorders/>
            <w:vAlign w:val="center"/>
          </w:tcPr>
          <w:p>
            <w:pPr>
              <w:pStyle w:val="TableHeading"/>
              <w:suppressLineNumbers/>
              <w:bidi w:val="0"/>
              <w:spacing w:before="0" w:after="283"/>
              <w:jc w:val="center"/>
              <w:rPr/>
            </w:pPr>
            <w:r>
              <w:rPr/>
              <w:t xml:space="preserve">Aika </w:t>
            </w:r>
          </w:p>
        </w:tc>
        <w:tc>
          <w:tcPr>
            <w:tcW w:w="2175" w:type="dxa"/>
            <w:tcBorders/>
            <w:vAlign w:val="center"/>
          </w:tcPr>
          <w:p>
            <w:pPr>
              <w:pStyle w:val="TableHeading"/>
              <w:suppressLineNumbers/>
              <w:bidi w:val="0"/>
              <w:spacing w:before="0" w:after="283"/>
              <w:jc w:val="center"/>
              <w:rPr/>
            </w:pPr>
            <w:r>
              <w:rPr/>
              <w:t xml:space="preserve">Huomautukset </w:t>
            </w:r>
          </w:p>
        </w:tc>
      </w:tr>
      <w:tr>
        <w:trPr/>
        <w:tc>
          <w:tcPr>
            <w:tcW w:w="3106" w:type="dxa"/>
            <w:tcBorders/>
            <w:vAlign w:val="center"/>
          </w:tcPr>
          <w:p>
            <w:pPr>
              <w:pStyle w:val="TableContents"/>
              <w:bidi w:val="0"/>
              <w:spacing w:before="0" w:after="283"/>
              <w:jc w:val="left"/>
              <w:rPr/>
            </w:pPr>
            <w:r>
              <w:rPr/>
              <w:t xml:space="preserve">1970 </w:t>
            </w:r>
          </w:p>
        </w:tc>
        <w:tc>
          <w:tcPr>
            <w:tcW w:w="2489" w:type="dxa"/>
            <w:tcBorders/>
            <w:vAlign w:val="center"/>
          </w:tcPr>
          <w:p>
            <w:pPr>
              <w:pStyle w:val="TableContents"/>
              <w:bidi w:val="0"/>
              <w:spacing w:before="0" w:after="283"/>
              <w:jc w:val="left"/>
              <w:rPr/>
            </w:pPr>
            <w:r>
              <w:rPr/>
              <w:t xml:space="preserve">Gary Muhrcke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31: 38 </w:t>
            </w:r>
          </w:p>
        </w:tc>
        <w:tc>
          <w:tcPr>
            <w:tcW w:w="2175" w:type="dxa"/>
            <w:tcBorders/>
            <w:vAlign w:val="center"/>
          </w:tcPr>
          <w:p>
            <w:pPr>
              <w:pStyle w:val="TableContents"/>
              <w:bidi w:val="0"/>
              <w:spacing w:before="0" w:after="283"/>
              <w:jc w:val="left"/>
              <w:rPr/>
            </w:pPr>
            <w:r>
              <w:rPr/>
              <w:t xml:space="preserve">Kurssin ennätys </w:t>
            </w:r>
          </w:p>
        </w:tc>
      </w:tr>
      <w:tr>
        <w:trPr/>
        <w:tc>
          <w:tcPr>
            <w:tcW w:w="3106" w:type="dxa"/>
            <w:tcBorders/>
            <w:vAlign w:val="center"/>
          </w:tcPr>
          <w:p>
            <w:pPr>
              <w:pStyle w:val="TableContents"/>
              <w:bidi w:val="0"/>
              <w:spacing w:before="0" w:after="283"/>
              <w:jc w:val="left"/>
              <w:rPr/>
            </w:pPr>
            <w:r>
              <w:rPr/>
              <w:t xml:space="preserve">1971 </w:t>
            </w:r>
          </w:p>
        </w:tc>
        <w:tc>
          <w:tcPr>
            <w:tcW w:w="2489" w:type="dxa"/>
            <w:tcBorders/>
            <w:vAlign w:val="center"/>
          </w:tcPr>
          <w:p>
            <w:pPr>
              <w:pStyle w:val="TableContents"/>
              <w:bidi w:val="0"/>
              <w:spacing w:before="0" w:after="283"/>
              <w:jc w:val="left"/>
              <w:rPr/>
            </w:pPr>
            <w:r>
              <w:rPr/>
              <w:t xml:space="preserve">Norman Higgins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22: 54 </w:t>
            </w:r>
          </w:p>
        </w:tc>
        <w:tc>
          <w:tcPr>
            <w:tcW w:w="2175" w:type="dxa"/>
            <w:tcBorders/>
            <w:vAlign w:val="center"/>
          </w:tcPr>
          <w:p>
            <w:pPr>
              <w:pStyle w:val="TableContents"/>
              <w:bidi w:val="0"/>
              <w:spacing w:before="0" w:after="283"/>
              <w:jc w:val="left"/>
              <w:rPr/>
            </w:pPr>
            <w:r>
              <w:rPr/>
              <w:t xml:space="preserve">Kurssin ennätys </w:t>
            </w:r>
          </w:p>
        </w:tc>
      </w:tr>
      <w:tr>
        <w:trPr/>
        <w:tc>
          <w:tcPr>
            <w:tcW w:w="3106" w:type="dxa"/>
            <w:tcBorders/>
            <w:vAlign w:val="center"/>
          </w:tcPr>
          <w:p>
            <w:pPr>
              <w:pStyle w:val="TableContents"/>
              <w:bidi w:val="0"/>
              <w:spacing w:before="0" w:after="283"/>
              <w:jc w:val="left"/>
              <w:rPr/>
            </w:pPr>
            <w:r>
              <w:rPr/>
              <w:t xml:space="preserve">1972 </w:t>
            </w:r>
          </w:p>
        </w:tc>
        <w:tc>
          <w:tcPr>
            <w:tcW w:w="2489" w:type="dxa"/>
            <w:tcBorders/>
            <w:vAlign w:val="center"/>
          </w:tcPr>
          <w:p>
            <w:pPr>
              <w:pStyle w:val="TableContents"/>
              <w:bidi w:val="0"/>
              <w:spacing w:before="0" w:after="283"/>
              <w:jc w:val="left"/>
              <w:rPr/>
            </w:pPr>
            <w:r>
              <w:rPr/>
              <w:t xml:space="preserve">Sheldon Karlin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27: 52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1973 </w:t>
            </w:r>
          </w:p>
        </w:tc>
        <w:tc>
          <w:tcPr>
            <w:tcW w:w="2489" w:type="dxa"/>
            <w:tcBorders/>
            <w:vAlign w:val="center"/>
          </w:tcPr>
          <w:p>
            <w:pPr>
              <w:pStyle w:val="TableContents"/>
              <w:bidi w:val="0"/>
              <w:spacing w:before="0" w:after="283"/>
              <w:jc w:val="left"/>
              <w:rPr/>
            </w:pPr>
            <w:r>
              <w:rPr/>
              <w:t xml:space="preserve">Tom Fleming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21: 54 </w:t>
            </w:r>
          </w:p>
        </w:tc>
        <w:tc>
          <w:tcPr>
            <w:tcW w:w="2175" w:type="dxa"/>
            <w:tcBorders/>
            <w:vAlign w:val="center"/>
          </w:tcPr>
          <w:p>
            <w:pPr>
              <w:pStyle w:val="TableContents"/>
              <w:bidi w:val="0"/>
              <w:spacing w:before="0" w:after="283"/>
              <w:jc w:val="left"/>
              <w:rPr/>
            </w:pPr>
            <w:r>
              <w:rPr/>
              <w:t xml:space="preserve">Kurssin ennätys </w:t>
            </w:r>
          </w:p>
        </w:tc>
      </w:tr>
      <w:tr>
        <w:trPr/>
        <w:tc>
          <w:tcPr>
            <w:tcW w:w="3106"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Norbert Sander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26: 30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Tom Fleming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19: 27 </w:t>
            </w:r>
          </w:p>
        </w:tc>
        <w:tc>
          <w:tcPr>
            <w:tcW w:w="2175" w:type="dxa"/>
            <w:tcBorders/>
            <w:vAlign w:val="center"/>
          </w:tcPr>
          <w:p>
            <w:pPr>
              <w:pStyle w:val="TableContents"/>
              <w:bidi w:val="0"/>
              <w:spacing w:before="0" w:after="283"/>
              <w:jc w:val="left"/>
              <w:rPr/>
            </w:pPr>
            <w:r>
              <w:rPr/>
              <w:t xml:space="preserve">Rataennätys, 2. voitto </w:t>
            </w:r>
          </w:p>
        </w:tc>
      </w:tr>
      <w:tr>
        <w:trPr/>
        <w:tc>
          <w:tcPr>
            <w:tcW w:w="3106" w:type="dxa"/>
            <w:tcBorders/>
            <w:vAlign w:val="center"/>
          </w:tcPr>
          <w:p>
            <w:pPr>
              <w:pStyle w:val="TableContents"/>
              <w:bidi w:val="0"/>
              <w:spacing w:before="0" w:after="283"/>
              <w:jc w:val="left"/>
              <w:rPr/>
            </w:pPr>
            <w:r>
              <w:rPr/>
              <w:t xml:space="preserve">1976 </w:t>
            </w:r>
          </w:p>
        </w:tc>
        <w:tc>
          <w:tcPr>
            <w:tcW w:w="2489" w:type="dxa"/>
            <w:tcBorders/>
            <w:vAlign w:val="center"/>
          </w:tcPr>
          <w:p>
            <w:pPr>
              <w:pStyle w:val="TableContents"/>
              <w:bidi w:val="0"/>
              <w:spacing w:before="0" w:after="283"/>
              <w:jc w:val="left"/>
              <w:rPr/>
            </w:pPr>
            <w:r>
              <w:rPr/>
              <w:t xml:space="preserve">Bill Rodgers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10: 10 </w:t>
            </w:r>
          </w:p>
        </w:tc>
        <w:tc>
          <w:tcPr>
            <w:tcW w:w="2175" w:type="dxa"/>
            <w:tcBorders/>
            <w:vAlign w:val="center"/>
          </w:tcPr>
          <w:p>
            <w:pPr>
              <w:pStyle w:val="TableContents"/>
              <w:bidi w:val="0"/>
              <w:spacing w:before="0" w:after="283"/>
              <w:jc w:val="left"/>
              <w:rPr/>
            </w:pPr>
            <w:r>
              <w:rPr/>
              <w:t xml:space="preserve">Kurssin ennätys </w:t>
            </w:r>
          </w:p>
        </w:tc>
      </w:tr>
      <w:tr>
        <w:trPr/>
        <w:tc>
          <w:tcPr>
            <w:tcW w:w="3106" w:type="dxa"/>
            <w:tcBorders/>
            <w:vAlign w:val="center"/>
          </w:tcPr>
          <w:p>
            <w:pPr>
              <w:pStyle w:val="TableContents"/>
              <w:bidi w:val="0"/>
              <w:spacing w:before="0" w:after="283"/>
              <w:jc w:val="left"/>
              <w:rPr/>
            </w:pPr>
            <w:r>
              <w:rPr/>
              <w:t xml:space="preserve">1977 </w:t>
            </w:r>
          </w:p>
        </w:tc>
        <w:tc>
          <w:tcPr>
            <w:tcW w:w="2489" w:type="dxa"/>
            <w:tcBorders/>
            <w:vAlign w:val="center"/>
          </w:tcPr>
          <w:p>
            <w:pPr>
              <w:pStyle w:val="TableContents"/>
              <w:bidi w:val="0"/>
              <w:spacing w:before="0" w:after="283"/>
              <w:jc w:val="left"/>
              <w:rPr/>
            </w:pPr>
            <w:r>
              <w:rPr/>
              <w:t xml:space="preserve">Bill Rodgers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11: 28 </w:t>
            </w:r>
          </w:p>
        </w:tc>
        <w:tc>
          <w:tcPr>
            <w:tcW w:w="2175" w:type="dxa"/>
            <w:tcBorders/>
            <w:vAlign w:val="center"/>
          </w:tcPr>
          <w:p>
            <w:pPr>
              <w:pStyle w:val="TableContents"/>
              <w:bidi w:val="0"/>
              <w:spacing w:before="0" w:after="283"/>
              <w:jc w:val="left"/>
              <w:rPr/>
            </w:pPr>
            <w:r>
              <w:rPr/>
              <w:t xml:space="preserve">2. voitto </w:t>
            </w:r>
          </w:p>
        </w:tc>
      </w:tr>
      <w:tr>
        <w:trPr/>
        <w:tc>
          <w:tcPr>
            <w:tcW w:w="3106" w:type="dxa"/>
            <w:tcBorders/>
            <w:vAlign w:val="center"/>
          </w:tcPr>
          <w:p>
            <w:pPr>
              <w:pStyle w:val="TableContents"/>
              <w:bidi w:val="0"/>
              <w:spacing w:before="0" w:after="283"/>
              <w:jc w:val="left"/>
              <w:rPr/>
            </w:pPr>
            <w:r>
              <w:rPr/>
              <w:t xml:space="preserve">1978 </w:t>
            </w:r>
          </w:p>
        </w:tc>
        <w:tc>
          <w:tcPr>
            <w:tcW w:w="2489" w:type="dxa"/>
            <w:tcBorders/>
            <w:vAlign w:val="center"/>
          </w:tcPr>
          <w:p>
            <w:pPr>
              <w:pStyle w:val="TableContents"/>
              <w:bidi w:val="0"/>
              <w:spacing w:before="0" w:after="283"/>
              <w:jc w:val="left"/>
              <w:rPr/>
            </w:pPr>
            <w:r>
              <w:rPr/>
              <w:t xml:space="preserve">Bill Rodgers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12: 12 </w:t>
            </w:r>
          </w:p>
        </w:tc>
        <w:tc>
          <w:tcPr>
            <w:tcW w:w="2175" w:type="dxa"/>
            <w:tcBorders/>
            <w:vAlign w:val="center"/>
          </w:tcPr>
          <w:p>
            <w:pPr>
              <w:pStyle w:val="TableContents"/>
              <w:bidi w:val="0"/>
              <w:spacing w:before="0" w:after="283"/>
              <w:jc w:val="left"/>
              <w:rPr/>
            </w:pPr>
            <w:r>
              <w:rPr/>
              <w:t xml:space="preserve">3. voitto </w:t>
            </w:r>
          </w:p>
        </w:tc>
      </w:tr>
      <w:tr>
        <w:trPr/>
        <w:tc>
          <w:tcPr>
            <w:tcW w:w="3106" w:type="dxa"/>
            <w:tcBorders/>
            <w:vAlign w:val="center"/>
          </w:tcPr>
          <w:p>
            <w:pPr>
              <w:pStyle w:val="TableContents"/>
              <w:bidi w:val="0"/>
              <w:spacing w:before="0" w:after="283"/>
              <w:jc w:val="left"/>
              <w:rPr/>
            </w:pPr>
            <w:r>
              <w:rPr/>
              <w:t xml:space="preserve">1979 </w:t>
            </w:r>
          </w:p>
        </w:tc>
        <w:tc>
          <w:tcPr>
            <w:tcW w:w="2489" w:type="dxa"/>
            <w:tcBorders/>
            <w:vAlign w:val="center"/>
          </w:tcPr>
          <w:p>
            <w:pPr>
              <w:pStyle w:val="TableContents"/>
              <w:bidi w:val="0"/>
              <w:spacing w:before="0" w:after="283"/>
              <w:jc w:val="left"/>
              <w:rPr/>
            </w:pPr>
            <w:r>
              <w:rPr/>
              <w:t xml:space="preserve">Bill Rodgers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11: 42 </w:t>
            </w:r>
          </w:p>
        </w:tc>
        <w:tc>
          <w:tcPr>
            <w:tcW w:w="2175" w:type="dxa"/>
            <w:tcBorders/>
            <w:vAlign w:val="center"/>
          </w:tcPr>
          <w:p>
            <w:pPr>
              <w:pStyle w:val="TableContents"/>
              <w:bidi w:val="0"/>
              <w:spacing w:before="0" w:after="283"/>
              <w:jc w:val="left"/>
              <w:rPr/>
            </w:pPr>
            <w:r>
              <w:rPr/>
              <w:t xml:space="preserve">4. voitto </w:t>
            </w:r>
          </w:p>
        </w:tc>
      </w:tr>
      <w:tr>
        <w:trPr/>
        <w:tc>
          <w:tcPr>
            <w:tcW w:w="3106" w:type="dxa"/>
            <w:tcBorders/>
            <w:vAlign w:val="center"/>
          </w:tcPr>
          <w:p>
            <w:pPr>
              <w:pStyle w:val="TableContents"/>
              <w:bidi w:val="0"/>
              <w:spacing w:before="0" w:after="283"/>
              <w:jc w:val="left"/>
              <w:rPr/>
            </w:pPr>
            <w:r>
              <w:rPr/>
              <w:t xml:space="preserve">1980 </w:t>
            </w:r>
          </w:p>
        </w:tc>
        <w:tc>
          <w:tcPr>
            <w:tcW w:w="2489" w:type="dxa"/>
            <w:tcBorders/>
            <w:vAlign w:val="center"/>
          </w:tcPr>
          <w:p>
            <w:pPr>
              <w:pStyle w:val="TableContents"/>
              <w:bidi w:val="0"/>
              <w:spacing w:before="0" w:after="283"/>
              <w:jc w:val="left"/>
              <w:rPr/>
            </w:pPr>
            <w:r>
              <w:rPr/>
              <w:t xml:space="preserve">Alberto Salazar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09: 41 </w:t>
            </w:r>
          </w:p>
        </w:tc>
        <w:tc>
          <w:tcPr>
            <w:tcW w:w="2175" w:type="dxa"/>
            <w:tcBorders/>
            <w:vAlign w:val="center"/>
          </w:tcPr>
          <w:p>
            <w:pPr>
              <w:pStyle w:val="TableContents"/>
              <w:bidi w:val="0"/>
              <w:spacing w:before="0" w:after="283"/>
              <w:jc w:val="left"/>
              <w:rPr/>
            </w:pPr>
            <w:r>
              <w:rPr/>
              <w:t xml:space="preserve">Kurssin ennätys </w:t>
            </w:r>
          </w:p>
        </w:tc>
      </w:tr>
      <w:tr>
        <w:trPr/>
        <w:tc>
          <w:tcPr>
            <w:tcW w:w="3106" w:type="dxa"/>
            <w:tcBorders/>
            <w:vAlign w:val="center"/>
          </w:tcPr>
          <w:p>
            <w:pPr>
              <w:pStyle w:val="TableContents"/>
              <w:bidi w:val="0"/>
              <w:spacing w:before="0" w:after="283"/>
              <w:jc w:val="left"/>
              <w:rPr/>
            </w:pPr>
            <w:r>
              <w:rPr/>
              <w:t xml:space="preserve">1981 </w:t>
            </w:r>
          </w:p>
        </w:tc>
        <w:tc>
          <w:tcPr>
            <w:tcW w:w="2489" w:type="dxa"/>
            <w:tcBorders/>
            <w:vAlign w:val="center"/>
          </w:tcPr>
          <w:p>
            <w:pPr>
              <w:pStyle w:val="TableContents"/>
              <w:bidi w:val="0"/>
              <w:spacing w:before="0" w:after="283"/>
              <w:jc w:val="left"/>
              <w:rPr/>
            </w:pPr>
            <w:r>
              <w:rPr/>
              <w:t xml:space="preserve">Alberto Salazar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08: 13 </w:t>
            </w:r>
          </w:p>
        </w:tc>
        <w:tc>
          <w:tcPr>
            <w:tcW w:w="2175" w:type="dxa"/>
            <w:tcBorders/>
            <w:vAlign w:val="center"/>
          </w:tcPr>
          <w:p>
            <w:pPr>
              <w:pStyle w:val="TableContents"/>
              <w:bidi w:val="0"/>
              <w:spacing w:before="0" w:after="283"/>
              <w:jc w:val="left"/>
              <w:rPr/>
            </w:pPr>
            <w:r>
              <w:rPr/>
              <w:t xml:space="preserve">Maailmanennätys, 2. voitto </w:t>
            </w:r>
          </w:p>
        </w:tc>
      </w:tr>
      <w:tr>
        <w:trPr/>
        <w:tc>
          <w:tcPr>
            <w:tcW w:w="3106" w:type="dxa"/>
            <w:tcBorders/>
            <w:vAlign w:val="center"/>
          </w:tcPr>
          <w:p>
            <w:pPr>
              <w:pStyle w:val="TableContents"/>
              <w:bidi w:val="0"/>
              <w:spacing w:before="0" w:after="283"/>
              <w:jc w:val="left"/>
              <w:rPr/>
            </w:pPr>
            <w:r>
              <w:rPr/>
              <w:t xml:space="preserve">1982 </w:t>
            </w:r>
          </w:p>
        </w:tc>
        <w:tc>
          <w:tcPr>
            <w:tcW w:w="2489" w:type="dxa"/>
            <w:tcBorders/>
            <w:vAlign w:val="center"/>
          </w:tcPr>
          <w:p>
            <w:pPr>
              <w:pStyle w:val="TableContents"/>
              <w:bidi w:val="0"/>
              <w:spacing w:before="0" w:after="283"/>
              <w:jc w:val="left"/>
              <w:rPr/>
            </w:pPr>
            <w:r>
              <w:rPr/>
              <w:t xml:space="preserve">Alberto Salazar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09: 29 </w:t>
            </w:r>
          </w:p>
        </w:tc>
        <w:tc>
          <w:tcPr>
            <w:tcW w:w="2175" w:type="dxa"/>
            <w:tcBorders/>
            <w:vAlign w:val="center"/>
          </w:tcPr>
          <w:p>
            <w:pPr>
              <w:pStyle w:val="TableContents"/>
              <w:bidi w:val="0"/>
              <w:spacing w:before="0" w:after="283"/>
              <w:jc w:val="left"/>
              <w:rPr/>
            </w:pPr>
            <w:r>
              <w:rPr/>
              <w:t xml:space="preserve">3. voitto </w:t>
            </w:r>
          </w:p>
        </w:tc>
      </w:tr>
      <w:tr>
        <w:trPr/>
        <w:tc>
          <w:tcPr>
            <w:tcW w:w="3106"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Rod Dixon </w:t>
            </w:r>
          </w:p>
        </w:tc>
        <w:tc>
          <w:tcPr>
            <w:tcW w:w="1542" w:type="dxa"/>
            <w:tcBorders/>
            <w:vAlign w:val="center"/>
          </w:tcPr>
          <w:p>
            <w:pPr>
              <w:pStyle w:val="TableContents"/>
              <w:bidi w:val="0"/>
              <w:spacing w:before="0" w:after="283"/>
              <w:jc w:val="left"/>
              <w:rPr/>
            </w:pPr>
            <w:r>
              <w:rPr/>
              <w:t xml:space="preserve">Uusi-Seelanti </w:t>
            </w:r>
          </w:p>
        </w:tc>
        <w:tc>
          <w:tcPr>
            <w:tcW w:w="893" w:type="dxa"/>
            <w:tcBorders/>
            <w:vAlign w:val="center"/>
          </w:tcPr>
          <w:p>
            <w:pPr>
              <w:pStyle w:val="TableContents"/>
              <w:bidi w:val="0"/>
              <w:spacing w:before="0" w:after="283"/>
              <w:jc w:val="left"/>
              <w:rPr/>
            </w:pPr>
            <w:r>
              <w:rPr/>
              <w:t xml:space="preserve">2: 08: 59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1984 </w:t>
            </w:r>
          </w:p>
        </w:tc>
        <w:tc>
          <w:tcPr>
            <w:tcW w:w="2489" w:type="dxa"/>
            <w:tcBorders/>
            <w:vAlign w:val="center"/>
          </w:tcPr>
          <w:p>
            <w:pPr>
              <w:pStyle w:val="TableContents"/>
              <w:bidi w:val="0"/>
              <w:spacing w:before="0" w:after="283"/>
              <w:jc w:val="left"/>
              <w:rPr/>
            </w:pPr>
            <w:r>
              <w:rPr/>
              <w:t xml:space="preserve">Orlando Pizzolato </w:t>
            </w:r>
          </w:p>
        </w:tc>
        <w:tc>
          <w:tcPr>
            <w:tcW w:w="1542" w:type="dxa"/>
            <w:tcBorders/>
            <w:vAlign w:val="center"/>
          </w:tcPr>
          <w:p>
            <w:pPr>
              <w:pStyle w:val="TableContents"/>
              <w:bidi w:val="0"/>
              <w:spacing w:before="0" w:after="283"/>
              <w:jc w:val="left"/>
              <w:rPr/>
            </w:pPr>
            <w:r>
              <w:rPr/>
              <w:t xml:space="preserve">Italia </w:t>
            </w:r>
          </w:p>
        </w:tc>
        <w:tc>
          <w:tcPr>
            <w:tcW w:w="893" w:type="dxa"/>
            <w:tcBorders/>
            <w:vAlign w:val="center"/>
          </w:tcPr>
          <w:p>
            <w:pPr>
              <w:pStyle w:val="TableContents"/>
              <w:bidi w:val="0"/>
              <w:spacing w:before="0" w:after="283"/>
              <w:jc w:val="left"/>
              <w:rPr/>
            </w:pPr>
            <w:r>
              <w:rPr/>
              <w:t xml:space="preserve">2: 14: 53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1985 </w:t>
            </w:r>
          </w:p>
        </w:tc>
        <w:tc>
          <w:tcPr>
            <w:tcW w:w="2489" w:type="dxa"/>
            <w:tcBorders/>
            <w:vAlign w:val="center"/>
          </w:tcPr>
          <w:p>
            <w:pPr>
              <w:pStyle w:val="TableContents"/>
              <w:bidi w:val="0"/>
              <w:spacing w:before="0" w:after="283"/>
              <w:jc w:val="left"/>
              <w:rPr/>
            </w:pPr>
            <w:r>
              <w:rPr/>
              <w:t xml:space="preserve">Orlando Pizzolato </w:t>
            </w:r>
          </w:p>
        </w:tc>
        <w:tc>
          <w:tcPr>
            <w:tcW w:w="1542" w:type="dxa"/>
            <w:tcBorders/>
            <w:vAlign w:val="center"/>
          </w:tcPr>
          <w:p>
            <w:pPr>
              <w:pStyle w:val="TableContents"/>
              <w:bidi w:val="0"/>
              <w:spacing w:before="0" w:after="283"/>
              <w:jc w:val="left"/>
              <w:rPr/>
            </w:pPr>
            <w:r>
              <w:rPr/>
              <w:t xml:space="preserve">Italia </w:t>
            </w:r>
          </w:p>
        </w:tc>
        <w:tc>
          <w:tcPr>
            <w:tcW w:w="893" w:type="dxa"/>
            <w:tcBorders/>
            <w:vAlign w:val="center"/>
          </w:tcPr>
          <w:p>
            <w:pPr>
              <w:pStyle w:val="TableContents"/>
              <w:bidi w:val="0"/>
              <w:spacing w:before="0" w:after="283"/>
              <w:jc w:val="left"/>
              <w:rPr/>
            </w:pPr>
            <w:r>
              <w:rPr/>
              <w:t xml:space="preserve">2: 11: 34 </w:t>
            </w:r>
          </w:p>
        </w:tc>
        <w:tc>
          <w:tcPr>
            <w:tcW w:w="2175" w:type="dxa"/>
            <w:tcBorders/>
            <w:vAlign w:val="center"/>
          </w:tcPr>
          <w:p>
            <w:pPr>
              <w:pStyle w:val="TableContents"/>
              <w:bidi w:val="0"/>
              <w:spacing w:before="0" w:after="283"/>
              <w:jc w:val="left"/>
              <w:rPr/>
            </w:pPr>
            <w:r>
              <w:rPr/>
              <w:t xml:space="preserve">2. voitto </w:t>
            </w:r>
          </w:p>
        </w:tc>
      </w:tr>
      <w:tr>
        <w:trPr/>
        <w:tc>
          <w:tcPr>
            <w:tcW w:w="3106" w:type="dxa"/>
            <w:tcBorders/>
            <w:vAlign w:val="center"/>
          </w:tcPr>
          <w:p>
            <w:pPr>
              <w:pStyle w:val="TableContents"/>
              <w:bidi w:val="0"/>
              <w:spacing w:before="0" w:after="283"/>
              <w:jc w:val="left"/>
              <w:rPr/>
            </w:pPr>
            <w:r>
              <w:rPr/>
              <w:t xml:space="preserve">1986 </w:t>
            </w:r>
          </w:p>
        </w:tc>
        <w:tc>
          <w:tcPr>
            <w:tcW w:w="2489" w:type="dxa"/>
            <w:tcBorders/>
            <w:vAlign w:val="center"/>
          </w:tcPr>
          <w:p>
            <w:pPr>
              <w:pStyle w:val="TableContents"/>
              <w:bidi w:val="0"/>
              <w:spacing w:before="0" w:after="283"/>
              <w:jc w:val="left"/>
              <w:rPr/>
            </w:pPr>
            <w:r>
              <w:rPr/>
              <w:t xml:space="preserve">Gianni Poli </w:t>
            </w:r>
          </w:p>
        </w:tc>
        <w:tc>
          <w:tcPr>
            <w:tcW w:w="1542" w:type="dxa"/>
            <w:tcBorders/>
            <w:vAlign w:val="center"/>
          </w:tcPr>
          <w:p>
            <w:pPr>
              <w:pStyle w:val="TableContents"/>
              <w:bidi w:val="0"/>
              <w:spacing w:before="0" w:after="283"/>
              <w:jc w:val="left"/>
              <w:rPr/>
            </w:pPr>
            <w:r>
              <w:rPr/>
              <w:t xml:space="preserve">Italia </w:t>
            </w:r>
          </w:p>
        </w:tc>
        <w:tc>
          <w:tcPr>
            <w:tcW w:w="893" w:type="dxa"/>
            <w:tcBorders/>
            <w:vAlign w:val="center"/>
          </w:tcPr>
          <w:p>
            <w:pPr>
              <w:pStyle w:val="TableContents"/>
              <w:bidi w:val="0"/>
              <w:spacing w:before="0" w:after="283"/>
              <w:jc w:val="left"/>
              <w:rPr/>
            </w:pPr>
            <w:r>
              <w:rPr/>
              <w:t xml:space="preserve">2: 11: 06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Ibrahim Hussein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11: 01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1988 </w:t>
            </w:r>
          </w:p>
        </w:tc>
        <w:tc>
          <w:tcPr>
            <w:tcW w:w="2489" w:type="dxa"/>
            <w:tcBorders/>
            <w:vAlign w:val="center"/>
          </w:tcPr>
          <w:p>
            <w:pPr>
              <w:pStyle w:val="TableContents"/>
              <w:bidi w:val="0"/>
              <w:spacing w:before="0" w:after="283"/>
              <w:jc w:val="left"/>
              <w:rPr/>
            </w:pPr>
            <w:r>
              <w:rPr/>
              <w:t xml:space="preserve">Steve Jones </w:t>
            </w:r>
          </w:p>
        </w:tc>
        <w:tc>
          <w:tcPr>
            <w:tcW w:w="1542" w:type="dxa"/>
            <w:tcBorders/>
            <w:vAlign w:val="center"/>
          </w:tcPr>
          <w:p>
            <w:pPr>
              <w:pStyle w:val="TableContents"/>
              <w:bidi w:val="0"/>
              <w:spacing w:before="0" w:after="283"/>
              <w:jc w:val="left"/>
              <w:rPr/>
            </w:pPr>
            <w:r>
              <w:rPr/>
              <w:t xml:space="preserve">Yhdistynyt kuningaskunta </w:t>
            </w:r>
          </w:p>
        </w:tc>
        <w:tc>
          <w:tcPr>
            <w:tcW w:w="893" w:type="dxa"/>
            <w:tcBorders/>
            <w:vAlign w:val="center"/>
          </w:tcPr>
          <w:p>
            <w:pPr>
              <w:pStyle w:val="TableContents"/>
              <w:bidi w:val="0"/>
              <w:spacing w:before="0" w:after="283"/>
              <w:jc w:val="left"/>
              <w:rPr/>
            </w:pPr>
            <w:r>
              <w:rPr/>
              <w:t xml:space="preserve">2: 08: 20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1989 </w:t>
            </w:r>
          </w:p>
        </w:tc>
        <w:tc>
          <w:tcPr>
            <w:tcW w:w="2489" w:type="dxa"/>
            <w:tcBorders/>
            <w:vAlign w:val="center"/>
          </w:tcPr>
          <w:p>
            <w:pPr>
              <w:pStyle w:val="TableContents"/>
              <w:bidi w:val="0"/>
              <w:spacing w:before="0" w:after="283"/>
              <w:jc w:val="left"/>
              <w:rPr/>
            </w:pPr>
            <w:r>
              <w:rPr/>
              <w:t xml:space="preserve">Juma Ikangaa </w:t>
            </w:r>
          </w:p>
        </w:tc>
        <w:tc>
          <w:tcPr>
            <w:tcW w:w="1542" w:type="dxa"/>
            <w:tcBorders/>
            <w:vAlign w:val="center"/>
          </w:tcPr>
          <w:p>
            <w:pPr>
              <w:pStyle w:val="TableContents"/>
              <w:bidi w:val="0"/>
              <w:spacing w:before="0" w:after="283"/>
              <w:jc w:val="left"/>
              <w:rPr/>
            </w:pPr>
            <w:r>
              <w:rPr/>
              <w:t xml:space="preserve">Tansania </w:t>
            </w:r>
          </w:p>
        </w:tc>
        <w:tc>
          <w:tcPr>
            <w:tcW w:w="893" w:type="dxa"/>
            <w:tcBorders/>
            <w:vAlign w:val="center"/>
          </w:tcPr>
          <w:p>
            <w:pPr>
              <w:pStyle w:val="TableContents"/>
              <w:bidi w:val="0"/>
              <w:spacing w:before="0" w:after="283"/>
              <w:jc w:val="left"/>
              <w:rPr/>
            </w:pPr>
            <w:r>
              <w:rPr/>
              <w:t xml:space="preserve">2: 08: 01 </w:t>
            </w:r>
          </w:p>
        </w:tc>
        <w:tc>
          <w:tcPr>
            <w:tcW w:w="2175" w:type="dxa"/>
            <w:tcBorders/>
            <w:vAlign w:val="center"/>
          </w:tcPr>
          <w:p>
            <w:pPr>
              <w:pStyle w:val="TableContents"/>
              <w:bidi w:val="0"/>
              <w:spacing w:before="0" w:after="283"/>
              <w:jc w:val="left"/>
              <w:rPr/>
            </w:pPr>
            <w:r>
              <w:rPr/>
              <w:t xml:space="preserve">Kurssin ennätys </w:t>
            </w:r>
          </w:p>
        </w:tc>
      </w:tr>
      <w:tr>
        <w:trPr/>
        <w:tc>
          <w:tcPr>
            <w:tcW w:w="3106" w:type="dxa"/>
            <w:tcBorders/>
            <w:vAlign w:val="center"/>
          </w:tcPr>
          <w:p>
            <w:pPr>
              <w:pStyle w:val="TableContents"/>
              <w:bidi w:val="0"/>
              <w:spacing w:before="0" w:after="283"/>
              <w:jc w:val="left"/>
              <w:rPr/>
            </w:pPr>
            <w:r>
              <w:rPr/>
              <w:t xml:space="preserve">1990 </w:t>
            </w:r>
          </w:p>
        </w:tc>
        <w:tc>
          <w:tcPr>
            <w:tcW w:w="2489" w:type="dxa"/>
            <w:tcBorders/>
            <w:vAlign w:val="center"/>
          </w:tcPr>
          <w:p>
            <w:pPr>
              <w:pStyle w:val="TableContents"/>
              <w:bidi w:val="0"/>
              <w:spacing w:before="0" w:after="283"/>
              <w:jc w:val="left"/>
              <w:rPr/>
            </w:pPr>
            <w:r>
              <w:rPr/>
              <w:t xml:space="preserve">Douglas Wakiihuri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12: 39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1991 </w:t>
            </w:r>
          </w:p>
        </w:tc>
        <w:tc>
          <w:tcPr>
            <w:tcW w:w="2489" w:type="dxa"/>
            <w:tcBorders/>
            <w:vAlign w:val="center"/>
          </w:tcPr>
          <w:p>
            <w:pPr>
              <w:pStyle w:val="TableContents"/>
              <w:bidi w:val="0"/>
              <w:spacing w:before="0" w:after="283"/>
              <w:jc w:val="left"/>
              <w:rPr/>
            </w:pPr>
            <w:r>
              <w:rPr/>
              <w:t xml:space="preserve">Salvador García </w:t>
            </w:r>
          </w:p>
        </w:tc>
        <w:tc>
          <w:tcPr>
            <w:tcW w:w="1542" w:type="dxa"/>
            <w:tcBorders/>
            <w:vAlign w:val="center"/>
          </w:tcPr>
          <w:p>
            <w:pPr>
              <w:pStyle w:val="TableContents"/>
              <w:bidi w:val="0"/>
              <w:spacing w:before="0" w:after="283"/>
              <w:jc w:val="left"/>
              <w:rPr/>
            </w:pPr>
            <w:r>
              <w:rPr/>
              <w:t xml:space="preserve">Meksiko </w:t>
            </w:r>
          </w:p>
        </w:tc>
        <w:tc>
          <w:tcPr>
            <w:tcW w:w="893" w:type="dxa"/>
            <w:tcBorders/>
            <w:vAlign w:val="center"/>
          </w:tcPr>
          <w:p>
            <w:pPr>
              <w:pStyle w:val="TableContents"/>
              <w:bidi w:val="0"/>
              <w:spacing w:before="0" w:after="283"/>
              <w:jc w:val="left"/>
              <w:rPr/>
            </w:pPr>
            <w:r>
              <w:rPr/>
              <w:t xml:space="preserve">2: 09: 28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1992 </w:t>
            </w:r>
          </w:p>
        </w:tc>
        <w:tc>
          <w:tcPr>
            <w:tcW w:w="2489" w:type="dxa"/>
            <w:tcBorders/>
            <w:vAlign w:val="center"/>
          </w:tcPr>
          <w:p>
            <w:pPr>
              <w:pStyle w:val="TableContents"/>
              <w:bidi w:val="0"/>
              <w:spacing w:before="0" w:after="283"/>
              <w:jc w:val="left"/>
              <w:rPr/>
            </w:pPr>
            <w:r>
              <w:rPr/>
              <w:t xml:space="preserve">Willie Mtolo </w:t>
            </w:r>
          </w:p>
        </w:tc>
        <w:tc>
          <w:tcPr>
            <w:tcW w:w="1542" w:type="dxa"/>
            <w:tcBorders/>
            <w:vAlign w:val="center"/>
          </w:tcPr>
          <w:p>
            <w:pPr>
              <w:pStyle w:val="TableContents"/>
              <w:bidi w:val="0"/>
              <w:spacing w:before="0" w:after="283"/>
              <w:jc w:val="left"/>
              <w:rPr/>
            </w:pPr>
            <w:r>
              <w:rPr/>
              <w:t xml:space="preserve">Etelä-Afrikka </w:t>
            </w:r>
          </w:p>
        </w:tc>
        <w:tc>
          <w:tcPr>
            <w:tcW w:w="893" w:type="dxa"/>
            <w:tcBorders/>
            <w:vAlign w:val="center"/>
          </w:tcPr>
          <w:p>
            <w:pPr>
              <w:pStyle w:val="TableContents"/>
              <w:bidi w:val="0"/>
              <w:spacing w:before="0" w:after="283"/>
              <w:jc w:val="left"/>
              <w:rPr/>
            </w:pPr>
            <w:r>
              <w:rPr/>
              <w:t xml:space="preserve">2: 09: 29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1993 </w:t>
            </w:r>
          </w:p>
        </w:tc>
        <w:tc>
          <w:tcPr>
            <w:tcW w:w="2489" w:type="dxa"/>
            <w:tcBorders/>
            <w:vAlign w:val="center"/>
          </w:tcPr>
          <w:p>
            <w:pPr>
              <w:pStyle w:val="TableContents"/>
              <w:bidi w:val="0"/>
              <w:spacing w:before="0" w:after="283"/>
              <w:jc w:val="left"/>
              <w:rPr/>
            </w:pPr>
            <w:r>
              <w:rPr/>
              <w:t xml:space="preserve">Andrés Espinosa </w:t>
            </w:r>
          </w:p>
        </w:tc>
        <w:tc>
          <w:tcPr>
            <w:tcW w:w="1542" w:type="dxa"/>
            <w:tcBorders/>
            <w:vAlign w:val="center"/>
          </w:tcPr>
          <w:p>
            <w:pPr>
              <w:pStyle w:val="TableContents"/>
              <w:bidi w:val="0"/>
              <w:spacing w:before="0" w:after="283"/>
              <w:jc w:val="left"/>
              <w:rPr/>
            </w:pPr>
            <w:r>
              <w:rPr/>
              <w:t xml:space="preserve">Meksiko </w:t>
            </w:r>
          </w:p>
        </w:tc>
        <w:tc>
          <w:tcPr>
            <w:tcW w:w="893" w:type="dxa"/>
            <w:tcBorders/>
            <w:vAlign w:val="center"/>
          </w:tcPr>
          <w:p>
            <w:pPr>
              <w:pStyle w:val="TableContents"/>
              <w:bidi w:val="0"/>
              <w:spacing w:before="0" w:after="283"/>
              <w:jc w:val="left"/>
              <w:rPr/>
            </w:pPr>
            <w:r>
              <w:rPr/>
              <w:t xml:space="preserve">2: 10: 04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1994 </w:t>
            </w:r>
          </w:p>
        </w:tc>
        <w:tc>
          <w:tcPr>
            <w:tcW w:w="2489" w:type="dxa"/>
            <w:tcBorders/>
            <w:vAlign w:val="center"/>
          </w:tcPr>
          <w:p>
            <w:pPr>
              <w:pStyle w:val="TableContents"/>
              <w:bidi w:val="0"/>
              <w:spacing w:before="0" w:after="283"/>
              <w:jc w:val="left"/>
              <w:rPr/>
            </w:pPr>
            <w:r>
              <w:rPr/>
              <w:t xml:space="preserve">Germán Silva </w:t>
            </w:r>
          </w:p>
        </w:tc>
        <w:tc>
          <w:tcPr>
            <w:tcW w:w="1542" w:type="dxa"/>
            <w:tcBorders/>
            <w:vAlign w:val="center"/>
          </w:tcPr>
          <w:p>
            <w:pPr>
              <w:pStyle w:val="TableContents"/>
              <w:bidi w:val="0"/>
              <w:spacing w:before="0" w:after="283"/>
              <w:jc w:val="left"/>
              <w:rPr/>
            </w:pPr>
            <w:r>
              <w:rPr/>
              <w:t xml:space="preserve">Meksiko </w:t>
            </w:r>
          </w:p>
        </w:tc>
        <w:tc>
          <w:tcPr>
            <w:tcW w:w="893" w:type="dxa"/>
            <w:tcBorders/>
            <w:vAlign w:val="center"/>
          </w:tcPr>
          <w:p>
            <w:pPr>
              <w:pStyle w:val="TableContents"/>
              <w:bidi w:val="0"/>
              <w:spacing w:before="0" w:after="283"/>
              <w:jc w:val="left"/>
              <w:rPr/>
            </w:pPr>
            <w:r>
              <w:rPr/>
              <w:t xml:space="preserve">2: 11: 21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1995 </w:t>
            </w:r>
          </w:p>
        </w:tc>
        <w:tc>
          <w:tcPr>
            <w:tcW w:w="2489" w:type="dxa"/>
            <w:tcBorders/>
            <w:vAlign w:val="center"/>
          </w:tcPr>
          <w:p>
            <w:pPr>
              <w:pStyle w:val="TableContents"/>
              <w:bidi w:val="0"/>
              <w:spacing w:before="0" w:after="283"/>
              <w:jc w:val="left"/>
              <w:rPr/>
            </w:pPr>
            <w:r>
              <w:rPr/>
              <w:t xml:space="preserve">Germán Silva </w:t>
            </w:r>
          </w:p>
        </w:tc>
        <w:tc>
          <w:tcPr>
            <w:tcW w:w="1542" w:type="dxa"/>
            <w:tcBorders/>
            <w:vAlign w:val="center"/>
          </w:tcPr>
          <w:p>
            <w:pPr>
              <w:pStyle w:val="TableContents"/>
              <w:bidi w:val="0"/>
              <w:spacing w:before="0" w:after="283"/>
              <w:jc w:val="left"/>
              <w:rPr/>
            </w:pPr>
            <w:r>
              <w:rPr/>
              <w:t xml:space="preserve">Meksiko </w:t>
            </w:r>
          </w:p>
        </w:tc>
        <w:tc>
          <w:tcPr>
            <w:tcW w:w="893" w:type="dxa"/>
            <w:tcBorders/>
            <w:vAlign w:val="center"/>
          </w:tcPr>
          <w:p>
            <w:pPr>
              <w:pStyle w:val="TableContents"/>
              <w:bidi w:val="0"/>
              <w:spacing w:before="0" w:after="283"/>
              <w:jc w:val="left"/>
              <w:rPr/>
            </w:pPr>
            <w:r>
              <w:rPr/>
              <w:t xml:space="preserve">2: 11: 00 </w:t>
            </w:r>
          </w:p>
        </w:tc>
        <w:tc>
          <w:tcPr>
            <w:tcW w:w="2175" w:type="dxa"/>
            <w:tcBorders/>
            <w:vAlign w:val="center"/>
          </w:tcPr>
          <w:p>
            <w:pPr>
              <w:pStyle w:val="TableContents"/>
              <w:bidi w:val="0"/>
              <w:spacing w:before="0" w:after="283"/>
              <w:jc w:val="left"/>
              <w:rPr/>
            </w:pPr>
            <w:r>
              <w:rPr/>
              <w:t xml:space="preserve">2. voitto </w:t>
            </w:r>
          </w:p>
        </w:tc>
      </w:tr>
      <w:tr>
        <w:trPr/>
        <w:tc>
          <w:tcPr>
            <w:tcW w:w="3106"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Giacomo Leone </w:t>
            </w:r>
          </w:p>
        </w:tc>
        <w:tc>
          <w:tcPr>
            <w:tcW w:w="1542" w:type="dxa"/>
            <w:tcBorders/>
            <w:vAlign w:val="center"/>
          </w:tcPr>
          <w:p>
            <w:pPr>
              <w:pStyle w:val="TableContents"/>
              <w:bidi w:val="0"/>
              <w:spacing w:before="0" w:after="283"/>
              <w:jc w:val="left"/>
              <w:rPr/>
            </w:pPr>
            <w:r>
              <w:rPr/>
              <w:t xml:space="preserve">Italia </w:t>
            </w:r>
          </w:p>
        </w:tc>
        <w:tc>
          <w:tcPr>
            <w:tcW w:w="893" w:type="dxa"/>
            <w:tcBorders/>
            <w:vAlign w:val="center"/>
          </w:tcPr>
          <w:p>
            <w:pPr>
              <w:pStyle w:val="TableContents"/>
              <w:bidi w:val="0"/>
              <w:spacing w:before="0" w:after="283"/>
              <w:jc w:val="left"/>
              <w:rPr/>
            </w:pPr>
            <w:r>
              <w:rPr/>
              <w:t xml:space="preserve">2: 09: 54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1997 </w:t>
            </w:r>
          </w:p>
        </w:tc>
        <w:tc>
          <w:tcPr>
            <w:tcW w:w="2489" w:type="dxa"/>
            <w:tcBorders/>
            <w:vAlign w:val="center"/>
          </w:tcPr>
          <w:p>
            <w:pPr>
              <w:pStyle w:val="TableContents"/>
              <w:bidi w:val="0"/>
              <w:spacing w:before="0" w:after="283"/>
              <w:jc w:val="left"/>
              <w:rPr/>
            </w:pPr>
            <w:r>
              <w:rPr/>
              <w:t xml:space="preserve">John Kagwe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08: 12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1998 </w:t>
            </w:r>
          </w:p>
        </w:tc>
        <w:tc>
          <w:tcPr>
            <w:tcW w:w="2489" w:type="dxa"/>
            <w:tcBorders/>
            <w:vAlign w:val="center"/>
          </w:tcPr>
          <w:p>
            <w:pPr>
              <w:pStyle w:val="TableContents"/>
              <w:bidi w:val="0"/>
              <w:spacing w:before="0" w:after="283"/>
              <w:jc w:val="left"/>
              <w:rPr/>
            </w:pPr>
            <w:r>
              <w:rPr/>
              <w:t xml:space="preserve">John Kagwe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08: 45 </w:t>
            </w:r>
          </w:p>
        </w:tc>
        <w:tc>
          <w:tcPr>
            <w:tcW w:w="2175" w:type="dxa"/>
            <w:tcBorders/>
            <w:vAlign w:val="center"/>
          </w:tcPr>
          <w:p>
            <w:pPr>
              <w:pStyle w:val="TableContents"/>
              <w:bidi w:val="0"/>
              <w:spacing w:before="0" w:after="283"/>
              <w:jc w:val="left"/>
              <w:rPr/>
            </w:pPr>
            <w:r>
              <w:rPr/>
              <w:t xml:space="preserve">2. voitto </w:t>
            </w:r>
          </w:p>
        </w:tc>
      </w:tr>
      <w:tr>
        <w:trPr/>
        <w:tc>
          <w:tcPr>
            <w:tcW w:w="3106" w:type="dxa"/>
            <w:tcBorders/>
            <w:vAlign w:val="center"/>
          </w:tcPr>
          <w:p>
            <w:pPr>
              <w:pStyle w:val="TableContents"/>
              <w:bidi w:val="0"/>
              <w:spacing w:before="0" w:after="283"/>
              <w:jc w:val="left"/>
              <w:rPr/>
            </w:pPr>
            <w:r>
              <w:rPr/>
              <w:t xml:space="preserve">1999 </w:t>
            </w:r>
          </w:p>
        </w:tc>
        <w:tc>
          <w:tcPr>
            <w:tcW w:w="2489" w:type="dxa"/>
            <w:tcBorders/>
            <w:vAlign w:val="center"/>
          </w:tcPr>
          <w:p>
            <w:pPr>
              <w:pStyle w:val="TableContents"/>
              <w:bidi w:val="0"/>
              <w:spacing w:before="0" w:after="283"/>
              <w:jc w:val="left"/>
              <w:rPr/>
            </w:pPr>
            <w:r>
              <w:rPr/>
              <w:t xml:space="preserve">Joseph Chebet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09: 14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2000 </w:t>
            </w:r>
          </w:p>
        </w:tc>
        <w:tc>
          <w:tcPr>
            <w:tcW w:w="2489" w:type="dxa"/>
            <w:tcBorders/>
            <w:vAlign w:val="center"/>
          </w:tcPr>
          <w:p>
            <w:pPr>
              <w:pStyle w:val="TableContents"/>
              <w:bidi w:val="0"/>
              <w:spacing w:before="0" w:after="283"/>
              <w:jc w:val="left"/>
              <w:rPr/>
            </w:pPr>
            <w:r>
              <w:rPr/>
              <w:t xml:space="preserve">Abdelkader El Mouaziz </w:t>
            </w:r>
          </w:p>
        </w:tc>
        <w:tc>
          <w:tcPr>
            <w:tcW w:w="1542" w:type="dxa"/>
            <w:tcBorders/>
            <w:vAlign w:val="center"/>
          </w:tcPr>
          <w:p>
            <w:pPr>
              <w:pStyle w:val="TableContents"/>
              <w:bidi w:val="0"/>
              <w:spacing w:before="0" w:after="283"/>
              <w:jc w:val="left"/>
              <w:rPr/>
            </w:pPr>
            <w:r>
              <w:rPr/>
              <w:t xml:space="preserve">Marokko </w:t>
            </w:r>
          </w:p>
        </w:tc>
        <w:tc>
          <w:tcPr>
            <w:tcW w:w="893" w:type="dxa"/>
            <w:tcBorders/>
            <w:vAlign w:val="center"/>
          </w:tcPr>
          <w:p>
            <w:pPr>
              <w:pStyle w:val="TableContents"/>
              <w:bidi w:val="0"/>
              <w:spacing w:before="0" w:after="283"/>
              <w:jc w:val="left"/>
              <w:rPr/>
            </w:pPr>
            <w:r>
              <w:rPr/>
              <w:t xml:space="preserve">2: 10: 09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2001 </w:t>
            </w:r>
          </w:p>
        </w:tc>
        <w:tc>
          <w:tcPr>
            <w:tcW w:w="2489" w:type="dxa"/>
            <w:tcBorders/>
            <w:vAlign w:val="center"/>
          </w:tcPr>
          <w:p>
            <w:pPr>
              <w:pStyle w:val="TableContents"/>
              <w:bidi w:val="0"/>
              <w:spacing w:before="0" w:after="283"/>
              <w:jc w:val="left"/>
              <w:rPr/>
            </w:pPr>
            <w:r>
              <w:rPr/>
              <w:t xml:space="preserve">Tesfaye Jifar </w:t>
            </w:r>
          </w:p>
        </w:tc>
        <w:tc>
          <w:tcPr>
            <w:tcW w:w="1542" w:type="dxa"/>
            <w:tcBorders/>
            <w:vAlign w:val="center"/>
          </w:tcPr>
          <w:p>
            <w:pPr>
              <w:pStyle w:val="TableContents"/>
              <w:bidi w:val="0"/>
              <w:spacing w:before="0" w:after="283"/>
              <w:jc w:val="left"/>
              <w:rPr/>
            </w:pPr>
            <w:r>
              <w:rPr/>
              <w:t xml:space="preserve">Etiopia </w:t>
            </w:r>
          </w:p>
        </w:tc>
        <w:tc>
          <w:tcPr>
            <w:tcW w:w="893" w:type="dxa"/>
            <w:tcBorders/>
            <w:vAlign w:val="center"/>
          </w:tcPr>
          <w:p>
            <w:pPr>
              <w:pStyle w:val="TableContents"/>
              <w:bidi w:val="0"/>
              <w:spacing w:before="0" w:after="283"/>
              <w:jc w:val="left"/>
              <w:rPr/>
            </w:pPr>
            <w:r>
              <w:rPr/>
              <w:t xml:space="preserve">2: 07: 43 </w:t>
            </w:r>
          </w:p>
        </w:tc>
        <w:tc>
          <w:tcPr>
            <w:tcW w:w="2175" w:type="dxa"/>
            <w:tcBorders/>
            <w:vAlign w:val="center"/>
          </w:tcPr>
          <w:p>
            <w:pPr>
              <w:pStyle w:val="TableContents"/>
              <w:bidi w:val="0"/>
              <w:spacing w:before="0" w:after="283"/>
              <w:jc w:val="left"/>
              <w:rPr/>
            </w:pPr>
            <w:r>
              <w:rPr/>
              <w:t xml:space="preserve">Kurssin ennätys </w:t>
            </w:r>
          </w:p>
        </w:tc>
      </w:tr>
      <w:tr>
        <w:trPr/>
        <w:tc>
          <w:tcPr>
            <w:tcW w:w="3106" w:type="dxa"/>
            <w:tcBorders/>
            <w:vAlign w:val="center"/>
          </w:tcPr>
          <w:p>
            <w:pPr>
              <w:pStyle w:val="TableContents"/>
              <w:bidi w:val="0"/>
              <w:spacing w:before="0" w:after="283"/>
              <w:jc w:val="left"/>
              <w:rPr/>
            </w:pPr>
            <w:r>
              <w:rPr/>
              <w:t xml:space="preserve">2002 </w:t>
            </w:r>
          </w:p>
        </w:tc>
        <w:tc>
          <w:tcPr>
            <w:tcW w:w="2489" w:type="dxa"/>
            <w:tcBorders/>
            <w:vAlign w:val="center"/>
          </w:tcPr>
          <w:p>
            <w:pPr>
              <w:pStyle w:val="TableContents"/>
              <w:bidi w:val="0"/>
              <w:spacing w:before="0" w:after="283"/>
              <w:jc w:val="left"/>
              <w:rPr/>
            </w:pPr>
            <w:r>
              <w:rPr/>
              <w:t xml:space="preserve">Rodgers Rop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08: 07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2003 </w:t>
            </w:r>
          </w:p>
        </w:tc>
        <w:tc>
          <w:tcPr>
            <w:tcW w:w="2489" w:type="dxa"/>
            <w:tcBorders/>
            <w:vAlign w:val="center"/>
          </w:tcPr>
          <w:p>
            <w:pPr>
              <w:pStyle w:val="TableContents"/>
              <w:bidi w:val="0"/>
              <w:spacing w:before="0" w:after="283"/>
              <w:jc w:val="left"/>
              <w:rPr/>
            </w:pPr>
            <w:r>
              <w:rPr/>
              <w:t xml:space="preserve">Martin Lel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10: 30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Hendrick Ramaala </w:t>
            </w:r>
          </w:p>
        </w:tc>
        <w:tc>
          <w:tcPr>
            <w:tcW w:w="1542" w:type="dxa"/>
            <w:tcBorders/>
            <w:vAlign w:val="center"/>
          </w:tcPr>
          <w:p>
            <w:pPr>
              <w:pStyle w:val="TableContents"/>
              <w:bidi w:val="0"/>
              <w:spacing w:before="0" w:after="283"/>
              <w:jc w:val="left"/>
              <w:rPr/>
            </w:pPr>
            <w:r>
              <w:rPr/>
              <w:t xml:space="preserve">Etelä-Afrikka </w:t>
            </w:r>
          </w:p>
        </w:tc>
        <w:tc>
          <w:tcPr>
            <w:tcW w:w="893" w:type="dxa"/>
            <w:tcBorders/>
            <w:vAlign w:val="center"/>
          </w:tcPr>
          <w:p>
            <w:pPr>
              <w:pStyle w:val="TableContents"/>
              <w:bidi w:val="0"/>
              <w:spacing w:before="0" w:after="283"/>
              <w:jc w:val="left"/>
              <w:rPr/>
            </w:pPr>
            <w:r>
              <w:rPr/>
              <w:t xml:space="preserve">2: 09: 28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2005 </w:t>
            </w:r>
          </w:p>
        </w:tc>
        <w:tc>
          <w:tcPr>
            <w:tcW w:w="2489" w:type="dxa"/>
            <w:tcBorders/>
            <w:vAlign w:val="center"/>
          </w:tcPr>
          <w:p>
            <w:pPr>
              <w:pStyle w:val="TableContents"/>
              <w:bidi w:val="0"/>
              <w:spacing w:before="0" w:after="283"/>
              <w:jc w:val="left"/>
              <w:rPr/>
            </w:pPr>
            <w:r>
              <w:rPr/>
              <w:t xml:space="preserve">Paul Tergat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09: 30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2006 </w:t>
            </w:r>
          </w:p>
        </w:tc>
        <w:tc>
          <w:tcPr>
            <w:tcW w:w="2489" w:type="dxa"/>
            <w:tcBorders/>
            <w:vAlign w:val="center"/>
          </w:tcPr>
          <w:p>
            <w:pPr>
              <w:pStyle w:val="TableContents"/>
              <w:bidi w:val="0"/>
              <w:spacing w:before="0" w:after="283"/>
              <w:jc w:val="left"/>
              <w:rPr/>
            </w:pPr>
            <w:r>
              <w:rPr/>
              <w:t xml:space="preserve">Marílson Gomes dos Santos </w:t>
            </w:r>
          </w:p>
        </w:tc>
        <w:tc>
          <w:tcPr>
            <w:tcW w:w="1542" w:type="dxa"/>
            <w:tcBorders/>
            <w:vAlign w:val="center"/>
          </w:tcPr>
          <w:p>
            <w:pPr>
              <w:pStyle w:val="TableContents"/>
              <w:bidi w:val="0"/>
              <w:spacing w:before="0" w:after="283"/>
              <w:jc w:val="left"/>
              <w:rPr/>
            </w:pPr>
            <w:r>
              <w:rPr/>
              <w:t xml:space="preserve">Brasilia </w:t>
            </w:r>
          </w:p>
        </w:tc>
        <w:tc>
          <w:tcPr>
            <w:tcW w:w="893" w:type="dxa"/>
            <w:tcBorders/>
            <w:vAlign w:val="center"/>
          </w:tcPr>
          <w:p>
            <w:pPr>
              <w:pStyle w:val="TableContents"/>
              <w:bidi w:val="0"/>
              <w:spacing w:before="0" w:after="283"/>
              <w:jc w:val="left"/>
              <w:rPr/>
            </w:pPr>
            <w:r>
              <w:rPr/>
              <w:t xml:space="preserve">2: 09: 58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2007 </w:t>
            </w:r>
          </w:p>
        </w:tc>
        <w:tc>
          <w:tcPr>
            <w:tcW w:w="2489" w:type="dxa"/>
            <w:tcBorders/>
            <w:vAlign w:val="center"/>
          </w:tcPr>
          <w:p>
            <w:pPr>
              <w:pStyle w:val="TableContents"/>
              <w:bidi w:val="0"/>
              <w:spacing w:before="0" w:after="283"/>
              <w:jc w:val="left"/>
              <w:rPr/>
            </w:pPr>
            <w:r>
              <w:rPr/>
              <w:t xml:space="preserve">Martin Lel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09: 04 </w:t>
            </w:r>
          </w:p>
        </w:tc>
        <w:tc>
          <w:tcPr>
            <w:tcW w:w="2175" w:type="dxa"/>
            <w:tcBorders/>
            <w:vAlign w:val="center"/>
          </w:tcPr>
          <w:p>
            <w:pPr>
              <w:pStyle w:val="TableContents"/>
              <w:bidi w:val="0"/>
              <w:spacing w:before="0" w:after="283"/>
              <w:jc w:val="left"/>
              <w:rPr/>
            </w:pPr>
            <w:r>
              <w:rPr/>
              <w:t xml:space="preserve">2. voitto </w:t>
            </w:r>
          </w:p>
        </w:tc>
      </w:tr>
      <w:tr>
        <w:trPr/>
        <w:tc>
          <w:tcPr>
            <w:tcW w:w="3106" w:type="dxa"/>
            <w:tcBorders/>
            <w:vAlign w:val="center"/>
          </w:tcPr>
          <w:p>
            <w:pPr>
              <w:pStyle w:val="TableContents"/>
              <w:bidi w:val="0"/>
              <w:spacing w:before="0" w:after="283"/>
              <w:jc w:val="left"/>
              <w:rPr/>
            </w:pPr>
            <w:r>
              <w:rPr/>
              <w:t xml:space="preserve">2008 </w:t>
            </w:r>
          </w:p>
        </w:tc>
        <w:tc>
          <w:tcPr>
            <w:tcW w:w="2489" w:type="dxa"/>
            <w:tcBorders/>
            <w:vAlign w:val="center"/>
          </w:tcPr>
          <w:p>
            <w:pPr>
              <w:pStyle w:val="TableContents"/>
              <w:bidi w:val="0"/>
              <w:spacing w:before="0" w:after="283"/>
              <w:jc w:val="left"/>
              <w:rPr/>
            </w:pPr>
            <w:r>
              <w:rPr/>
              <w:t xml:space="preserve">Marílson Gomes dos Santos </w:t>
            </w:r>
          </w:p>
        </w:tc>
        <w:tc>
          <w:tcPr>
            <w:tcW w:w="1542" w:type="dxa"/>
            <w:tcBorders/>
            <w:vAlign w:val="center"/>
          </w:tcPr>
          <w:p>
            <w:pPr>
              <w:pStyle w:val="TableContents"/>
              <w:bidi w:val="0"/>
              <w:spacing w:before="0" w:after="283"/>
              <w:jc w:val="left"/>
              <w:rPr/>
            </w:pPr>
            <w:r>
              <w:rPr/>
              <w:t xml:space="preserve">Brasilia </w:t>
            </w:r>
          </w:p>
        </w:tc>
        <w:tc>
          <w:tcPr>
            <w:tcW w:w="893" w:type="dxa"/>
            <w:tcBorders/>
            <w:vAlign w:val="center"/>
          </w:tcPr>
          <w:p>
            <w:pPr>
              <w:pStyle w:val="TableContents"/>
              <w:bidi w:val="0"/>
              <w:spacing w:before="0" w:after="283"/>
              <w:jc w:val="left"/>
              <w:rPr/>
            </w:pPr>
            <w:r>
              <w:rPr/>
              <w:t xml:space="preserve">2: 08: 43 </w:t>
            </w:r>
          </w:p>
        </w:tc>
        <w:tc>
          <w:tcPr>
            <w:tcW w:w="2175" w:type="dxa"/>
            <w:tcBorders/>
            <w:vAlign w:val="center"/>
          </w:tcPr>
          <w:p>
            <w:pPr>
              <w:pStyle w:val="TableContents"/>
              <w:bidi w:val="0"/>
              <w:spacing w:before="0" w:after="283"/>
              <w:jc w:val="left"/>
              <w:rPr/>
            </w:pPr>
            <w:r>
              <w:rPr/>
              <w:t xml:space="preserve">2. voitto </w:t>
            </w:r>
          </w:p>
        </w:tc>
      </w:tr>
      <w:tr>
        <w:trPr/>
        <w:tc>
          <w:tcPr>
            <w:tcW w:w="3106" w:type="dxa"/>
            <w:tcBorders/>
            <w:vAlign w:val="center"/>
          </w:tcPr>
          <w:p>
            <w:pPr>
              <w:pStyle w:val="TableContents"/>
              <w:bidi w:val="0"/>
              <w:spacing w:before="0" w:after="283"/>
              <w:jc w:val="left"/>
              <w:rPr/>
            </w:pPr>
            <w:r>
              <w:rPr/>
              <w:t xml:space="preserve">2009 </w:t>
            </w:r>
          </w:p>
        </w:tc>
        <w:tc>
          <w:tcPr>
            <w:tcW w:w="2489" w:type="dxa"/>
            <w:tcBorders/>
            <w:vAlign w:val="center"/>
          </w:tcPr>
          <w:p>
            <w:pPr>
              <w:pStyle w:val="TableContents"/>
              <w:bidi w:val="0"/>
              <w:spacing w:before="0" w:after="283"/>
              <w:jc w:val="left"/>
              <w:rPr/>
            </w:pPr>
            <w:r>
              <w:rPr/>
              <w:t xml:space="preserve">Meb Keflezighi </w:t>
            </w:r>
          </w:p>
        </w:tc>
        <w:tc>
          <w:tcPr>
            <w:tcW w:w="1542" w:type="dxa"/>
            <w:tcBorders/>
            <w:vAlign w:val="center"/>
          </w:tcPr>
          <w:p>
            <w:pPr>
              <w:pStyle w:val="TableContents"/>
              <w:bidi w:val="0"/>
              <w:spacing w:before="0" w:after="283"/>
              <w:jc w:val="left"/>
              <w:rPr/>
            </w:pPr>
            <w:r>
              <w:rPr/>
              <w:t xml:space="preserve">Yhdysvallat </w:t>
            </w:r>
          </w:p>
        </w:tc>
        <w:tc>
          <w:tcPr>
            <w:tcW w:w="893" w:type="dxa"/>
            <w:tcBorders/>
            <w:vAlign w:val="center"/>
          </w:tcPr>
          <w:p>
            <w:pPr>
              <w:pStyle w:val="TableContents"/>
              <w:bidi w:val="0"/>
              <w:spacing w:before="0" w:after="283"/>
              <w:jc w:val="left"/>
              <w:rPr/>
            </w:pPr>
            <w:r>
              <w:rPr/>
              <w:t xml:space="preserve">2: 09: 15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Gebregziabher Gebremariam </w:t>
            </w:r>
          </w:p>
        </w:tc>
        <w:tc>
          <w:tcPr>
            <w:tcW w:w="1542" w:type="dxa"/>
            <w:tcBorders/>
            <w:vAlign w:val="center"/>
          </w:tcPr>
          <w:p>
            <w:pPr>
              <w:pStyle w:val="TableContents"/>
              <w:bidi w:val="0"/>
              <w:spacing w:before="0" w:after="283"/>
              <w:jc w:val="left"/>
              <w:rPr/>
            </w:pPr>
            <w:r>
              <w:rPr/>
              <w:t xml:space="preserve">Etiopia </w:t>
            </w:r>
          </w:p>
        </w:tc>
        <w:tc>
          <w:tcPr>
            <w:tcW w:w="893" w:type="dxa"/>
            <w:tcBorders/>
            <w:vAlign w:val="center"/>
          </w:tcPr>
          <w:p>
            <w:pPr>
              <w:pStyle w:val="TableContents"/>
              <w:bidi w:val="0"/>
              <w:spacing w:before="0" w:after="283"/>
              <w:jc w:val="left"/>
              <w:rPr/>
            </w:pPr>
            <w:r>
              <w:rPr/>
              <w:t xml:space="preserve">2: 08: 14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2011 </w:t>
            </w:r>
          </w:p>
        </w:tc>
        <w:tc>
          <w:tcPr>
            <w:tcW w:w="2489" w:type="dxa"/>
            <w:tcBorders/>
            <w:vAlign w:val="center"/>
          </w:tcPr>
          <w:p>
            <w:pPr>
              <w:pStyle w:val="TableContents"/>
              <w:bidi w:val="0"/>
              <w:spacing w:before="0" w:after="283"/>
              <w:jc w:val="left"/>
              <w:rPr/>
            </w:pPr>
            <w:r>
              <w:rPr/>
              <w:t xml:space="preserve">Geoffrey Mutai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05: 06 </w:t>
            </w:r>
          </w:p>
        </w:tc>
        <w:tc>
          <w:tcPr>
            <w:tcW w:w="2175" w:type="dxa"/>
            <w:tcBorders/>
            <w:vAlign w:val="center"/>
          </w:tcPr>
          <w:p>
            <w:pPr>
              <w:pStyle w:val="TableContents"/>
              <w:bidi w:val="0"/>
              <w:spacing w:before="0" w:after="283"/>
              <w:jc w:val="left"/>
              <w:rPr/>
            </w:pPr>
            <w:r>
              <w:rPr/>
              <w:t xml:space="preserve">Kurssin ennätys </w:t>
            </w:r>
          </w:p>
        </w:tc>
      </w:tr>
      <w:tr>
        <w:trPr/>
        <w:tc>
          <w:tcPr>
            <w:tcW w:w="3106" w:type="dxa"/>
            <w:tcBorders/>
            <w:vAlign w:val="center"/>
          </w:tcPr>
          <w:p>
            <w:pPr>
              <w:pStyle w:val="TableContents"/>
              <w:bidi w:val="0"/>
              <w:spacing w:before="0" w:after="283"/>
              <w:jc w:val="left"/>
              <w:rPr/>
            </w:pPr>
            <w:r>
              <w:rPr/>
              <w:t xml:space="preserve">2012 Peruutettu Sandy-hurrikaanin vuoksi. </w:t>
            </w:r>
          </w:p>
        </w:tc>
        <w:tc>
          <w:tcPr>
            <w:tcW w:w="7099" w:type="dxa"/>
            <w:gridSpan w:val="4"/>
            <w:tcBorders/>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2013 </w:t>
            </w:r>
          </w:p>
        </w:tc>
        <w:tc>
          <w:tcPr>
            <w:tcW w:w="2489" w:type="dxa"/>
            <w:tcBorders/>
            <w:vAlign w:val="center"/>
          </w:tcPr>
          <w:p>
            <w:pPr>
              <w:pStyle w:val="TableContents"/>
              <w:bidi w:val="0"/>
              <w:spacing w:before="0" w:after="283"/>
              <w:jc w:val="left"/>
              <w:rPr/>
            </w:pPr>
            <w:r>
              <w:rPr/>
              <w:t xml:space="preserve">Geoffrey Mutai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08: 24 </w:t>
            </w:r>
          </w:p>
        </w:tc>
        <w:tc>
          <w:tcPr>
            <w:tcW w:w="2175" w:type="dxa"/>
            <w:tcBorders/>
            <w:vAlign w:val="center"/>
          </w:tcPr>
          <w:p>
            <w:pPr>
              <w:pStyle w:val="TableContents"/>
              <w:bidi w:val="0"/>
              <w:spacing w:before="0" w:after="283"/>
              <w:jc w:val="left"/>
              <w:rPr/>
            </w:pPr>
            <w:r>
              <w:rPr/>
              <w:t xml:space="preserve">2. voitto </w:t>
            </w:r>
          </w:p>
        </w:tc>
      </w:tr>
      <w:tr>
        <w:trPr/>
        <w:tc>
          <w:tcPr>
            <w:tcW w:w="3106" w:type="dxa"/>
            <w:tcBorders/>
            <w:vAlign w:val="center"/>
          </w:tcPr>
          <w:p>
            <w:pPr>
              <w:pStyle w:val="TableContents"/>
              <w:bidi w:val="0"/>
              <w:spacing w:before="0" w:after="283"/>
              <w:jc w:val="left"/>
              <w:rPr/>
            </w:pPr>
            <w:r>
              <w:rPr/>
              <w:t xml:space="preserve">2014 </w:t>
            </w:r>
          </w:p>
        </w:tc>
        <w:tc>
          <w:tcPr>
            <w:tcW w:w="2489" w:type="dxa"/>
            <w:tcBorders/>
            <w:vAlign w:val="center"/>
          </w:tcPr>
          <w:p>
            <w:pPr>
              <w:pStyle w:val="TableContents"/>
              <w:bidi w:val="0"/>
              <w:spacing w:before="0" w:after="283"/>
              <w:jc w:val="left"/>
              <w:rPr/>
            </w:pPr>
            <w:r>
              <w:rPr/>
              <w:t xml:space="preserve">Wilson Kipsang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10: 59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2015 </w:t>
            </w:r>
          </w:p>
        </w:tc>
        <w:tc>
          <w:tcPr>
            <w:tcW w:w="2489" w:type="dxa"/>
            <w:tcBorders/>
            <w:vAlign w:val="center"/>
          </w:tcPr>
          <w:p>
            <w:pPr>
              <w:pStyle w:val="TableContents"/>
              <w:bidi w:val="0"/>
              <w:spacing w:before="0" w:after="283"/>
              <w:jc w:val="left"/>
              <w:rPr/>
            </w:pPr>
            <w:r>
              <w:rPr/>
              <w:t xml:space="preserve">Stanley Biwott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10: 34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2016 </w:t>
            </w:r>
          </w:p>
        </w:tc>
        <w:tc>
          <w:tcPr>
            <w:tcW w:w="2489" w:type="dxa"/>
            <w:tcBorders/>
            <w:vAlign w:val="center"/>
          </w:tcPr>
          <w:p>
            <w:pPr>
              <w:pStyle w:val="TableContents"/>
              <w:bidi w:val="0"/>
              <w:spacing w:before="0" w:after="283"/>
              <w:jc w:val="left"/>
              <w:rPr/>
            </w:pPr>
            <w:r>
              <w:rPr>
                <w:color w:val="A9A9A9"/>
              </w:rPr>
              <w:t xml:space="preserve">Ghirmay Ghebreslassie </w:t>
            </w:r>
          </w:p>
        </w:tc>
        <w:tc>
          <w:tcPr>
            <w:tcW w:w="1542" w:type="dxa"/>
            <w:tcBorders/>
            <w:vAlign w:val="center"/>
          </w:tcPr>
          <w:p>
            <w:pPr>
              <w:pStyle w:val="TableContents"/>
              <w:bidi w:val="0"/>
              <w:spacing w:before="0" w:after="283"/>
              <w:jc w:val="left"/>
              <w:rPr/>
            </w:pPr>
            <w:r>
              <w:rPr/>
              <w:t xml:space="preserve">Eritrea </w:t>
            </w:r>
          </w:p>
        </w:tc>
        <w:tc>
          <w:tcPr>
            <w:tcW w:w="893" w:type="dxa"/>
            <w:tcBorders/>
            <w:vAlign w:val="center"/>
          </w:tcPr>
          <w:p>
            <w:pPr>
              <w:pStyle w:val="TableContents"/>
              <w:bidi w:val="0"/>
              <w:spacing w:before="0" w:after="283"/>
              <w:jc w:val="left"/>
              <w:rPr/>
            </w:pPr>
            <w:r>
              <w:rPr/>
              <w:t xml:space="preserve">2: 07: 51 </w:t>
            </w:r>
          </w:p>
        </w:tc>
        <w:tc>
          <w:tcPr>
            <w:tcW w:w="2175"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2017 </w:t>
            </w:r>
          </w:p>
        </w:tc>
        <w:tc>
          <w:tcPr>
            <w:tcW w:w="2489" w:type="dxa"/>
            <w:tcBorders/>
            <w:vAlign w:val="center"/>
          </w:tcPr>
          <w:p>
            <w:pPr>
              <w:pStyle w:val="TableContents"/>
              <w:bidi w:val="0"/>
              <w:spacing w:before="0" w:after="283"/>
              <w:jc w:val="left"/>
              <w:rPr/>
            </w:pPr>
            <w:r>
              <w:rPr/>
              <w:t xml:space="preserve">Geoffrey Kamworor </w:t>
            </w:r>
          </w:p>
        </w:tc>
        <w:tc>
          <w:tcPr>
            <w:tcW w:w="1542" w:type="dxa"/>
            <w:tcBorders/>
            <w:vAlign w:val="center"/>
          </w:tcPr>
          <w:p>
            <w:pPr>
              <w:pStyle w:val="TableContents"/>
              <w:bidi w:val="0"/>
              <w:spacing w:before="0" w:after="283"/>
              <w:jc w:val="left"/>
              <w:rPr/>
            </w:pPr>
            <w:r>
              <w:rPr/>
              <w:t xml:space="preserve">Kenia </w:t>
            </w:r>
          </w:p>
        </w:tc>
        <w:tc>
          <w:tcPr>
            <w:tcW w:w="893" w:type="dxa"/>
            <w:tcBorders/>
            <w:vAlign w:val="center"/>
          </w:tcPr>
          <w:p>
            <w:pPr>
              <w:pStyle w:val="TableContents"/>
              <w:bidi w:val="0"/>
              <w:spacing w:before="0" w:after="283"/>
              <w:jc w:val="left"/>
              <w:rPr/>
            </w:pPr>
            <w:r>
              <w:rPr/>
              <w:t xml:space="preserve">2: 10: 53 </w:t>
            </w:r>
          </w:p>
        </w:tc>
        <w:tc>
          <w:tcPr>
            <w:tcW w:w="217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New Yorkin maratonin vuonna 2016.</w:t>
      </w:r>
    </w:p>
    <w:p>
      <w:pPr>
        <w:pStyle w:val="TextBody"/>
        <w:bidi w:val="0"/>
        <w:jc w:val="left"/>
        <w:rPr>
          <w:b/>
          <w:u w:val="single"/>
          <w:shd w:val="clear" w:fill="FFFF00"/>
        </w:rPr>
      </w:pPr>
      <w:r>
        <w:rPr>
          <w:b/>
          <w:u w:val="single"/>
          <w:shd w:val="clear" w:fill="FFFF00"/>
        </w:rPr>
        <w:t xml:space="preserve">Asiakirjan numero 24440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toinen merkittävä puolivakituinen hahmo sarjassa oli Carlton-hotellin kiinalainen hotellivahtimestari, joka tunnettiin nimellä Hey Boy (oikea nimi Kim Chan tai Kim Chang: ensimmäisellä kaudella jaksossa ``Hey Boy's Revenge'' Paladin etsi Hey Boyta nimellä Kim Chan, joka on kirjoitettu paperille ja näytetty ruudulla. Jakson edetessä Hey Boy mainitaan (suullisesti) viisi kertaa Kim Chanina, ja sitten kuudennessa jaksossa Paladin ilmoittaa Hey Boyn nimen Kim Changina ja sen jälkeen häneen viitataan joka kerta Kim Changina. Nimenmuutokselle ei ole selitystä.), jota esittää </w:t>
      </w:r>
      <w:r>
        <w:rPr>
          <w:color w:val="A9A9A9"/>
        </w:rPr>
        <w:t xml:space="preserve">Kam Tong</w:t>
      </w:r>
      <w:r>
        <w:rPr/>
        <w:t xml:space="preserve">. Kirjailija ja historioitsija Martin Grams Jr:n mukaan Hey Boy esiintyi sarjan kuudesta kaudesta neljättä lukuun ottamatta kaikilla muilla kuin neljännellä kaudella, ja Lisa Lu:n esittämä Hey Girl korvasi Hey Boyn neljännen kauden ajan Kam Tongin työskennellessä Mr. Garlund -televisiosarjan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Hei poika -elokuvassa Have gun will travel.</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Richard Boone paladiinina - Have Gun-Will Travel </w:t>
      </w:r>
    </w:p>
    <w:tbl>
      <w:tblPr>
        <w:tblW w:w="10205" w:type="dxa"/>
        <w:jc w:val="left"/>
        <w:tblInd w:w="0" w:type="dxa"/>
        <w:tblLayout w:type="fixed"/>
        <w:tblCellMar>
          <w:top w:w="28" w:type="dxa"/>
          <w:left w:w="28" w:type="dxa"/>
          <w:bottom w:w="28" w:type="dxa"/>
          <w:right w:w="28" w:type="dxa"/>
        </w:tblCellMar>
      </w:tblPr>
      <w:tblGrid>
        <w:gridCol w:w="2189"/>
        <w:gridCol w:w="8016"/>
      </w:tblGrid>
      <w:tr>
        <w:trPr/>
        <w:tc>
          <w:tcPr>
            <w:tcW w:w="2189" w:type="dxa"/>
            <w:tcBorders/>
            <w:vAlign w:val="center"/>
          </w:tcPr>
          <w:p>
            <w:pPr>
              <w:pStyle w:val="TableHeading"/>
              <w:suppressLineNumbers/>
              <w:bidi w:val="0"/>
              <w:spacing w:before="0" w:after="283"/>
              <w:jc w:val="center"/>
              <w:rPr/>
            </w:pPr>
            <w:r>
              <w:rPr/>
              <w:t xml:space="preserve">Genre </w:t>
            </w:r>
          </w:p>
        </w:tc>
        <w:tc>
          <w:tcPr>
            <w:tcW w:w="8016" w:type="dxa"/>
            <w:tcBorders/>
            <w:vAlign w:val="center"/>
          </w:tcPr>
          <w:p>
            <w:pPr>
              <w:pStyle w:val="TableContents"/>
              <w:bidi w:val="0"/>
              <w:spacing w:before="0" w:after="283"/>
              <w:jc w:val="left"/>
              <w:rPr/>
            </w:pPr>
            <w:r>
              <w:rPr/>
              <w:t xml:space="preserve">Länsi </w:t>
            </w:r>
          </w:p>
        </w:tc>
      </w:tr>
      <w:tr>
        <w:trPr/>
        <w:tc>
          <w:tcPr>
            <w:tcW w:w="2189" w:type="dxa"/>
            <w:tcBorders/>
            <w:vAlign w:val="center"/>
          </w:tcPr>
          <w:p>
            <w:pPr>
              <w:pStyle w:val="TableHeading"/>
              <w:suppressLineNumbers/>
              <w:bidi w:val="0"/>
              <w:spacing w:before="0" w:after="283"/>
              <w:jc w:val="center"/>
              <w:rPr/>
            </w:pPr>
            <w:r>
              <w:rPr/>
              <w:t xml:space="preserve">Luonut </w:t>
            </w:r>
          </w:p>
        </w:tc>
        <w:tc>
          <w:tcPr>
            <w:tcW w:w="8016" w:type="dxa"/>
            <w:tcBorders/>
            <w:vAlign w:val="center"/>
          </w:tcPr>
          <w:p>
            <w:pPr>
              <w:pStyle w:val="TableContents"/>
              <w:bidi w:val="0"/>
              <w:spacing w:before="0" w:after="283"/>
              <w:jc w:val="left"/>
              <w:rPr/>
            </w:pPr>
            <w:r>
              <w:rPr/>
              <w:t xml:space="preserve">Sam Rolfe Herb Meadow </w:t>
            </w:r>
          </w:p>
        </w:tc>
      </w:tr>
      <w:tr>
        <w:trPr/>
        <w:tc>
          <w:tcPr>
            <w:tcW w:w="2189" w:type="dxa"/>
            <w:tcBorders/>
            <w:vAlign w:val="center"/>
          </w:tcPr>
          <w:p>
            <w:pPr>
              <w:pStyle w:val="TableHeading"/>
              <w:suppressLineNumbers/>
              <w:bidi w:val="0"/>
              <w:spacing w:before="0" w:after="283"/>
              <w:jc w:val="center"/>
              <w:rPr/>
            </w:pPr>
            <w:r>
              <w:rPr/>
              <w:t xml:space="preserve">Ohjaaja </w:t>
            </w:r>
          </w:p>
        </w:tc>
        <w:tc>
          <w:tcPr>
            <w:tcW w:w="8016" w:type="dxa"/>
            <w:tcBorders/>
            <w:vAlign w:val="center"/>
          </w:tcPr>
          <w:p>
            <w:pPr>
              <w:pStyle w:val="TableContents"/>
              <w:bidi w:val="0"/>
              <w:spacing w:before="0" w:after="283"/>
              <w:jc w:val="left"/>
              <w:rPr/>
            </w:pPr>
            <w:r>
              <w:rPr/>
              <w:t xml:space="preserve">Andrew V. McLaglen Sam Peckinpah Lamont Johnson Ida Lupino Richard Boone William Conrad muut </w:t>
            </w:r>
          </w:p>
        </w:tc>
      </w:tr>
      <w:tr>
        <w:trPr/>
        <w:tc>
          <w:tcPr>
            <w:tcW w:w="2189" w:type="dxa"/>
            <w:tcBorders/>
            <w:vAlign w:val="center"/>
          </w:tcPr>
          <w:p>
            <w:pPr>
              <w:pStyle w:val="TableHeading"/>
              <w:suppressLineNumbers/>
              <w:bidi w:val="0"/>
              <w:spacing w:before="0" w:after="283"/>
              <w:jc w:val="center"/>
              <w:rPr/>
            </w:pPr>
            <w:r>
              <w:rPr/>
              <w:t xml:space="preserve">Pääosissa </w:t>
            </w:r>
          </w:p>
        </w:tc>
        <w:tc>
          <w:tcPr>
            <w:tcW w:w="8016" w:type="dxa"/>
            <w:tcBorders/>
            <w:vAlign w:val="center"/>
          </w:tcPr>
          <w:p>
            <w:pPr>
              <w:pStyle w:val="TableContents"/>
              <w:bidi w:val="0"/>
              <w:spacing w:before="0" w:after="283"/>
              <w:jc w:val="left"/>
              <w:rPr/>
            </w:pPr>
            <w:r>
              <w:rPr/>
              <w:t xml:space="preserve">Richard Boone Kam Tong </w:t>
            </w:r>
          </w:p>
        </w:tc>
      </w:tr>
      <w:tr>
        <w:trPr/>
        <w:tc>
          <w:tcPr>
            <w:tcW w:w="2189" w:type="dxa"/>
            <w:tcBorders/>
            <w:vAlign w:val="center"/>
          </w:tcPr>
          <w:p>
            <w:pPr>
              <w:pStyle w:val="TableHeading"/>
              <w:suppressLineNumbers/>
              <w:bidi w:val="0"/>
              <w:spacing w:before="0" w:after="283"/>
              <w:jc w:val="center"/>
              <w:rPr/>
            </w:pPr>
            <w:r>
              <w:rPr/>
              <w:t xml:space="preserve">Kertonut </w:t>
            </w:r>
          </w:p>
        </w:tc>
        <w:tc>
          <w:tcPr>
            <w:tcW w:w="8016" w:type="dxa"/>
            <w:tcBorders/>
            <w:vAlign w:val="center"/>
          </w:tcPr>
          <w:p>
            <w:pPr>
              <w:pStyle w:val="TableContents"/>
              <w:bidi w:val="0"/>
              <w:spacing w:before="0" w:after="283"/>
              <w:jc w:val="left"/>
              <w:rPr/>
            </w:pPr>
            <w:r>
              <w:rPr/>
              <w:t xml:space="preserve">Richard Boone </w:t>
            </w:r>
          </w:p>
        </w:tc>
      </w:tr>
      <w:tr>
        <w:trPr/>
        <w:tc>
          <w:tcPr>
            <w:tcW w:w="2189" w:type="dxa"/>
            <w:tcBorders/>
            <w:vAlign w:val="center"/>
          </w:tcPr>
          <w:p>
            <w:pPr>
              <w:pStyle w:val="TableHeading"/>
              <w:suppressLineNumbers/>
              <w:bidi w:val="0"/>
              <w:spacing w:before="0" w:after="283"/>
              <w:jc w:val="center"/>
              <w:rPr/>
            </w:pPr>
            <w:r>
              <w:rPr/>
              <w:t xml:space="preserve">Avausteema </w:t>
            </w:r>
          </w:p>
        </w:tc>
        <w:tc>
          <w:tcPr>
            <w:tcW w:w="8016" w:type="dxa"/>
            <w:tcBorders/>
            <w:vAlign w:val="center"/>
          </w:tcPr>
          <w:p>
            <w:pPr>
              <w:pStyle w:val="TableContents"/>
              <w:bidi w:val="0"/>
              <w:spacing w:before="0" w:after="283"/>
              <w:jc w:val="left"/>
              <w:rPr/>
            </w:pPr>
            <w:r>
              <w:rPr/>
              <w:t xml:space="preserve">säveltänyt Bernard Herrmann </w:t>
            </w:r>
          </w:p>
        </w:tc>
      </w:tr>
      <w:tr>
        <w:trPr/>
        <w:tc>
          <w:tcPr>
            <w:tcW w:w="2189" w:type="dxa"/>
            <w:tcBorders/>
            <w:vAlign w:val="center"/>
          </w:tcPr>
          <w:p>
            <w:pPr>
              <w:pStyle w:val="TableHeading"/>
              <w:suppressLineNumbers/>
              <w:bidi w:val="0"/>
              <w:spacing w:before="0" w:after="283"/>
              <w:jc w:val="center"/>
              <w:rPr/>
            </w:pPr>
            <w:r>
              <w:rPr/>
              <w:t xml:space="preserve">Lopun teema </w:t>
            </w:r>
          </w:p>
        </w:tc>
        <w:tc>
          <w:tcPr>
            <w:tcW w:w="8016" w:type="dxa"/>
            <w:tcBorders/>
            <w:vAlign w:val="center"/>
          </w:tcPr>
          <w:p>
            <w:pPr>
              <w:pStyle w:val="TableContents"/>
              <w:bidi w:val="0"/>
              <w:spacing w:before="0" w:after="283"/>
              <w:jc w:val="left"/>
              <w:rPr/>
            </w:pPr>
            <w:r>
              <w:rPr/>
              <w:t xml:space="preserve">``The Ballad of Paladin'' säveltänyt Johnny Western Richard Boone Sam Rolfe esittänyt Johnny Western </w:t>
            </w:r>
          </w:p>
        </w:tc>
      </w:tr>
      <w:tr>
        <w:trPr/>
        <w:tc>
          <w:tcPr>
            <w:tcW w:w="2189" w:type="dxa"/>
            <w:tcBorders/>
            <w:vAlign w:val="center"/>
          </w:tcPr>
          <w:p>
            <w:pPr>
              <w:pStyle w:val="TableHeading"/>
              <w:suppressLineNumbers/>
              <w:bidi w:val="0"/>
              <w:spacing w:before="0" w:after="283"/>
              <w:jc w:val="center"/>
              <w:rPr/>
            </w:pPr>
            <w:r>
              <w:rPr/>
              <w:t xml:space="preserve">Alkuperämaa </w:t>
            </w:r>
          </w:p>
        </w:tc>
        <w:tc>
          <w:tcPr>
            <w:tcW w:w="8016" w:type="dxa"/>
            <w:tcBorders/>
            <w:vAlign w:val="center"/>
          </w:tcPr>
          <w:p>
            <w:pPr>
              <w:pStyle w:val="TableContents"/>
              <w:bidi w:val="0"/>
              <w:spacing w:before="0" w:after="283"/>
              <w:jc w:val="left"/>
              <w:rPr/>
            </w:pPr>
            <w:r>
              <w:rPr/>
              <w:t xml:space="preserve">YHDYSVALLAT </w:t>
            </w:r>
          </w:p>
        </w:tc>
      </w:tr>
      <w:tr>
        <w:trPr/>
        <w:tc>
          <w:tcPr>
            <w:tcW w:w="2189" w:type="dxa"/>
            <w:tcBorders/>
            <w:vAlign w:val="center"/>
          </w:tcPr>
          <w:p>
            <w:pPr>
              <w:pStyle w:val="TableHeading"/>
              <w:suppressLineNumbers/>
              <w:bidi w:val="0"/>
              <w:spacing w:before="0" w:after="283"/>
              <w:jc w:val="center"/>
              <w:rPr/>
            </w:pPr>
            <w:r>
              <w:rPr/>
              <w:t xml:space="preserve">Alkuperäinen kieli (kielet) </w:t>
            </w:r>
          </w:p>
        </w:tc>
        <w:tc>
          <w:tcPr>
            <w:tcW w:w="8016" w:type="dxa"/>
            <w:tcBorders/>
            <w:vAlign w:val="center"/>
          </w:tcPr>
          <w:p>
            <w:pPr>
              <w:pStyle w:val="TableContents"/>
              <w:bidi w:val="0"/>
              <w:spacing w:before="0" w:after="283"/>
              <w:jc w:val="left"/>
              <w:rPr/>
            </w:pPr>
            <w:r>
              <w:rPr/>
              <w:t xml:space="preserve">Englanti </w:t>
            </w:r>
          </w:p>
        </w:tc>
      </w:tr>
      <w:tr>
        <w:trPr/>
        <w:tc>
          <w:tcPr>
            <w:tcW w:w="2189" w:type="dxa"/>
            <w:tcBorders/>
            <w:vAlign w:val="center"/>
          </w:tcPr>
          <w:p>
            <w:pPr>
              <w:pStyle w:val="TableHeading"/>
              <w:suppressLineNumbers/>
              <w:bidi w:val="0"/>
              <w:spacing w:before="0" w:after="283"/>
              <w:jc w:val="center"/>
              <w:rPr/>
            </w:pPr>
            <w:r>
              <w:rPr/>
              <w:t xml:space="preserve">Kausien lukumäärä </w:t>
            </w:r>
          </w:p>
        </w:tc>
        <w:tc>
          <w:tcPr>
            <w:tcW w:w="8016" w:type="dxa"/>
            <w:tcBorders/>
            <w:vAlign w:val="center"/>
          </w:tcPr>
          <w:p>
            <w:pPr>
              <w:pStyle w:val="TableContents"/>
              <w:bidi w:val="0"/>
              <w:spacing w:before="0" w:after="283"/>
              <w:jc w:val="left"/>
              <w:rPr/>
            </w:pPr>
            <w:r>
              <w:rPr/>
              <w:t xml:space="preserve">6 </w:t>
            </w:r>
          </w:p>
        </w:tc>
      </w:tr>
      <w:tr>
        <w:trPr/>
        <w:tc>
          <w:tcPr>
            <w:tcW w:w="2189" w:type="dxa"/>
            <w:tcBorders/>
            <w:vAlign w:val="center"/>
          </w:tcPr>
          <w:p>
            <w:pPr>
              <w:pStyle w:val="TableHeading"/>
              <w:suppressLineNumbers/>
              <w:bidi w:val="0"/>
              <w:spacing w:before="0" w:after="283"/>
              <w:jc w:val="center"/>
              <w:rPr/>
            </w:pPr>
            <w:r>
              <w:rPr/>
              <w:t xml:space="preserve">Jaksojen lukumäärä </w:t>
            </w:r>
          </w:p>
        </w:tc>
        <w:tc>
          <w:tcPr>
            <w:tcW w:w="8016" w:type="dxa"/>
            <w:tcBorders/>
            <w:vAlign w:val="center"/>
          </w:tcPr>
          <w:p>
            <w:pPr>
              <w:pStyle w:val="TableContents"/>
              <w:bidi w:val="0"/>
              <w:spacing w:before="0" w:after="283"/>
              <w:jc w:val="left"/>
              <w:rPr/>
            </w:pPr>
            <w:r>
              <w:rPr/>
              <w:t xml:space="preserve">225 (jaksoluettelo) Tuotanto </w:t>
            </w:r>
          </w:p>
        </w:tc>
      </w:tr>
      <w:tr>
        <w:trPr/>
        <w:tc>
          <w:tcPr>
            <w:tcW w:w="2189" w:type="dxa"/>
            <w:tcBorders/>
            <w:vAlign w:val="center"/>
          </w:tcPr>
          <w:p>
            <w:pPr>
              <w:pStyle w:val="TableHeading"/>
              <w:suppressLineNumbers/>
              <w:bidi w:val="0"/>
              <w:spacing w:before="0" w:after="283"/>
              <w:jc w:val="center"/>
              <w:rPr/>
            </w:pPr>
            <w:r>
              <w:rPr/>
              <w:t xml:space="preserve">Tuottaja (s) </w:t>
            </w:r>
          </w:p>
        </w:tc>
        <w:tc>
          <w:tcPr>
            <w:tcW w:w="8016" w:type="dxa"/>
            <w:tcBorders/>
            <w:vAlign w:val="center"/>
          </w:tcPr>
          <w:p>
            <w:pPr>
              <w:pStyle w:val="TableContents"/>
              <w:bidi w:val="0"/>
              <w:spacing w:before="0" w:after="283"/>
              <w:jc w:val="left"/>
              <w:rPr/>
            </w:pPr>
            <w:r>
              <w:rPr/>
              <w:t xml:space="preserve">Julian Claman Sam Rolfe </w:t>
            </w:r>
          </w:p>
        </w:tc>
      </w:tr>
      <w:tr>
        <w:trPr/>
        <w:tc>
          <w:tcPr>
            <w:tcW w:w="2189" w:type="dxa"/>
            <w:tcBorders/>
            <w:vAlign w:val="center"/>
          </w:tcPr>
          <w:p>
            <w:pPr>
              <w:pStyle w:val="TableHeading"/>
              <w:suppressLineNumbers/>
              <w:bidi w:val="0"/>
              <w:spacing w:before="0" w:after="283"/>
              <w:jc w:val="center"/>
              <w:rPr/>
            </w:pPr>
            <w:r>
              <w:rPr/>
              <w:t xml:space="preserve">Juoksuaika </w:t>
            </w:r>
          </w:p>
        </w:tc>
        <w:tc>
          <w:tcPr>
            <w:tcW w:w="8016" w:type="dxa"/>
            <w:tcBorders/>
            <w:vAlign w:val="center"/>
          </w:tcPr>
          <w:p>
            <w:pPr>
              <w:pStyle w:val="TableContents"/>
              <w:bidi w:val="0"/>
              <w:spacing w:before="0" w:after="283"/>
              <w:jc w:val="left"/>
              <w:rPr/>
            </w:pPr>
            <w:r>
              <w:rPr/>
              <w:t xml:space="preserve">25 minuuttia. </w:t>
            </w:r>
          </w:p>
        </w:tc>
      </w:tr>
      <w:tr>
        <w:trPr/>
        <w:tc>
          <w:tcPr>
            <w:tcW w:w="2189" w:type="dxa"/>
            <w:tcBorders/>
            <w:vAlign w:val="center"/>
          </w:tcPr>
          <w:p>
            <w:pPr>
              <w:pStyle w:val="TableHeading"/>
              <w:suppressLineNumbers/>
              <w:bidi w:val="0"/>
              <w:spacing w:before="0" w:after="283"/>
              <w:jc w:val="center"/>
              <w:rPr/>
            </w:pPr>
            <w:r>
              <w:rPr/>
              <w:t xml:space="preserve">Tuotantoyhtiö(t) </w:t>
            </w:r>
          </w:p>
        </w:tc>
        <w:tc>
          <w:tcPr>
            <w:tcW w:w="8016" w:type="dxa"/>
            <w:tcBorders/>
            <w:vAlign w:val="center"/>
          </w:tcPr>
          <w:p>
            <w:pPr>
              <w:pStyle w:val="TableContents"/>
              <w:bidi w:val="0"/>
              <w:spacing w:before="0" w:after="283"/>
              <w:jc w:val="left"/>
              <w:rPr/>
            </w:pPr>
            <w:r>
              <w:rPr/>
              <w:t xml:space="preserve">CBS Productions Filmaster Productions </w:t>
            </w:r>
          </w:p>
        </w:tc>
      </w:tr>
      <w:tr>
        <w:trPr/>
        <w:tc>
          <w:tcPr>
            <w:tcW w:w="2189" w:type="dxa"/>
            <w:tcBorders/>
            <w:vAlign w:val="center"/>
          </w:tcPr>
          <w:p>
            <w:pPr>
              <w:pStyle w:val="TableHeading"/>
              <w:suppressLineNumbers/>
              <w:bidi w:val="0"/>
              <w:spacing w:before="0" w:after="283"/>
              <w:jc w:val="center"/>
              <w:rPr/>
            </w:pPr>
            <w:r>
              <w:rPr/>
              <w:t xml:space="preserve">Jakelija </w:t>
            </w:r>
          </w:p>
        </w:tc>
        <w:tc>
          <w:tcPr>
            <w:tcW w:w="8016" w:type="dxa"/>
            <w:tcBorders/>
            <w:vAlign w:val="center"/>
          </w:tcPr>
          <w:p>
            <w:pPr>
              <w:pStyle w:val="TableContents"/>
              <w:bidi w:val="0"/>
              <w:spacing w:before="0" w:after="283"/>
              <w:jc w:val="left"/>
              <w:rPr/>
            </w:pPr>
            <w:r>
              <w:rPr/>
              <w:t xml:space="preserve">CBS Films (1964-1965) Viacom Enterprises Paramount Domestic Television CBS Television Distribution Julkaisu </w:t>
            </w:r>
          </w:p>
        </w:tc>
      </w:tr>
      <w:tr>
        <w:trPr/>
        <w:tc>
          <w:tcPr>
            <w:tcW w:w="2189" w:type="dxa"/>
            <w:tcBorders/>
            <w:vAlign w:val="center"/>
          </w:tcPr>
          <w:p>
            <w:pPr>
              <w:pStyle w:val="TableHeading"/>
              <w:suppressLineNumbers/>
              <w:bidi w:val="0"/>
              <w:spacing w:before="0" w:after="283"/>
              <w:jc w:val="center"/>
              <w:rPr/>
            </w:pPr>
            <w:r>
              <w:rPr/>
              <w:t xml:space="preserve">Alkuperäinen verkko </w:t>
            </w:r>
          </w:p>
        </w:tc>
        <w:tc>
          <w:tcPr>
            <w:tcW w:w="8016" w:type="dxa"/>
            <w:tcBorders/>
            <w:vAlign w:val="center"/>
          </w:tcPr>
          <w:p>
            <w:pPr>
              <w:pStyle w:val="TableContents"/>
              <w:bidi w:val="0"/>
              <w:spacing w:before="0" w:after="283"/>
              <w:jc w:val="left"/>
              <w:rPr/>
            </w:pPr>
            <w:r>
              <w:rPr/>
              <w:t xml:space="preserve">CBS </w:t>
            </w:r>
          </w:p>
        </w:tc>
      </w:tr>
      <w:tr>
        <w:trPr/>
        <w:tc>
          <w:tcPr>
            <w:tcW w:w="2189" w:type="dxa"/>
            <w:tcBorders/>
            <w:vAlign w:val="center"/>
          </w:tcPr>
          <w:p>
            <w:pPr>
              <w:pStyle w:val="TableHeading"/>
              <w:suppressLineNumbers/>
              <w:bidi w:val="0"/>
              <w:spacing w:before="0" w:after="283"/>
              <w:jc w:val="center"/>
              <w:rPr/>
            </w:pPr>
            <w:r>
              <w:rPr/>
              <w:t xml:space="preserve">Kuvaformaatti </w:t>
            </w:r>
          </w:p>
        </w:tc>
        <w:tc>
          <w:tcPr>
            <w:tcW w:w="8016" w:type="dxa"/>
            <w:tcBorders/>
            <w:vAlign w:val="center"/>
          </w:tcPr>
          <w:p>
            <w:pPr>
              <w:pStyle w:val="TableContents"/>
              <w:bidi w:val="0"/>
              <w:spacing w:before="0" w:after="283"/>
              <w:jc w:val="left"/>
              <w:rPr/>
            </w:pPr>
            <w:r>
              <w:rPr/>
              <w:t xml:space="preserve">4: 3 mustavalkoinen </w:t>
            </w:r>
          </w:p>
        </w:tc>
      </w:tr>
      <w:tr>
        <w:trPr/>
        <w:tc>
          <w:tcPr>
            <w:tcW w:w="2189" w:type="dxa"/>
            <w:tcBorders/>
            <w:vAlign w:val="center"/>
          </w:tcPr>
          <w:p>
            <w:pPr>
              <w:pStyle w:val="TableHeading"/>
              <w:suppressLineNumbers/>
              <w:bidi w:val="0"/>
              <w:spacing w:before="0" w:after="283"/>
              <w:jc w:val="center"/>
              <w:rPr/>
            </w:pPr>
            <w:r>
              <w:rPr/>
              <w:t xml:space="preserve">Audioformaatti </w:t>
            </w:r>
          </w:p>
        </w:tc>
        <w:tc>
          <w:tcPr>
            <w:tcW w:w="8016" w:type="dxa"/>
            <w:tcBorders/>
            <w:vAlign w:val="center"/>
          </w:tcPr>
          <w:p>
            <w:pPr>
              <w:pStyle w:val="TableContents"/>
              <w:bidi w:val="0"/>
              <w:spacing w:before="0" w:after="283"/>
              <w:jc w:val="left"/>
              <w:rPr/>
            </w:pPr>
            <w:r>
              <w:rPr/>
              <w:t xml:space="preserve">Mono </w:t>
            </w:r>
          </w:p>
        </w:tc>
      </w:tr>
      <w:tr>
        <w:trPr/>
        <w:tc>
          <w:tcPr>
            <w:tcW w:w="2189" w:type="dxa"/>
            <w:tcBorders/>
            <w:vAlign w:val="center"/>
          </w:tcPr>
          <w:p>
            <w:pPr>
              <w:pStyle w:val="TableHeading"/>
              <w:suppressLineNumbers/>
              <w:bidi w:val="0"/>
              <w:spacing w:before="0" w:after="283"/>
              <w:jc w:val="center"/>
              <w:rPr/>
            </w:pPr>
            <w:r>
              <w:rPr/>
              <w:t xml:space="preserve">Alkuperäinen julkaisu </w:t>
            </w:r>
          </w:p>
        </w:tc>
        <w:tc>
          <w:tcPr>
            <w:tcW w:w="8016" w:type="dxa"/>
            <w:tcBorders/>
            <w:vAlign w:val="center"/>
          </w:tcPr>
          <w:p>
            <w:pPr>
              <w:pStyle w:val="TableContents"/>
              <w:bidi w:val="0"/>
              <w:spacing w:before="0" w:after="283"/>
              <w:jc w:val="left"/>
              <w:rPr/>
            </w:pPr>
            <w:r>
              <w:rPr/>
              <w:t xml:space="preserve">14. syyskuuta 1957 -- 20. huhtikuuta 1963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oli ase matkustaa eteenpäin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Yksi toinen merkittävä puolijulkinen hahmo sarjassa oli Carlton-hotellin kiinalainen portsari, joka tunnettiin nimellä Hey Boy (oikealta nimeltään Kim Chan tai Kim Chang: ensimmäisellä kaudella jaksossa ``Hey Boy's Revenge'' Paladin etsii Hey Boyta nimellä Kim Chan, joka on kirjoitettu paperille ja näytetään ruudulla. Jakson edetessä Hey Boy mainitaan (suullisesti) viisi kertaa Kim Chanina, ja sitten kuudennessa tapahtumassa Paladin ilmoittaa Hey Boyn nimen Kim Changina, minkä jälkeen häneen viitataan joka kerta Kim Changina. Nimenmuutokselle ei anneta selitystä). Hey Boyta näytteli Kam Tong. Kirjailija ja historioitsija Martin Grams Jr:n mukaan Hey Boy esiintyi sarjan kuudesta kaudesta neljättä lukuun ottamatta kaikilla muilla kuin neljännellä kaudella, ja </w:t>
      </w:r>
      <w:r>
        <w:rPr>
          <w:color w:val="A9A9A9"/>
        </w:rPr>
        <w:t xml:space="preserve">Lisa Lu:</w:t>
      </w:r>
      <w:r>
        <w:rPr/>
        <w:t xml:space="preserve">n esittämä Hey Girl </w:t>
      </w:r>
      <w:r>
        <w:rPr/>
        <w:t xml:space="preserve">korvasi Hey Boyn neljännen kauden ajan Kam Tongin työskennellessä Mr. Garlund -televisiosarjan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Hei tyttöä sarjassa Have gun will travel...</w:t>
      </w:r>
    </w:p>
    <w:p>
      <w:pPr>
        <w:pStyle w:val="TextBody"/>
        <w:bidi w:val="0"/>
        <w:jc w:val="left"/>
        <w:rPr>
          <w:b/>
          <w:u w:val="single"/>
          <w:shd w:val="clear" w:fill="FFFF00"/>
        </w:rPr>
      </w:pPr>
      <w:r>
        <w:rPr>
          <w:b/>
          <w:u w:val="single"/>
          <w:shd w:val="clear" w:fill="FFFF00"/>
        </w:rPr>
        <w:t xml:space="preserve">Asiakirjan numero 24441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Jerry Seinfeld </w:t>
      </w:r>
      <w:r>
        <w:rPr/>
        <w:t xml:space="preserve">väitti vuonna 2018 ilmestyneessä "Comedians in Cars Getting Coffee" -verkkoshow'nsa jaksossa (jossa vieraana oli John Mulaney), että American Express aloitti mustan kortin myöntämisen sen jälkeen, kun Seinfeld oli kysynyt siitä Amexin pääjohtajalta, ja että Seinfeld (joka oli heidän mainosmiehensä) sai ensimmäisen kortin.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ensimmäinen American Expressin musta kortti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Centurion-kortin vuosimaksut </w:t>
      </w:r>
    </w:p>
    <w:tbl>
      <w:tblPr>
        <w:tblW w:w="10205" w:type="dxa"/>
        <w:jc w:val="left"/>
        <w:tblInd w:w="0" w:type="dxa"/>
        <w:tblLayout w:type="fixed"/>
        <w:tblCellMar>
          <w:top w:w="28" w:type="dxa"/>
          <w:left w:w="28" w:type="dxa"/>
          <w:bottom w:w="28" w:type="dxa"/>
          <w:right w:w="28" w:type="dxa"/>
        </w:tblCellMar>
      </w:tblPr>
      <w:tblGrid>
        <w:gridCol w:w="2485"/>
        <w:gridCol w:w="7720"/>
      </w:tblGrid>
      <w:tr>
        <w:trPr/>
        <w:tc>
          <w:tcPr>
            <w:tcW w:w="2485" w:type="dxa"/>
            <w:tcBorders/>
            <w:vAlign w:val="center"/>
          </w:tcPr>
          <w:p>
            <w:pPr>
              <w:pStyle w:val="TableHeading"/>
              <w:suppressLineNumbers/>
              <w:bidi w:val="0"/>
              <w:spacing w:before="0" w:after="283"/>
              <w:jc w:val="center"/>
              <w:rPr/>
            </w:pPr>
            <w:r>
              <w:rPr/>
              <w:t xml:space="preserve">Maa </w:t>
            </w:r>
          </w:p>
        </w:tc>
        <w:tc>
          <w:tcPr>
            <w:tcW w:w="7720" w:type="dxa"/>
            <w:tcBorders/>
            <w:vAlign w:val="center"/>
          </w:tcPr>
          <w:p>
            <w:pPr>
              <w:pStyle w:val="TableHeading"/>
              <w:suppressLineNumbers/>
              <w:bidi w:val="0"/>
              <w:spacing w:before="0" w:after="283"/>
              <w:jc w:val="center"/>
              <w:rPr/>
            </w:pPr>
            <w:r>
              <w:rPr/>
              <w:t xml:space="preserve">Vuosimaksu / raja </w:t>
            </w:r>
          </w:p>
        </w:tc>
      </w:tr>
      <w:tr>
        <w:trPr/>
        <w:tc>
          <w:tcPr>
            <w:tcW w:w="2485" w:type="dxa"/>
            <w:tcBorders/>
            <w:vAlign w:val="center"/>
          </w:tcPr>
          <w:p>
            <w:pPr>
              <w:pStyle w:val="TableContents"/>
              <w:bidi w:val="0"/>
              <w:spacing w:before="0" w:after="283"/>
              <w:jc w:val="left"/>
              <w:rPr/>
            </w:pPr>
            <w:r>
              <w:rPr/>
              <w:t xml:space="preserve">Yhdysvallat </w:t>
            </w:r>
          </w:p>
        </w:tc>
        <w:tc>
          <w:tcPr>
            <w:tcW w:w="7720" w:type="dxa"/>
            <w:tcBorders/>
            <w:vAlign w:val="center"/>
          </w:tcPr>
          <w:p>
            <w:pPr>
              <w:pStyle w:val="TableContents"/>
              <w:bidi w:val="0"/>
              <w:spacing w:before="0" w:after="283"/>
              <w:jc w:val="left"/>
              <w:rPr/>
            </w:pPr>
            <w:r>
              <w:rPr>
                <w:color w:val="A9A9A9"/>
              </w:rPr>
              <w:t xml:space="preserve">US $ 2 500 </w:t>
            </w:r>
            <w:r>
              <w:rPr/>
              <w:t xml:space="preserve">(US $ 2 500 jokaisesta ylimääräisestä kortin jäsenestä) sekä kertaluonteinen liittymismaksu, joka on US $ 7 500. </w:t>
            </w:r>
          </w:p>
        </w:tc>
      </w:tr>
      <w:tr>
        <w:trPr/>
        <w:tc>
          <w:tcPr>
            <w:tcW w:w="2485" w:type="dxa"/>
            <w:tcBorders/>
            <w:vAlign w:val="center"/>
          </w:tcPr>
          <w:p>
            <w:pPr>
              <w:pStyle w:val="TableContents"/>
              <w:bidi w:val="0"/>
              <w:spacing w:before="0" w:after="283"/>
              <w:jc w:val="left"/>
              <w:rPr/>
            </w:pPr>
            <w:r>
              <w:rPr/>
              <w:t xml:space="preserve">Yhdistynyt kuningaskunta </w:t>
            </w:r>
          </w:p>
        </w:tc>
        <w:tc>
          <w:tcPr>
            <w:tcW w:w="7720" w:type="dxa"/>
            <w:tcBorders/>
            <w:vAlign w:val="center"/>
          </w:tcPr>
          <w:p>
            <w:pPr>
              <w:pStyle w:val="TableContents"/>
              <w:bidi w:val="0"/>
              <w:spacing w:before="0" w:after="283"/>
              <w:jc w:val="left"/>
              <w:rPr/>
            </w:pPr>
            <w:r>
              <w:rPr/>
              <w:t xml:space="preserve">2 200 puntaa (2 970 Yhdysvaltain dollaria) (rajoittamaton) sekä kertaluonteinen liittymismaksu 2 500 puntaa. </w:t>
            </w:r>
          </w:p>
        </w:tc>
      </w:tr>
      <w:tr>
        <w:trPr/>
        <w:tc>
          <w:tcPr>
            <w:tcW w:w="2485" w:type="dxa"/>
            <w:tcBorders/>
            <w:vAlign w:val="center"/>
          </w:tcPr>
          <w:p>
            <w:pPr>
              <w:pStyle w:val="TableContents"/>
              <w:bidi w:val="0"/>
              <w:spacing w:before="0" w:after="283"/>
              <w:jc w:val="left"/>
              <w:rPr/>
            </w:pPr>
            <w:r>
              <w:rPr/>
              <w:t xml:space="preserve">Kanada </w:t>
            </w:r>
          </w:p>
        </w:tc>
        <w:tc>
          <w:tcPr>
            <w:tcW w:w="7720" w:type="dxa"/>
            <w:tcBorders/>
            <w:vAlign w:val="center"/>
          </w:tcPr>
          <w:p>
            <w:pPr>
              <w:pStyle w:val="TableContents"/>
              <w:bidi w:val="0"/>
              <w:spacing w:before="0" w:after="283"/>
              <w:jc w:val="left"/>
              <w:rPr/>
            </w:pPr>
            <w:r>
              <w:rPr/>
              <w:t xml:space="preserve">2 500 C-$ (1 886 US $) sekä 5 000 C-$ (3 772 US $) kertamaksu. </w:t>
            </w:r>
          </w:p>
        </w:tc>
      </w:tr>
      <w:tr>
        <w:trPr/>
        <w:tc>
          <w:tcPr>
            <w:tcW w:w="2485" w:type="dxa"/>
            <w:tcBorders/>
            <w:vAlign w:val="center"/>
          </w:tcPr>
          <w:p>
            <w:pPr>
              <w:pStyle w:val="TableContents"/>
              <w:bidi w:val="0"/>
              <w:spacing w:before="0" w:after="283"/>
              <w:jc w:val="left"/>
              <w:rPr/>
            </w:pPr>
            <w:r>
              <w:rPr/>
              <w:t xml:space="preserve">Intia </w:t>
            </w:r>
          </w:p>
        </w:tc>
        <w:tc>
          <w:tcPr>
            <w:tcW w:w="7720" w:type="dxa"/>
            <w:tcBorders/>
            <w:vAlign w:val="center"/>
          </w:tcPr>
          <w:p>
            <w:pPr>
              <w:pStyle w:val="TableContents"/>
              <w:bidi w:val="0"/>
              <w:spacing w:before="0" w:after="283"/>
              <w:jc w:val="left"/>
              <w:rPr/>
            </w:pPr>
            <w:r>
              <w:rPr/>
              <w:t xml:space="preserve">200 000</w:t>
            </w:r>
            <w:r>
              <w:rPr/>
              <w:t xml:space="preserve"> ₹ </w:t>
            </w:r>
            <w:r>
              <w:rPr/>
              <w:t xml:space="preserve">(2 976 Yhdysvaltain dollaria) sekä 250 000 ₹ (3 720 Yhdysvaltain dollaria) kertaluonteiset palkkiot. </w:t>
            </w:r>
          </w:p>
        </w:tc>
      </w:tr>
      <w:tr>
        <w:trPr/>
        <w:tc>
          <w:tcPr>
            <w:tcW w:w="2485" w:type="dxa"/>
            <w:tcBorders/>
            <w:vAlign w:val="center"/>
          </w:tcPr>
          <w:p>
            <w:pPr>
              <w:pStyle w:val="TableContents"/>
              <w:bidi w:val="0"/>
              <w:spacing w:before="0" w:after="283"/>
              <w:jc w:val="left"/>
              <w:rPr/>
            </w:pPr>
            <w:r>
              <w:rPr/>
              <w:t xml:space="preserve">Ranska, Espanja, Italia, Alankomaat </w:t>
            </w:r>
          </w:p>
        </w:tc>
        <w:tc>
          <w:tcPr>
            <w:tcW w:w="7720" w:type="dxa"/>
            <w:tcBorders/>
            <w:vAlign w:val="center"/>
          </w:tcPr>
          <w:p>
            <w:pPr>
              <w:pStyle w:val="TableContents"/>
              <w:bidi w:val="0"/>
              <w:spacing w:before="0" w:after="283"/>
              <w:jc w:val="left"/>
              <w:rPr/>
            </w:pPr>
            <w:r>
              <w:rPr/>
              <w:t xml:space="preserve">3 000 </w:t>
            </w:r>
            <w:r>
              <w:rPr/>
              <w:t xml:space="preserve">euroa </w:t>
            </w:r>
            <w:r>
              <w:rPr/>
              <w:t xml:space="preserve">(3 390 Yhdysvaltain dollaria) sekä kertamaksu 3 000 euroa (Italia). </w:t>
            </w:r>
          </w:p>
        </w:tc>
      </w:tr>
      <w:tr>
        <w:trPr/>
        <w:tc>
          <w:tcPr>
            <w:tcW w:w="2485" w:type="dxa"/>
            <w:tcBorders/>
            <w:vAlign w:val="center"/>
          </w:tcPr>
          <w:p>
            <w:pPr>
              <w:pStyle w:val="TableContents"/>
              <w:bidi w:val="0"/>
              <w:spacing w:before="0" w:after="283"/>
              <w:jc w:val="left"/>
              <w:rPr/>
            </w:pPr>
            <w:r>
              <w:rPr/>
              <w:t xml:space="preserve">Saksa, Itävalta </w:t>
            </w:r>
          </w:p>
        </w:tc>
        <w:tc>
          <w:tcPr>
            <w:tcW w:w="7720" w:type="dxa"/>
            <w:tcBorders/>
            <w:vAlign w:val="center"/>
          </w:tcPr>
          <w:p>
            <w:pPr>
              <w:pStyle w:val="TableContents"/>
              <w:bidi w:val="0"/>
              <w:spacing w:before="0" w:after="283"/>
              <w:jc w:val="left"/>
              <w:rPr/>
            </w:pPr>
            <w:r>
              <w:rPr/>
              <w:t xml:space="preserve">5 000 </w:t>
            </w:r>
            <w:r>
              <w:rPr/>
              <w:t xml:space="preserve">euroa </w:t>
            </w:r>
            <w:r>
              <w:rPr/>
              <w:t xml:space="preserve">(5 650 Yhdysvaltain dollaria) plus 4 000 euron (4 520 Yhdysvaltain dollaria) kertamaksu. </w:t>
            </w:r>
          </w:p>
        </w:tc>
      </w:tr>
      <w:tr>
        <w:trPr/>
        <w:tc>
          <w:tcPr>
            <w:tcW w:w="2485" w:type="dxa"/>
            <w:tcBorders/>
            <w:vAlign w:val="center"/>
          </w:tcPr>
          <w:p>
            <w:pPr>
              <w:pStyle w:val="TableContents"/>
              <w:bidi w:val="0"/>
              <w:spacing w:before="0" w:after="283"/>
              <w:jc w:val="left"/>
              <w:rPr/>
            </w:pPr>
            <w:r>
              <w:rPr/>
              <w:t xml:space="preserve">Sveitsi </w:t>
            </w:r>
          </w:p>
        </w:tc>
        <w:tc>
          <w:tcPr>
            <w:tcW w:w="7720" w:type="dxa"/>
            <w:tcBorders/>
            <w:vAlign w:val="center"/>
          </w:tcPr>
          <w:p>
            <w:pPr>
              <w:pStyle w:val="TableContents"/>
              <w:bidi w:val="0"/>
              <w:spacing w:before="0" w:after="283"/>
              <w:jc w:val="left"/>
              <w:rPr/>
            </w:pPr>
            <w:r>
              <w:rPr/>
              <w:t xml:space="preserve">CHF 4,200 (US $ 4,263) (rajoittamaton) </w:t>
            </w:r>
          </w:p>
        </w:tc>
      </w:tr>
      <w:tr>
        <w:trPr/>
        <w:tc>
          <w:tcPr>
            <w:tcW w:w="2485" w:type="dxa"/>
            <w:tcBorders/>
            <w:vAlign w:val="center"/>
          </w:tcPr>
          <w:p>
            <w:pPr>
              <w:pStyle w:val="TableContents"/>
              <w:bidi w:val="0"/>
              <w:spacing w:before="0" w:after="283"/>
              <w:jc w:val="left"/>
              <w:rPr/>
            </w:pPr>
            <w:r>
              <w:rPr/>
              <w:t xml:space="preserve">Australia </w:t>
            </w:r>
          </w:p>
        </w:tc>
        <w:tc>
          <w:tcPr>
            <w:tcW w:w="7720" w:type="dxa"/>
            <w:tcBorders/>
            <w:vAlign w:val="center"/>
          </w:tcPr>
          <w:p>
            <w:pPr>
              <w:pStyle w:val="TableContents"/>
              <w:bidi w:val="0"/>
              <w:spacing w:before="0" w:after="283"/>
              <w:jc w:val="left"/>
              <w:rPr/>
            </w:pPr>
            <w:r>
              <w:rPr/>
              <w:t xml:space="preserve">5 000 A$ (3 717 US $) (korotettu 4 300 A$:sta (3 197 US $) 11.7.2012 alkaen) sekä 5 000 A$ (3 717 US $) kertaluonteinen palkkio 11.7.2012 alkaen. </w:t>
            </w:r>
          </w:p>
        </w:tc>
      </w:tr>
      <w:tr>
        <w:trPr/>
        <w:tc>
          <w:tcPr>
            <w:tcW w:w="2485" w:type="dxa"/>
            <w:tcBorders/>
            <w:vAlign w:val="center"/>
          </w:tcPr>
          <w:p>
            <w:pPr>
              <w:pStyle w:val="TableContents"/>
              <w:bidi w:val="0"/>
              <w:spacing w:before="0" w:after="283"/>
              <w:jc w:val="left"/>
              <w:rPr/>
            </w:pPr>
            <w:r>
              <w:rPr/>
              <w:t xml:space="preserve">Japani </w:t>
            </w:r>
          </w:p>
        </w:tc>
        <w:tc>
          <w:tcPr>
            <w:tcW w:w="7720" w:type="dxa"/>
            <w:tcBorders/>
            <w:vAlign w:val="center"/>
          </w:tcPr>
          <w:p>
            <w:pPr>
              <w:pStyle w:val="TableContents"/>
              <w:bidi w:val="0"/>
              <w:spacing w:before="0" w:after="283"/>
              <w:jc w:val="left"/>
              <w:rPr/>
            </w:pPr>
            <w:r>
              <w:rPr/>
              <w:t xml:space="preserve">365 000 ¥ (3 355 Yhdysvaltain dollaria) (korotettu 197 000 ¥:stä (1 811 Yhdysvaltain dollarista) 1. tammikuuta 2008 alkaen). </w:t>
            </w:r>
          </w:p>
        </w:tc>
      </w:tr>
      <w:tr>
        <w:trPr/>
        <w:tc>
          <w:tcPr>
            <w:tcW w:w="2485" w:type="dxa"/>
            <w:tcBorders/>
            <w:vAlign w:val="center"/>
          </w:tcPr>
          <w:p>
            <w:pPr>
              <w:pStyle w:val="TableContents"/>
              <w:bidi w:val="0"/>
              <w:spacing w:before="0" w:after="283"/>
              <w:jc w:val="left"/>
              <w:rPr/>
            </w:pPr>
            <w:r>
              <w:rPr/>
              <w:t xml:space="preserve">Hong Kong </w:t>
            </w:r>
          </w:p>
        </w:tc>
        <w:tc>
          <w:tcPr>
            <w:tcW w:w="7720" w:type="dxa"/>
            <w:tcBorders/>
            <w:vAlign w:val="center"/>
          </w:tcPr>
          <w:p>
            <w:pPr>
              <w:pStyle w:val="TableContents"/>
              <w:bidi w:val="0"/>
              <w:spacing w:before="0" w:after="283"/>
              <w:jc w:val="left"/>
              <w:rPr/>
            </w:pPr>
            <w:r>
              <w:rPr/>
              <w:t xml:space="preserve">38 800 Hongkongin dollaria (4 999 Yhdysvaltain dollaria) plus 4999 dollarin kertamaksu (korotus 19 800 Hongkongin dollarista (2 551 Yhdysvaltain dollarista), voimaan 30. toukokuuta 2013). </w:t>
            </w:r>
          </w:p>
        </w:tc>
      </w:tr>
      <w:tr>
        <w:trPr/>
        <w:tc>
          <w:tcPr>
            <w:tcW w:w="2485" w:type="dxa"/>
            <w:tcBorders/>
            <w:vAlign w:val="center"/>
          </w:tcPr>
          <w:p>
            <w:pPr>
              <w:pStyle w:val="TableContents"/>
              <w:bidi w:val="0"/>
              <w:spacing w:before="0" w:after="283"/>
              <w:jc w:val="left"/>
              <w:rPr/>
            </w:pPr>
            <w:r>
              <w:rPr/>
              <w:t xml:space="preserve">Kiina (Kiinan kansantasavalta) </w:t>
            </w:r>
          </w:p>
        </w:tc>
        <w:tc>
          <w:tcPr>
            <w:tcW w:w="7720" w:type="dxa"/>
            <w:tcBorders/>
            <w:vAlign w:val="center"/>
          </w:tcPr>
          <w:p>
            <w:pPr>
              <w:pStyle w:val="TableContents"/>
              <w:bidi w:val="0"/>
              <w:spacing w:before="0" w:after="283"/>
              <w:jc w:val="left"/>
              <w:rPr/>
            </w:pPr>
            <w:r>
              <w:rPr/>
              <w:t xml:space="preserve">CN ¥ 18,000 (US $ 2,709), jonka China Merchants Bank (CMB) ja Industrial and Commercial Bank of China (ICBC) ovat myöntäneet American Expressin myöntämän lisenssin nojalla. </w:t>
            </w:r>
          </w:p>
        </w:tc>
      </w:tr>
      <w:tr>
        <w:trPr/>
        <w:tc>
          <w:tcPr>
            <w:tcW w:w="2485" w:type="dxa"/>
            <w:tcBorders/>
            <w:vAlign w:val="center"/>
          </w:tcPr>
          <w:p>
            <w:pPr>
              <w:pStyle w:val="TableContents"/>
              <w:bidi w:val="0"/>
              <w:spacing w:before="0" w:after="283"/>
              <w:jc w:val="left"/>
              <w:rPr/>
            </w:pPr>
            <w:r>
              <w:rPr/>
              <w:t xml:space="preserve">Singapore </w:t>
            </w:r>
          </w:p>
        </w:tc>
        <w:tc>
          <w:tcPr>
            <w:tcW w:w="7720" w:type="dxa"/>
            <w:tcBorders/>
            <w:vAlign w:val="center"/>
          </w:tcPr>
          <w:p>
            <w:pPr>
              <w:pStyle w:val="TableContents"/>
              <w:bidi w:val="0"/>
              <w:spacing w:before="0" w:after="283"/>
              <w:jc w:val="left"/>
              <w:rPr/>
            </w:pPr>
            <w:r>
              <w:rPr/>
              <w:t xml:space="preserve">S $ 7,490 (US $ 5,421) (rajoittamaton) plus kertaluonteinen liittymismaksu S $ 7,490 (US $ 5,421). </w:t>
            </w:r>
          </w:p>
        </w:tc>
      </w:tr>
      <w:tr>
        <w:trPr/>
        <w:tc>
          <w:tcPr>
            <w:tcW w:w="2485" w:type="dxa"/>
            <w:tcBorders/>
            <w:vAlign w:val="center"/>
          </w:tcPr>
          <w:p>
            <w:pPr>
              <w:pStyle w:val="TableContents"/>
              <w:bidi w:val="0"/>
              <w:spacing w:before="0" w:after="283"/>
              <w:jc w:val="left"/>
              <w:rPr/>
            </w:pPr>
            <w:r>
              <w:rPr/>
              <w:t xml:space="preserve">Kuwait </w:t>
            </w:r>
          </w:p>
        </w:tc>
        <w:tc>
          <w:tcPr>
            <w:tcW w:w="7720" w:type="dxa"/>
            <w:tcBorders/>
            <w:vAlign w:val="center"/>
          </w:tcPr>
          <w:p>
            <w:pPr>
              <w:pStyle w:val="TableContents"/>
              <w:bidi w:val="0"/>
              <w:spacing w:before="0" w:after="283"/>
              <w:jc w:val="left"/>
              <w:rPr/>
            </w:pPr>
            <w:r>
              <w:rPr/>
              <w:t xml:space="preserve">US $ 4,000 Titanium-pohjaisesta Centurionista. Myöntäjänä American Express Middle East (Bahrain) (Sama koskee Bahrainia, Arabiemiirikuntia ja Qataria). </w:t>
            </w:r>
          </w:p>
        </w:tc>
      </w:tr>
      <w:tr>
        <w:trPr/>
        <w:tc>
          <w:tcPr>
            <w:tcW w:w="2485" w:type="dxa"/>
            <w:tcBorders/>
            <w:vAlign w:val="center"/>
          </w:tcPr>
          <w:p>
            <w:pPr>
              <w:pStyle w:val="TableContents"/>
              <w:bidi w:val="0"/>
              <w:spacing w:before="0" w:after="283"/>
              <w:jc w:val="left"/>
              <w:rPr/>
            </w:pPr>
            <w:r>
              <w:rPr/>
              <w:t xml:space="preserve">Meksiko </w:t>
            </w:r>
          </w:p>
        </w:tc>
        <w:tc>
          <w:tcPr>
            <w:tcW w:w="7720" w:type="dxa"/>
            <w:tcBorders/>
            <w:vAlign w:val="center"/>
          </w:tcPr>
          <w:p>
            <w:pPr>
              <w:pStyle w:val="TableContents"/>
              <w:bidi w:val="0"/>
              <w:spacing w:before="0" w:after="283"/>
              <w:jc w:val="left"/>
              <w:rPr/>
            </w:pPr>
            <w:r>
              <w:rPr/>
              <w:t xml:space="preserve">Meksikon dollaria 56,000 (US $ 3,000) </w:t>
            </w:r>
          </w:p>
        </w:tc>
      </w:tr>
      <w:tr>
        <w:trPr/>
        <w:tc>
          <w:tcPr>
            <w:tcW w:w="2485" w:type="dxa"/>
            <w:tcBorders/>
            <w:vAlign w:val="center"/>
          </w:tcPr>
          <w:p>
            <w:pPr>
              <w:pStyle w:val="TableContents"/>
              <w:bidi w:val="0"/>
              <w:spacing w:before="0" w:after="283"/>
              <w:jc w:val="left"/>
              <w:rPr/>
            </w:pPr>
            <w:r>
              <w:rPr/>
              <w:t xml:space="preserve">Brasilia </w:t>
            </w:r>
          </w:p>
        </w:tc>
        <w:tc>
          <w:tcPr>
            <w:tcW w:w="7720" w:type="dxa"/>
            <w:tcBorders/>
            <w:vAlign w:val="center"/>
          </w:tcPr>
          <w:p>
            <w:pPr>
              <w:pStyle w:val="TableContents"/>
              <w:bidi w:val="0"/>
              <w:spacing w:before="0" w:after="283"/>
              <w:jc w:val="left"/>
              <w:rPr/>
            </w:pPr>
            <w:r>
              <w:rPr/>
              <w:t xml:space="preserve">R $ 4,250 (US $ 1,218) </w:t>
            </w:r>
          </w:p>
        </w:tc>
      </w:tr>
      <w:tr>
        <w:trPr/>
        <w:tc>
          <w:tcPr>
            <w:tcW w:w="2485" w:type="dxa"/>
            <w:tcBorders/>
            <w:vAlign w:val="center"/>
          </w:tcPr>
          <w:p>
            <w:pPr>
              <w:pStyle w:val="TableContents"/>
              <w:bidi w:val="0"/>
              <w:spacing w:before="0" w:after="283"/>
              <w:jc w:val="left"/>
              <w:rPr/>
            </w:pPr>
            <w:r>
              <w:rPr/>
              <w:t xml:space="preserve">Argentiina </w:t>
            </w:r>
          </w:p>
        </w:tc>
        <w:tc>
          <w:tcPr>
            <w:tcW w:w="7720" w:type="dxa"/>
            <w:tcBorders/>
            <w:vAlign w:val="center"/>
          </w:tcPr>
          <w:p>
            <w:pPr>
              <w:pStyle w:val="TableContents"/>
              <w:bidi w:val="0"/>
              <w:spacing w:before="0" w:after="283"/>
              <w:jc w:val="left"/>
              <w:rPr/>
            </w:pPr>
            <w:r>
              <w:rPr/>
              <w:t xml:space="preserve">20 000 AR DOLLARIA (1 355 US DOLLARIA). </w:t>
            </w:r>
          </w:p>
        </w:tc>
      </w:tr>
      <w:tr>
        <w:trPr/>
        <w:tc>
          <w:tcPr>
            <w:tcW w:w="2485" w:type="dxa"/>
            <w:tcBorders/>
            <w:vAlign w:val="center"/>
          </w:tcPr>
          <w:p>
            <w:pPr>
              <w:pStyle w:val="TableContents"/>
              <w:bidi w:val="0"/>
              <w:spacing w:before="0" w:after="283"/>
              <w:jc w:val="left"/>
              <w:rPr/>
            </w:pPr>
            <w:r>
              <w:rPr/>
              <w:t xml:space="preserve">Saudi-Arabia </w:t>
            </w:r>
          </w:p>
        </w:tc>
        <w:tc>
          <w:tcPr>
            <w:tcW w:w="7720" w:type="dxa"/>
            <w:tcBorders/>
            <w:vAlign w:val="center"/>
          </w:tcPr>
          <w:p>
            <w:pPr>
              <w:pStyle w:val="TableContents"/>
              <w:bidi w:val="0"/>
              <w:spacing w:before="0" w:after="283"/>
              <w:jc w:val="left"/>
              <w:rPr/>
            </w:pPr>
            <w:r>
              <w:rPr>
                <w:rtl w:val="true"/>
              </w:rPr>
              <w:t xml:space="preserve">ر</w:t>
            </w:r>
            <w:r>
              <w:rPr>
                <w:rtl w:val="true"/>
              </w:rPr>
              <w:t xml:space="preserve">. </w:t>
            </w:r>
            <w:r>
              <w:rPr>
                <w:rtl w:val="true"/>
              </w:rPr>
              <w:t xml:space="preserve">س </w:t>
            </w:r>
            <w:r>
              <w:rPr/>
              <w:t xml:space="preserve">11,250 </w:t>
            </w:r>
            <w:r>
              <w:rPr/>
              <w:t xml:space="preserve">(US $ 3,000) (rajoittamaton) </w:t>
            </w:r>
          </w:p>
        </w:tc>
      </w:tr>
      <w:tr>
        <w:trPr/>
        <w:tc>
          <w:tcPr>
            <w:tcW w:w="2485" w:type="dxa"/>
            <w:tcBorders/>
            <w:vAlign w:val="center"/>
          </w:tcPr>
          <w:p>
            <w:pPr>
              <w:pStyle w:val="TableContents"/>
              <w:bidi w:val="0"/>
              <w:spacing w:before="0" w:after="283"/>
              <w:jc w:val="left"/>
              <w:rPr/>
            </w:pPr>
            <w:r>
              <w:rPr/>
              <w:t xml:space="preserve">Kansainvälinen dollarivaluuttakortti (IDC) </w:t>
            </w:r>
          </w:p>
        </w:tc>
        <w:tc>
          <w:tcPr>
            <w:tcW w:w="7720" w:type="dxa"/>
            <w:tcBorders/>
            <w:vAlign w:val="center"/>
          </w:tcPr>
          <w:p>
            <w:pPr>
              <w:pStyle w:val="TableContents"/>
              <w:bidi w:val="0"/>
              <w:spacing w:before="0" w:after="283"/>
              <w:jc w:val="left"/>
              <w:rPr/>
            </w:pPr>
            <w:r>
              <w:rPr/>
              <w:t xml:space="preserve">4 000 Yhdysvaltain dollaria ja 4 000 Yhdysvaltain dollarin kertamaksu. </w:t>
            </w:r>
          </w:p>
        </w:tc>
      </w:tr>
      <w:tr>
        <w:trPr/>
        <w:tc>
          <w:tcPr>
            <w:tcW w:w="2485" w:type="dxa"/>
            <w:tcBorders/>
            <w:vAlign w:val="center"/>
          </w:tcPr>
          <w:p>
            <w:pPr>
              <w:pStyle w:val="TableContents"/>
              <w:bidi w:val="0"/>
              <w:spacing w:before="0" w:after="283"/>
              <w:jc w:val="left"/>
              <w:rPr/>
            </w:pPr>
            <w:r>
              <w:rPr/>
              <w:t xml:space="preserve">Kansainvälinen eurovaluuttakortti (IEC) </w:t>
            </w:r>
          </w:p>
        </w:tc>
        <w:tc>
          <w:tcPr>
            <w:tcW w:w="7720" w:type="dxa"/>
            <w:tcBorders/>
            <w:vAlign w:val="center"/>
          </w:tcPr>
          <w:p>
            <w:pPr>
              <w:pStyle w:val="TableContents"/>
              <w:bidi w:val="0"/>
              <w:spacing w:before="0" w:after="283"/>
              <w:jc w:val="left"/>
              <w:rPr/>
            </w:pPr>
            <w:r>
              <w:rPr/>
              <w:t xml:space="preserve">4 000 </w:t>
            </w:r>
            <w:r>
              <w:rPr/>
              <w:t xml:space="preserve">euroa </w:t>
            </w:r>
            <w:r>
              <w:rPr/>
              <w:t xml:space="preserve">(4 520 Yhdysvaltain dollaria) sekä 4 000 euron (4 520 Yhdysvaltain dollaria) kertamaksu. </w:t>
            </w:r>
          </w:p>
        </w:tc>
      </w:tr>
      <w:tr>
        <w:trPr/>
        <w:tc>
          <w:tcPr>
            <w:tcW w:w="2485" w:type="dxa"/>
            <w:tcBorders/>
            <w:vAlign w:val="center"/>
          </w:tcPr>
          <w:p>
            <w:pPr>
              <w:pStyle w:val="TableContents"/>
              <w:bidi w:val="0"/>
              <w:spacing w:before="0" w:after="283"/>
              <w:jc w:val="left"/>
              <w:rPr/>
            </w:pPr>
            <w:r>
              <w:rPr/>
              <w:t xml:space="preserve">Israel </w:t>
            </w:r>
          </w:p>
        </w:tc>
        <w:tc>
          <w:tcPr>
            <w:tcW w:w="7720" w:type="dxa"/>
            <w:tcBorders/>
            <w:vAlign w:val="center"/>
          </w:tcPr>
          <w:p>
            <w:pPr>
              <w:pStyle w:val="TableContents"/>
              <w:bidi w:val="0"/>
              <w:spacing w:before="0" w:after="283"/>
              <w:jc w:val="left"/>
              <w:rPr/>
            </w:pPr>
            <w:r>
              <w:rPr/>
              <w:t xml:space="preserve">2 043 Yhdysvaltain dollaria (~ 8 000 ₪), jossa maksut voidaan suorittaa joko ILS:nä tai Yhdysvaltain dollareina. </w:t>
            </w:r>
          </w:p>
        </w:tc>
      </w:tr>
      <w:tr>
        <w:trPr/>
        <w:tc>
          <w:tcPr>
            <w:tcW w:w="2485" w:type="dxa"/>
            <w:tcBorders/>
            <w:vAlign w:val="center"/>
          </w:tcPr>
          <w:p>
            <w:pPr>
              <w:pStyle w:val="TableContents"/>
              <w:bidi w:val="0"/>
              <w:spacing w:before="0" w:after="283"/>
              <w:jc w:val="left"/>
              <w:rPr/>
            </w:pPr>
            <w:r>
              <w:rPr/>
              <w:t xml:space="preserve">Venäjä </w:t>
            </w:r>
          </w:p>
        </w:tc>
        <w:tc>
          <w:tcPr>
            <w:tcW w:w="7720" w:type="dxa"/>
            <w:tcBorders/>
            <w:vAlign w:val="center"/>
          </w:tcPr>
          <w:p>
            <w:pPr>
              <w:pStyle w:val="TableContents"/>
              <w:bidi w:val="0"/>
              <w:spacing w:before="0" w:after="283"/>
              <w:jc w:val="left"/>
              <w:rPr/>
            </w:pPr>
            <w:r>
              <w:rPr/>
              <w:t xml:space="preserve">₽ </w:t>
            </w:r>
            <w:r>
              <w:rPr/>
              <w:t xml:space="preserve">150,000 (2,237 DOLLARIA) </w:t>
            </w:r>
          </w:p>
        </w:tc>
      </w:tr>
      <w:tr>
        <w:trPr/>
        <w:tc>
          <w:tcPr>
            <w:tcW w:w="2485" w:type="dxa"/>
            <w:tcBorders/>
            <w:vAlign w:val="center"/>
          </w:tcPr>
          <w:p>
            <w:pPr>
              <w:pStyle w:val="TableContents"/>
              <w:bidi w:val="0"/>
              <w:spacing w:before="0" w:after="283"/>
              <w:jc w:val="left"/>
              <w:rPr/>
            </w:pPr>
            <w:r>
              <w:rPr/>
              <w:t xml:space="preserve">Taiwan </w:t>
            </w:r>
          </w:p>
        </w:tc>
        <w:tc>
          <w:tcPr>
            <w:tcW w:w="7720" w:type="dxa"/>
            <w:tcBorders/>
            <w:vAlign w:val="center"/>
          </w:tcPr>
          <w:p>
            <w:pPr>
              <w:pStyle w:val="TableContents"/>
              <w:bidi w:val="0"/>
              <w:spacing w:before="0" w:after="283"/>
              <w:jc w:val="left"/>
              <w:rPr/>
            </w:pPr>
            <w:r>
              <w:rPr/>
              <w:t xml:space="preserve">160 000 NT $ (4 839 US $) plus 160 000 NT $:n (4 839 US $) kertamaksu Huomautus: vuotuinen vähimmäistulo (3 500 000 NT $). </w:t>
            </w:r>
          </w:p>
        </w:tc>
      </w:tr>
      <w:tr>
        <w:trPr/>
        <w:tc>
          <w:tcPr>
            <w:tcW w:w="2485" w:type="dxa"/>
            <w:tcBorders/>
            <w:vAlign w:val="center"/>
          </w:tcPr>
          <w:p>
            <w:pPr>
              <w:pStyle w:val="TableContents"/>
              <w:bidi w:val="0"/>
              <w:spacing w:before="0" w:after="283"/>
              <w:jc w:val="left"/>
              <w:rPr/>
            </w:pPr>
            <w:r>
              <w:rPr/>
              <w:t xml:space="preserve">Libanon </w:t>
            </w:r>
          </w:p>
        </w:tc>
        <w:tc>
          <w:tcPr>
            <w:tcW w:w="7720" w:type="dxa"/>
            <w:tcBorders/>
            <w:vAlign w:val="center"/>
          </w:tcPr>
          <w:p>
            <w:pPr>
              <w:pStyle w:val="TableContents"/>
              <w:bidi w:val="0"/>
              <w:spacing w:before="0" w:after="283"/>
              <w:jc w:val="left"/>
              <w:rPr/>
            </w:pPr>
            <w:r>
              <w:rPr>
                <w:rtl w:val="true"/>
              </w:rPr>
              <w:t xml:space="preserve">ل</w:t>
            </w:r>
            <w:r>
              <w:rPr>
                <w:rtl w:val="true"/>
              </w:rPr>
              <w:t xml:space="preserve">. </w:t>
            </w:r>
            <w:r>
              <w:rPr>
                <w:rtl w:val="true"/>
              </w:rPr>
              <w:t xml:space="preserve">ل </w:t>
            </w:r>
            <w:r>
              <w:rPr/>
              <w:t xml:space="preserve">3,000 </w:t>
            </w:r>
            <w:r>
              <w:rPr/>
              <w:t xml:space="preserve">(US $ 3,000) </w:t>
            </w:r>
          </w:p>
        </w:tc>
      </w:tr>
      <w:tr>
        <w:trPr/>
        <w:tc>
          <w:tcPr>
            <w:tcW w:w="2485" w:type="dxa"/>
            <w:tcBorders/>
            <w:vAlign w:val="center"/>
          </w:tcPr>
          <w:p>
            <w:pPr>
              <w:pStyle w:val="TableContents"/>
              <w:bidi w:val="0"/>
              <w:spacing w:before="0" w:after="283"/>
              <w:jc w:val="left"/>
              <w:rPr/>
            </w:pPr>
            <w:r>
              <w:rPr/>
              <w:t xml:space="preserve">Yhdistyneet arabiemiirikunnat </w:t>
            </w:r>
          </w:p>
        </w:tc>
        <w:tc>
          <w:tcPr>
            <w:tcW w:w="7720" w:type="dxa"/>
            <w:tcBorders/>
            <w:vAlign w:val="center"/>
          </w:tcPr>
          <w:p>
            <w:pPr>
              <w:pStyle w:val="TableContents"/>
              <w:bidi w:val="0"/>
              <w:spacing w:before="0" w:after="283"/>
              <w:jc w:val="left"/>
              <w:rPr/>
            </w:pPr>
            <w:r>
              <w:rPr/>
              <w:t xml:space="preserve">11 000 DH (3 000 YHDYSVALTAIN DOLLARIA). </w:t>
            </w:r>
          </w:p>
        </w:tc>
      </w:tr>
      <w:tr>
        <w:trPr/>
        <w:tc>
          <w:tcPr>
            <w:tcW w:w="2485" w:type="dxa"/>
            <w:tcBorders/>
            <w:vAlign w:val="center"/>
          </w:tcPr>
          <w:p>
            <w:pPr>
              <w:pStyle w:val="TableContents"/>
              <w:bidi w:val="0"/>
              <w:spacing w:before="0" w:after="283"/>
              <w:jc w:val="left"/>
              <w:rPr/>
            </w:pPr>
            <w:r>
              <w:rPr/>
              <w:t xml:space="preserve">Ruotsi </w:t>
            </w:r>
          </w:p>
        </w:tc>
        <w:tc>
          <w:tcPr>
            <w:tcW w:w="7720" w:type="dxa"/>
            <w:tcBorders/>
            <w:vAlign w:val="center"/>
          </w:tcPr>
          <w:p>
            <w:pPr>
              <w:pStyle w:val="TableContents"/>
              <w:bidi w:val="0"/>
              <w:spacing w:before="0" w:after="283"/>
              <w:jc w:val="left"/>
              <w:rPr/>
            </w:pPr>
            <w:r>
              <w:rPr/>
              <w:t xml:space="preserve">30 000 kr (3 504 Yhdysvaltain dollaria) sekä kertamaksu (3 504 Yhdysvaltain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vuosimaksu amex musta kortti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Centurion-kortti on </w:t>
      </w:r>
      <w:r>
        <w:rPr>
          <w:color w:val="A9A9A9"/>
        </w:rPr>
        <w:t xml:space="preserve">kutsuvieraskortti</w:t>
      </w:r>
      <w:r>
        <w:rPr/>
        <w:t xml:space="preserve">, joka myönnetään vasta, kun American Expressin nettovarallisuutta, luottokelpoisuutta ja kulutusta koskevat kriteerit on täytetty. American Express ei julkisesti kerro kortin saamiseksi tai pitämiseksi vaadittavia vaatimuksia, paitsi että kortinhaltijalla on oltava huomattava nettovarallisuus ja hänen on oltava ollut Platinum-kortin haltija.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voit saada American Express Black Cardin?</w:t>
      </w:r>
    </w:p>
    <w:p>
      <w:pPr>
        <w:pStyle w:val="TextBody"/>
        <w:bidi w:val="0"/>
        <w:jc w:val="left"/>
        <w:rPr>
          <w:b/>
          <w:u w:val="single"/>
          <w:shd w:val="clear" w:fill="FFFF00"/>
        </w:rPr>
      </w:pPr>
      <w:r>
        <w:rPr>
          <w:b/>
          <w:u w:val="single"/>
          <w:shd w:val="clear" w:fill="FFFF00"/>
        </w:rPr>
        <w:t xml:space="preserve">Asiakirjan numero 24442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Rakastan New Yorkia </w:t>
      </w:r>
    </w:p>
    <w:tbl>
      <w:tblPr>
        <w:tblW w:w="10205" w:type="dxa"/>
        <w:jc w:val="left"/>
        <w:tblInd w:w="0" w:type="dxa"/>
        <w:tblLayout w:type="fixed"/>
        <w:tblCellMar>
          <w:top w:w="28" w:type="dxa"/>
          <w:left w:w="28" w:type="dxa"/>
          <w:bottom w:w="28" w:type="dxa"/>
          <w:right w:w="28" w:type="dxa"/>
        </w:tblCellMar>
      </w:tblPr>
      <w:tblGrid>
        <w:gridCol w:w="1782"/>
        <w:gridCol w:w="8423"/>
      </w:tblGrid>
      <w:tr>
        <w:trPr/>
        <w:tc>
          <w:tcPr>
            <w:tcW w:w="1782" w:type="dxa"/>
            <w:tcBorders/>
            <w:vAlign w:val="center"/>
          </w:tcPr>
          <w:p>
            <w:pPr>
              <w:pStyle w:val="TableHeading"/>
              <w:suppressLineNumbers/>
              <w:bidi w:val="0"/>
              <w:spacing w:before="0" w:after="283"/>
              <w:jc w:val="center"/>
              <w:rPr/>
            </w:pPr>
            <w:r>
              <w:rPr/>
              <w:t xml:space="preserve">Luonut </w:t>
            </w:r>
          </w:p>
        </w:tc>
        <w:tc>
          <w:tcPr>
            <w:tcW w:w="8423" w:type="dxa"/>
            <w:tcBorders/>
            <w:vAlign w:val="center"/>
          </w:tcPr>
          <w:p>
            <w:pPr>
              <w:pStyle w:val="TableContents"/>
              <w:bidi w:val="0"/>
              <w:spacing w:before="0" w:after="283"/>
              <w:jc w:val="left"/>
              <w:rPr/>
            </w:pPr>
            <w:r>
              <w:rPr/>
              <w:t xml:space="preserve">Cris Abrego Mark Cronin </w:t>
            </w:r>
          </w:p>
        </w:tc>
      </w:tr>
      <w:tr>
        <w:trPr/>
        <w:tc>
          <w:tcPr>
            <w:tcW w:w="1782" w:type="dxa"/>
            <w:tcBorders/>
            <w:vAlign w:val="center"/>
          </w:tcPr>
          <w:p>
            <w:pPr>
              <w:pStyle w:val="TableHeading"/>
              <w:suppressLineNumbers/>
              <w:bidi w:val="0"/>
              <w:spacing w:before="0" w:after="283"/>
              <w:jc w:val="center"/>
              <w:rPr/>
            </w:pPr>
            <w:r>
              <w:rPr/>
              <w:t xml:space="preserve">Pääosissa </w:t>
            </w:r>
          </w:p>
        </w:tc>
        <w:tc>
          <w:tcPr>
            <w:tcW w:w="8423" w:type="dxa"/>
            <w:tcBorders/>
            <w:vAlign w:val="center"/>
          </w:tcPr>
          <w:p>
            <w:pPr>
              <w:pStyle w:val="TableContents"/>
              <w:bidi w:val="0"/>
              <w:spacing w:before="0" w:after="283"/>
              <w:jc w:val="left"/>
              <w:rPr/>
            </w:pPr>
            <w:r>
              <w:rPr/>
              <w:t xml:space="preserve">Tiffany Pollard Michelle Patterson Mauricio ``Chamo'' Sanchez (Kausi 1) </w:t>
            </w:r>
          </w:p>
        </w:tc>
      </w:tr>
      <w:tr>
        <w:trPr/>
        <w:tc>
          <w:tcPr>
            <w:tcW w:w="1782" w:type="dxa"/>
            <w:tcBorders/>
            <w:vAlign w:val="center"/>
          </w:tcPr>
          <w:p>
            <w:pPr>
              <w:pStyle w:val="TableHeading"/>
              <w:suppressLineNumbers/>
              <w:bidi w:val="0"/>
              <w:spacing w:before="0" w:after="283"/>
              <w:jc w:val="center"/>
              <w:rPr/>
            </w:pPr>
            <w:r>
              <w:rPr/>
              <w:t xml:space="preserve">Alkuperämaa </w:t>
            </w:r>
          </w:p>
        </w:tc>
        <w:tc>
          <w:tcPr>
            <w:tcW w:w="8423" w:type="dxa"/>
            <w:tcBorders/>
            <w:vAlign w:val="center"/>
          </w:tcPr>
          <w:p>
            <w:pPr>
              <w:pStyle w:val="TableContents"/>
              <w:bidi w:val="0"/>
              <w:spacing w:before="0" w:after="283"/>
              <w:jc w:val="left"/>
              <w:rPr/>
            </w:pPr>
            <w:r>
              <w:rPr/>
              <w:t xml:space="preserve">Yhdysvallat </w:t>
            </w:r>
          </w:p>
        </w:tc>
      </w:tr>
      <w:tr>
        <w:trPr/>
        <w:tc>
          <w:tcPr>
            <w:tcW w:w="1782" w:type="dxa"/>
            <w:tcBorders/>
            <w:vAlign w:val="center"/>
          </w:tcPr>
          <w:p>
            <w:pPr>
              <w:pStyle w:val="TableHeading"/>
              <w:suppressLineNumbers/>
              <w:bidi w:val="0"/>
              <w:spacing w:before="0" w:after="283"/>
              <w:jc w:val="center"/>
              <w:rPr/>
            </w:pPr>
            <w:r>
              <w:rPr/>
              <w:t xml:space="preserve">Kausien lukumäärä </w:t>
            </w:r>
          </w:p>
        </w:tc>
        <w:tc>
          <w:tcPr>
            <w:tcW w:w="8423" w:type="dxa"/>
            <w:tcBorders/>
            <w:vAlign w:val="center"/>
          </w:tcPr>
          <w:p>
            <w:pPr>
              <w:pStyle w:val="TableContents"/>
              <w:bidi w:val="0"/>
              <w:spacing w:before="0" w:after="283"/>
              <w:jc w:val="left"/>
              <w:rPr>
                <w:sz w:val="4"/>
                <w:szCs w:val="4"/>
              </w:rPr>
            </w:pPr>
            <w:r>
              <w:rPr>
                <w:sz w:val="4"/>
                <w:szCs w:val="4"/>
              </w:rPr>
            </w:r>
          </w:p>
        </w:tc>
      </w:tr>
      <w:tr>
        <w:trPr/>
        <w:tc>
          <w:tcPr>
            <w:tcW w:w="1782" w:type="dxa"/>
            <w:tcBorders/>
            <w:vAlign w:val="center"/>
          </w:tcPr>
          <w:p>
            <w:pPr>
              <w:pStyle w:val="TableHeading"/>
              <w:suppressLineNumbers/>
              <w:bidi w:val="0"/>
              <w:spacing w:before="0" w:after="283"/>
              <w:jc w:val="center"/>
              <w:rPr/>
            </w:pPr>
            <w:r>
              <w:rPr/>
              <w:t xml:space="preserve">Jaksojen lukumäärä </w:t>
            </w:r>
          </w:p>
        </w:tc>
        <w:tc>
          <w:tcPr>
            <w:tcW w:w="8423" w:type="dxa"/>
            <w:tcBorders/>
            <w:vAlign w:val="center"/>
          </w:tcPr>
          <w:p>
            <w:pPr>
              <w:pStyle w:val="TableContents"/>
              <w:bidi w:val="0"/>
              <w:spacing w:before="0" w:after="283"/>
              <w:jc w:val="left"/>
              <w:rPr/>
            </w:pPr>
            <w:r>
              <w:rPr/>
              <w:t xml:space="preserve">25 Tuotanto </w:t>
            </w:r>
          </w:p>
        </w:tc>
      </w:tr>
      <w:tr>
        <w:trPr/>
        <w:tc>
          <w:tcPr>
            <w:tcW w:w="1782" w:type="dxa"/>
            <w:tcBorders/>
            <w:vAlign w:val="center"/>
          </w:tcPr>
          <w:p>
            <w:pPr>
              <w:pStyle w:val="TableHeading"/>
              <w:suppressLineNumbers/>
              <w:bidi w:val="0"/>
              <w:spacing w:before="0" w:after="283"/>
              <w:jc w:val="center"/>
              <w:rPr/>
            </w:pPr>
            <w:r>
              <w:rPr/>
              <w:t xml:space="preserve">Vastaava tuottaja (s) </w:t>
            </w:r>
          </w:p>
        </w:tc>
        <w:tc>
          <w:tcPr>
            <w:tcW w:w="8423" w:type="dxa"/>
            <w:tcBorders/>
            <w:vAlign w:val="center"/>
          </w:tcPr>
          <w:p>
            <w:pPr>
              <w:pStyle w:val="TableContents"/>
              <w:bidi w:val="0"/>
              <w:spacing w:before="0" w:after="283"/>
              <w:jc w:val="left"/>
              <w:rPr/>
            </w:pPr>
            <w:r>
              <w:rPr/>
              <w:t xml:space="preserve">Cris Abrego Mark Cronin Ben Samek Ben Samek </w:t>
            </w:r>
          </w:p>
        </w:tc>
      </w:tr>
      <w:tr>
        <w:trPr/>
        <w:tc>
          <w:tcPr>
            <w:tcW w:w="1782" w:type="dxa"/>
            <w:tcBorders/>
            <w:vAlign w:val="center"/>
          </w:tcPr>
          <w:p>
            <w:pPr>
              <w:pStyle w:val="TableHeading"/>
              <w:suppressLineNumbers/>
              <w:bidi w:val="0"/>
              <w:spacing w:before="0" w:after="283"/>
              <w:jc w:val="center"/>
              <w:rPr/>
            </w:pPr>
            <w:r>
              <w:rPr/>
              <w:t xml:space="preserve">Juoksuaika </w:t>
            </w:r>
          </w:p>
        </w:tc>
        <w:tc>
          <w:tcPr>
            <w:tcW w:w="8423" w:type="dxa"/>
            <w:tcBorders/>
            <w:vAlign w:val="center"/>
          </w:tcPr>
          <w:p>
            <w:pPr>
              <w:pStyle w:val="TableContents"/>
              <w:bidi w:val="0"/>
              <w:spacing w:before="0" w:after="283"/>
              <w:jc w:val="left"/>
              <w:rPr/>
            </w:pPr>
            <w:r>
              <w:rPr/>
              <w:t xml:space="preserve">60 minuuttia (mukaan lukien mainokset) Julkaisu </w:t>
            </w:r>
          </w:p>
        </w:tc>
      </w:tr>
      <w:tr>
        <w:trPr/>
        <w:tc>
          <w:tcPr>
            <w:tcW w:w="1782" w:type="dxa"/>
            <w:tcBorders/>
            <w:vAlign w:val="center"/>
          </w:tcPr>
          <w:p>
            <w:pPr>
              <w:pStyle w:val="TableHeading"/>
              <w:suppressLineNumbers/>
              <w:bidi w:val="0"/>
              <w:spacing w:before="0" w:after="283"/>
              <w:jc w:val="center"/>
              <w:rPr/>
            </w:pPr>
            <w:r>
              <w:rPr/>
              <w:t xml:space="preserve">Alkuperäinen verkko </w:t>
            </w:r>
          </w:p>
        </w:tc>
        <w:tc>
          <w:tcPr>
            <w:tcW w:w="8423" w:type="dxa"/>
            <w:tcBorders/>
            <w:vAlign w:val="center"/>
          </w:tcPr>
          <w:p>
            <w:pPr>
              <w:pStyle w:val="TableContents"/>
              <w:bidi w:val="0"/>
              <w:spacing w:before="0" w:after="283"/>
              <w:jc w:val="left"/>
              <w:rPr/>
            </w:pPr>
            <w:r>
              <w:rPr/>
              <w:t xml:space="preserve">VH1 </w:t>
            </w:r>
          </w:p>
        </w:tc>
      </w:tr>
      <w:tr>
        <w:trPr/>
        <w:tc>
          <w:tcPr>
            <w:tcW w:w="1782" w:type="dxa"/>
            <w:tcBorders/>
            <w:vAlign w:val="center"/>
          </w:tcPr>
          <w:p>
            <w:pPr>
              <w:pStyle w:val="TableHeading"/>
              <w:suppressLineNumbers/>
              <w:bidi w:val="0"/>
              <w:spacing w:before="0" w:after="283"/>
              <w:jc w:val="center"/>
              <w:rPr/>
            </w:pPr>
            <w:r>
              <w:rPr/>
              <w:t xml:space="preserve">Alkuperäinen julkaisu </w:t>
            </w:r>
          </w:p>
        </w:tc>
        <w:tc>
          <w:tcPr>
            <w:tcW w:w="8423" w:type="dxa"/>
            <w:tcBorders/>
            <w:vAlign w:val="center"/>
          </w:tcPr>
          <w:p>
            <w:pPr>
              <w:pStyle w:val="TableContents"/>
              <w:bidi w:val="0"/>
              <w:spacing w:before="0" w:after="283"/>
              <w:jc w:val="left"/>
              <w:rPr/>
            </w:pPr>
            <w:r>
              <w:rPr>
                <w:color w:val="A9A9A9"/>
              </w:rPr>
              <w:t xml:space="preserve">8. tammikuuta 2007 </w:t>
            </w:r>
            <w:r>
              <w:rPr/>
              <w:t xml:space="preserve">-- 6. tammikuuta 2008 Kronologia </w:t>
            </w:r>
          </w:p>
        </w:tc>
      </w:tr>
      <w:tr>
        <w:trPr/>
        <w:tc>
          <w:tcPr>
            <w:tcW w:w="1782" w:type="dxa"/>
            <w:tcBorders/>
            <w:vAlign w:val="center"/>
          </w:tcPr>
          <w:p>
            <w:pPr>
              <w:pStyle w:val="TableHeading"/>
              <w:suppressLineNumbers/>
              <w:bidi w:val="0"/>
              <w:spacing w:before="0" w:after="283"/>
              <w:jc w:val="center"/>
              <w:rPr/>
            </w:pPr>
            <w:r>
              <w:rPr/>
              <w:t xml:space="preserve">Edeltäjänä </w:t>
            </w:r>
          </w:p>
        </w:tc>
        <w:tc>
          <w:tcPr>
            <w:tcW w:w="8423" w:type="dxa"/>
            <w:tcBorders/>
            <w:vAlign w:val="center"/>
          </w:tcPr>
          <w:p>
            <w:pPr>
              <w:pStyle w:val="TableContents"/>
              <w:bidi w:val="0"/>
              <w:spacing w:before="0" w:after="283"/>
              <w:jc w:val="left"/>
              <w:rPr/>
            </w:pPr>
            <w:r>
              <w:rPr/>
              <w:t xml:space="preserve">Rakkauden maku </w:t>
            </w:r>
          </w:p>
        </w:tc>
      </w:tr>
      <w:tr>
        <w:trPr/>
        <w:tc>
          <w:tcPr>
            <w:tcW w:w="1782" w:type="dxa"/>
            <w:tcBorders/>
            <w:vAlign w:val="center"/>
          </w:tcPr>
          <w:p>
            <w:pPr>
              <w:pStyle w:val="TableHeading"/>
              <w:suppressLineNumbers/>
              <w:bidi w:val="0"/>
              <w:spacing w:before="0" w:after="283"/>
              <w:jc w:val="center"/>
              <w:rPr/>
            </w:pPr>
            <w:r>
              <w:rPr/>
              <w:t xml:space="preserve">Seuraaja </w:t>
            </w:r>
          </w:p>
        </w:tc>
        <w:tc>
          <w:tcPr>
            <w:tcW w:w="8423" w:type="dxa"/>
            <w:tcBorders/>
            <w:vAlign w:val="center"/>
          </w:tcPr>
          <w:p>
            <w:pPr>
              <w:pStyle w:val="TableContents"/>
              <w:bidi w:val="0"/>
              <w:spacing w:before="0" w:after="283"/>
              <w:jc w:val="left"/>
              <w:rPr/>
            </w:pPr>
            <w:r>
              <w:rPr/>
              <w:t xml:space="preserve">I Love Money New York Goes to Hollywood Real Chance of Love New York Goes to Work Frank the Entertainer ... in a Basement Affair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love new york ilmestyi</w:t>
      </w:r>
    </w:p>
    <w:p>
      <w:pPr>
        <w:pStyle w:val="TextBody"/>
        <w:bidi w:val="0"/>
        <w:jc w:val="left"/>
        <w:rPr>
          <w:b/>
          <w:u w:val="single"/>
          <w:shd w:val="clear" w:fill="FFFF00"/>
        </w:rPr>
      </w:pPr>
      <w:r>
        <w:rPr>
          <w:b/>
          <w:u w:val="single"/>
          <w:shd w:val="clear" w:fill="FFFF00"/>
        </w:rPr>
        <w:t xml:space="preserve">Asiakirjan numero 24443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 / Off </w:t>
      </w:r>
      <w:r>
        <w:rPr/>
        <w:t xml:space="preserve">debytoi 21. marraskuuta 2007 kappaleella ``Eien no Setsuna'' </w:t>
      </w:r>
      <w:r>
        <w:rPr/>
        <w:t xml:space="preserve">(永遠 の </w:t>
      </w:r>
      <w:r>
        <w:rPr/>
        <w:t xml:space="preserve">刹那, ``Eternal Bond''), jota käytettiin Fūma no Kojirō -elokuvan live-action-adaptaation lopputunnuksena; he olivat myös osa sen näyttelijöitä. Single debytoi Oricon-listan sijalla 59. ``Eien no Setsunan'' julkaisun jälkeen heidän toinen singlensä ``Futatsu no Kodō to Akai Tsumi'' </w:t>
      </w:r>
      <w:r>
        <w:rPr/>
        <w:t xml:space="preserve">(ふたつ の 鼓動 と 赤い </w:t>
      </w:r>
      <w:r>
        <w:rPr/>
        <w:t xml:space="preserve">罪, ``Kaksi lyöntiä ja punainen synti'') julkaistiin 4. kesäkuuta 2008. Single saavutti enemmän menestystä kuin heidän debyyttisinglensä sijoittuen listalla sijalle 19. ``Futatsu no Kodō to Akai Tsumi'' käytettiin Vampire Knight -animesarjan ensimmäisen kauden avausbiisinä. Kaksikko julkaisi kaksi singleä, ``Rinne: Rondo'' </w:t>
      </w:r>
      <w:r>
        <w:rPr/>
        <w:t xml:space="preserve">(輪廻-ロンド-</w:t>
      </w:r>
      <w:r>
        <w:rPr/>
        <w:t xml:space="preserve">, ``Cycle: Rondo'') (lokakuu 2008), josta tuli Vampire Knightin toisen kauden animesarjan avausbiisi ja ``Hana Kagari'' </w:t>
      </w:r>
      <w:r>
        <w:rPr/>
        <w:t xml:space="preserve">(花 篝-ハナカガリ-</w:t>
      </w:r>
      <w:r>
        <w:rPr/>
        <w:t xml:space="preserve">, ``Hanakagari: Bamboo Flower'') (maaliskuu 2009) ennen debyyttialbuminsa Legend of Twins I julkaisemista: Futago Densetsu (Legend of Twins I-双子 </w:t>
      </w:r>
      <w:r>
        <w:rPr/>
        <w:t xml:space="preserve">伝説-</w:t>
      </w:r>
      <w:r>
        <w:rPr/>
        <w:t xml:space="preserve">, Legend of Twins I: The Legend Twins) 22. huhtikuuta 2009. Ensin mainittu nousi listoilla sijalle 18 ja sitä käytettiin Vampire Knightin toisen kauden avausbiisinä, kun taas jälkimmäinen ei päässyt 30 parhaan joukkoon. Heidän singleään ``Butterfly'' käytettiin myös anime Durarara!!:ssa lopputeemana. Heidän uutta singleään ``Hajimaru no wa, Sayonara'' käytettiin animesarjan Beelzebub toisena avausbiisinä ja sen on säveltänyt ja tuottanut suosittu J-pop-artisti Daisuke Asakura. 2/11/11 he julkaisevat uuden singlensä'' Akatsuki'' ja 7/12/11 julkaistaan heidän uusi albuminsa'' Legend of Twins II: Zoku Futago Densetsu''.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Vampyyriritarin tunnussävelmän...</w:t>
      </w:r>
    </w:p>
    <w:p>
      <w:pPr>
        <w:pStyle w:val="TextBody"/>
        <w:bidi w:val="0"/>
        <w:jc w:val="left"/>
        <w:rPr>
          <w:b/>
          <w:u w:val="single"/>
          <w:shd w:val="clear" w:fill="FFFF00"/>
        </w:rPr>
      </w:pPr>
      <w:r>
        <w:rPr>
          <w:b/>
          <w:u w:val="single"/>
          <w:shd w:val="clear" w:fill="FFFF00"/>
        </w:rPr>
        <w:t xml:space="preserve">Asiakirjan numero 24444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Emile Berliner (20. toukokuuta 1851 - 3. elokuuta 1929), alun perin Emil Berliner, oli saksalaissyntyinen yhdysvaltalainen keksijä. Hänet tunnetaan parhaiten </w:t>
      </w:r>
      <w:r>
        <w:rPr>
          <w:color w:val="A9A9A9"/>
        </w:rPr>
        <w:t xml:space="preserve">litteän äänilevyn (englannin kielessä gramofonilevy, alun perin myös amerikanenglannissa) ja gramofonin keksimisestä</w:t>
      </w:r>
      <w:r>
        <w:rPr/>
        <w:t xml:space="preserve">. Hän perusti United States Gramophone Company -yhtiön vuonna 1894, The Gramophone Company -yhtiön Lontoossa, Englannissa, vuonna 1897, Deutsche Grammophon -yhtiön Hannoverissa, Saksassa, vuonna 1898, Berliner Gram-o-phone Company of Canada -yhtiön Montrealissa, vuonna 1899 (perustettu 1904) ja Victor Talking Machine Company -yhtiön vuonna 1901 Eldridge Johnsonin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emile berlinerin panos äänitallennusteollisuuteen oli seuraava</w:t>
      </w:r>
    </w:p>
    <w:p>
      <w:pPr>
        <w:pStyle w:val="TextBody"/>
        <w:bidi w:val="0"/>
        <w:jc w:val="left"/>
        <w:rPr>
          <w:b/>
          <w:u w:val="single"/>
          <w:shd w:val="clear" w:fill="FFFF00"/>
        </w:rPr>
      </w:pPr>
      <w:r>
        <w:rPr>
          <w:b/>
          <w:u w:val="single"/>
          <w:shd w:val="clear" w:fill="FFFF00"/>
        </w:rPr>
        <w:t xml:space="preserve">Asiakirjan numero 24445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``Will'' Estes </w:t>
      </w:r>
      <w:r>
        <w:rPr/>
        <w:t xml:space="preserve">(s. 21. lokakuuta 1978) on yhdysvaltalainen näyttelijä, joka tunnetaan roolistaan CBS:n poliisidraamassa Blue Bloods Jamison ``Jamie'' Reaganina, New Yorkin poliisilaitoksen upseerina ja Tom Selleckin esittämän poliisipäällikön nuorempana poikana. Aiemmin hän näytteli J.J. Pryoria NBC:n draamasarjassa American Dreams.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Jamiea Blue Bloodsissa?</w:t>
      </w:r>
    </w:p>
    <w:p>
      <w:pPr>
        <w:pStyle w:val="TextBody"/>
        <w:bidi w:val="0"/>
        <w:jc w:val="left"/>
        <w:rPr>
          <w:b/>
          <w:u w:val="single"/>
          <w:shd w:val="clear" w:fill="FFFF00"/>
        </w:rPr>
      </w:pPr>
      <w:r>
        <w:rPr>
          <w:b/>
          <w:u w:val="single"/>
          <w:shd w:val="clear" w:fill="FFFF00"/>
        </w:rPr>
        <w:t xml:space="preserve">Asiakirjan numero 24446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hyväksytään, että Danielin kirja on syntynyt kansantarujen kokoelmana babylonialaisen diasporan keskuudessa, eli </w:t>
      </w:r>
      <w:r>
        <w:rPr>
          <w:color w:val="A9A9A9"/>
        </w:rPr>
        <w:t xml:space="preserve">Babyloniassa ja Mesopotamiassa </w:t>
      </w:r>
      <w:r>
        <w:rPr/>
        <w:t xml:space="preserve">Persian ja hellenistisen ajanjakson aikana (5.-2. vuosisadalla eaa.) </w:t>
      </w:r>
      <w:r>
        <w:rPr/>
        <w:t xml:space="preserve">asuneen juutalaisyhteisön keskuudessa.</w:t>
      </w:r>
      <w:r>
        <w:rPr/>
        <w:t xml:space="preserve"> Luvut 4 -- 6, joihin sisältyy kertomus Danielista leijonien luolassa, saattavat kuulua varhaisimpaan vaiheeseen, sillä ne eroavat vanhimmissa teksteissä toisistaan varsin selvästi. Vaikka koko kirja on perinteisesti liitetty näkijä Danieliin, lukujen 1-6 kertomukset, mukaan lukien kertomus leijonan luolasta, ovat nimettömän kertojan ääni (lukuun ottamatta lukua 4, joka on muodoltaan kuningas Nebukadnessarin kirje). On mahdollista, että Danielin nimi valittiin sankariksi, koska hänellä oli heprealaisessa perinteessä maine viisaana näkijänä.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Daniel ja leijonien luola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Daniel kuvataan joskus tapahtumasta kertovissa kuvissa nuorena miehenä, James Montgomery Boice huomauttaa, että hän olisi ollut tuolloin </w:t>
      </w:r>
      <w:r>
        <w:rPr>
          <w:color w:val="A9A9A9"/>
        </w:rPr>
        <w:t xml:space="preserve">yli kahdeksankymppinen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Daniel oli, kun hän meni leijonan luolaan?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Kertomus </w:t>
      </w:r>
      <w:r>
        <w:rPr>
          <w:color w:val="A9A9A9"/>
        </w:rPr>
        <w:t xml:space="preserve">Danielista </w:t>
      </w:r>
      <w:r>
        <w:rPr/>
        <w:t xml:space="preserve">leijonien luolassa (</w:t>
      </w:r>
      <w:r>
        <w:rPr>
          <w:color w:val="DCDCDC"/>
        </w:rPr>
        <w:t xml:space="preserve">Danielin kirjan 6. luku) </w:t>
      </w:r>
      <w:r>
        <w:rPr/>
        <w:t xml:space="preserve">kertoo, kuinka </w:t>
      </w:r>
      <w:r>
        <w:rPr/>
        <w:t xml:space="preserve">hänen kuninkaallinen isäntänsä Daareios Meedialainen nostaa </w:t>
      </w:r>
      <w:r>
        <w:rPr>
          <w:color w:val="2F4F4F"/>
        </w:rPr>
        <w:t xml:space="preserve">Danielin </w:t>
      </w:r>
      <w:r>
        <w:rPr/>
        <w:t xml:space="preserve">korkeaan virkaan, mutta mustasukkaiset kilpailijat huijaavat Daareiosta antamaan määräyksen, jolla Daniel tuomitaan kuolemaan. Toivoen Danielin pelastumista, mutta kykenemättä pelastamaan häntä, kuningas heittää hänet leijonakuoppaan. Aamunkoitteessa hän kiiruhtaa takaisin ja kysyy, oliko Jumala pelastanut hänen ystävänsä. Daniel vastaa, että Jumala oli lähettänyt enkelin sulkemaan leijonien leuat, "koska minut oli todettu nuhteettomaksi hänen edessään". Kuningas heittää Danielin sijasta leijonille ne, jotka olivat juonitelleet Danielia vastaan, sekä heidän vaimonsa ja lapsensa, ja käskee kaikkia maailman ihmisiä ``vapisemaan ja pelkäämään Danielin Jumalan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pantiin leijonan luolaan...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heitettiin leijonan luolaan...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heitettiin leijonan luolaan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Raamatussa on kertomus Danielista leijonien luolassa?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heitettiin leijonan luolaan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joutui leijonan luolaan Raamatussa?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heitettiin leijonan luolaan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heitettiin kuoppaan Raamatussa -</w:t>
      </w:r>
    </w:p>
    <w:p>
      <w:pPr>
        <w:pStyle w:val="TextBody"/>
        <w:bidi w:val="0"/>
        <w:jc w:val="left"/>
        <w:rPr>
          <w:b/>
          <w:u w:val="single"/>
          <w:shd w:val="clear" w:fill="FFFF00"/>
        </w:rPr>
      </w:pPr>
      <w:r>
        <w:rPr>
          <w:b/>
          <w:u w:val="single"/>
          <w:shd w:val="clear" w:fill="FFFF00"/>
        </w:rPr>
        <w:t xml:space="preserve">Asiakirjan numero 24447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OPECin pääsihteereistä </w:t>
      </w:r>
    </w:p>
    <w:tbl>
      <w:tblPr>
        <w:tblW w:w="9514" w:type="dxa"/>
        <w:jc w:val="left"/>
        <w:tblInd w:w="0" w:type="dxa"/>
        <w:tblLayout w:type="fixed"/>
        <w:tblCellMar>
          <w:top w:w="28" w:type="dxa"/>
          <w:left w:w="28" w:type="dxa"/>
          <w:bottom w:w="28" w:type="dxa"/>
          <w:right w:w="28" w:type="dxa"/>
        </w:tblCellMar>
      </w:tblPr>
      <w:tblGrid>
        <w:gridCol w:w="541"/>
        <w:gridCol w:w="3871"/>
        <w:gridCol w:w="2236"/>
        <w:gridCol w:w="2866"/>
      </w:tblGrid>
      <w:tr>
        <w:trPr/>
        <w:tc>
          <w:tcPr>
            <w:tcW w:w="541" w:type="dxa"/>
            <w:tcBorders/>
            <w:vAlign w:val="center"/>
          </w:tcPr>
          <w:p>
            <w:pPr>
              <w:pStyle w:val="TableHeading"/>
              <w:suppressLineNumbers/>
              <w:bidi w:val="0"/>
              <w:spacing w:before="0" w:after="283"/>
              <w:jc w:val="center"/>
              <w:rPr/>
            </w:pPr>
            <w:r>
              <w:rPr/>
              <w:t xml:space="preserve">Ei. </w:t>
            </w:r>
          </w:p>
        </w:tc>
        <w:tc>
          <w:tcPr>
            <w:tcW w:w="3871" w:type="dxa"/>
            <w:tcBorders/>
            <w:vAlign w:val="center"/>
          </w:tcPr>
          <w:p>
            <w:pPr>
              <w:pStyle w:val="TableHeading"/>
              <w:suppressLineNumbers/>
              <w:bidi w:val="0"/>
              <w:spacing w:before="0" w:after="283"/>
              <w:jc w:val="center"/>
              <w:rPr/>
            </w:pPr>
            <w:r>
              <w:rPr/>
              <w:t xml:space="preserve">Nimi </w:t>
            </w:r>
          </w:p>
        </w:tc>
        <w:tc>
          <w:tcPr>
            <w:tcW w:w="2236" w:type="dxa"/>
            <w:tcBorders/>
            <w:vAlign w:val="center"/>
          </w:tcPr>
          <w:p>
            <w:pPr>
              <w:pStyle w:val="TableHeading"/>
              <w:suppressLineNumbers/>
              <w:bidi w:val="0"/>
              <w:spacing w:before="0" w:after="283"/>
              <w:jc w:val="center"/>
              <w:rPr/>
            </w:pPr>
            <w:r>
              <w:rPr/>
              <w:t xml:space="preserve">Maa </w:t>
            </w:r>
          </w:p>
        </w:tc>
        <w:tc>
          <w:tcPr>
            <w:tcW w:w="2866" w:type="dxa"/>
            <w:tcBorders/>
            <w:vAlign w:val="center"/>
          </w:tcPr>
          <w:p>
            <w:pPr>
              <w:pStyle w:val="TableHeading"/>
              <w:suppressLineNumbers/>
              <w:bidi w:val="0"/>
              <w:spacing w:before="0" w:after="283"/>
              <w:jc w:val="center"/>
              <w:rPr/>
            </w:pPr>
            <w:r>
              <w:rPr/>
              <w:t xml:space="preserve">Toimeksianto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871" w:type="dxa"/>
            <w:tcBorders/>
            <w:vAlign w:val="center"/>
          </w:tcPr>
          <w:p>
            <w:pPr>
              <w:pStyle w:val="TableContents"/>
              <w:bidi w:val="0"/>
              <w:spacing w:before="0" w:after="283"/>
              <w:jc w:val="left"/>
              <w:rPr/>
            </w:pPr>
            <w:r>
              <w:rPr/>
              <w:t xml:space="preserve">Fuad Rouhani </w:t>
            </w:r>
          </w:p>
        </w:tc>
        <w:tc>
          <w:tcPr>
            <w:tcW w:w="2236" w:type="dxa"/>
            <w:tcBorders/>
            <w:vAlign w:val="center"/>
          </w:tcPr>
          <w:p>
            <w:pPr>
              <w:pStyle w:val="TableContents"/>
              <w:bidi w:val="0"/>
              <w:spacing w:before="0" w:after="283"/>
              <w:jc w:val="left"/>
              <w:rPr/>
            </w:pPr>
            <w:r>
              <w:rPr/>
              <w:t xml:space="preserve">Iran </w:t>
            </w:r>
          </w:p>
        </w:tc>
        <w:tc>
          <w:tcPr>
            <w:tcW w:w="2866" w:type="dxa"/>
            <w:tcBorders/>
            <w:vAlign w:val="center"/>
          </w:tcPr>
          <w:p>
            <w:pPr>
              <w:pStyle w:val="TableContents"/>
              <w:bidi w:val="0"/>
              <w:spacing w:before="0" w:after="283"/>
              <w:jc w:val="left"/>
              <w:rPr/>
            </w:pPr>
            <w:r>
              <w:rPr/>
              <w:t xml:space="preserve">21. tammikuuta 1961 -- 30. huhtikuuta 1964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871" w:type="dxa"/>
            <w:tcBorders/>
            <w:vAlign w:val="center"/>
          </w:tcPr>
          <w:p>
            <w:pPr>
              <w:pStyle w:val="TableContents"/>
              <w:bidi w:val="0"/>
              <w:spacing w:before="0" w:after="283"/>
              <w:jc w:val="left"/>
              <w:rPr/>
            </w:pPr>
            <w:r>
              <w:rPr/>
              <w:t xml:space="preserve">Abdul Rahman al-Bazzaz </w:t>
            </w:r>
          </w:p>
        </w:tc>
        <w:tc>
          <w:tcPr>
            <w:tcW w:w="2236" w:type="dxa"/>
            <w:tcBorders/>
            <w:vAlign w:val="center"/>
          </w:tcPr>
          <w:p>
            <w:pPr>
              <w:pStyle w:val="TableContents"/>
              <w:bidi w:val="0"/>
              <w:spacing w:before="0" w:after="283"/>
              <w:jc w:val="left"/>
              <w:rPr/>
            </w:pPr>
            <w:r>
              <w:rPr/>
              <w:t xml:space="preserve">Irak </w:t>
            </w:r>
          </w:p>
        </w:tc>
        <w:tc>
          <w:tcPr>
            <w:tcW w:w="2866" w:type="dxa"/>
            <w:tcBorders/>
            <w:vAlign w:val="center"/>
          </w:tcPr>
          <w:p>
            <w:pPr>
              <w:pStyle w:val="TableContents"/>
              <w:bidi w:val="0"/>
              <w:spacing w:before="0" w:after="283"/>
              <w:jc w:val="left"/>
              <w:rPr/>
            </w:pPr>
            <w:r>
              <w:rPr/>
              <w:t xml:space="preserve">1. toukokuuta 1964 -- 30. huhtikuuta 1965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871" w:type="dxa"/>
            <w:tcBorders/>
            <w:vAlign w:val="center"/>
          </w:tcPr>
          <w:p>
            <w:pPr>
              <w:pStyle w:val="TableContents"/>
              <w:bidi w:val="0"/>
              <w:spacing w:before="0" w:after="283"/>
              <w:jc w:val="left"/>
              <w:rPr/>
            </w:pPr>
            <w:r>
              <w:rPr/>
              <w:t xml:space="preserve">Ashraf T. Lutfi </w:t>
            </w:r>
          </w:p>
        </w:tc>
        <w:tc>
          <w:tcPr>
            <w:tcW w:w="2236" w:type="dxa"/>
            <w:tcBorders/>
            <w:vAlign w:val="center"/>
          </w:tcPr>
          <w:p>
            <w:pPr>
              <w:pStyle w:val="TableContents"/>
              <w:bidi w:val="0"/>
              <w:spacing w:before="0" w:after="283"/>
              <w:jc w:val="left"/>
              <w:rPr/>
            </w:pPr>
            <w:r>
              <w:rPr/>
              <w:t xml:space="preserve">Kuwait </w:t>
            </w:r>
          </w:p>
        </w:tc>
        <w:tc>
          <w:tcPr>
            <w:tcW w:w="2866" w:type="dxa"/>
            <w:tcBorders/>
            <w:vAlign w:val="center"/>
          </w:tcPr>
          <w:p>
            <w:pPr>
              <w:pStyle w:val="TableContents"/>
              <w:bidi w:val="0"/>
              <w:spacing w:before="0" w:after="283"/>
              <w:jc w:val="left"/>
              <w:rPr/>
            </w:pPr>
            <w:r>
              <w:rPr/>
              <w:t xml:space="preserve">1. toukokuuta 1965 -- 31. joulukuuta 1966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871" w:type="dxa"/>
            <w:tcBorders/>
            <w:vAlign w:val="center"/>
          </w:tcPr>
          <w:p>
            <w:pPr>
              <w:pStyle w:val="TableContents"/>
              <w:bidi w:val="0"/>
              <w:spacing w:before="0" w:after="283"/>
              <w:jc w:val="left"/>
              <w:rPr/>
            </w:pPr>
            <w:r>
              <w:rPr/>
              <w:t xml:space="preserve">Mohammad Saleh Joukhdar </w:t>
            </w:r>
          </w:p>
        </w:tc>
        <w:tc>
          <w:tcPr>
            <w:tcW w:w="2236" w:type="dxa"/>
            <w:tcBorders/>
            <w:vAlign w:val="center"/>
          </w:tcPr>
          <w:p>
            <w:pPr>
              <w:pStyle w:val="TableContents"/>
              <w:bidi w:val="0"/>
              <w:spacing w:before="0" w:after="283"/>
              <w:jc w:val="left"/>
              <w:rPr/>
            </w:pPr>
            <w:r>
              <w:rPr/>
              <w:t xml:space="preserve">Saudi-Arabia </w:t>
            </w:r>
          </w:p>
        </w:tc>
        <w:tc>
          <w:tcPr>
            <w:tcW w:w="2866" w:type="dxa"/>
            <w:tcBorders/>
            <w:vAlign w:val="center"/>
          </w:tcPr>
          <w:p>
            <w:pPr>
              <w:pStyle w:val="TableContents"/>
              <w:bidi w:val="0"/>
              <w:spacing w:before="0" w:after="283"/>
              <w:jc w:val="left"/>
              <w:rPr/>
            </w:pPr>
            <w:r>
              <w:rPr/>
              <w:t xml:space="preserve">1.1.1967 -- 31.12.1967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871" w:type="dxa"/>
            <w:tcBorders/>
            <w:vAlign w:val="center"/>
          </w:tcPr>
          <w:p>
            <w:pPr>
              <w:pStyle w:val="TableContents"/>
              <w:bidi w:val="0"/>
              <w:spacing w:before="0" w:after="283"/>
              <w:jc w:val="left"/>
              <w:rPr/>
            </w:pPr>
            <w:r>
              <w:rPr/>
              <w:t xml:space="preserve">Francisco R. Parra </w:t>
            </w:r>
          </w:p>
        </w:tc>
        <w:tc>
          <w:tcPr>
            <w:tcW w:w="2236" w:type="dxa"/>
            <w:tcBorders/>
            <w:vAlign w:val="center"/>
          </w:tcPr>
          <w:p>
            <w:pPr>
              <w:pStyle w:val="TableContents"/>
              <w:bidi w:val="0"/>
              <w:spacing w:before="0" w:after="283"/>
              <w:jc w:val="left"/>
              <w:rPr/>
            </w:pPr>
            <w:r>
              <w:rPr/>
              <w:t xml:space="preserve">Venezuela </w:t>
            </w:r>
          </w:p>
        </w:tc>
        <w:tc>
          <w:tcPr>
            <w:tcW w:w="2866" w:type="dxa"/>
            <w:tcBorders/>
            <w:vAlign w:val="center"/>
          </w:tcPr>
          <w:p>
            <w:pPr>
              <w:pStyle w:val="TableContents"/>
              <w:bidi w:val="0"/>
              <w:spacing w:before="0" w:after="283"/>
              <w:jc w:val="left"/>
              <w:rPr/>
            </w:pPr>
            <w:r>
              <w:rPr/>
              <w:t xml:space="preserve">1.1.1968 -- 31.12.1968 </w:t>
            </w:r>
          </w:p>
        </w:tc>
      </w:tr>
      <w:tr>
        <w:trPr/>
        <w:tc>
          <w:tcPr>
            <w:tcW w:w="541" w:type="dxa"/>
            <w:tcBorders/>
            <w:vAlign w:val="center"/>
          </w:tcPr>
          <w:p>
            <w:pPr>
              <w:pStyle w:val="TableContents"/>
              <w:bidi w:val="0"/>
              <w:spacing w:before="0" w:after="283"/>
              <w:jc w:val="left"/>
              <w:rPr/>
            </w:pPr>
            <w:r>
              <w:rPr/>
              <w:t xml:space="preserve">6 </w:t>
            </w:r>
          </w:p>
        </w:tc>
        <w:tc>
          <w:tcPr>
            <w:tcW w:w="3871" w:type="dxa"/>
            <w:tcBorders/>
            <w:vAlign w:val="center"/>
          </w:tcPr>
          <w:p>
            <w:pPr>
              <w:pStyle w:val="TableContents"/>
              <w:bidi w:val="0"/>
              <w:spacing w:before="0" w:after="283"/>
              <w:jc w:val="left"/>
              <w:rPr/>
            </w:pPr>
            <w:r>
              <w:rPr/>
              <w:t xml:space="preserve">Elrich Sanger </w:t>
            </w:r>
          </w:p>
        </w:tc>
        <w:tc>
          <w:tcPr>
            <w:tcW w:w="2236" w:type="dxa"/>
            <w:tcBorders/>
            <w:vAlign w:val="center"/>
          </w:tcPr>
          <w:p>
            <w:pPr>
              <w:pStyle w:val="TableContents"/>
              <w:bidi w:val="0"/>
              <w:spacing w:before="0" w:after="283"/>
              <w:jc w:val="left"/>
              <w:rPr/>
            </w:pPr>
            <w:r>
              <w:rPr/>
              <w:t xml:space="preserve">Indonesia </w:t>
            </w:r>
          </w:p>
        </w:tc>
        <w:tc>
          <w:tcPr>
            <w:tcW w:w="2866" w:type="dxa"/>
            <w:tcBorders/>
            <w:vAlign w:val="center"/>
          </w:tcPr>
          <w:p>
            <w:pPr>
              <w:pStyle w:val="TableContents"/>
              <w:bidi w:val="0"/>
              <w:spacing w:before="0" w:after="283"/>
              <w:jc w:val="left"/>
              <w:rPr/>
            </w:pPr>
            <w:r>
              <w:rPr/>
              <w:t xml:space="preserve">1. tammikuuta 1969 -- 31. joulukuuta 1969 </w:t>
            </w:r>
          </w:p>
        </w:tc>
      </w:tr>
      <w:tr>
        <w:trPr/>
        <w:tc>
          <w:tcPr>
            <w:tcW w:w="541" w:type="dxa"/>
            <w:tcBorders/>
            <w:vAlign w:val="center"/>
          </w:tcPr>
          <w:p>
            <w:pPr>
              <w:pStyle w:val="TableContents"/>
              <w:bidi w:val="0"/>
              <w:spacing w:before="0" w:after="283"/>
              <w:jc w:val="left"/>
              <w:rPr/>
            </w:pPr>
            <w:r>
              <w:rPr/>
              <w:t xml:space="preserve">7 </w:t>
            </w:r>
          </w:p>
        </w:tc>
        <w:tc>
          <w:tcPr>
            <w:tcW w:w="3871" w:type="dxa"/>
            <w:tcBorders/>
            <w:vAlign w:val="center"/>
          </w:tcPr>
          <w:p>
            <w:pPr>
              <w:pStyle w:val="TableContents"/>
              <w:bidi w:val="0"/>
              <w:spacing w:before="0" w:after="283"/>
              <w:jc w:val="left"/>
              <w:rPr/>
            </w:pPr>
            <w:r>
              <w:rPr/>
              <w:t xml:space="preserve">Omar el-Badri </w:t>
            </w:r>
          </w:p>
        </w:tc>
        <w:tc>
          <w:tcPr>
            <w:tcW w:w="2236" w:type="dxa"/>
            <w:tcBorders/>
            <w:vAlign w:val="center"/>
          </w:tcPr>
          <w:p>
            <w:pPr>
              <w:pStyle w:val="TableContents"/>
              <w:bidi w:val="0"/>
              <w:spacing w:before="0" w:after="283"/>
              <w:jc w:val="left"/>
              <w:rPr/>
            </w:pPr>
            <w:r>
              <w:rPr/>
              <w:t xml:space="preserve">Libya </w:t>
            </w:r>
          </w:p>
        </w:tc>
        <w:tc>
          <w:tcPr>
            <w:tcW w:w="2866" w:type="dxa"/>
            <w:tcBorders/>
            <w:vAlign w:val="center"/>
          </w:tcPr>
          <w:p>
            <w:pPr>
              <w:pStyle w:val="TableContents"/>
              <w:bidi w:val="0"/>
              <w:spacing w:before="0" w:after="283"/>
              <w:jc w:val="left"/>
              <w:rPr/>
            </w:pPr>
            <w:r>
              <w:rPr/>
              <w:t xml:space="preserve">1.1.1970 -- 31.12.1970 </w:t>
            </w:r>
          </w:p>
        </w:tc>
      </w:tr>
      <w:tr>
        <w:trPr/>
        <w:tc>
          <w:tcPr>
            <w:tcW w:w="541" w:type="dxa"/>
            <w:tcBorders/>
            <w:vAlign w:val="center"/>
          </w:tcPr>
          <w:p>
            <w:pPr>
              <w:pStyle w:val="TableContents"/>
              <w:bidi w:val="0"/>
              <w:spacing w:before="0" w:after="283"/>
              <w:jc w:val="left"/>
              <w:rPr/>
            </w:pPr>
            <w:r>
              <w:rPr/>
              <w:t xml:space="preserve">8 </w:t>
            </w:r>
          </w:p>
        </w:tc>
        <w:tc>
          <w:tcPr>
            <w:tcW w:w="3871" w:type="dxa"/>
            <w:tcBorders/>
            <w:vAlign w:val="center"/>
          </w:tcPr>
          <w:p>
            <w:pPr>
              <w:pStyle w:val="TableContents"/>
              <w:bidi w:val="0"/>
              <w:spacing w:before="0" w:after="283"/>
              <w:jc w:val="left"/>
              <w:rPr/>
            </w:pPr>
            <w:r>
              <w:rPr/>
              <w:t xml:space="preserve">Nadim al-Pachachi </w:t>
            </w:r>
          </w:p>
        </w:tc>
        <w:tc>
          <w:tcPr>
            <w:tcW w:w="2236" w:type="dxa"/>
            <w:tcBorders/>
            <w:vAlign w:val="center"/>
          </w:tcPr>
          <w:p>
            <w:pPr>
              <w:pStyle w:val="TableContents"/>
              <w:bidi w:val="0"/>
              <w:spacing w:before="0" w:after="283"/>
              <w:jc w:val="left"/>
              <w:rPr/>
            </w:pPr>
            <w:r>
              <w:rPr/>
              <w:t xml:space="preserve">Yhdistyneet arabiemiirikunnat </w:t>
            </w:r>
          </w:p>
        </w:tc>
        <w:tc>
          <w:tcPr>
            <w:tcW w:w="2866" w:type="dxa"/>
            <w:tcBorders/>
            <w:vAlign w:val="center"/>
          </w:tcPr>
          <w:p>
            <w:pPr>
              <w:pStyle w:val="TableContents"/>
              <w:bidi w:val="0"/>
              <w:spacing w:before="0" w:after="283"/>
              <w:jc w:val="left"/>
              <w:rPr/>
            </w:pPr>
            <w:r>
              <w:rPr/>
              <w:t xml:space="preserve">1.1.1971 -- 31.12.1972 </w:t>
            </w:r>
          </w:p>
        </w:tc>
      </w:tr>
      <w:tr>
        <w:trPr/>
        <w:tc>
          <w:tcPr>
            <w:tcW w:w="541" w:type="dxa"/>
            <w:tcBorders/>
            <w:vAlign w:val="center"/>
          </w:tcPr>
          <w:p>
            <w:pPr>
              <w:pStyle w:val="TableContents"/>
              <w:bidi w:val="0"/>
              <w:spacing w:before="0" w:after="283"/>
              <w:jc w:val="left"/>
              <w:rPr/>
            </w:pPr>
            <w:r>
              <w:rPr/>
              <w:t xml:space="preserve">9 </w:t>
            </w:r>
          </w:p>
        </w:tc>
        <w:tc>
          <w:tcPr>
            <w:tcW w:w="3871" w:type="dxa"/>
            <w:tcBorders/>
            <w:vAlign w:val="center"/>
          </w:tcPr>
          <w:p>
            <w:pPr>
              <w:pStyle w:val="TableContents"/>
              <w:bidi w:val="0"/>
              <w:spacing w:before="0" w:after="283"/>
              <w:jc w:val="left"/>
              <w:rPr/>
            </w:pPr>
            <w:r>
              <w:rPr/>
              <w:t xml:space="preserve">Abderrahman Khène </w:t>
            </w:r>
          </w:p>
        </w:tc>
        <w:tc>
          <w:tcPr>
            <w:tcW w:w="2236" w:type="dxa"/>
            <w:tcBorders/>
            <w:vAlign w:val="center"/>
          </w:tcPr>
          <w:p>
            <w:pPr>
              <w:pStyle w:val="TableContents"/>
              <w:bidi w:val="0"/>
              <w:spacing w:before="0" w:after="283"/>
              <w:jc w:val="left"/>
              <w:rPr/>
            </w:pPr>
            <w:r>
              <w:rPr/>
              <w:t xml:space="preserve">Algeria </w:t>
            </w:r>
          </w:p>
        </w:tc>
        <w:tc>
          <w:tcPr>
            <w:tcW w:w="2866" w:type="dxa"/>
            <w:tcBorders/>
            <w:vAlign w:val="center"/>
          </w:tcPr>
          <w:p>
            <w:pPr>
              <w:pStyle w:val="TableContents"/>
              <w:bidi w:val="0"/>
              <w:spacing w:before="0" w:after="283"/>
              <w:jc w:val="left"/>
              <w:rPr/>
            </w:pPr>
            <w:r>
              <w:rPr/>
              <w:t xml:space="preserve">1.1.1973 -- 31.12.1974 </w:t>
            </w:r>
          </w:p>
        </w:tc>
      </w:tr>
      <w:tr>
        <w:trPr/>
        <w:tc>
          <w:tcPr>
            <w:tcW w:w="541" w:type="dxa"/>
            <w:tcBorders/>
            <w:vAlign w:val="center"/>
          </w:tcPr>
          <w:p>
            <w:pPr>
              <w:pStyle w:val="TableContents"/>
              <w:bidi w:val="0"/>
              <w:spacing w:before="0" w:after="283"/>
              <w:jc w:val="left"/>
              <w:rPr/>
            </w:pPr>
            <w:r>
              <w:rPr/>
              <w:t xml:space="preserve">10 </w:t>
            </w:r>
          </w:p>
        </w:tc>
        <w:tc>
          <w:tcPr>
            <w:tcW w:w="3871" w:type="dxa"/>
            <w:tcBorders/>
            <w:vAlign w:val="center"/>
          </w:tcPr>
          <w:p>
            <w:pPr>
              <w:pStyle w:val="TableContents"/>
              <w:bidi w:val="0"/>
              <w:spacing w:before="0" w:after="283"/>
              <w:jc w:val="left"/>
              <w:rPr/>
            </w:pPr>
            <w:r>
              <w:rPr/>
              <w:t xml:space="preserve">M.O. Feyide </w:t>
            </w:r>
          </w:p>
        </w:tc>
        <w:tc>
          <w:tcPr>
            <w:tcW w:w="2236" w:type="dxa"/>
            <w:tcBorders/>
            <w:vAlign w:val="center"/>
          </w:tcPr>
          <w:p>
            <w:pPr>
              <w:pStyle w:val="TableContents"/>
              <w:bidi w:val="0"/>
              <w:spacing w:before="0" w:after="283"/>
              <w:jc w:val="left"/>
              <w:rPr/>
            </w:pPr>
            <w:r>
              <w:rPr/>
              <w:t xml:space="preserve">Nigeria </w:t>
            </w:r>
          </w:p>
        </w:tc>
        <w:tc>
          <w:tcPr>
            <w:tcW w:w="2866" w:type="dxa"/>
            <w:tcBorders/>
            <w:vAlign w:val="center"/>
          </w:tcPr>
          <w:p>
            <w:pPr>
              <w:pStyle w:val="TableContents"/>
              <w:bidi w:val="0"/>
              <w:spacing w:before="0" w:after="283"/>
              <w:jc w:val="left"/>
              <w:rPr/>
            </w:pPr>
            <w:r>
              <w:rPr/>
              <w:t xml:space="preserve">1.1.1975 -- 31.12.1976 </w:t>
            </w:r>
          </w:p>
        </w:tc>
      </w:tr>
      <w:tr>
        <w:trPr/>
        <w:tc>
          <w:tcPr>
            <w:tcW w:w="541" w:type="dxa"/>
            <w:tcBorders/>
            <w:vAlign w:val="center"/>
          </w:tcPr>
          <w:p>
            <w:pPr>
              <w:pStyle w:val="TableContents"/>
              <w:bidi w:val="0"/>
              <w:spacing w:before="0" w:after="283"/>
              <w:jc w:val="left"/>
              <w:rPr/>
            </w:pPr>
            <w:r>
              <w:rPr/>
              <w:t xml:space="preserve">11 </w:t>
            </w:r>
          </w:p>
        </w:tc>
        <w:tc>
          <w:tcPr>
            <w:tcW w:w="3871" w:type="dxa"/>
            <w:tcBorders/>
            <w:vAlign w:val="center"/>
          </w:tcPr>
          <w:p>
            <w:pPr>
              <w:pStyle w:val="TableContents"/>
              <w:bidi w:val="0"/>
              <w:spacing w:before="0" w:after="283"/>
              <w:jc w:val="left"/>
              <w:rPr/>
            </w:pPr>
            <w:r>
              <w:rPr/>
              <w:t xml:space="preserve">Ali M. Jaidah </w:t>
            </w:r>
          </w:p>
        </w:tc>
        <w:tc>
          <w:tcPr>
            <w:tcW w:w="2236" w:type="dxa"/>
            <w:tcBorders/>
            <w:vAlign w:val="center"/>
          </w:tcPr>
          <w:p>
            <w:pPr>
              <w:pStyle w:val="TableContents"/>
              <w:bidi w:val="0"/>
              <w:spacing w:before="0" w:after="283"/>
              <w:jc w:val="left"/>
              <w:rPr/>
            </w:pPr>
            <w:r>
              <w:rPr/>
              <w:t xml:space="preserve">Qatar </w:t>
            </w:r>
          </w:p>
        </w:tc>
        <w:tc>
          <w:tcPr>
            <w:tcW w:w="2866" w:type="dxa"/>
            <w:tcBorders/>
            <w:vAlign w:val="center"/>
          </w:tcPr>
          <w:p>
            <w:pPr>
              <w:pStyle w:val="TableContents"/>
              <w:bidi w:val="0"/>
              <w:spacing w:before="0" w:after="283"/>
              <w:jc w:val="left"/>
              <w:rPr/>
            </w:pPr>
            <w:r>
              <w:rPr/>
              <w:t xml:space="preserve">1.1.1977 -- 31.12.1978 </w:t>
            </w:r>
          </w:p>
        </w:tc>
      </w:tr>
      <w:tr>
        <w:trPr/>
        <w:tc>
          <w:tcPr>
            <w:tcW w:w="541" w:type="dxa"/>
            <w:tcBorders/>
            <w:vAlign w:val="center"/>
          </w:tcPr>
          <w:p>
            <w:pPr>
              <w:pStyle w:val="TableContents"/>
              <w:bidi w:val="0"/>
              <w:spacing w:before="0" w:after="283"/>
              <w:jc w:val="left"/>
              <w:rPr/>
            </w:pPr>
            <w:r>
              <w:rPr/>
              <w:t xml:space="preserve">12 </w:t>
            </w:r>
          </w:p>
        </w:tc>
        <w:tc>
          <w:tcPr>
            <w:tcW w:w="3871" w:type="dxa"/>
            <w:tcBorders/>
            <w:vAlign w:val="center"/>
          </w:tcPr>
          <w:p>
            <w:pPr>
              <w:pStyle w:val="TableContents"/>
              <w:bidi w:val="0"/>
              <w:spacing w:before="0" w:after="283"/>
              <w:jc w:val="left"/>
              <w:rPr/>
            </w:pPr>
            <w:r>
              <w:rPr/>
              <w:t xml:space="preserve">René G. Ortiz </w:t>
            </w:r>
          </w:p>
        </w:tc>
        <w:tc>
          <w:tcPr>
            <w:tcW w:w="2236" w:type="dxa"/>
            <w:tcBorders/>
            <w:vAlign w:val="center"/>
          </w:tcPr>
          <w:p>
            <w:pPr>
              <w:pStyle w:val="TableContents"/>
              <w:bidi w:val="0"/>
              <w:spacing w:before="0" w:after="283"/>
              <w:jc w:val="left"/>
              <w:rPr/>
            </w:pPr>
            <w:r>
              <w:rPr/>
              <w:t xml:space="preserve">Ecuador </w:t>
            </w:r>
          </w:p>
        </w:tc>
        <w:tc>
          <w:tcPr>
            <w:tcW w:w="2866" w:type="dxa"/>
            <w:tcBorders/>
            <w:vAlign w:val="center"/>
          </w:tcPr>
          <w:p>
            <w:pPr>
              <w:pStyle w:val="TableContents"/>
              <w:bidi w:val="0"/>
              <w:spacing w:before="0" w:after="283"/>
              <w:jc w:val="left"/>
              <w:rPr/>
            </w:pPr>
            <w:r>
              <w:rPr/>
              <w:t xml:space="preserve">1. tammikuuta 1979 -- 30. kesäkuuta 1981 </w:t>
            </w:r>
          </w:p>
        </w:tc>
      </w:tr>
      <w:tr>
        <w:trPr/>
        <w:tc>
          <w:tcPr>
            <w:tcW w:w="541" w:type="dxa"/>
            <w:tcBorders/>
            <w:vAlign w:val="center"/>
          </w:tcPr>
          <w:p>
            <w:pPr>
              <w:pStyle w:val="TableContents"/>
              <w:bidi w:val="0"/>
              <w:spacing w:before="0" w:after="283"/>
              <w:jc w:val="left"/>
              <w:rPr/>
            </w:pPr>
            <w:r>
              <w:rPr/>
              <w:t xml:space="preserve">13 </w:t>
            </w:r>
          </w:p>
        </w:tc>
        <w:tc>
          <w:tcPr>
            <w:tcW w:w="3871" w:type="dxa"/>
            <w:tcBorders/>
            <w:vAlign w:val="center"/>
          </w:tcPr>
          <w:p>
            <w:pPr>
              <w:pStyle w:val="TableContents"/>
              <w:bidi w:val="0"/>
              <w:spacing w:before="0" w:after="283"/>
              <w:jc w:val="left"/>
              <w:rPr/>
            </w:pPr>
            <w:r>
              <w:rPr/>
              <w:t xml:space="preserve">Marc Saturnin Nan Nguema </w:t>
            </w:r>
          </w:p>
        </w:tc>
        <w:tc>
          <w:tcPr>
            <w:tcW w:w="2236" w:type="dxa"/>
            <w:tcBorders/>
            <w:vAlign w:val="center"/>
          </w:tcPr>
          <w:p>
            <w:pPr>
              <w:pStyle w:val="TableContents"/>
              <w:bidi w:val="0"/>
              <w:spacing w:before="0" w:after="283"/>
              <w:jc w:val="left"/>
              <w:rPr/>
            </w:pPr>
            <w:r>
              <w:rPr/>
              <w:t xml:space="preserve">Gabon </w:t>
            </w:r>
          </w:p>
        </w:tc>
        <w:tc>
          <w:tcPr>
            <w:tcW w:w="2866" w:type="dxa"/>
            <w:tcBorders/>
            <w:vAlign w:val="center"/>
          </w:tcPr>
          <w:p>
            <w:pPr>
              <w:pStyle w:val="TableContents"/>
              <w:bidi w:val="0"/>
              <w:spacing w:before="0" w:after="283"/>
              <w:jc w:val="left"/>
              <w:rPr/>
            </w:pPr>
            <w:r>
              <w:rPr/>
              <w:t xml:space="preserve">1. heinäkuuta 1981 -- 30. kesäkuuta 1983 </w:t>
            </w:r>
          </w:p>
        </w:tc>
      </w:tr>
      <w:tr>
        <w:trPr/>
        <w:tc>
          <w:tcPr>
            <w:tcW w:w="541" w:type="dxa"/>
            <w:tcBorders/>
            <w:vAlign w:val="center"/>
          </w:tcPr>
          <w:p>
            <w:pPr>
              <w:pStyle w:val="TableContents"/>
              <w:bidi w:val="0"/>
              <w:spacing w:before="0" w:after="283"/>
              <w:jc w:val="left"/>
              <w:rPr/>
            </w:pPr>
            <w:r>
              <w:rPr/>
              <w:t xml:space="preserve">14 </w:t>
            </w:r>
          </w:p>
        </w:tc>
        <w:tc>
          <w:tcPr>
            <w:tcW w:w="3871" w:type="dxa"/>
            <w:tcBorders/>
            <w:vAlign w:val="center"/>
          </w:tcPr>
          <w:p>
            <w:pPr>
              <w:pStyle w:val="TableContents"/>
              <w:bidi w:val="0"/>
              <w:spacing w:before="0" w:after="283"/>
              <w:jc w:val="left"/>
              <w:rPr/>
            </w:pPr>
            <w:r>
              <w:rPr/>
              <w:t xml:space="preserve">Mana Al Otaiba </w:t>
            </w:r>
          </w:p>
        </w:tc>
        <w:tc>
          <w:tcPr>
            <w:tcW w:w="2236" w:type="dxa"/>
            <w:tcBorders/>
            <w:vAlign w:val="center"/>
          </w:tcPr>
          <w:p>
            <w:pPr>
              <w:pStyle w:val="TableContents"/>
              <w:bidi w:val="0"/>
              <w:spacing w:before="0" w:after="283"/>
              <w:jc w:val="left"/>
              <w:rPr/>
            </w:pPr>
            <w:r>
              <w:rPr/>
              <w:t xml:space="preserve">Yhdistyneet arabiemiirikunnat </w:t>
            </w:r>
          </w:p>
        </w:tc>
        <w:tc>
          <w:tcPr>
            <w:tcW w:w="2866" w:type="dxa"/>
            <w:tcBorders/>
            <w:vAlign w:val="center"/>
          </w:tcPr>
          <w:p>
            <w:pPr>
              <w:pStyle w:val="TableContents"/>
              <w:bidi w:val="0"/>
              <w:spacing w:before="0" w:after="283"/>
              <w:jc w:val="left"/>
              <w:rPr/>
            </w:pPr>
            <w:r>
              <w:rPr/>
              <w:t xml:space="preserve">19. heinäkuuta 1983 -- 31. joulukuuta 1983 </w:t>
            </w:r>
          </w:p>
        </w:tc>
      </w:tr>
      <w:tr>
        <w:trPr/>
        <w:tc>
          <w:tcPr>
            <w:tcW w:w="541" w:type="dxa"/>
            <w:tcBorders/>
            <w:vAlign w:val="center"/>
          </w:tcPr>
          <w:p>
            <w:pPr>
              <w:pStyle w:val="TableContents"/>
              <w:bidi w:val="0"/>
              <w:spacing w:before="0" w:after="283"/>
              <w:jc w:val="left"/>
              <w:rPr/>
            </w:pPr>
            <w:r>
              <w:rPr/>
              <w:t xml:space="preserve">15 </w:t>
            </w:r>
          </w:p>
        </w:tc>
        <w:tc>
          <w:tcPr>
            <w:tcW w:w="3871" w:type="dxa"/>
            <w:tcBorders/>
            <w:vAlign w:val="center"/>
          </w:tcPr>
          <w:p>
            <w:pPr>
              <w:pStyle w:val="TableContents"/>
              <w:bidi w:val="0"/>
              <w:spacing w:before="0" w:after="283"/>
              <w:jc w:val="left"/>
              <w:rPr/>
            </w:pPr>
            <w:r>
              <w:rPr/>
              <w:t xml:space="preserve">Kamel Hassan Maghur </w:t>
            </w:r>
          </w:p>
        </w:tc>
        <w:tc>
          <w:tcPr>
            <w:tcW w:w="2236" w:type="dxa"/>
            <w:tcBorders/>
            <w:vAlign w:val="center"/>
          </w:tcPr>
          <w:p>
            <w:pPr>
              <w:pStyle w:val="TableContents"/>
              <w:bidi w:val="0"/>
              <w:spacing w:before="0" w:after="283"/>
              <w:jc w:val="left"/>
              <w:rPr/>
            </w:pPr>
            <w:r>
              <w:rPr/>
              <w:t xml:space="preserve">Libya </w:t>
            </w:r>
          </w:p>
        </w:tc>
        <w:tc>
          <w:tcPr>
            <w:tcW w:w="2866" w:type="dxa"/>
            <w:tcBorders/>
            <w:vAlign w:val="center"/>
          </w:tcPr>
          <w:p>
            <w:pPr>
              <w:pStyle w:val="TableContents"/>
              <w:bidi w:val="0"/>
              <w:spacing w:before="0" w:after="283"/>
              <w:jc w:val="left"/>
              <w:rPr/>
            </w:pPr>
            <w:r>
              <w:rPr/>
              <w:t xml:space="preserve">1. tammikuuta 1984 -- 31. lokakuuta 1984 </w:t>
            </w:r>
          </w:p>
        </w:tc>
      </w:tr>
      <w:tr>
        <w:trPr/>
        <w:tc>
          <w:tcPr>
            <w:tcW w:w="541" w:type="dxa"/>
            <w:tcBorders/>
            <w:vAlign w:val="center"/>
          </w:tcPr>
          <w:p>
            <w:pPr>
              <w:pStyle w:val="TableContents"/>
              <w:bidi w:val="0"/>
              <w:spacing w:before="0" w:after="283"/>
              <w:jc w:val="left"/>
              <w:rPr/>
            </w:pPr>
            <w:r>
              <w:rPr/>
              <w:t xml:space="preserve">16 </w:t>
            </w:r>
          </w:p>
        </w:tc>
        <w:tc>
          <w:tcPr>
            <w:tcW w:w="3871" w:type="dxa"/>
            <w:tcBorders/>
            <w:vAlign w:val="center"/>
          </w:tcPr>
          <w:p>
            <w:pPr>
              <w:pStyle w:val="TableContents"/>
              <w:bidi w:val="0"/>
              <w:spacing w:before="0" w:after="283"/>
              <w:jc w:val="left"/>
              <w:rPr/>
            </w:pPr>
            <w:r>
              <w:rPr/>
              <w:t xml:space="preserve">Subroto </w:t>
            </w:r>
          </w:p>
        </w:tc>
        <w:tc>
          <w:tcPr>
            <w:tcW w:w="2236" w:type="dxa"/>
            <w:tcBorders/>
            <w:vAlign w:val="center"/>
          </w:tcPr>
          <w:p>
            <w:pPr>
              <w:pStyle w:val="TableContents"/>
              <w:bidi w:val="0"/>
              <w:spacing w:before="0" w:after="283"/>
              <w:jc w:val="left"/>
              <w:rPr/>
            </w:pPr>
            <w:r>
              <w:rPr/>
              <w:t xml:space="preserve">Indonesia </w:t>
            </w:r>
          </w:p>
        </w:tc>
        <w:tc>
          <w:tcPr>
            <w:tcW w:w="2866" w:type="dxa"/>
            <w:tcBorders/>
            <w:vAlign w:val="center"/>
          </w:tcPr>
          <w:p>
            <w:pPr>
              <w:pStyle w:val="TableContents"/>
              <w:bidi w:val="0"/>
              <w:spacing w:before="0" w:after="283"/>
              <w:jc w:val="left"/>
              <w:rPr/>
            </w:pPr>
            <w:r>
              <w:rPr/>
              <w:t xml:space="preserve">31. lokakuuta 1984 -- 9. joulukuuta 1985 </w:t>
            </w:r>
          </w:p>
        </w:tc>
      </w:tr>
      <w:tr>
        <w:trPr/>
        <w:tc>
          <w:tcPr>
            <w:tcW w:w="541" w:type="dxa"/>
            <w:tcBorders/>
            <w:vAlign w:val="center"/>
          </w:tcPr>
          <w:p>
            <w:pPr>
              <w:pStyle w:val="TableContents"/>
              <w:bidi w:val="0"/>
              <w:spacing w:before="0" w:after="283"/>
              <w:jc w:val="left"/>
              <w:rPr/>
            </w:pPr>
            <w:r>
              <w:rPr/>
              <w:t xml:space="preserve">17 </w:t>
            </w:r>
          </w:p>
        </w:tc>
        <w:tc>
          <w:tcPr>
            <w:tcW w:w="3871" w:type="dxa"/>
            <w:tcBorders/>
            <w:vAlign w:val="center"/>
          </w:tcPr>
          <w:p>
            <w:pPr>
              <w:pStyle w:val="TableContents"/>
              <w:bidi w:val="0"/>
              <w:spacing w:before="0" w:after="283"/>
              <w:jc w:val="left"/>
              <w:rPr/>
            </w:pPr>
            <w:r>
              <w:rPr/>
              <w:t xml:space="preserve">Arturo Hernández Grisanti </w:t>
            </w:r>
          </w:p>
        </w:tc>
        <w:tc>
          <w:tcPr>
            <w:tcW w:w="2236" w:type="dxa"/>
            <w:tcBorders/>
            <w:vAlign w:val="center"/>
          </w:tcPr>
          <w:p>
            <w:pPr>
              <w:pStyle w:val="TableContents"/>
              <w:bidi w:val="0"/>
              <w:spacing w:before="0" w:after="283"/>
              <w:jc w:val="left"/>
              <w:rPr/>
            </w:pPr>
            <w:r>
              <w:rPr/>
              <w:t xml:space="preserve">Venezuela </w:t>
            </w:r>
          </w:p>
        </w:tc>
        <w:tc>
          <w:tcPr>
            <w:tcW w:w="2866" w:type="dxa"/>
            <w:tcBorders/>
            <w:vAlign w:val="center"/>
          </w:tcPr>
          <w:p>
            <w:pPr>
              <w:pStyle w:val="TableContents"/>
              <w:bidi w:val="0"/>
              <w:spacing w:before="0" w:after="283"/>
              <w:jc w:val="left"/>
              <w:rPr/>
            </w:pPr>
            <w:r>
              <w:rPr/>
              <w:t xml:space="preserve">1. tammikuuta 1986 -- 30. kesäkuuta 1986 </w:t>
            </w:r>
          </w:p>
        </w:tc>
      </w:tr>
      <w:tr>
        <w:trPr/>
        <w:tc>
          <w:tcPr>
            <w:tcW w:w="541" w:type="dxa"/>
            <w:tcBorders/>
            <w:vAlign w:val="center"/>
          </w:tcPr>
          <w:p>
            <w:pPr>
              <w:pStyle w:val="TableContents"/>
              <w:bidi w:val="0"/>
              <w:spacing w:before="0" w:after="283"/>
              <w:jc w:val="left"/>
              <w:rPr/>
            </w:pPr>
            <w:r>
              <w:rPr/>
              <w:t xml:space="preserve">18 </w:t>
            </w:r>
          </w:p>
        </w:tc>
        <w:tc>
          <w:tcPr>
            <w:tcW w:w="3871" w:type="dxa"/>
            <w:tcBorders/>
            <w:vAlign w:val="center"/>
          </w:tcPr>
          <w:p>
            <w:pPr>
              <w:pStyle w:val="TableContents"/>
              <w:bidi w:val="0"/>
              <w:spacing w:before="0" w:after="283"/>
              <w:jc w:val="left"/>
              <w:rPr/>
            </w:pPr>
            <w:r>
              <w:rPr/>
              <w:t xml:space="preserve">Rilwanu Lukman </w:t>
            </w:r>
          </w:p>
        </w:tc>
        <w:tc>
          <w:tcPr>
            <w:tcW w:w="2236" w:type="dxa"/>
            <w:tcBorders/>
            <w:vAlign w:val="center"/>
          </w:tcPr>
          <w:p>
            <w:pPr>
              <w:pStyle w:val="TableContents"/>
              <w:bidi w:val="0"/>
              <w:spacing w:before="0" w:after="283"/>
              <w:jc w:val="left"/>
              <w:rPr/>
            </w:pPr>
            <w:r>
              <w:rPr/>
              <w:t xml:space="preserve">Nigeria </w:t>
            </w:r>
          </w:p>
        </w:tc>
        <w:tc>
          <w:tcPr>
            <w:tcW w:w="2866" w:type="dxa"/>
            <w:tcBorders/>
            <w:vAlign w:val="center"/>
          </w:tcPr>
          <w:p>
            <w:pPr>
              <w:pStyle w:val="TableContents"/>
              <w:bidi w:val="0"/>
              <w:spacing w:before="0" w:after="283"/>
              <w:jc w:val="left"/>
              <w:rPr/>
            </w:pPr>
            <w:r>
              <w:rPr/>
              <w:t xml:space="preserve">1. heinäkuuta 1986 -- 30. kesäkuuta 1988 </w:t>
            </w:r>
          </w:p>
        </w:tc>
      </w:tr>
      <w:tr>
        <w:trPr/>
        <w:tc>
          <w:tcPr>
            <w:tcW w:w="541" w:type="dxa"/>
            <w:tcBorders/>
            <w:vAlign w:val="center"/>
          </w:tcPr>
          <w:p>
            <w:pPr>
              <w:pStyle w:val="TableContents"/>
              <w:bidi w:val="0"/>
              <w:spacing w:before="0" w:after="283"/>
              <w:jc w:val="left"/>
              <w:rPr/>
            </w:pPr>
            <w:r>
              <w:rPr/>
              <w:t xml:space="preserve">19 </w:t>
            </w:r>
          </w:p>
        </w:tc>
        <w:tc>
          <w:tcPr>
            <w:tcW w:w="3871" w:type="dxa"/>
            <w:tcBorders/>
            <w:vAlign w:val="center"/>
          </w:tcPr>
          <w:p>
            <w:pPr>
              <w:pStyle w:val="TableContents"/>
              <w:bidi w:val="0"/>
              <w:spacing w:before="0" w:after="283"/>
              <w:jc w:val="left"/>
              <w:rPr/>
            </w:pPr>
            <w:r>
              <w:rPr/>
              <w:t xml:space="preserve">Subroto </w:t>
            </w:r>
          </w:p>
        </w:tc>
        <w:tc>
          <w:tcPr>
            <w:tcW w:w="2236" w:type="dxa"/>
            <w:tcBorders/>
            <w:vAlign w:val="center"/>
          </w:tcPr>
          <w:p>
            <w:pPr>
              <w:pStyle w:val="TableContents"/>
              <w:bidi w:val="0"/>
              <w:spacing w:before="0" w:after="283"/>
              <w:jc w:val="left"/>
              <w:rPr/>
            </w:pPr>
            <w:r>
              <w:rPr/>
              <w:t xml:space="preserve">Indonesia </w:t>
            </w:r>
          </w:p>
        </w:tc>
        <w:tc>
          <w:tcPr>
            <w:tcW w:w="2866" w:type="dxa"/>
            <w:tcBorders/>
            <w:vAlign w:val="center"/>
          </w:tcPr>
          <w:p>
            <w:pPr>
              <w:pStyle w:val="TableContents"/>
              <w:bidi w:val="0"/>
              <w:spacing w:before="0" w:after="283"/>
              <w:jc w:val="left"/>
              <w:rPr/>
            </w:pPr>
            <w:r>
              <w:rPr/>
              <w:t xml:space="preserve">1. heinäkuuta 1988 -- 30. kesäkuuta 1994 </w:t>
            </w:r>
          </w:p>
        </w:tc>
      </w:tr>
      <w:tr>
        <w:trPr/>
        <w:tc>
          <w:tcPr>
            <w:tcW w:w="541" w:type="dxa"/>
            <w:tcBorders/>
            <w:vAlign w:val="center"/>
          </w:tcPr>
          <w:p>
            <w:pPr>
              <w:pStyle w:val="TableContents"/>
              <w:bidi w:val="0"/>
              <w:spacing w:before="0" w:after="283"/>
              <w:jc w:val="left"/>
              <w:rPr/>
            </w:pPr>
            <w:r>
              <w:rPr/>
              <w:t xml:space="preserve">20 </w:t>
            </w:r>
          </w:p>
        </w:tc>
        <w:tc>
          <w:tcPr>
            <w:tcW w:w="3871" w:type="dxa"/>
            <w:tcBorders/>
            <w:vAlign w:val="center"/>
          </w:tcPr>
          <w:p>
            <w:pPr>
              <w:pStyle w:val="TableContents"/>
              <w:bidi w:val="0"/>
              <w:spacing w:before="0" w:after="283"/>
              <w:jc w:val="left"/>
              <w:rPr/>
            </w:pPr>
            <w:r>
              <w:rPr/>
              <w:t xml:space="preserve">Abdallah Salem el-Badri </w:t>
            </w:r>
          </w:p>
        </w:tc>
        <w:tc>
          <w:tcPr>
            <w:tcW w:w="2236" w:type="dxa"/>
            <w:tcBorders/>
            <w:vAlign w:val="center"/>
          </w:tcPr>
          <w:p>
            <w:pPr>
              <w:pStyle w:val="TableContents"/>
              <w:bidi w:val="0"/>
              <w:spacing w:before="0" w:after="283"/>
              <w:jc w:val="left"/>
              <w:rPr/>
            </w:pPr>
            <w:r>
              <w:rPr/>
              <w:t xml:space="preserve">Libya </w:t>
            </w:r>
          </w:p>
        </w:tc>
        <w:tc>
          <w:tcPr>
            <w:tcW w:w="2866" w:type="dxa"/>
            <w:tcBorders/>
            <w:vAlign w:val="center"/>
          </w:tcPr>
          <w:p>
            <w:pPr>
              <w:pStyle w:val="TableContents"/>
              <w:bidi w:val="0"/>
              <w:spacing w:before="0" w:after="283"/>
              <w:jc w:val="left"/>
              <w:rPr/>
            </w:pPr>
            <w:r>
              <w:rPr/>
              <w:t xml:space="preserve">1. heinäkuuta 1994 -- 31. joulukuuta 1994 </w:t>
            </w:r>
          </w:p>
        </w:tc>
      </w:tr>
      <w:tr>
        <w:trPr/>
        <w:tc>
          <w:tcPr>
            <w:tcW w:w="541" w:type="dxa"/>
            <w:tcBorders/>
            <w:vAlign w:val="center"/>
          </w:tcPr>
          <w:p>
            <w:pPr>
              <w:pStyle w:val="TableContents"/>
              <w:bidi w:val="0"/>
              <w:spacing w:before="0" w:after="283"/>
              <w:jc w:val="left"/>
              <w:rPr/>
            </w:pPr>
            <w:r>
              <w:rPr/>
              <w:t xml:space="preserve">21 </w:t>
            </w:r>
          </w:p>
        </w:tc>
        <w:tc>
          <w:tcPr>
            <w:tcW w:w="3871" w:type="dxa"/>
            <w:tcBorders/>
            <w:vAlign w:val="center"/>
          </w:tcPr>
          <w:p>
            <w:pPr>
              <w:pStyle w:val="TableContents"/>
              <w:bidi w:val="0"/>
              <w:spacing w:before="0" w:after="283"/>
              <w:jc w:val="left"/>
              <w:rPr/>
            </w:pPr>
            <w:r>
              <w:rPr/>
              <w:t xml:space="preserve">Rilwanu Lukman </w:t>
            </w:r>
          </w:p>
        </w:tc>
        <w:tc>
          <w:tcPr>
            <w:tcW w:w="2236" w:type="dxa"/>
            <w:tcBorders/>
            <w:vAlign w:val="center"/>
          </w:tcPr>
          <w:p>
            <w:pPr>
              <w:pStyle w:val="TableContents"/>
              <w:bidi w:val="0"/>
              <w:spacing w:before="0" w:after="283"/>
              <w:jc w:val="left"/>
              <w:rPr/>
            </w:pPr>
            <w:r>
              <w:rPr/>
              <w:t xml:space="preserve">Nigeria </w:t>
            </w:r>
          </w:p>
        </w:tc>
        <w:tc>
          <w:tcPr>
            <w:tcW w:w="2866" w:type="dxa"/>
            <w:tcBorders/>
            <w:vAlign w:val="center"/>
          </w:tcPr>
          <w:p>
            <w:pPr>
              <w:pStyle w:val="TableContents"/>
              <w:bidi w:val="0"/>
              <w:spacing w:before="0" w:after="283"/>
              <w:jc w:val="left"/>
              <w:rPr/>
            </w:pPr>
            <w:r>
              <w:rPr/>
              <w:t xml:space="preserve">1. tammikuuta 1995 -- 31. joulukuuta 2000 </w:t>
            </w:r>
          </w:p>
        </w:tc>
      </w:tr>
      <w:tr>
        <w:trPr/>
        <w:tc>
          <w:tcPr>
            <w:tcW w:w="541" w:type="dxa"/>
            <w:tcBorders/>
            <w:vAlign w:val="center"/>
          </w:tcPr>
          <w:p>
            <w:pPr>
              <w:pStyle w:val="TableContents"/>
              <w:bidi w:val="0"/>
              <w:spacing w:before="0" w:after="283"/>
              <w:jc w:val="left"/>
              <w:rPr/>
            </w:pPr>
            <w:r>
              <w:rPr/>
              <w:t xml:space="preserve">22 </w:t>
            </w:r>
          </w:p>
        </w:tc>
        <w:tc>
          <w:tcPr>
            <w:tcW w:w="3871" w:type="dxa"/>
            <w:tcBorders/>
            <w:vAlign w:val="center"/>
          </w:tcPr>
          <w:p>
            <w:pPr>
              <w:pStyle w:val="TableContents"/>
              <w:bidi w:val="0"/>
              <w:spacing w:before="0" w:after="283"/>
              <w:jc w:val="left"/>
              <w:rPr/>
            </w:pPr>
            <w:r>
              <w:rPr/>
              <w:t xml:space="preserve">Alí Rodríguez Araque </w:t>
            </w:r>
          </w:p>
        </w:tc>
        <w:tc>
          <w:tcPr>
            <w:tcW w:w="2236" w:type="dxa"/>
            <w:tcBorders/>
            <w:vAlign w:val="center"/>
          </w:tcPr>
          <w:p>
            <w:pPr>
              <w:pStyle w:val="TableContents"/>
              <w:bidi w:val="0"/>
              <w:spacing w:before="0" w:after="283"/>
              <w:jc w:val="left"/>
              <w:rPr/>
            </w:pPr>
            <w:r>
              <w:rPr/>
              <w:t xml:space="preserve">Venezuela </w:t>
            </w:r>
          </w:p>
        </w:tc>
        <w:tc>
          <w:tcPr>
            <w:tcW w:w="2866" w:type="dxa"/>
            <w:tcBorders/>
            <w:vAlign w:val="center"/>
          </w:tcPr>
          <w:p>
            <w:pPr>
              <w:pStyle w:val="TableContents"/>
              <w:bidi w:val="0"/>
              <w:spacing w:before="0" w:after="283"/>
              <w:jc w:val="left"/>
              <w:rPr/>
            </w:pPr>
            <w:r>
              <w:rPr/>
              <w:t xml:space="preserve">1. tammikuuta 2001 -- 30. kesäkuuta 2002 </w:t>
            </w:r>
          </w:p>
        </w:tc>
      </w:tr>
      <w:tr>
        <w:trPr/>
        <w:tc>
          <w:tcPr>
            <w:tcW w:w="541" w:type="dxa"/>
            <w:tcBorders/>
            <w:vAlign w:val="center"/>
          </w:tcPr>
          <w:p>
            <w:pPr>
              <w:pStyle w:val="TableContents"/>
              <w:bidi w:val="0"/>
              <w:spacing w:before="0" w:after="283"/>
              <w:jc w:val="left"/>
              <w:rPr/>
            </w:pPr>
            <w:r>
              <w:rPr/>
              <w:t xml:space="preserve">23 </w:t>
            </w:r>
          </w:p>
        </w:tc>
        <w:tc>
          <w:tcPr>
            <w:tcW w:w="3871" w:type="dxa"/>
            <w:tcBorders/>
            <w:vAlign w:val="center"/>
          </w:tcPr>
          <w:p>
            <w:pPr>
              <w:pStyle w:val="TableContents"/>
              <w:bidi w:val="0"/>
              <w:spacing w:before="0" w:after="283"/>
              <w:jc w:val="left"/>
              <w:rPr/>
            </w:pPr>
            <w:r>
              <w:rPr/>
              <w:t xml:space="preserve">Álvaro Silva Calderón </w:t>
            </w:r>
          </w:p>
        </w:tc>
        <w:tc>
          <w:tcPr>
            <w:tcW w:w="2236" w:type="dxa"/>
            <w:tcBorders/>
            <w:vAlign w:val="center"/>
          </w:tcPr>
          <w:p>
            <w:pPr>
              <w:pStyle w:val="TableContents"/>
              <w:bidi w:val="0"/>
              <w:spacing w:before="0" w:after="283"/>
              <w:jc w:val="left"/>
              <w:rPr/>
            </w:pPr>
            <w:r>
              <w:rPr/>
              <w:t xml:space="preserve">Venezuela </w:t>
            </w:r>
          </w:p>
        </w:tc>
        <w:tc>
          <w:tcPr>
            <w:tcW w:w="2866" w:type="dxa"/>
            <w:tcBorders/>
            <w:vAlign w:val="center"/>
          </w:tcPr>
          <w:p>
            <w:pPr>
              <w:pStyle w:val="TableContents"/>
              <w:bidi w:val="0"/>
              <w:spacing w:before="0" w:after="283"/>
              <w:jc w:val="left"/>
              <w:rPr/>
            </w:pPr>
            <w:r>
              <w:rPr/>
              <w:t xml:space="preserve">1. heinäkuuta 2002 -- 31. joulukuuta 2003 </w:t>
            </w:r>
          </w:p>
        </w:tc>
      </w:tr>
      <w:tr>
        <w:trPr/>
        <w:tc>
          <w:tcPr>
            <w:tcW w:w="541" w:type="dxa"/>
            <w:tcBorders/>
            <w:vAlign w:val="center"/>
          </w:tcPr>
          <w:p>
            <w:pPr>
              <w:pStyle w:val="TableContents"/>
              <w:bidi w:val="0"/>
              <w:spacing w:before="0" w:after="283"/>
              <w:jc w:val="left"/>
              <w:rPr/>
            </w:pPr>
            <w:r>
              <w:rPr/>
              <w:t xml:space="preserve">24 </w:t>
            </w:r>
          </w:p>
        </w:tc>
        <w:tc>
          <w:tcPr>
            <w:tcW w:w="3871" w:type="dxa"/>
            <w:tcBorders/>
            <w:vAlign w:val="center"/>
          </w:tcPr>
          <w:p>
            <w:pPr>
              <w:pStyle w:val="TableContents"/>
              <w:bidi w:val="0"/>
              <w:spacing w:before="0" w:after="283"/>
              <w:jc w:val="left"/>
              <w:rPr/>
            </w:pPr>
            <w:r>
              <w:rPr/>
              <w:t xml:space="preserve">Purnomo Yusgiantoro </w:t>
            </w:r>
          </w:p>
        </w:tc>
        <w:tc>
          <w:tcPr>
            <w:tcW w:w="2236" w:type="dxa"/>
            <w:tcBorders/>
            <w:vAlign w:val="center"/>
          </w:tcPr>
          <w:p>
            <w:pPr>
              <w:pStyle w:val="TableContents"/>
              <w:bidi w:val="0"/>
              <w:spacing w:before="0" w:after="283"/>
              <w:jc w:val="left"/>
              <w:rPr/>
            </w:pPr>
            <w:r>
              <w:rPr/>
              <w:t xml:space="preserve">Indonesia </w:t>
            </w:r>
          </w:p>
        </w:tc>
        <w:tc>
          <w:tcPr>
            <w:tcW w:w="2866" w:type="dxa"/>
            <w:tcBorders/>
            <w:vAlign w:val="center"/>
          </w:tcPr>
          <w:p>
            <w:pPr>
              <w:pStyle w:val="TableContents"/>
              <w:bidi w:val="0"/>
              <w:spacing w:before="0" w:after="283"/>
              <w:jc w:val="left"/>
              <w:rPr/>
            </w:pPr>
            <w:r>
              <w:rPr/>
              <w:t xml:space="preserve">1.1.2004 -- 31.12.2004 </w:t>
            </w:r>
          </w:p>
        </w:tc>
      </w:tr>
      <w:tr>
        <w:trPr/>
        <w:tc>
          <w:tcPr>
            <w:tcW w:w="541" w:type="dxa"/>
            <w:tcBorders/>
            <w:vAlign w:val="center"/>
          </w:tcPr>
          <w:p>
            <w:pPr>
              <w:pStyle w:val="TableContents"/>
              <w:bidi w:val="0"/>
              <w:spacing w:before="0" w:after="283"/>
              <w:jc w:val="left"/>
              <w:rPr/>
            </w:pPr>
            <w:r>
              <w:rPr/>
              <w:t xml:space="preserve">25 </w:t>
            </w:r>
          </w:p>
        </w:tc>
        <w:tc>
          <w:tcPr>
            <w:tcW w:w="3871" w:type="dxa"/>
            <w:tcBorders/>
            <w:vAlign w:val="center"/>
          </w:tcPr>
          <w:p>
            <w:pPr>
              <w:pStyle w:val="TableContents"/>
              <w:bidi w:val="0"/>
              <w:spacing w:before="0" w:after="283"/>
              <w:jc w:val="left"/>
              <w:rPr/>
            </w:pPr>
            <w:r>
              <w:rPr/>
              <w:t xml:space="preserve">Ahmed Al-Fahad Al-Ahmed Al-Sabah </w:t>
            </w:r>
          </w:p>
        </w:tc>
        <w:tc>
          <w:tcPr>
            <w:tcW w:w="2236" w:type="dxa"/>
            <w:tcBorders/>
            <w:vAlign w:val="center"/>
          </w:tcPr>
          <w:p>
            <w:pPr>
              <w:pStyle w:val="TableContents"/>
              <w:bidi w:val="0"/>
              <w:spacing w:before="0" w:after="283"/>
              <w:jc w:val="left"/>
              <w:rPr/>
            </w:pPr>
            <w:r>
              <w:rPr/>
              <w:t xml:space="preserve">Kuwait </w:t>
            </w:r>
          </w:p>
        </w:tc>
        <w:tc>
          <w:tcPr>
            <w:tcW w:w="2866" w:type="dxa"/>
            <w:tcBorders/>
            <w:vAlign w:val="center"/>
          </w:tcPr>
          <w:p>
            <w:pPr>
              <w:pStyle w:val="TableContents"/>
              <w:bidi w:val="0"/>
              <w:spacing w:before="0" w:after="283"/>
              <w:jc w:val="left"/>
              <w:rPr/>
            </w:pPr>
            <w:r>
              <w:rPr/>
              <w:t xml:space="preserve">1.1.2005 -- 31.12.2005 </w:t>
            </w:r>
          </w:p>
        </w:tc>
      </w:tr>
      <w:tr>
        <w:trPr/>
        <w:tc>
          <w:tcPr>
            <w:tcW w:w="541" w:type="dxa"/>
            <w:tcBorders/>
            <w:vAlign w:val="center"/>
          </w:tcPr>
          <w:p>
            <w:pPr>
              <w:pStyle w:val="TableContents"/>
              <w:bidi w:val="0"/>
              <w:spacing w:before="0" w:after="283"/>
              <w:jc w:val="left"/>
              <w:rPr/>
            </w:pPr>
            <w:r>
              <w:rPr/>
              <w:t xml:space="preserve">26 </w:t>
            </w:r>
          </w:p>
        </w:tc>
        <w:tc>
          <w:tcPr>
            <w:tcW w:w="3871" w:type="dxa"/>
            <w:tcBorders/>
            <w:vAlign w:val="center"/>
          </w:tcPr>
          <w:p>
            <w:pPr>
              <w:pStyle w:val="TableContents"/>
              <w:bidi w:val="0"/>
              <w:spacing w:before="0" w:after="283"/>
              <w:jc w:val="left"/>
              <w:rPr/>
            </w:pPr>
            <w:r>
              <w:rPr/>
              <w:t xml:space="preserve">Edmund Daukoru </w:t>
            </w:r>
          </w:p>
        </w:tc>
        <w:tc>
          <w:tcPr>
            <w:tcW w:w="2236" w:type="dxa"/>
            <w:tcBorders/>
            <w:vAlign w:val="center"/>
          </w:tcPr>
          <w:p>
            <w:pPr>
              <w:pStyle w:val="TableContents"/>
              <w:bidi w:val="0"/>
              <w:spacing w:before="0" w:after="283"/>
              <w:jc w:val="left"/>
              <w:rPr/>
            </w:pPr>
            <w:r>
              <w:rPr/>
              <w:t xml:space="preserve">Nigeria </w:t>
            </w:r>
          </w:p>
        </w:tc>
        <w:tc>
          <w:tcPr>
            <w:tcW w:w="2866" w:type="dxa"/>
            <w:tcBorders/>
            <w:vAlign w:val="center"/>
          </w:tcPr>
          <w:p>
            <w:pPr>
              <w:pStyle w:val="TableContents"/>
              <w:bidi w:val="0"/>
              <w:spacing w:before="0" w:after="283"/>
              <w:jc w:val="left"/>
              <w:rPr/>
            </w:pPr>
            <w:r>
              <w:rPr/>
              <w:t xml:space="preserve">1.1.2006 -- 31.12.2006 </w:t>
            </w:r>
          </w:p>
        </w:tc>
      </w:tr>
      <w:tr>
        <w:trPr/>
        <w:tc>
          <w:tcPr>
            <w:tcW w:w="541" w:type="dxa"/>
            <w:tcBorders/>
            <w:vAlign w:val="center"/>
          </w:tcPr>
          <w:p>
            <w:pPr>
              <w:pStyle w:val="TableContents"/>
              <w:bidi w:val="0"/>
              <w:spacing w:before="0" w:after="283"/>
              <w:jc w:val="left"/>
              <w:rPr/>
            </w:pPr>
            <w:r>
              <w:rPr/>
              <w:t xml:space="preserve">27 </w:t>
            </w:r>
          </w:p>
        </w:tc>
        <w:tc>
          <w:tcPr>
            <w:tcW w:w="3871" w:type="dxa"/>
            <w:tcBorders/>
            <w:vAlign w:val="center"/>
          </w:tcPr>
          <w:p>
            <w:pPr>
              <w:pStyle w:val="TableContents"/>
              <w:bidi w:val="0"/>
              <w:spacing w:before="0" w:after="283"/>
              <w:jc w:val="left"/>
              <w:rPr/>
            </w:pPr>
            <w:r>
              <w:rPr/>
              <w:t xml:space="preserve">Abdallah Salem el-Badri </w:t>
            </w:r>
          </w:p>
        </w:tc>
        <w:tc>
          <w:tcPr>
            <w:tcW w:w="2236" w:type="dxa"/>
            <w:tcBorders/>
            <w:vAlign w:val="center"/>
          </w:tcPr>
          <w:p>
            <w:pPr>
              <w:pStyle w:val="TableContents"/>
              <w:bidi w:val="0"/>
              <w:spacing w:before="0" w:after="283"/>
              <w:jc w:val="left"/>
              <w:rPr/>
            </w:pPr>
            <w:r>
              <w:rPr/>
              <w:t xml:space="preserve">Libya </w:t>
            </w:r>
          </w:p>
        </w:tc>
        <w:tc>
          <w:tcPr>
            <w:tcW w:w="2866" w:type="dxa"/>
            <w:tcBorders/>
            <w:vAlign w:val="center"/>
          </w:tcPr>
          <w:p>
            <w:pPr>
              <w:pStyle w:val="TableContents"/>
              <w:bidi w:val="0"/>
              <w:spacing w:before="0" w:after="283"/>
              <w:jc w:val="left"/>
              <w:rPr/>
            </w:pPr>
            <w:r>
              <w:rPr/>
              <w:t xml:space="preserve">1. tammikuuta 2007 -- 31. heinäkuuta 2016 </w:t>
            </w:r>
          </w:p>
        </w:tc>
      </w:tr>
      <w:tr>
        <w:trPr/>
        <w:tc>
          <w:tcPr>
            <w:tcW w:w="541" w:type="dxa"/>
            <w:tcBorders/>
            <w:vAlign w:val="center"/>
          </w:tcPr>
          <w:p>
            <w:pPr>
              <w:pStyle w:val="TableContents"/>
              <w:bidi w:val="0"/>
              <w:spacing w:before="0" w:after="283"/>
              <w:jc w:val="left"/>
              <w:rPr/>
            </w:pPr>
            <w:r>
              <w:rPr/>
              <w:t xml:space="preserve">28 </w:t>
            </w:r>
          </w:p>
        </w:tc>
        <w:tc>
          <w:tcPr>
            <w:tcW w:w="3871" w:type="dxa"/>
            <w:tcBorders/>
            <w:vAlign w:val="center"/>
          </w:tcPr>
          <w:p>
            <w:pPr>
              <w:pStyle w:val="TableContents"/>
              <w:bidi w:val="0"/>
              <w:spacing w:before="0" w:after="283"/>
              <w:jc w:val="left"/>
              <w:rPr/>
            </w:pPr>
            <w:r>
              <w:rPr>
                <w:color w:val="A9A9A9"/>
              </w:rPr>
              <w:t xml:space="preserve">Mohammed Sanusi Barkindo </w:t>
            </w:r>
          </w:p>
        </w:tc>
        <w:tc>
          <w:tcPr>
            <w:tcW w:w="2236" w:type="dxa"/>
            <w:tcBorders/>
            <w:vAlign w:val="center"/>
          </w:tcPr>
          <w:p>
            <w:pPr>
              <w:pStyle w:val="TableContents"/>
              <w:bidi w:val="0"/>
              <w:spacing w:before="0" w:after="283"/>
              <w:jc w:val="left"/>
              <w:rPr/>
            </w:pPr>
            <w:r>
              <w:rPr/>
              <w:t xml:space="preserve">Nigeria </w:t>
            </w:r>
          </w:p>
        </w:tc>
        <w:tc>
          <w:tcPr>
            <w:tcW w:w="2866" w:type="dxa"/>
            <w:tcBorders/>
            <w:vAlign w:val="center"/>
          </w:tcPr>
          <w:p>
            <w:pPr>
              <w:pStyle w:val="TableContents"/>
              <w:bidi w:val="0"/>
              <w:spacing w:before="0" w:after="283"/>
              <w:jc w:val="left"/>
              <w:rPr/>
            </w:pPr>
            <w:r>
              <w:rPr/>
              <w:t xml:space="preserve">1 Aug 2016 --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öljyntorjuntajärjestön nykyinen pääsihteeri?</w:t>
      </w:r>
    </w:p>
    <w:p>
      <w:pPr>
        <w:pStyle w:val="TextBody"/>
        <w:bidi w:val="0"/>
        <w:jc w:val="left"/>
        <w:rPr>
          <w:b/>
          <w:u w:val="single"/>
          <w:shd w:val="clear" w:fill="FFFF00"/>
        </w:rPr>
      </w:pPr>
      <w:r>
        <w:rPr>
          <w:b/>
          <w:u w:val="single"/>
          <w:shd w:val="clear" w:fill="FFFF00"/>
        </w:rPr>
        <w:t xml:space="preserve">Asiakirjan numero 24448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26"/>
        <w:gridCol w:w="1402"/>
        <w:gridCol w:w="2066"/>
        <w:gridCol w:w="1300"/>
        <w:gridCol w:w="1225"/>
        <w:gridCol w:w="2986"/>
      </w:tblGrid>
      <w:tr>
        <w:trPr/>
        <w:tc>
          <w:tcPr>
            <w:tcW w:w="1226" w:type="dxa"/>
            <w:tcBorders/>
            <w:vAlign w:val="center"/>
          </w:tcPr>
          <w:p>
            <w:pPr>
              <w:pStyle w:val="TableHeading"/>
              <w:suppressLineNumbers/>
              <w:bidi w:val="0"/>
              <w:spacing w:before="0" w:after="283"/>
              <w:jc w:val="center"/>
              <w:rPr/>
            </w:pPr>
            <w:r>
              <w:rPr/>
              <w:t xml:space="preserve">Ei. </w:t>
            </w:r>
          </w:p>
        </w:tc>
        <w:tc>
          <w:tcPr>
            <w:tcW w:w="1402" w:type="dxa"/>
            <w:tcBorders/>
            <w:vAlign w:val="center"/>
          </w:tcPr>
          <w:p>
            <w:pPr>
              <w:pStyle w:val="TableHeading"/>
              <w:suppressLineNumbers/>
              <w:bidi w:val="0"/>
              <w:spacing w:before="0" w:after="283"/>
              <w:jc w:val="center"/>
              <w:rPr/>
            </w:pPr>
            <w:r>
              <w:rPr/>
              <w:t xml:space="preserve">Nro kauden aikana </w:t>
            </w:r>
          </w:p>
        </w:tc>
        <w:tc>
          <w:tcPr>
            <w:tcW w:w="2066" w:type="dxa"/>
            <w:tcBorders/>
            <w:vAlign w:val="center"/>
          </w:tcPr>
          <w:p>
            <w:pPr>
              <w:pStyle w:val="TableHeading"/>
              <w:suppressLineNumbers/>
              <w:bidi w:val="0"/>
              <w:spacing w:before="0" w:after="283"/>
              <w:jc w:val="center"/>
              <w:rPr/>
            </w:pPr>
            <w:r>
              <w:rPr/>
              <w:t xml:space="preserve">Otsikko </w:t>
            </w:r>
          </w:p>
        </w:tc>
        <w:tc>
          <w:tcPr>
            <w:tcW w:w="1300" w:type="dxa"/>
            <w:tcBorders/>
            <w:vAlign w:val="center"/>
          </w:tcPr>
          <w:p>
            <w:pPr>
              <w:pStyle w:val="TableHeading"/>
              <w:suppressLineNumbers/>
              <w:bidi w:val="0"/>
              <w:spacing w:before="0" w:after="283"/>
              <w:jc w:val="center"/>
              <w:rPr/>
            </w:pPr>
            <w:r>
              <w:rPr/>
              <w:t xml:space="preserve">Ohjaaja </w:t>
            </w:r>
          </w:p>
        </w:tc>
        <w:tc>
          <w:tcPr>
            <w:tcW w:w="1225" w:type="dxa"/>
            <w:tcBorders/>
            <w:vAlign w:val="center"/>
          </w:tcPr>
          <w:p>
            <w:pPr>
              <w:pStyle w:val="TableHeading"/>
              <w:suppressLineNumbers/>
              <w:bidi w:val="0"/>
              <w:spacing w:before="0" w:after="283"/>
              <w:jc w:val="center"/>
              <w:rPr/>
            </w:pPr>
            <w:r>
              <w:rPr/>
              <w:t xml:space="preserve">Kirjoittanut </w:t>
            </w:r>
          </w:p>
        </w:tc>
        <w:tc>
          <w:tcPr>
            <w:tcW w:w="2986" w:type="dxa"/>
            <w:tcBorders/>
            <w:vAlign w:val="center"/>
          </w:tcPr>
          <w:p>
            <w:pPr>
              <w:pStyle w:val="TableHeading"/>
              <w:suppressLineNumbers/>
              <w:bidi w:val="0"/>
              <w:spacing w:before="0" w:after="283"/>
              <w:jc w:val="center"/>
              <w:rPr/>
            </w:pPr>
            <w:r>
              <w:rPr/>
              <w:t xml:space="preserve">Alkuperäinen julkaisupäivä </w:t>
            </w:r>
          </w:p>
        </w:tc>
      </w:tr>
      <w:tr>
        <w:trPr/>
        <w:tc>
          <w:tcPr>
            <w:tcW w:w="1226" w:type="dxa"/>
            <w:tcBorders/>
            <w:vAlign w:val="center"/>
          </w:tcPr>
          <w:p>
            <w:pPr>
              <w:pStyle w:val="TableHeading"/>
              <w:suppressLineNumbers/>
              <w:bidi w:val="0"/>
              <w:spacing w:before="0" w:after="283"/>
              <w:jc w:val="center"/>
              <w:rPr/>
            </w:pPr>
            <w:r>
              <w:rPr/>
              <w:t xml:space="preserve">24 </w:t>
            </w:r>
          </w:p>
        </w:tc>
        <w:tc>
          <w:tcPr>
            <w:tcW w:w="1402" w:type="dxa"/>
            <w:tcBorders/>
            <w:vAlign w:val="center"/>
          </w:tcPr>
          <w:p>
            <w:pPr>
              <w:pStyle w:val="TableContents"/>
              <w:bidi w:val="0"/>
              <w:spacing w:before="0" w:after="283"/>
              <w:jc w:val="left"/>
              <w:rPr>
                <w:sz w:val="4"/>
                <w:szCs w:val="4"/>
              </w:rPr>
            </w:pPr>
            <w:r>
              <w:rPr>
                <w:sz w:val="4"/>
                <w:szCs w:val="4"/>
              </w:rPr>
            </w:r>
          </w:p>
        </w:tc>
        <w:tc>
          <w:tcPr>
            <w:tcW w:w="2066" w:type="dxa"/>
            <w:tcBorders/>
            <w:vAlign w:val="center"/>
          </w:tcPr>
          <w:p>
            <w:pPr>
              <w:pStyle w:val="TableContents"/>
              <w:bidi w:val="0"/>
              <w:spacing w:before="0" w:after="283"/>
              <w:jc w:val="left"/>
              <w:rPr/>
            </w:pPr>
            <w:r>
              <w:rPr/>
              <w:t xml:space="preserve">"Alku </w:t>
            </w:r>
          </w:p>
        </w:tc>
        <w:tc>
          <w:tcPr>
            <w:tcW w:w="1300" w:type="dxa"/>
            <w:tcBorders/>
            <w:vAlign w:val="center"/>
          </w:tcPr>
          <w:p>
            <w:pPr>
              <w:pStyle w:val="TableContents"/>
              <w:bidi w:val="0"/>
              <w:spacing w:before="0" w:after="283"/>
              <w:jc w:val="left"/>
              <w:rPr/>
            </w:pPr>
            <w:r>
              <w:rPr/>
              <w:t xml:space="preserve">TBA </w:t>
            </w:r>
          </w:p>
        </w:tc>
        <w:tc>
          <w:tcPr>
            <w:tcW w:w="1225" w:type="dxa"/>
            <w:tcBorders/>
            <w:vAlign w:val="center"/>
          </w:tcPr>
          <w:p>
            <w:pPr>
              <w:pStyle w:val="TableContents"/>
              <w:bidi w:val="0"/>
              <w:spacing w:before="0" w:after="283"/>
              <w:jc w:val="left"/>
              <w:rPr/>
            </w:pPr>
            <w:r>
              <w:rPr/>
              <w:t xml:space="preserve">TBA </w:t>
            </w:r>
          </w:p>
        </w:tc>
        <w:tc>
          <w:tcPr>
            <w:tcW w:w="2986" w:type="dxa"/>
            <w:tcBorders/>
            <w:vAlign w:val="center"/>
          </w:tcPr>
          <w:p>
            <w:pPr>
              <w:pStyle w:val="TableContents"/>
              <w:bidi w:val="0"/>
              <w:spacing w:before="0" w:after="283"/>
              <w:jc w:val="left"/>
              <w:rPr/>
            </w:pPr>
            <w:r>
              <w:rPr>
                <w:color w:val="A9A9A9"/>
              </w:rPr>
              <w:t xml:space="preserve">18. tammikuuta 2018 </w:t>
            </w:r>
            <w:r>
              <w:rPr/>
              <w:t xml:space="preserve">(2018-01-18) </w:t>
            </w:r>
          </w:p>
        </w:tc>
      </w:tr>
      <w:tr>
        <w:trPr/>
        <w:tc>
          <w:tcPr>
            <w:tcW w:w="1226" w:type="dxa"/>
            <w:tcBorders/>
            <w:vAlign w:val="center"/>
          </w:tcPr>
          <w:p>
            <w:pPr>
              <w:pStyle w:val="TableHeading"/>
              <w:suppressLineNumbers/>
              <w:bidi w:val="0"/>
              <w:spacing w:before="0" w:after="283"/>
              <w:jc w:val="center"/>
              <w:rPr/>
            </w:pPr>
            <w:r>
              <w:rPr/>
              <w:t xml:space="preserve">25 </w:t>
            </w:r>
          </w:p>
        </w:tc>
        <w:tc>
          <w:tcPr>
            <w:tcW w:w="1402" w:type="dxa"/>
            <w:tcBorders/>
            <w:vAlign w:val="center"/>
          </w:tcPr>
          <w:p>
            <w:pPr>
              <w:pStyle w:val="TableContents"/>
              <w:bidi w:val="0"/>
              <w:spacing w:before="0" w:after="283"/>
              <w:jc w:val="left"/>
              <w:rPr>
                <w:sz w:val="4"/>
                <w:szCs w:val="4"/>
              </w:rPr>
            </w:pPr>
            <w:r>
              <w:rPr>
                <w:sz w:val="4"/>
                <w:szCs w:val="4"/>
              </w:rPr>
            </w:r>
          </w:p>
        </w:tc>
        <w:tc>
          <w:tcPr>
            <w:tcW w:w="2066" w:type="dxa"/>
            <w:tcBorders/>
            <w:vAlign w:val="center"/>
          </w:tcPr>
          <w:p>
            <w:pPr>
              <w:pStyle w:val="TableContents"/>
              <w:bidi w:val="0"/>
              <w:spacing w:before="0" w:after="283"/>
              <w:jc w:val="left"/>
              <w:rPr/>
            </w:pPr>
            <w:r>
              <w:rPr/>
              <w:t xml:space="preserve">"Peto, ei enää. </w:t>
            </w:r>
          </w:p>
        </w:tc>
        <w:tc>
          <w:tcPr>
            <w:tcW w:w="1300" w:type="dxa"/>
            <w:tcBorders/>
            <w:vAlign w:val="center"/>
          </w:tcPr>
          <w:p>
            <w:pPr>
              <w:pStyle w:val="TableContents"/>
              <w:bidi w:val="0"/>
              <w:spacing w:before="0" w:after="283"/>
              <w:jc w:val="left"/>
              <w:rPr/>
            </w:pPr>
            <w:r>
              <w:rPr/>
              <w:t xml:space="preserve">TBA </w:t>
            </w:r>
          </w:p>
        </w:tc>
        <w:tc>
          <w:tcPr>
            <w:tcW w:w="1225" w:type="dxa"/>
            <w:tcBorders/>
            <w:vAlign w:val="center"/>
          </w:tcPr>
          <w:p>
            <w:pPr>
              <w:pStyle w:val="TableContents"/>
              <w:bidi w:val="0"/>
              <w:spacing w:before="0" w:after="283"/>
              <w:jc w:val="left"/>
              <w:rPr/>
            </w:pPr>
            <w:r>
              <w:rPr/>
              <w:t xml:space="preserve">TBA </w:t>
            </w:r>
          </w:p>
        </w:tc>
        <w:tc>
          <w:tcPr>
            <w:tcW w:w="2986" w:type="dxa"/>
            <w:tcBorders/>
            <w:vAlign w:val="center"/>
          </w:tcPr>
          <w:p>
            <w:pPr>
              <w:pStyle w:val="TableContents"/>
              <w:bidi w:val="0"/>
              <w:spacing w:before="0" w:after="283"/>
              <w:jc w:val="left"/>
              <w:rPr/>
            </w:pPr>
            <w:r>
              <w:rPr/>
              <w:t xml:space="preserve">24. tammikuuta 2018 (2018-01-24) </w:t>
            </w:r>
          </w:p>
        </w:tc>
      </w:tr>
      <w:tr>
        <w:trPr/>
        <w:tc>
          <w:tcPr>
            <w:tcW w:w="1226" w:type="dxa"/>
            <w:tcBorders/>
            <w:vAlign w:val="center"/>
          </w:tcPr>
          <w:p>
            <w:pPr>
              <w:pStyle w:val="TableHeading"/>
              <w:suppressLineNumbers/>
              <w:bidi w:val="0"/>
              <w:spacing w:before="0" w:after="283"/>
              <w:jc w:val="center"/>
              <w:rPr/>
            </w:pPr>
            <w:r>
              <w:rPr/>
              <w:t xml:space="preserve">26 </w:t>
            </w:r>
          </w:p>
        </w:tc>
        <w:tc>
          <w:tcPr>
            <w:tcW w:w="1402" w:type="dxa"/>
            <w:tcBorders/>
            <w:vAlign w:val="center"/>
          </w:tcPr>
          <w:p>
            <w:pPr>
              <w:pStyle w:val="TableContents"/>
              <w:bidi w:val="0"/>
              <w:spacing w:before="0" w:after="283"/>
              <w:jc w:val="left"/>
              <w:rPr>
                <w:sz w:val="4"/>
                <w:szCs w:val="4"/>
              </w:rPr>
            </w:pPr>
            <w:r>
              <w:rPr>
                <w:sz w:val="4"/>
                <w:szCs w:val="4"/>
              </w:rPr>
            </w:r>
          </w:p>
        </w:tc>
        <w:tc>
          <w:tcPr>
            <w:tcW w:w="2066" w:type="dxa"/>
            <w:tcBorders/>
            <w:vAlign w:val="center"/>
          </w:tcPr>
          <w:p>
            <w:pPr>
              <w:pStyle w:val="TableContents"/>
              <w:bidi w:val="0"/>
              <w:spacing w:before="0" w:after="283"/>
              <w:jc w:val="left"/>
              <w:rPr/>
            </w:pPr>
            <w:r>
              <w:rPr/>
              <w:t xml:space="preserve">``Locusts'' </w:t>
            </w:r>
          </w:p>
        </w:tc>
        <w:tc>
          <w:tcPr>
            <w:tcW w:w="1300" w:type="dxa"/>
            <w:tcBorders/>
            <w:vAlign w:val="center"/>
          </w:tcPr>
          <w:p>
            <w:pPr>
              <w:pStyle w:val="TableContents"/>
              <w:bidi w:val="0"/>
              <w:spacing w:before="0" w:after="283"/>
              <w:jc w:val="left"/>
              <w:rPr/>
            </w:pPr>
            <w:r>
              <w:rPr/>
              <w:t xml:space="preserve">TBA </w:t>
            </w:r>
          </w:p>
        </w:tc>
        <w:tc>
          <w:tcPr>
            <w:tcW w:w="1225" w:type="dxa"/>
            <w:tcBorders/>
            <w:vAlign w:val="center"/>
          </w:tcPr>
          <w:p>
            <w:pPr>
              <w:pStyle w:val="TableContents"/>
              <w:bidi w:val="0"/>
              <w:spacing w:before="0" w:after="283"/>
              <w:jc w:val="left"/>
              <w:rPr/>
            </w:pPr>
            <w:r>
              <w:rPr/>
              <w:t xml:space="preserve">TBA </w:t>
            </w:r>
          </w:p>
        </w:tc>
        <w:tc>
          <w:tcPr>
            <w:tcW w:w="2986" w:type="dxa"/>
            <w:tcBorders/>
            <w:vAlign w:val="center"/>
          </w:tcPr>
          <w:p>
            <w:pPr>
              <w:pStyle w:val="TableContents"/>
              <w:bidi w:val="0"/>
              <w:spacing w:before="0" w:after="283"/>
              <w:jc w:val="left"/>
              <w:rPr/>
            </w:pPr>
            <w:r>
              <w:rPr/>
              <w:t xml:space="preserve">31. tammikuuta 2018 (2018-01-31) </w:t>
            </w:r>
          </w:p>
        </w:tc>
      </w:tr>
      <w:tr>
        <w:trPr/>
        <w:tc>
          <w:tcPr>
            <w:tcW w:w="1226" w:type="dxa"/>
            <w:tcBorders/>
            <w:vAlign w:val="center"/>
          </w:tcPr>
          <w:p>
            <w:pPr>
              <w:pStyle w:val="TableHeading"/>
              <w:suppressLineNumbers/>
              <w:bidi w:val="0"/>
              <w:spacing w:before="0" w:after="283"/>
              <w:jc w:val="center"/>
              <w:rPr/>
            </w:pPr>
            <w:r>
              <w:rPr/>
              <w:t xml:space="preserve">27 </w:t>
            </w:r>
          </w:p>
        </w:tc>
        <w:tc>
          <w:tcPr>
            <w:tcW w:w="1402" w:type="dxa"/>
            <w:tcBorders/>
            <w:vAlign w:val="center"/>
          </w:tcPr>
          <w:p>
            <w:pPr>
              <w:pStyle w:val="TableContents"/>
              <w:bidi w:val="0"/>
              <w:spacing w:before="0" w:after="283"/>
              <w:jc w:val="left"/>
              <w:rPr>
                <w:sz w:val="4"/>
                <w:szCs w:val="4"/>
              </w:rPr>
            </w:pPr>
            <w:r>
              <w:rPr>
                <w:sz w:val="4"/>
                <w:szCs w:val="4"/>
              </w:rPr>
            </w:r>
          </w:p>
        </w:tc>
        <w:tc>
          <w:tcPr>
            <w:tcW w:w="2066" w:type="dxa"/>
            <w:tcBorders/>
            <w:vAlign w:val="center"/>
          </w:tcPr>
          <w:p>
            <w:pPr>
              <w:pStyle w:val="TableContents"/>
              <w:bidi w:val="0"/>
              <w:spacing w:before="0" w:after="283"/>
              <w:jc w:val="left"/>
              <w:rPr/>
            </w:pPr>
            <w:r>
              <w:rPr/>
              <w:t xml:space="preserve">``De Rerum Natura'' </w:t>
            </w:r>
          </w:p>
        </w:tc>
        <w:tc>
          <w:tcPr>
            <w:tcW w:w="1300" w:type="dxa"/>
            <w:tcBorders/>
            <w:vAlign w:val="center"/>
          </w:tcPr>
          <w:p>
            <w:pPr>
              <w:pStyle w:val="TableContents"/>
              <w:bidi w:val="0"/>
              <w:spacing w:before="0" w:after="283"/>
              <w:jc w:val="left"/>
              <w:rPr/>
            </w:pPr>
            <w:r>
              <w:rPr/>
              <w:t xml:space="preserve">TBA </w:t>
            </w:r>
          </w:p>
        </w:tc>
        <w:tc>
          <w:tcPr>
            <w:tcW w:w="1225" w:type="dxa"/>
            <w:tcBorders/>
            <w:vAlign w:val="center"/>
          </w:tcPr>
          <w:p>
            <w:pPr>
              <w:pStyle w:val="TableContents"/>
              <w:bidi w:val="0"/>
              <w:spacing w:before="0" w:after="283"/>
              <w:jc w:val="left"/>
              <w:rPr/>
            </w:pPr>
            <w:r>
              <w:rPr/>
              <w:t xml:space="preserve">TBA </w:t>
            </w:r>
          </w:p>
        </w:tc>
        <w:tc>
          <w:tcPr>
            <w:tcW w:w="2986" w:type="dxa"/>
            <w:tcBorders/>
            <w:vAlign w:val="center"/>
          </w:tcPr>
          <w:p>
            <w:pPr>
              <w:pStyle w:val="TableContents"/>
              <w:bidi w:val="0"/>
              <w:spacing w:before="0" w:after="283"/>
              <w:jc w:val="left"/>
              <w:rPr/>
            </w:pPr>
            <w:r>
              <w:rPr/>
              <w:t xml:space="preserve">7. helmikuuta 2018 (2018-02-07) </w:t>
            </w:r>
          </w:p>
        </w:tc>
      </w:tr>
      <w:tr>
        <w:trPr/>
        <w:tc>
          <w:tcPr>
            <w:tcW w:w="1226" w:type="dxa"/>
            <w:tcBorders/>
            <w:vAlign w:val="center"/>
          </w:tcPr>
          <w:p>
            <w:pPr>
              <w:pStyle w:val="TableHeading"/>
              <w:suppressLineNumbers/>
              <w:bidi w:val="0"/>
              <w:spacing w:before="0" w:after="283"/>
              <w:jc w:val="center"/>
              <w:rPr/>
            </w:pPr>
            <w:r>
              <w:rPr/>
              <w:t xml:space="preserve">28 </w:t>
            </w:r>
          </w:p>
        </w:tc>
        <w:tc>
          <w:tcPr>
            <w:tcW w:w="1402" w:type="dxa"/>
            <w:tcBorders/>
            <w:vAlign w:val="center"/>
          </w:tcPr>
          <w:p>
            <w:pPr>
              <w:pStyle w:val="TableContents"/>
              <w:bidi w:val="0"/>
              <w:spacing w:before="0" w:after="283"/>
              <w:jc w:val="left"/>
              <w:rPr/>
            </w:pPr>
            <w:r>
              <w:rPr/>
              <w:t xml:space="preserve">5 </w:t>
            </w:r>
          </w:p>
        </w:tc>
        <w:tc>
          <w:tcPr>
            <w:tcW w:w="2066" w:type="dxa"/>
            <w:tcBorders/>
            <w:vAlign w:val="center"/>
          </w:tcPr>
          <w:p>
            <w:pPr>
              <w:pStyle w:val="TableContents"/>
              <w:bidi w:val="0"/>
              <w:spacing w:before="0" w:after="283"/>
              <w:jc w:val="left"/>
              <w:rPr/>
            </w:pPr>
            <w:r>
              <w:rPr/>
              <w:t xml:space="preserve">"Herääminen </w:t>
            </w:r>
          </w:p>
        </w:tc>
        <w:tc>
          <w:tcPr>
            <w:tcW w:w="1300" w:type="dxa"/>
            <w:tcBorders/>
            <w:vAlign w:val="center"/>
          </w:tcPr>
          <w:p>
            <w:pPr>
              <w:pStyle w:val="TableContents"/>
              <w:bidi w:val="0"/>
              <w:spacing w:before="0" w:after="283"/>
              <w:jc w:val="left"/>
              <w:rPr/>
            </w:pPr>
            <w:r>
              <w:rPr/>
              <w:t xml:space="preserve">TBA </w:t>
            </w:r>
          </w:p>
        </w:tc>
        <w:tc>
          <w:tcPr>
            <w:tcW w:w="1225" w:type="dxa"/>
            <w:tcBorders/>
            <w:vAlign w:val="center"/>
          </w:tcPr>
          <w:p>
            <w:pPr>
              <w:pStyle w:val="TableContents"/>
              <w:bidi w:val="0"/>
              <w:spacing w:before="0" w:after="283"/>
              <w:jc w:val="left"/>
              <w:rPr/>
            </w:pPr>
            <w:r>
              <w:rPr/>
              <w:t xml:space="preserve">TBA </w:t>
            </w:r>
          </w:p>
        </w:tc>
        <w:tc>
          <w:tcPr>
            <w:tcW w:w="2986" w:type="dxa"/>
            <w:tcBorders/>
            <w:vAlign w:val="center"/>
          </w:tcPr>
          <w:p>
            <w:pPr>
              <w:pStyle w:val="TableContents"/>
              <w:bidi w:val="0"/>
              <w:spacing w:before="0" w:after="283"/>
              <w:jc w:val="left"/>
              <w:rPr/>
            </w:pPr>
            <w:r>
              <w:rPr/>
              <w:t xml:space="preserve">14. helmikuuta 2018 (2018-02-14) </w:t>
            </w:r>
          </w:p>
        </w:tc>
      </w:tr>
      <w:tr>
        <w:trPr/>
        <w:tc>
          <w:tcPr>
            <w:tcW w:w="1226" w:type="dxa"/>
            <w:tcBorders/>
            <w:vAlign w:val="center"/>
          </w:tcPr>
          <w:p>
            <w:pPr>
              <w:pStyle w:val="TableHeading"/>
              <w:suppressLineNumbers/>
              <w:bidi w:val="0"/>
              <w:spacing w:before="0" w:after="283"/>
              <w:jc w:val="center"/>
              <w:rPr/>
            </w:pPr>
            <w:r>
              <w:rPr/>
              <w:t xml:space="preserve">29 </w:t>
            </w:r>
          </w:p>
        </w:tc>
        <w:tc>
          <w:tcPr>
            <w:tcW w:w="1402" w:type="dxa"/>
            <w:tcBorders/>
            <w:vAlign w:val="center"/>
          </w:tcPr>
          <w:p>
            <w:pPr>
              <w:pStyle w:val="TableContents"/>
              <w:bidi w:val="0"/>
              <w:spacing w:before="0" w:after="283"/>
              <w:jc w:val="left"/>
              <w:rPr/>
            </w:pPr>
            <w:r>
              <w:rPr/>
              <w:t xml:space="preserve">6 </w:t>
            </w:r>
          </w:p>
        </w:tc>
        <w:tc>
          <w:tcPr>
            <w:tcW w:w="2066" w:type="dxa"/>
            <w:tcBorders/>
            <w:vAlign w:val="center"/>
          </w:tcPr>
          <w:p>
            <w:pPr>
              <w:pStyle w:val="TableContents"/>
              <w:bidi w:val="0"/>
              <w:spacing w:before="0" w:after="283"/>
              <w:jc w:val="left"/>
              <w:rPr/>
            </w:pPr>
            <w:r>
              <w:rPr/>
              <w:t xml:space="preserve">``Messias'' </w:t>
            </w:r>
          </w:p>
        </w:tc>
        <w:tc>
          <w:tcPr>
            <w:tcW w:w="1300" w:type="dxa"/>
            <w:tcBorders/>
            <w:vAlign w:val="center"/>
          </w:tcPr>
          <w:p>
            <w:pPr>
              <w:pStyle w:val="TableContents"/>
              <w:bidi w:val="0"/>
              <w:spacing w:before="0" w:after="283"/>
              <w:jc w:val="left"/>
              <w:rPr/>
            </w:pPr>
            <w:r>
              <w:rPr/>
              <w:t xml:space="preserve">TBA </w:t>
            </w:r>
          </w:p>
        </w:tc>
        <w:tc>
          <w:tcPr>
            <w:tcW w:w="1225" w:type="dxa"/>
            <w:tcBorders/>
            <w:vAlign w:val="center"/>
          </w:tcPr>
          <w:p>
            <w:pPr>
              <w:pStyle w:val="TableContents"/>
              <w:bidi w:val="0"/>
              <w:spacing w:before="0" w:after="283"/>
              <w:jc w:val="left"/>
              <w:rPr/>
            </w:pPr>
            <w:r>
              <w:rPr/>
              <w:t xml:space="preserve">TBA </w:t>
            </w:r>
          </w:p>
        </w:tc>
        <w:tc>
          <w:tcPr>
            <w:tcW w:w="2986" w:type="dxa"/>
            <w:tcBorders/>
            <w:vAlign w:val="center"/>
          </w:tcPr>
          <w:p>
            <w:pPr>
              <w:pStyle w:val="TableContents"/>
              <w:bidi w:val="0"/>
              <w:spacing w:before="0" w:after="283"/>
              <w:jc w:val="left"/>
              <w:rPr/>
            </w:pPr>
            <w:r>
              <w:rPr/>
              <w:t xml:space="preserve">21. helmikuuta 2018 (2018-02-21)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polku kausi 3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Hulu tilasi sarjan maaliskuussa 2015 </w:t>
      </w:r>
      <w:r>
        <w:rPr>
          <w:color w:val="A9A9A9"/>
        </w:rPr>
        <w:t xml:space="preserve">10 jakson </w:t>
      </w:r>
      <w:r>
        <w:rPr/>
        <w:t xml:space="preserve">suoralla </w:t>
      </w:r>
      <w:r>
        <w:rPr/>
        <w:t xml:space="preserve">tilauksella. Alun perin sarjan nimi oli The Way, mutta se muutettiin syyskuussa 2015 nimeksi The Path, koska se on samankaltainen tosielämän ministeriön ja väitetyn kultin, The Way Internationalin, kanssa. Sarja debytoi 30. maaliskuuta 2016. Toukokuun 4. päivänä 2016 Hulu uusi sarjan toiselle kaudelle, joka sai ensi-iltansa 25. tammikuuta 2017. 12. huhtikuuta 2017 Hulu uudisti sarjan 13-jaksoiselle kolmannelle kaudelle, joka sai ensi-iltansa </w:t>
      </w:r>
      <w:r>
        <w:rPr>
          <w:color w:val="DCDCDC"/>
        </w:rPr>
        <w:t xml:space="preserve">17.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polun 1.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polun uusi kausi alkaa</w:t>
      </w:r>
    </w:p>
    <w:p>
      <w:pPr>
        <w:pStyle w:val="TextBody"/>
        <w:bidi w:val="0"/>
        <w:jc w:val="left"/>
        <w:rPr>
          <w:b/>
          <w:u w:val="single"/>
          <w:shd w:val="clear" w:fill="FFFF00"/>
        </w:rPr>
      </w:pPr>
      <w:r>
        <w:rPr>
          <w:b/>
          <w:u w:val="single"/>
          <w:shd w:val="clear" w:fill="FFFF00"/>
        </w:rPr>
        <w:t xml:space="preserve">Asiakirjan numero 24449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Patellajänteen </w:t>
      </w:r>
      <w:r>
        <w:rPr/>
        <w:t xml:space="preserve">lyöminen </w:t>
      </w:r>
      <w:r>
        <w:rPr/>
        <w:t xml:space="preserve">refleksivasaralla </w:t>
      </w:r>
      <w:r>
        <w:rPr>
          <w:color w:val="DCDCDC"/>
        </w:rPr>
        <w:t xml:space="preserve">hieman patellan alapuolella </w:t>
      </w:r>
      <w:r>
        <w:rPr/>
        <w:t xml:space="preserve">venyttää nelipäisen nelipäisen lihaksen lihasspesäkettä. Tämä tuottaa signaalin, joka kulkee takaisin selkäytimeen ja synapsoituu (ilman interneuroneja) selkäytimen L3-tasolla täysin riippumattomasti ylemmistä keskuksista. Sieltä alfa-motoneuroni johtaa efferentin impulssin takaisin quadriceps femoris -lihakseen, mikä käynnistää supistumisen. Tämä supistuminen, joka on koordinoitu antagonistisen taivuttavan reisilihaksen rentoutumisen kanssa, saa jalan potkaisemaan. Tämä on proprioseptiikkaan liittyvä refleksi, joka auttaa ylläpitämään ryhtiä ja tasapainoa ja mahdollistaa tasapainon säilyttämisen pienellä ponnistuksella tai tietoisella ajattelulla.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lyöt polvea refleksin vuoksi?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Patellarrefleksi eli polven (myostaattinen) (monosynaptinen) (amerikkalainen kirjoitusasu polvirefleksi) on </w:t>
      </w:r>
      <w:r>
        <w:rPr>
          <w:color w:val="A9A9A9"/>
        </w:rPr>
        <w:t xml:space="preserve">venytysrefleksi</w:t>
      </w:r>
      <w:r>
        <w:rPr/>
        <w:t xml:space="preserve">, joka testaa selkäytimen L2-, L3- ja L4-segmenttejä.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patellan polven nykäysrefleksi on esimerkki siitä.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Sir Michael Foster kirjasi termin "knee-jerk" vuonna 1877 ilmestyneeseen teokseensa Textbook of physiology (Fysiologian oppikirja): "</w:t>
      </w:r>
      <w:r>
        <w:rPr>
          <w:color w:val="A9A9A9"/>
        </w:rPr>
        <w:t xml:space="preserve">Polvilumpion alapuolella olevan jänteen </w:t>
      </w:r>
      <w:r>
        <w:rPr/>
        <w:t xml:space="preserve">lyöminen saa aikaan </w:t>
      </w:r>
      <w:r>
        <w:rPr/>
        <w:t xml:space="preserve">jalan äkillisen ojentumisen, jota kutsutaan polven nykäykseksi." "Polven nykäys".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Ilmoita, minkä tyyppinen ärsyke aiheuttaa polvihermorefleksin.</w:t>
      </w:r>
    </w:p>
    <w:p>
      <w:pPr>
        <w:pStyle w:val="TextBody"/>
        <w:bidi w:val="0"/>
        <w:jc w:val="left"/>
        <w:rPr>
          <w:b/>
          <w:u w:val="single"/>
          <w:shd w:val="clear" w:fill="FFFF00"/>
        </w:rPr>
      </w:pPr>
      <w:r>
        <w:rPr>
          <w:b/>
          <w:u w:val="single"/>
          <w:shd w:val="clear" w:fill="FFFF00"/>
        </w:rPr>
        <w:t xml:space="preserve">Asiakirjan numero 24450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Häpeämätön </w:t>
      </w:r>
    </w:p>
    <w:tbl>
      <w:tblPr>
        <w:tblW w:w="7802" w:type="dxa"/>
        <w:jc w:val="left"/>
        <w:tblInd w:w="0" w:type="dxa"/>
        <w:tblLayout w:type="fixed"/>
        <w:tblCellMar>
          <w:top w:w="28" w:type="dxa"/>
          <w:left w:w="28" w:type="dxa"/>
          <w:bottom w:w="28" w:type="dxa"/>
          <w:right w:w="28" w:type="dxa"/>
        </w:tblCellMar>
      </w:tblPr>
      <w:tblGrid>
        <w:gridCol w:w="2611"/>
        <w:gridCol w:w="5191"/>
      </w:tblGrid>
      <w:tr>
        <w:trPr/>
        <w:tc>
          <w:tcPr>
            <w:tcW w:w="2611" w:type="dxa"/>
            <w:tcBorders/>
            <w:vAlign w:val="center"/>
          </w:tcPr>
          <w:p>
            <w:pPr>
              <w:pStyle w:val="TableHeading"/>
              <w:suppressLineNumbers/>
              <w:bidi w:val="0"/>
              <w:spacing w:before="0" w:after="283"/>
              <w:jc w:val="center"/>
              <w:rPr/>
            </w:pPr>
            <w:r>
              <w:rPr/>
              <w:t xml:space="preserve">Genre </w:t>
            </w:r>
          </w:p>
        </w:tc>
        <w:tc>
          <w:tcPr>
            <w:tcW w:w="5191"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Komedia-draama </w:t>
            </w:r>
          </w:p>
          <w:p>
            <w:pPr>
              <w:pStyle w:val="TableContents"/>
              <w:numPr>
                <w:ilvl w:val="0"/>
                <w:numId w:val="19"/>
              </w:numPr>
              <w:tabs>
                <w:tab w:val="clear" w:pos="1134"/>
                <w:tab w:val="left" w:leader="none" w:pos="707"/>
              </w:tabs>
              <w:bidi w:val="0"/>
              <w:spacing w:before="0" w:after="283"/>
              <w:ind w:start="707" w:hanging="283"/>
              <w:jc w:val="left"/>
              <w:rPr/>
            </w:pPr>
            <w:r>
              <w:rPr/>
              <w:t xml:space="preserve">Musta komedia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191" w:type="dxa"/>
            <w:tcBorders/>
            <w:vAlign w:val="center"/>
          </w:tcPr>
          <w:p>
            <w:pPr>
              <w:pStyle w:val="TableContents"/>
              <w:bidi w:val="0"/>
              <w:spacing w:before="0" w:after="283"/>
              <w:jc w:val="left"/>
              <w:rPr/>
            </w:pPr>
            <w:r>
              <w:rPr/>
              <w:t xml:space="preserve">Paul Abbott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191" w:type="dxa"/>
            <w:tcBorders/>
            <w:vAlign w:val="center"/>
          </w:tcPr>
          <w:p>
            <w:pPr>
              <w:pStyle w:val="TableContents"/>
              <w:bidi w:val="0"/>
              <w:spacing w:before="0" w:after="283"/>
              <w:jc w:val="left"/>
              <w:rPr/>
            </w:pPr>
            <w:r>
              <w:rPr/>
              <w:t xml:space="preserve">Häpeämätön by Paul Abbott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191" w:type="dxa"/>
            <w:tcBorders/>
            <w:vAlign w:val="center"/>
          </w:tcPr>
          <w:p>
            <w:pPr>
              <w:pStyle w:val="TableContents"/>
              <w:bidi w:val="0"/>
              <w:spacing w:before="0" w:after="283"/>
              <w:jc w:val="left"/>
              <w:rPr/>
            </w:pPr>
            <w:r>
              <w:rPr/>
              <w:t xml:space="preserve">John Wells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19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William H. Macy </w:t>
            </w:r>
          </w:p>
          <w:p>
            <w:pPr>
              <w:pStyle w:val="TableContents"/>
              <w:numPr>
                <w:ilvl w:val="0"/>
                <w:numId w:val="20"/>
              </w:numPr>
              <w:tabs>
                <w:tab w:val="clear" w:pos="1134"/>
                <w:tab w:val="left" w:leader="none" w:pos="707"/>
              </w:tabs>
              <w:bidi w:val="0"/>
              <w:spacing w:before="0" w:after="0"/>
              <w:ind w:start="707" w:hanging="283"/>
              <w:jc w:val="left"/>
              <w:rPr/>
            </w:pPr>
            <w:r>
              <w:rPr/>
              <w:t xml:space="preserve">Emmy Rossum </w:t>
            </w:r>
          </w:p>
          <w:p>
            <w:pPr>
              <w:pStyle w:val="TableContents"/>
              <w:numPr>
                <w:ilvl w:val="0"/>
                <w:numId w:val="20"/>
              </w:numPr>
              <w:tabs>
                <w:tab w:val="clear" w:pos="1134"/>
                <w:tab w:val="left" w:leader="none" w:pos="707"/>
              </w:tabs>
              <w:bidi w:val="0"/>
              <w:spacing w:before="0" w:after="0"/>
              <w:ind w:start="707" w:hanging="283"/>
              <w:jc w:val="left"/>
              <w:rPr/>
            </w:pPr>
            <w:r>
              <w:rPr/>
              <w:t xml:space="preserve">Justin Chatwin </w:t>
            </w:r>
          </w:p>
          <w:p>
            <w:pPr>
              <w:pStyle w:val="TableContents"/>
              <w:numPr>
                <w:ilvl w:val="0"/>
                <w:numId w:val="20"/>
              </w:numPr>
              <w:tabs>
                <w:tab w:val="clear" w:pos="1134"/>
                <w:tab w:val="left" w:leader="none" w:pos="707"/>
              </w:tabs>
              <w:bidi w:val="0"/>
              <w:spacing w:before="0" w:after="0"/>
              <w:ind w:start="707" w:hanging="283"/>
              <w:jc w:val="left"/>
              <w:rPr/>
            </w:pPr>
            <w:r>
              <w:rPr/>
              <w:t xml:space="preserve">Ethan Cutkosky </w:t>
            </w:r>
          </w:p>
          <w:p>
            <w:pPr>
              <w:pStyle w:val="TableContents"/>
              <w:numPr>
                <w:ilvl w:val="0"/>
                <w:numId w:val="20"/>
              </w:numPr>
              <w:tabs>
                <w:tab w:val="clear" w:pos="1134"/>
                <w:tab w:val="left" w:leader="none" w:pos="707"/>
              </w:tabs>
              <w:bidi w:val="0"/>
              <w:spacing w:before="0" w:after="0"/>
              <w:ind w:start="707" w:hanging="283"/>
              <w:jc w:val="left"/>
              <w:rPr/>
            </w:pPr>
            <w:r>
              <w:rPr/>
              <w:t xml:space="preserve">Shanola Hampton </w:t>
            </w:r>
          </w:p>
          <w:p>
            <w:pPr>
              <w:pStyle w:val="TableContents"/>
              <w:numPr>
                <w:ilvl w:val="0"/>
                <w:numId w:val="20"/>
              </w:numPr>
              <w:tabs>
                <w:tab w:val="clear" w:pos="1134"/>
                <w:tab w:val="left" w:leader="none" w:pos="707"/>
              </w:tabs>
              <w:bidi w:val="0"/>
              <w:spacing w:before="0" w:after="0"/>
              <w:ind w:start="707" w:hanging="283"/>
              <w:jc w:val="left"/>
              <w:rPr/>
            </w:pPr>
            <w:r>
              <w:rPr/>
              <w:t xml:space="preserve">Steve Howey </w:t>
            </w:r>
          </w:p>
          <w:p>
            <w:pPr>
              <w:pStyle w:val="TableContents"/>
              <w:numPr>
                <w:ilvl w:val="0"/>
                <w:numId w:val="20"/>
              </w:numPr>
              <w:tabs>
                <w:tab w:val="clear" w:pos="1134"/>
                <w:tab w:val="left" w:leader="none" w:pos="707"/>
              </w:tabs>
              <w:bidi w:val="0"/>
              <w:spacing w:before="0" w:after="0"/>
              <w:ind w:start="707" w:hanging="283"/>
              <w:jc w:val="left"/>
              <w:rPr/>
            </w:pPr>
            <w:r>
              <w:rPr/>
              <w:t xml:space="preserve">Emma Kenney </w:t>
            </w:r>
          </w:p>
          <w:p>
            <w:pPr>
              <w:pStyle w:val="TableContents"/>
              <w:numPr>
                <w:ilvl w:val="0"/>
                <w:numId w:val="20"/>
              </w:numPr>
              <w:tabs>
                <w:tab w:val="clear" w:pos="1134"/>
                <w:tab w:val="left" w:leader="none" w:pos="707"/>
              </w:tabs>
              <w:bidi w:val="0"/>
              <w:spacing w:before="0" w:after="0"/>
              <w:ind w:start="707" w:hanging="283"/>
              <w:jc w:val="left"/>
              <w:rPr/>
            </w:pPr>
            <w:r>
              <w:rPr/>
              <w:t xml:space="preserve">Cameron Monaghan </w:t>
            </w:r>
          </w:p>
          <w:p>
            <w:pPr>
              <w:pStyle w:val="TableContents"/>
              <w:numPr>
                <w:ilvl w:val="0"/>
                <w:numId w:val="20"/>
              </w:numPr>
              <w:tabs>
                <w:tab w:val="clear" w:pos="1134"/>
                <w:tab w:val="left" w:leader="none" w:pos="707"/>
              </w:tabs>
              <w:bidi w:val="0"/>
              <w:spacing w:before="0" w:after="0"/>
              <w:ind w:start="707" w:hanging="283"/>
              <w:jc w:val="left"/>
              <w:rPr/>
            </w:pPr>
            <w:r>
              <w:rPr/>
              <w:t xml:space="preserve">Jeremy Allen White </w:t>
            </w:r>
          </w:p>
          <w:p>
            <w:pPr>
              <w:pStyle w:val="TableContents"/>
              <w:numPr>
                <w:ilvl w:val="0"/>
                <w:numId w:val="20"/>
              </w:numPr>
              <w:tabs>
                <w:tab w:val="clear" w:pos="1134"/>
                <w:tab w:val="left" w:leader="none" w:pos="707"/>
              </w:tabs>
              <w:bidi w:val="0"/>
              <w:spacing w:before="0" w:after="0"/>
              <w:ind w:start="707" w:hanging="283"/>
              <w:jc w:val="left"/>
              <w:rPr/>
            </w:pPr>
            <w:r>
              <w:rPr/>
              <w:t xml:space="preserve">Joan Cusack </w:t>
            </w:r>
          </w:p>
          <w:p>
            <w:pPr>
              <w:pStyle w:val="TableContents"/>
              <w:numPr>
                <w:ilvl w:val="0"/>
                <w:numId w:val="20"/>
              </w:numPr>
              <w:tabs>
                <w:tab w:val="clear" w:pos="1134"/>
                <w:tab w:val="left" w:leader="none" w:pos="707"/>
              </w:tabs>
              <w:bidi w:val="0"/>
              <w:spacing w:before="0" w:after="0"/>
              <w:ind w:start="707" w:hanging="283"/>
              <w:jc w:val="left"/>
              <w:rPr/>
            </w:pPr>
            <w:r>
              <w:rPr/>
              <w:t xml:space="preserve">Laura Slade Wiggins </w:t>
            </w:r>
          </w:p>
          <w:p>
            <w:pPr>
              <w:pStyle w:val="TableContents"/>
              <w:numPr>
                <w:ilvl w:val="0"/>
                <w:numId w:val="20"/>
              </w:numPr>
              <w:tabs>
                <w:tab w:val="clear" w:pos="1134"/>
                <w:tab w:val="left" w:leader="none" w:pos="707"/>
              </w:tabs>
              <w:bidi w:val="0"/>
              <w:spacing w:before="0" w:after="0"/>
              <w:ind w:start="707" w:hanging="283"/>
              <w:jc w:val="left"/>
              <w:rPr/>
            </w:pPr>
            <w:r>
              <w:rPr/>
              <w:t xml:space="preserve">Emma Greenwell </w:t>
            </w:r>
          </w:p>
          <w:p>
            <w:pPr>
              <w:pStyle w:val="TableContents"/>
              <w:numPr>
                <w:ilvl w:val="0"/>
                <w:numId w:val="20"/>
              </w:numPr>
              <w:tabs>
                <w:tab w:val="clear" w:pos="1134"/>
                <w:tab w:val="left" w:leader="none" w:pos="707"/>
              </w:tabs>
              <w:bidi w:val="0"/>
              <w:spacing w:before="0" w:after="0"/>
              <w:ind w:start="707" w:hanging="283"/>
              <w:jc w:val="left"/>
              <w:rPr/>
            </w:pPr>
            <w:r>
              <w:rPr/>
              <w:t xml:space="preserve">Zach McGowan </w:t>
            </w:r>
          </w:p>
          <w:p>
            <w:pPr>
              <w:pStyle w:val="TableContents"/>
              <w:numPr>
                <w:ilvl w:val="0"/>
                <w:numId w:val="20"/>
              </w:numPr>
              <w:tabs>
                <w:tab w:val="clear" w:pos="1134"/>
                <w:tab w:val="left" w:leader="none" w:pos="707"/>
              </w:tabs>
              <w:bidi w:val="0"/>
              <w:spacing w:before="0" w:after="0"/>
              <w:ind w:start="707" w:hanging="283"/>
              <w:jc w:val="left"/>
              <w:rPr/>
            </w:pPr>
            <w:r>
              <w:rPr/>
              <w:t xml:space="preserve">Noel Fisher </w:t>
            </w:r>
          </w:p>
          <w:p>
            <w:pPr>
              <w:pStyle w:val="TableContents"/>
              <w:numPr>
                <w:ilvl w:val="0"/>
                <w:numId w:val="20"/>
              </w:numPr>
              <w:tabs>
                <w:tab w:val="clear" w:pos="1134"/>
                <w:tab w:val="left" w:leader="none" w:pos="707"/>
              </w:tabs>
              <w:bidi w:val="0"/>
              <w:spacing w:before="0" w:after="0"/>
              <w:ind w:start="707" w:hanging="283"/>
              <w:jc w:val="left"/>
              <w:rPr/>
            </w:pPr>
            <w:r>
              <w:rPr/>
              <w:t xml:space="preserve">Jake McDorman </w:t>
            </w:r>
          </w:p>
          <w:p>
            <w:pPr>
              <w:pStyle w:val="TableContents"/>
              <w:numPr>
                <w:ilvl w:val="0"/>
                <w:numId w:val="20"/>
              </w:numPr>
              <w:tabs>
                <w:tab w:val="clear" w:pos="1134"/>
                <w:tab w:val="left" w:leader="none" w:pos="707"/>
              </w:tabs>
              <w:bidi w:val="0"/>
              <w:spacing w:before="0" w:after="0"/>
              <w:ind w:start="707" w:hanging="283"/>
              <w:jc w:val="left"/>
              <w:rPr/>
            </w:pPr>
            <w:r>
              <w:rPr/>
              <w:t xml:space="preserve">Emily Bergl </w:t>
            </w:r>
          </w:p>
          <w:p>
            <w:pPr>
              <w:pStyle w:val="TableContents"/>
              <w:numPr>
                <w:ilvl w:val="0"/>
                <w:numId w:val="20"/>
              </w:numPr>
              <w:tabs>
                <w:tab w:val="clear" w:pos="1134"/>
                <w:tab w:val="left" w:leader="none" w:pos="707"/>
              </w:tabs>
              <w:bidi w:val="0"/>
              <w:spacing w:before="0" w:after="283"/>
              <w:ind w:start="707" w:hanging="283"/>
              <w:jc w:val="left"/>
              <w:rPr/>
            </w:pPr>
            <w:r>
              <w:rPr/>
              <w:t xml:space="preserve">Isidora Goreshter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191" w:type="dxa"/>
            <w:tcBorders/>
            <w:vAlign w:val="center"/>
          </w:tcPr>
          <w:p>
            <w:pPr>
              <w:pStyle w:val="TableContents"/>
              <w:bidi w:val="0"/>
              <w:spacing w:before="0" w:after="283"/>
              <w:jc w:val="left"/>
              <w:rPr/>
            </w:pPr>
            <w:r>
              <w:rPr/>
              <w:t xml:space="preserve">``The Luck You Got'' by The High Strung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191" w:type="dxa"/>
            <w:tcBorders/>
            <w:vAlign w:val="center"/>
          </w:tcPr>
          <w:p>
            <w:pPr>
              <w:pStyle w:val="TableContents"/>
              <w:bidi w:val="0"/>
              <w:spacing w:before="0" w:after="283"/>
              <w:jc w:val="left"/>
              <w:rPr/>
            </w:pPr>
            <w:r>
              <w:rPr/>
              <w:t xml:space="preserve">iZLER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1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1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191" w:type="dxa"/>
            <w:tcBorders/>
            <w:vAlign w:val="center"/>
          </w:tcPr>
          <w:p>
            <w:pPr>
              <w:pStyle w:val="TableContents"/>
              <w:bidi w:val="0"/>
              <w:spacing w:before="0" w:after="283"/>
              <w:jc w:val="left"/>
              <w:rPr/>
            </w:pPr>
            <w:r>
              <w:rPr/>
              <w:t xml:space="preserve">8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191" w:type="dxa"/>
            <w:tcBorders/>
            <w:vAlign w:val="center"/>
          </w:tcPr>
          <w:p>
            <w:pPr>
              <w:pStyle w:val="TableContents"/>
              <w:bidi w:val="0"/>
              <w:spacing w:before="0" w:after="283"/>
              <w:jc w:val="left"/>
              <w:rPr/>
            </w:pPr>
            <w:r>
              <w:rPr/>
              <w:t xml:space="preserve">96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191"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John Wells </w:t>
            </w:r>
          </w:p>
          <w:p>
            <w:pPr>
              <w:pStyle w:val="TableContents"/>
              <w:numPr>
                <w:ilvl w:val="0"/>
                <w:numId w:val="21"/>
              </w:numPr>
              <w:tabs>
                <w:tab w:val="clear" w:pos="1134"/>
                <w:tab w:val="left" w:leader="none" w:pos="707"/>
              </w:tabs>
              <w:bidi w:val="0"/>
              <w:spacing w:before="0" w:after="0"/>
              <w:ind w:start="707" w:hanging="283"/>
              <w:jc w:val="left"/>
              <w:rPr/>
            </w:pPr>
            <w:r>
              <w:rPr/>
              <w:t xml:space="preserve">Mark Mylod (kaudet 1 -- 4) </w:t>
            </w:r>
          </w:p>
          <w:p>
            <w:pPr>
              <w:pStyle w:val="TableContents"/>
              <w:numPr>
                <w:ilvl w:val="0"/>
                <w:numId w:val="21"/>
              </w:numPr>
              <w:tabs>
                <w:tab w:val="clear" w:pos="1134"/>
                <w:tab w:val="left" w:leader="none" w:pos="707"/>
              </w:tabs>
              <w:bidi w:val="0"/>
              <w:spacing w:before="0" w:after="0"/>
              <w:ind w:start="707" w:hanging="283"/>
              <w:jc w:val="left"/>
              <w:rPr/>
            </w:pPr>
            <w:r>
              <w:rPr/>
              <w:t xml:space="preserve">Paul Abbott (lentäjä) </w:t>
            </w:r>
          </w:p>
          <w:p>
            <w:pPr>
              <w:pStyle w:val="TableContents"/>
              <w:numPr>
                <w:ilvl w:val="0"/>
                <w:numId w:val="21"/>
              </w:numPr>
              <w:tabs>
                <w:tab w:val="clear" w:pos="1134"/>
                <w:tab w:val="left" w:leader="none" w:pos="707"/>
              </w:tabs>
              <w:bidi w:val="0"/>
              <w:spacing w:before="0" w:after="0"/>
              <w:ind w:start="707" w:hanging="283"/>
              <w:jc w:val="left"/>
              <w:rPr/>
            </w:pPr>
            <w:r>
              <w:rPr/>
              <w:t xml:space="preserve">Andrew Stearn </w:t>
            </w:r>
          </w:p>
          <w:p>
            <w:pPr>
              <w:pStyle w:val="TableContents"/>
              <w:numPr>
                <w:ilvl w:val="0"/>
                <w:numId w:val="21"/>
              </w:numPr>
              <w:tabs>
                <w:tab w:val="clear" w:pos="1134"/>
                <w:tab w:val="left" w:leader="none" w:pos="707"/>
              </w:tabs>
              <w:bidi w:val="0"/>
              <w:spacing w:before="0" w:after="0"/>
              <w:ind w:start="707" w:hanging="283"/>
              <w:jc w:val="left"/>
              <w:rPr/>
            </w:pPr>
            <w:r>
              <w:rPr/>
              <w:t xml:space="preserve">Etan Frankel </w:t>
            </w:r>
          </w:p>
          <w:p>
            <w:pPr>
              <w:pStyle w:val="TableContents"/>
              <w:numPr>
                <w:ilvl w:val="0"/>
                <w:numId w:val="21"/>
              </w:numPr>
              <w:tabs>
                <w:tab w:val="clear" w:pos="1134"/>
                <w:tab w:val="left" w:leader="none" w:pos="707"/>
              </w:tabs>
              <w:bidi w:val="0"/>
              <w:spacing w:before="0" w:after="0"/>
              <w:ind w:start="707" w:hanging="283"/>
              <w:jc w:val="left"/>
              <w:rPr/>
            </w:pPr>
            <w:r>
              <w:rPr/>
              <w:t xml:space="preserve">Krista Vernoff </w:t>
            </w:r>
          </w:p>
          <w:p>
            <w:pPr>
              <w:pStyle w:val="TableContents"/>
              <w:numPr>
                <w:ilvl w:val="0"/>
                <w:numId w:val="21"/>
              </w:numPr>
              <w:tabs>
                <w:tab w:val="clear" w:pos="1134"/>
                <w:tab w:val="left" w:leader="none" w:pos="707"/>
              </w:tabs>
              <w:bidi w:val="0"/>
              <w:spacing w:before="0" w:after="0"/>
              <w:ind w:start="707" w:hanging="283"/>
              <w:jc w:val="left"/>
              <w:rPr/>
            </w:pPr>
            <w:r>
              <w:rPr/>
              <w:t xml:space="preserve">Davey Holmes </w:t>
            </w:r>
          </w:p>
          <w:p>
            <w:pPr>
              <w:pStyle w:val="TableContents"/>
              <w:numPr>
                <w:ilvl w:val="0"/>
                <w:numId w:val="21"/>
              </w:numPr>
              <w:tabs>
                <w:tab w:val="clear" w:pos="1134"/>
                <w:tab w:val="left" w:leader="none" w:pos="707"/>
              </w:tabs>
              <w:bidi w:val="0"/>
              <w:spacing w:before="0" w:after="0"/>
              <w:ind w:start="707" w:hanging="283"/>
              <w:jc w:val="left"/>
              <w:rPr/>
            </w:pPr>
            <w:r>
              <w:rPr/>
              <w:t xml:space="preserve">Nancy M. Pimental </w:t>
            </w:r>
          </w:p>
          <w:p>
            <w:pPr>
              <w:pStyle w:val="TableContents"/>
              <w:numPr>
                <w:ilvl w:val="0"/>
                <w:numId w:val="21"/>
              </w:numPr>
              <w:tabs>
                <w:tab w:val="clear" w:pos="1134"/>
                <w:tab w:val="left" w:leader="none" w:pos="707"/>
              </w:tabs>
              <w:bidi w:val="0"/>
              <w:spacing w:before="0" w:after="283"/>
              <w:ind w:start="707" w:hanging="283"/>
              <w:jc w:val="left"/>
              <w:rPr/>
            </w:pPr>
            <w:r>
              <w:rPr/>
              <w:t xml:space="preserve">Christopher Chulack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19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Michael Hissrich (kaudet 1 -- 3) </w:t>
            </w:r>
          </w:p>
          <w:p>
            <w:pPr>
              <w:pStyle w:val="TableContents"/>
              <w:numPr>
                <w:ilvl w:val="0"/>
                <w:numId w:val="22"/>
              </w:numPr>
              <w:tabs>
                <w:tab w:val="clear" w:pos="1134"/>
                <w:tab w:val="left" w:leader="none" w:pos="707"/>
              </w:tabs>
              <w:bidi w:val="0"/>
              <w:spacing w:before="0" w:after="283"/>
              <w:ind w:start="707" w:hanging="283"/>
              <w:jc w:val="left"/>
              <w:rPr/>
            </w:pPr>
            <w:r>
              <w:rPr/>
              <w:t xml:space="preserve">Terri Murphy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191"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Chicago, Illinois </w:t>
            </w:r>
          </w:p>
          <w:p>
            <w:pPr>
              <w:pStyle w:val="TableContents"/>
              <w:numPr>
                <w:ilvl w:val="0"/>
                <w:numId w:val="23"/>
              </w:numPr>
              <w:tabs>
                <w:tab w:val="clear" w:pos="1134"/>
                <w:tab w:val="left" w:leader="none" w:pos="707"/>
              </w:tabs>
              <w:bidi w:val="0"/>
              <w:spacing w:before="0" w:after="283"/>
              <w:ind w:start="707" w:hanging="283"/>
              <w:jc w:val="left"/>
              <w:rPr/>
            </w:pPr>
            <w:r>
              <w:rPr/>
              <w:t xml:space="preserve">Los Angeles, Kalifornia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19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Rodney Charters </w:t>
            </w:r>
          </w:p>
          <w:p>
            <w:pPr>
              <w:pStyle w:val="TableContents"/>
              <w:numPr>
                <w:ilvl w:val="0"/>
                <w:numId w:val="24"/>
              </w:numPr>
              <w:tabs>
                <w:tab w:val="clear" w:pos="1134"/>
                <w:tab w:val="left" w:leader="none" w:pos="707"/>
              </w:tabs>
              <w:bidi w:val="0"/>
              <w:spacing w:before="0" w:after="283"/>
              <w:ind w:start="707" w:hanging="283"/>
              <w:jc w:val="left"/>
              <w:rPr/>
            </w:pPr>
            <w:r>
              <w:rPr/>
              <w:t xml:space="preserve">Kevin McKnight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191" w:type="dxa"/>
            <w:tcBorders/>
            <w:vAlign w:val="center"/>
          </w:tcPr>
          <w:p>
            <w:pPr>
              <w:pStyle w:val="TableContents"/>
              <w:bidi w:val="0"/>
              <w:spacing w:before="0" w:after="283"/>
              <w:jc w:val="left"/>
              <w:rPr/>
            </w:pPr>
            <w:r>
              <w:rPr/>
              <w:t xml:space="preserve">45 -- 59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19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John Wells Productions </w:t>
            </w:r>
          </w:p>
          <w:p>
            <w:pPr>
              <w:pStyle w:val="TableContents"/>
              <w:numPr>
                <w:ilvl w:val="0"/>
                <w:numId w:val="25"/>
              </w:numPr>
              <w:tabs>
                <w:tab w:val="clear" w:pos="1134"/>
                <w:tab w:val="left" w:leader="none" w:pos="707"/>
              </w:tabs>
              <w:bidi w:val="0"/>
              <w:spacing w:before="0" w:after="0"/>
              <w:ind w:start="707" w:hanging="283"/>
              <w:jc w:val="left"/>
              <w:rPr/>
            </w:pPr>
            <w:r>
              <w:rPr/>
              <w:t xml:space="preserve">Warner Bros. Television </w:t>
            </w:r>
          </w:p>
          <w:p>
            <w:pPr>
              <w:pStyle w:val="TableContents"/>
              <w:numPr>
                <w:ilvl w:val="0"/>
                <w:numId w:val="25"/>
              </w:numPr>
              <w:tabs>
                <w:tab w:val="clear" w:pos="1134"/>
                <w:tab w:val="left" w:leader="none" w:pos="707"/>
              </w:tabs>
              <w:bidi w:val="0"/>
              <w:spacing w:before="0" w:after="283"/>
              <w:ind w:start="707" w:hanging="283"/>
              <w:jc w:val="left"/>
              <w:rPr/>
            </w:pPr>
            <w:r>
              <w:rPr/>
              <w:t xml:space="preserve">Showtime Networks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191"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191" w:type="dxa"/>
            <w:tcBorders/>
            <w:vAlign w:val="center"/>
          </w:tcPr>
          <w:p>
            <w:pPr>
              <w:pStyle w:val="TableContents"/>
              <w:bidi w:val="0"/>
              <w:spacing w:before="0" w:after="283"/>
              <w:jc w:val="left"/>
              <w:rPr/>
            </w:pPr>
            <w:r>
              <w:rPr/>
              <w:t xml:space="preserve">Showtime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191"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191"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191" w:type="dxa"/>
            <w:tcBorders/>
            <w:vAlign w:val="center"/>
          </w:tcPr>
          <w:p>
            <w:pPr>
              <w:pStyle w:val="TableContents"/>
              <w:bidi w:val="0"/>
              <w:spacing w:before="0" w:after="283"/>
              <w:jc w:val="left"/>
              <w:rPr/>
            </w:pPr>
            <w:r>
              <w:rPr/>
              <w:t xml:space="preserve">9. tammikuuta 2011 (2011-01-09) -- present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191" w:type="dxa"/>
            <w:tcBorders/>
            <w:vAlign w:val="center"/>
          </w:tcPr>
          <w:p>
            <w:pPr>
              <w:pStyle w:val="TableContents"/>
              <w:bidi w:val="0"/>
              <w:spacing w:before="0" w:after="283"/>
              <w:jc w:val="left"/>
              <w:rPr/>
            </w:pPr>
            <w:r>
              <w:rPr/>
              <w:t xml:space="preserve">Shameless (UK)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häpeämätöntä USA:ta on jäljellä?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Häpeämätön on amerikkalainen komedia-draama-televisiosarja, jonka on kehittänyt John Wells ja joka sai ensi-iltansa Showtime-kanavalla 9. tammikuuta 2011. Se on </w:t>
      </w:r>
      <w:r>
        <w:rPr>
          <w:color w:val="A9A9A9"/>
        </w:rPr>
        <w:t xml:space="preserve">uudelleenfilmatisointi </w:t>
      </w:r>
      <w:r>
        <w:rPr/>
        <w:t xml:space="preserve">Paul Abbottin luomasta </w:t>
      </w:r>
      <w:r>
        <w:rPr>
          <w:color w:val="A9A9A9"/>
        </w:rPr>
        <w:t xml:space="preserve">samannimisestä brittisarjasta.</w:t>
      </w:r>
      <w:r>
        <w:rPr/>
        <w:t xml:space="preserve"> Sarjassa on ensemble-näyttelijäkaarti, jota johtavat William H. Macy ja Emmy Rossum. Chicagon South Sideen sijoittuva sarja on kuvattu Los Angelesissa, ja ulkokohtaukset on kuvattu Chicagossa. Sarja uusittiin yhdeksännelle kaudelle, joka saa ensi-iltansa 9. syyskuuta 2018, mikä tekee siitä Showtimen historian pisimpään jatkuneen alkuperäisen käsikirjoitussarjan.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idea häpeämättömään tuli?</w:t>
      </w:r>
    </w:p>
    <w:p>
      <w:pPr>
        <w:pStyle w:val="TextBody"/>
        <w:bidi w:val="0"/>
        <w:jc w:val="left"/>
        <w:rPr>
          <w:b/>
          <w:u w:val="single"/>
          <w:shd w:val="clear" w:fill="FFFF00"/>
        </w:rPr>
      </w:pPr>
      <w:r>
        <w:rPr>
          <w:b/>
          <w:u w:val="single"/>
          <w:shd w:val="clear" w:fill="FFFF00"/>
        </w:rPr>
        <w:t xml:space="preserve">Asiakirjan numero 24451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Gujaratin lakiasäätävän kokouksen vaalit, 2017 </w:t>
      </w:r>
    </w:p>
    <w:tbl>
      <w:tblPr>
        <w:tblW w:w="4518" w:type="dxa"/>
        <w:jc w:val="left"/>
        <w:tblInd w:w="0" w:type="dxa"/>
        <w:tblLayout w:type="fixed"/>
        <w:tblCellMar>
          <w:top w:w="28" w:type="dxa"/>
          <w:left w:w="28" w:type="dxa"/>
          <w:bottom w:w="28" w:type="dxa"/>
          <w:right w:w="28" w:type="dxa"/>
        </w:tblCellMar>
      </w:tblPr>
      <w:tblGrid>
        <w:gridCol w:w="961"/>
        <w:gridCol w:w="2566"/>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2566" w:type="dxa"/>
            <w:tcBorders/>
            <w:vAlign w:val="center"/>
          </w:tcPr>
          <w:p>
            <w:pPr>
              <w:pStyle w:val="TableContents"/>
              <w:bidi w:val="0"/>
              <w:spacing w:before="0" w:after="283"/>
              <w:jc w:val="left"/>
              <w:rPr/>
            </w:pPr>
            <w:r>
              <w:rPr/>
              <w:t xml:space="preserve">9. ja 14. joulukuuta 2017 </w:t>
            </w:r>
          </w:p>
        </w:tc>
        <w:tc>
          <w:tcPr>
            <w:tcW w:w="991" w:type="dxa"/>
            <w:tcBorders/>
            <w:vAlign w:val="center"/>
          </w:tcPr>
          <w:p>
            <w:pPr>
              <w:pStyle w:val="TableContents"/>
              <w:bidi w:val="0"/>
              <w:spacing w:before="0" w:after="283"/>
              <w:jc w:val="left"/>
              <w:rPr/>
            </w:pPr>
            <w:r>
              <w:rPr/>
              <w:t xml:space="preserve">2022 → </w:t>
            </w:r>
          </w:p>
        </w:tc>
      </w:tr>
    </w:tbl>
    <w:p>
      <w:pPr>
        <w:pStyle w:val="TextBody"/>
        <w:bidi w:val="0"/>
        <w:spacing w:before="0" w:after="0"/>
        <w:jc w:val="left"/>
        <w:rPr/>
      </w:pPr>
      <w:r>
        <w:rPr/>
        <w:t xml:space="preserve">Kaikki 182 paikkaa Gujaratin lakiasäätävässä kokouksessa </w:t>
      </w:r>
      <w:r>
        <w:rPr>
          <w:color w:val="A9A9A9"/>
        </w:rPr>
        <w:t xml:space="preserve">92 </w:t>
      </w:r>
      <w:r>
        <w:rPr/>
        <w:t xml:space="preserve">paikkaa tarvitaan enemmistöön Äänestysprosentti 68,41 %. </w:t>
      </w:r>
    </w:p>
    <w:tbl>
      <w:tblPr>
        <w:tblW w:w="5208" w:type="dxa"/>
        <w:jc w:val="left"/>
        <w:tblInd w:w="0" w:type="dxa"/>
        <w:tblLayout w:type="fixed"/>
        <w:tblCellMar>
          <w:top w:w="28" w:type="dxa"/>
          <w:left w:w="28" w:type="dxa"/>
          <w:bottom w:w="28" w:type="dxa"/>
          <w:right w:w="28" w:type="dxa"/>
        </w:tblCellMar>
      </w:tblPr>
      <w:tblGrid>
        <w:gridCol w:w="1516"/>
        <w:gridCol w:w="1681"/>
        <w:gridCol w:w="2011"/>
      </w:tblGrid>
      <w:tr>
        <w:trPr/>
        <w:tc>
          <w:tcPr>
            <w:tcW w:w="1516" w:type="dxa"/>
            <w:tcBorders/>
            <w:vAlign w:val="center"/>
          </w:tcPr>
          <w:p>
            <w:pPr>
              <w:pStyle w:val="TableHeading"/>
              <w:bidi w:val="0"/>
              <w:spacing w:before="0" w:after="283"/>
              <w:rPr>
                <w:sz w:val="4"/>
                <w:szCs w:val="4"/>
              </w:rPr>
            </w:pPr>
            <w:r>
              <w:rPr>
                <w:sz w:val="4"/>
                <w:szCs w:val="4"/>
              </w:rPr>
            </w:r>
          </w:p>
        </w:tc>
        <w:tc>
          <w:tcPr>
            <w:tcW w:w="1681" w:type="dxa"/>
            <w:tcBorders/>
            <w:vAlign w:val="center"/>
          </w:tcPr>
          <w:p>
            <w:pPr>
              <w:pStyle w:val="TableHeading"/>
              <w:suppressLineNumbers/>
              <w:bidi w:val="0"/>
              <w:spacing w:before="0" w:after="283"/>
              <w:jc w:val="center"/>
              <w:rPr/>
            </w:pPr>
            <w:r>
              <w:rPr/>
              <w:t xml:space="preserve">Enemmistöpuolue </w:t>
            </w:r>
          </w:p>
        </w:tc>
        <w:tc>
          <w:tcPr>
            <w:tcW w:w="2011" w:type="dxa"/>
            <w:tcBorders/>
            <w:vAlign w:val="center"/>
          </w:tcPr>
          <w:p>
            <w:pPr>
              <w:pStyle w:val="TableHeading"/>
              <w:suppressLineNumbers/>
              <w:bidi w:val="0"/>
              <w:spacing w:before="0" w:after="283"/>
              <w:jc w:val="center"/>
              <w:rPr/>
            </w:pPr>
            <w:r>
              <w:rPr/>
              <w:t xml:space="preserve">Vähemmistöpuolue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1681" w:type="dxa"/>
            <w:tcBorders/>
            <w:vAlign w:val="center"/>
          </w:tcPr>
          <w:p>
            <w:pPr>
              <w:pStyle w:val="TableContents"/>
              <w:bidi w:val="0"/>
              <w:spacing w:before="0" w:after="283"/>
              <w:jc w:val="left"/>
              <w:rPr/>
            </w:pPr>
            <w:r>
              <w:rPr/>
              <w:t xml:space="preserve">Vijay Rupani </w:t>
            </w:r>
          </w:p>
        </w:tc>
        <w:tc>
          <w:tcPr>
            <w:tcW w:w="2011" w:type="dxa"/>
            <w:tcBorders/>
            <w:vAlign w:val="center"/>
          </w:tcPr>
          <w:p>
            <w:pPr>
              <w:pStyle w:val="TableContents"/>
              <w:bidi w:val="0"/>
              <w:spacing w:before="0" w:after="283"/>
              <w:jc w:val="left"/>
              <w:rPr/>
            </w:pPr>
            <w:r>
              <w:rPr/>
              <w:t xml:space="preserve">Bharatsinh Solanki </w:t>
            </w:r>
          </w:p>
        </w:tc>
      </w:tr>
      <w:tr>
        <w:trPr/>
        <w:tc>
          <w:tcPr>
            <w:tcW w:w="1516" w:type="dxa"/>
            <w:tcBorders/>
            <w:vAlign w:val="center"/>
          </w:tcPr>
          <w:p>
            <w:pPr>
              <w:pStyle w:val="TableHeading"/>
              <w:suppressLineNumbers/>
              <w:bidi w:val="0"/>
              <w:spacing w:before="0" w:after="283"/>
              <w:jc w:val="center"/>
              <w:rPr/>
            </w:pPr>
            <w:r>
              <w:rPr/>
              <w:t xml:space="preserve">Puolue </w:t>
            </w:r>
          </w:p>
        </w:tc>
        <w:tc>
          <w:tcPr>
            <w:tcW w:w="1681" w:type="dxa"/>
            <w:tcBorders/>
            <w:vAlign w:val="center"/>
          </w:tcPr>
          <w:p>
            <w:pPr>
              <w:pStyle w:val="TableContents"/>
              <w:bidi w:val="0"/>
              <w:spacing w:before="0" w:after="283"/>
              <w:jc w:val="left"/>
              <w:rPr/>
            </w:pPr>
            <w:r>
              <w:rPr/>
              <w:t xml:space="preserve">BJP </w:t>
            </w:r>
          </w:p>
        </w:tc>
        <w:tc>
          <w:tcPr>
            <w:tcW w:w="2011" w:type="dxa"/>
            <w:tcBorders/>
            <w:vAlign w:val="center"/>
          </w:tcPr>
          <w:p>
            <w:pPr>
              <w:pStyle w:val="TableContents"/>
              <w:bidi w:val="0"/>
              <w:spacing w:before="0" w:after="283"/>
              <w:jc w:val="left"/>
              <w:rPr/>
            </w:pPr>
            <w:r>
              <w:rPr/>
              <w:t xml:space="preserve">INC </w:t>
            </w:r>
          </w:p>
        </w:tc>
      </w:tr>
      <w:tr>
        <w:trPr/>
        <w:tc>
          <w:tcPr>
            <w:tcW w:w="1516" w:type="dxa"/>
            <w:tcBorders/>
            <w:vAlign w:val="center"/>
          </w:tcPr>
          <w:p>
            <w:pPr>
              <w:pStyle w:val="TableHeading"/>
              <w:suppressLineNumbers/>
              <w:bidi w:val="0"/>
              <w:spacing w:before="0" w:after="283"/>
              <w:jc w:val="center"/>
              <w:rPr/>
            </w:pPr>
            <w:r>
              <w:rPr/>
              <w:t xml:space="preserve">Allianssi </w:t>
            </w:r>
          </w:p>
        </w:tc>
        <w:tc>
          <w:tcPr>
            <w:tcW w:w="16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INC+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1681" w:type="dxa"/>
            <w:tcBorders/>
            <w:vAlign w:val="center"/>
          </w:tcPr>
          <w:p>
            <w:pPr>
              <w:pStyle w:val="TableContents"/>
              <w:bidi w:val="0"/>
              <w:spacing w:before="0" w:after="283"/>
              <w:jc w:val="left"/>
              <w:rPr/>
            </w:pPr>
            <w:r>
              <w:rPr/>
              <w:t xml:space="preserve">2016 </w:t>
            </w:r>
          </w:p>
        </w:tc>
        <w:tc>
          <w:tcPr>
            <w:tcW w:w="2011" w:type="dxa"/>
            <w:tcBorders/>
            <w:vAlign w:val="center"/>
          </w:tcPr>
          <w:p>
            <w:pPr>
              <w:pStyle w:val="TableContents"/>
              <w:bidi w:val="0"/>
              <w:spacing w:before="0" w:after="283"/>
              <w:jc w:val="left"/>
              <w:rPr/>
            </w:pPr>
            <w:r>
              <w:rPr/>
              <w:t xml:space="preserve">2015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1681" w:type="dxa"/>
            <w:tcBorders/>
            <w:vAlign w:val="center"/>
          </w:tcPr>
          <w:p>
            <w:pPr>
              <w:pStyle w:val="TableContents"/>
              <w:bidi w:val="0"/>
              <w:spacing w:before="0" w:after="283"/>
              <w:jc w:val="left"/>
              <w:rPr/>
            </w:pPr>
            <w:r>
              <w:rPr/>
              <w:t xml:space="preserve">Rajkot West </w:t>
            </w:r>
          </w:p>
        </w:tc>
        <w:tc>
          <w:tcPr>
            <w:tcW w:w="2011" w:type="dxa"/>
            <w:tcBorders/>
            <w:vAlign w:val="center"/>
          </w:tcPr>
          <w:p>
            <w:pPr>
              <w:pStyle w:val="TableContents"/>
              <w:bidi w:val="0"/>
              <w:spacing w:before="0" w:after="283"/>
              <w:jc w:val="left"/>
              <w:rPr/>
            </w:pPr>
            <w:r>
              <w:rPr/>
              <w:t xml:space="preserve">Ei kiistänyt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1681" w:type="dxa"/>
            <w:tcBorders/>
            <w:vAlign w:val="center"/>
          </w:tcPr>
          <w:p>
            <w:pPr>
              <w:pStyle w:val="TableContents"/>
              <w:bidi w:val="0"/>
              <w:spacing w:before="0" w:after="283"/>
              <w:jc w:val="left"/>
              <w:rPr/>
            </w:pPr>
            <w:r>
              <w:rPr/>
              <w:t xml:space="preserve">115 </w:t>
            </w:r>
          </w:p>
        </w:tc>
        <w:tc>
          <w:tcPr>
            <w:tcW w:w="2011" w:type="dxa"/>
            <w:tcBorders/>
            <w:vAlign w:val="center"/>
          </w:tcPr>
          <w:p>
            <w:pPr>
              <w:pStyle w:val="TableContents"/>
              <w:bidi w:val="0"/>
              <w:spacing w:before="0" w:after="283"/>
              <w:jc w:val="left"/>
              <w:rPr/>
            </w:pPr>
            <w:r>
              <w:rPr/>
              <w:t xml:space="preserve">61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1681" w:type="dxa"/>
            <w:tcBorders/>
            <w:vAlign w:val="center"/>
          </w:tcPr>
          <w:p>
            <w:pPr>
              <w:pStyle w:val="TableContents"/>
              <w:bidi w:val="0"/>
              <w:spacing w:before="0" w:after="283"/>
              <w:jc w:val="left"/>
              <w:rPr/>
            </w:pPr>
            <w:r>
              <w:rPr/>
              <w:t xml:space="preserve">99 </w:t>
            </w:r>
          </w:p>
        </w:tc>
        <w:tc>
          <w:tcPr>
            <w:tcW w:w="2011" w:type="dxa"/>
            <w:tcBorders/>
            <w:vAlign w:val="center"/>
          </w:tcPr>
          <w:p>
            <w:pPr>
              <w:pStyle w:val="TableContents"/>
              <w:bidi w:val="0"/>
              <w:spacing w:before="0" w:after="283"/>
              <w:jc w:val="left"/>
              <w:rPr/>
            </w:pPr>
            <w:r>
              <w:rPr/>
              <w:t xml:space="preserve">77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681" w:type="dxa"/>
            <w:tcBorders/>
            <w:vAlign w:val="center"/>
          </w:tcPr>
          <w:p>
            <w:pPr>
              <w:pStyle w:val="TableContents"/>
              <w:bidi w:val="0"/>
              <w:spacing w:before="0" w:after="283"/>
              <w:jc w:val="left"/>
              <w:rPr/>
            </w:pPr>
            <w:r>
              <w:rPr/>
              <w:t xml:space="preserve">16 </w:t>
            </w:r>
          </w:p>
        </w:tc>
        <w:tc>
          <w:tcPr>
            <w:tcW w:w="2011" w:type="dxa"/>
            <w:tcBorders/>
            <w:vAlign w:val="center"/>
          </w:tcPr>
          <w:p>
            <w:pPr>
              <w:pStyle w:val="TableContents"/>
              <w:bidi w:val="0"/>
              <w:spacing w:before="0" w:after="283"/>
              <w:jc w:val="left"/>
              <w:rPr/>
            </w:pPr>
            <w:r>
              <w:rPr/>
              <w:t xml:space="preserve">16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681" w:type="dxa"/>
            <w:tcBorders/>
            <w:vAlign w:val="center"/>
          </w:tcPr>
          <w:p>
            <w:pPr>
              <w:pStyle w:val="TableContents"/>
              <w:bidi w:val="0"/>
              <w:spacing w:before="0" w:after="283"/>
              <w:jc w:val="left"/>
              <w:rPr/>
            </w:pPr>
            <w:r>
              <w:rPr/>
              <w:t xml:space="preserve">1, 47, 24,427 </w:t>
            </w:r>
          </w:p>
        </w:tc>
        <w:tc>
          <w:tcPr>
            <w:tcW w:w="2011" w:type="dxa"/>
            <w:tcBorders/>
            <w:vAlign w:val="center"/>
          </w:tcPr>
          <w:p>
            <w:pPr>
              <w:pStyle w:val="TableContents"/>
              <w:bidi w:val="0"/>
              <w:spacing w:before="0" w:after="283"/>
              <w:jc w:val="left"/>
              <w:rPr/>
            </w:pPr>
            <w:r>
              <w:rPr/>
              <w:t xml:space="preserve">1, 24, 38,937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681" w:type="dxa"/>
            <w:tcBorders/>
            <w:vAlign w:val="center"/>
          </w:tcPr>
          <w:p>
            <w:pPr>
              <w:pStyle w:val="TableContents"/>
              <w:bidi w:val="0"/>
              <w:spacing w:before="0" w:after="283"/>
              <w:jc w:val="left"/>
              <w:rPr/>
            </w:pPr>
            <w:r>
              <w:rPr/>
              <w:t xml:space="preserve">49.1% </w:t>
            </w:r>
          </w:p>
        </w:tc>
        <w:tc>
          <w:tcPr>
            <w:tcW w:w="2011" w:type="dxa"/>
            <w:tcBorders/>
            <w:vAlign w:val="center"/>
          </w:tcPr>
          <w:p>
            <w:pPr>
              <w:pStyle w:val="TableContents"/>
              <w:bidi w:val="0"/>
              <w:spacing w:before="0" w:after="283"/>
              <w:jc w:val="left"/>
              <w:rPr/>
            </w:pPr>
            <w:r>
              <w:rPr/>
              <w:t xml:space="preserve">41.4% </w:t>
            </w:r>
          </w:p>
        </w:tc>
      </w:tr>
      <w:tr>
        <w:trPr/>
        <w:tc>
          <w:tcPr>
            <w:tcW w:w="1516" w:type="dxa"/>
            <w:tcBorders/>
            <w:vAlign w:val="center"/>
          </w:tcPr>
          <w:p>
            <w:pPr>
              <w:pStyle w:val="TableHeading"/>
              <w:suppressLineNumbers/>
              <w:bidi w:val="0"/>
              <w:spacing w:before="0" w:after="283"/>
              <w:jc w:val="center"/>
              <w:rPr/>
            </w:pPr>
            <w:r>
              <w:rPr/>
              <w:t xml:space="preserve">Swing </w:t>
            </w:r>
          </w:p>
        </w:tc>
        <w:tc>
          <w:tcPr>
            <w:tcW w:w="1681" w:type="dxa"/>
            <w:tcBorders/>
            <w:vAlign w:val="center"/>
          </w:tcPr>
          <w:p>
            <w:pPr>
              <w:pStyle w:val="TableContents"/>
              <w:bidi w:val="0"/>
              <w:spacing w:before="0" w:after="283"/>
              <w:jc w:val="left"/>
              <w:rPr/>
            </w:pPr>
            <w:r>
              <w:rPr/>
              <w:t xml:space="preserve">1.2% </w:t>
            </w:r>
          </w:p>
        </w:tc>
        <w:tc>
          <w:tcPr>
            <w:tcW w:w="2011" w:type="dxa"/>
            <w:tcBorders/>
            <w:vAlign w:val="center"/>
          </w:tcPr>
          <w:p>
            <w:pPr>
              <w:pStyle w:val="TableContents"/>
              <w:bidi w:val="0"/>
              <w:spacing w:before="0" w:after="283"/>
              <w:jc w:val="left"/>
              <w:rPr/>
            </w:pPr>
            <w:r>
              <w:rPr/>
              <w:t xml:space="preserve">2.5% </w:t>
            </w:r>
          </w:p>
        </w:tc>
      </w:tr>
    </w:tbl>
    <w:p>
      <w:pPr>
        <w:pStyle w:val="TextBody"/>
        <w:bidi w:val="0"/>
        <w:spacing w:before="0" w:after="0"/>
        <w:jc w:val="left"/>
        <w:rPr/>
      </w:pPr>
      <w:r>
        <w:rPr/>
        <w:t xml:space="preserve">Vaalituloskartta </w:t>
      </w:r>
    </w:p>
    <w:tbl>
      <w:tblPr>
        <w:tblW w:w="4937" w:type="dxa"/>
        <w:jc w:val="left"/>
        <w:tblInd w:w="0" w:type="dxa"/>
        <w:tblLayout w:type="fixed"/>
        <w:tblCellMar>
          <w:top w:w="28" w:type="dxa"/>
          <w:left w:w="28" w:type="dxa"/>
          <w:bottom w:w="28" w:type="dxa"/>
          <w:right w:w="28" w:type="dxa"/>
        </w:tblCellMar>
      </w:tblPr>
      <w:tblGrid>
        <w:gridCol w:w="3001"/>
        <w:gridCol w:w="1936"/>
      </w:tblGrid>
      <w:tr>
        <w:trPr/>
        <w:tc>
          <w:tcPr>
            <w:tcW w:w="300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Vijay Rupani BJP </w:t>
            </w:r>
          </w:p>
        </w:tc>
        <w:tc>
          <w:tcPr>
            <w:tcW w:w="1936"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Vijay Rupani BJP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voittaakseen enemmistön Gujaratissa?</w:t>
      </w:r>
    </w:p>
    <w:p>
      <w:pPr>
        <w:pStyle w:val="TextBody"/>
        <w:bidi w:val="0"/>
        <w:jc w:val="left"/>
        <w:rPr>
          <w:b/>
          <w:u w:val="single"/>
          <w:shd w:val="clear" w:fill="FFFF00"/>
        </w:rPr>
      </w:pPr>
      <w:r>
        <w:rPr>
          <w:b/>
          <w:u w:val="single"/>
          <w:shd w:val="clear" w:fill="FFFF00"/>
        </w:rPr>
        <w:t xml:space="preserve">Asiakirjan numero 24452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Lisäksi elektronit virtaavat </w:t>
      </w:r>
      <w:r>
        <w:rPr>
          <w:color w:val="A9A9A9"/>
        </w:rPr>
        <w:t xml:space="preserve">ulkoisen johtimen läpi, </w:t>
      </w:r>
      <w:r>
        <w:rPr/>
        <w:t xml:space="preserve">mikä on galvaanisen kennon ensisijainen sovellus.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elektronit kulkevat galvaanisessa kennossa?</w:t>
      </w:r>
    </w:p>
    <w:p>
      <w:pPr>
        <w:pStyle w:val="TextBody"/>
        <w:bidi w:val="0"/>
        <w:jc w:val="left"/>
        <w:rPr>
          <w:b/>
          <w:u w:val="single"/>
          <w:shd w:val="clear" w:fill="FFFF00"/>
        </w:rPr>
      </w:pPr>
      <w:r>
        <w:rPr>
          <w:b/>
          <w:u w:val="single"/>
          <w:shd w:val="clear" w:fill="FFFF00"/>
        </w:rPr>
        <w:t xml:space="preserve">Asiakirjan numero 24453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Tammikuun 3. päivänä 993 </w:t>
      </w:r>
      <w:r>
        <w:rPr/>
        <w:t xml:space="preserve">paavi Johannes XV:stä tuli ensimmäinen paavi, joka julisti Rooman hiippakunnan ulkopuolelta tulevan henkilön pyhimykseksi: Saksan hallitsijan anomuksesta hän oli kanonisoinut Augsburgin piispa Ulrichin. Sitä ennen pyhimysten kansankultit eli pyhimysten kunnioittaminen oli ollut paikallista ja spontaania, ja paikallinen piispa oli vahvistanut ne. Paavi Johannes XVIII salli sittemmin viiden puolalaisen marttyyrin kultin. Paavi Benedictus VIII julisti myöhemmin armenialaisen erakko Symeonin pyhimykseksi, mutta vasta paavi Innocentius III:n pontifikaatin aikana paavit varasivat itselleen yksinomaisen toimivallan pyhimysten kanonisointiin, joten paikalliset piispat tarvitsivat paavin vahvistuksen. Walter Pontoisesta oli viimeinen henkilö Länsi-Euroopassa, jonka kanonisoi muu viranomainen kuin paavi: Rouenin arkkipiispa Hugh de Boves kanonisoi hänet vuonna 1153. Siitä lähtien paavi Aleksanteri III:n vuonna 1170 antama asetus varasi kanonisoinnin etuoikeuden paaville, sikäli kuin se koski latinalaista kirkkoa.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katolinen kirkko alkoi kunnioittaa pyhimyksiä?</w:t>
      </w:r>
    </w:p>
    <w:p>
      <w:pPr>
        <w:pStyle w:val="TextBody"/>
        <w:bidi w:val="0"/>
        <w:jc w:val="left"/>
        <w:rPr>
          <w:b/>
          <w:u w:val="single"/>
          <w:shd w:val="clear" w:fill="FFFF00"/>
        </w:rPr>
      </w:pPr>
      <w:r>
        <w:rPr>
          <w:b/>
          <w:u w:val="single"/>
          <w:shd w:val="clear" w:fill="FFFF00"/>
        </w:rPr>
        <w:t xml:space="preserve">Asiakirjan numero 24454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Cotton Bowl Classic Goodyear Cotton Bowl Classic </w:t>
      </w:r>
    </w:p>
    <w:tbl>
      <w:tblPr>
        <w:tblW w:w="10205" w:type="dxa"/>
        <w:jc w:val="left"/>
        <w:tblInd w:w="0" w:type="dxa"/>
        <w:tblLayout w:type="fixed"/>
        <w:tblCellMar>
          <w:top w:w="28" w:type="dxa"/>
          <w:left w:w="28" w:type="dxa"/>
          <w:bottom w:w="28" w:type="dxa"/>
          <w:right w:w="28" w:type="dxa"/>
        </w:tblCellMar>
      </w:tblPr>
      <w:tblGrid>
        <w:gridCol w:w="1532"/>
        <w:gridCol w:w="8673"/>
      </w:tblGrid>
      <w:tr>
        <w:trPr/>
        <w:tc>
          <w:tcPr>
            <w:tcW w:w="1532" w:type="dxa"/>
            <w:tcBorders/>
            <w:vAlign w:val="center"/>
          </w:tcPr>
          <w:p>
            <w:pPr>
              <w:pStyle w:val="TableHeading"/>
              <w:suppressLineNumbers/>
              <w:bidi w:val="0"/>
              <w:spacing w:before="0" w:after="283"/>
              <w:jc w:val="center"/>
              <w:rPr/>
            </w:pPr>
            <w:r>
              <w:rPr/>
              <w:t xml:space="preserve">Stadion </w:t>
            </w:r>
          </w:p>
        </w:tc>
        <w:tc>
          <w:tcPr>
            <w:tcW w:w="8673" w:type="dxa"/>
            <w:tcBorders/>
            <w:vAlign w:val="center"/>
          </w:tcPr>
          <w:p>
            <w:pPr>
              <w:pStyle w:val="TableContents"/>
              <w:bidi w:val="0"/>
              <w:spacing w:before="0" w:after="283"/>
              <w:jc w:val="left"/>
              <w:rPr/>
            </w:pPr>
            <w:r>
              <w:rPr/>
              <w:t xml:space="preserve">AT&amp;T-stadion </w:t>
            </w:r>
          </w:p>
        </w:tc>
      </w:tr>
      <w:tr>
        <w:trPr/>
        <w:tc>
          <w:tcPr>
            <w:tcW w:w="1532" w:type="dxa"/>
            <w:tcBorders/>
            <w:vAlign w:val="center"/>
          </w:tcPr>
          <w:p>
            <w:pPr>
              <w:pStyle w:val="TableHeading"/>
              <w:suppressLineNumbers/>
              <w:bidi w:val="0"/>
              <w:spacing w:before="0" w:after="283"/>
              <w:jc w:val="center"/>
              <w:rPr/>
            </w:pPr>
            <w:r>
              <w:rPr/>
              <w:t xml:space="preserve">Sijainti </w:t>
            </w:r>
          </w:p>
        </w:tc>
        <w:tc>
          <w:tcPr>
            <w:tcW w:w="8673" w:type="dxa"/>
            <w:tcBorders/>
            <w:vAlign w:val="center"/>
          </w:tcPr>
          <w:p>
            <w:pPr>
              <w:pStyle w:val="TableContents"/>
              <w:bidi w:val="0"/>
              <w:spacing w:before="0" w:after="283"/>
              <w:jc w:val="left"/>
              <w:rPr/>
            </w:pPr>
            <w:r>
              <w:rPr>
                <w:color w:val="A9A9A9"/>
              </w:rPr>
              <w:t xml:space="preserve">Arlington, Texas </w:t>
            </w:r>
            <w:r>
              <w:rPr/>
              <w:t xml:space="preserve">Yhdysvallat </w:t>
            </w:r>
          </w:p>
        </w:tc>
      </w:tr>
      <w:tr>
        <w:trPr/>
        <w:tc>
          <w:tcPr>
            <w:tcW w:w="1532" w:type="dxa"/>
            <w:tcBorders/>
            <w:vAlign w:val="center"/>
          </w:tcPr>
          <w:p>
            <w:pPr>
              <w:pStyle w:val="TableHeading"/>
              <w:suppressLineNumbers/>
              <w:bidi w:val="0"/>
              <w:spacing w:before="0" w:after="283"/>
              <w:jc w:val="center"/>
              <w:rPr/>
            </w:pPr>
            <w:r>
              <w:rPr/>
              <w:t xml:space="preserve">Edelliset stadionit </w:t>
            </w:r>
          </w:p>
        </w:tc>
        <w:tc>
          <w:tcPr>
            <w:tcW w:w="8673" w:type="dxa"/>
            <w:tcBorders/>
            <w:vAlign w:val="center"/>
          </w:tcPr>
          <w:p>
            <w:pPr>
              <w:pStyle w:val="TableContents"/>
              <w:bidi w:val="0"/>
              <w:spacing w:before="0" w:after="283"/>
              <w:jc w:val="left"/>
              <w:rPr/>
            </w:pPr>
            <w:r>
              <w:rPr/>
              <w:t xml:space="preserve">Cotton Bowl (1937 -- 2009) </w:t>
            </w:r>
          </w:p>
        </w:tc>
      </w:tr>
      <w:tr>
        <w:trPr/>
        <w:tc>
          <w:tcPr>
            <w:tcW w:w="1532" w:type="dxa"/>
            <w:tcBorders/>
            <w:vAlign w:val="center"/>
          </w:tcPr>
          <w:p>
            <w:pPr>
              <w:pStyle w:val="TableHeading"/>
              <w:suppressLineNumbers/>
              <w:bidi w:val="0"/>
              <w:spacing w:before="0" w:after="283"/>
              <w:jc w:val="center"/>
              <w:rPr/>
            </w:pPr>
            <w:r>
              <w:rPr/>
              <w:t xml:space="preserve">Edelliset sijainnit </w:t>
            </w:r>
          </w:p>
        </w:tc>
        <w:tc>
          <w:tcPr>
            <w:tcW w:w="8673" w:type="dxa"/>
            <w:tcBorders/>
            <w:vAlign w:val="center"/>
          </w:tcPr>
          <w:p>
            <w:pPr>
              <w:pStyle w:val="TableContents"/>
              <w:bidi w:val="0"/>
              <w:spacing w:before="0" w:after="283"/>
              <w:jc w:val="left"/>
              <w:rPr/>
            </w:pPr>
            <w:r>
              <w:rPr/>
              <w:t xml:space="preserve">Dallas, Texas </w:t>
            </w:r>
          </w:p>
        </w:tc>
      </w:tr>
      <w:tr>
        <w:trPr/>
        <w:tc>
          <w:tcPr>
            <w:tcW w:w="1532" w:type="dxa"/>
            <w:tcBorders/>
            <w:vAlign w:val="center"/>
          </w:tcPr>
          <w:p>
            <w:pPr>
              <w:pStyle w:val="TableHeading"/>
              <w:suppressLineNumbers/>
              <w:bidi w:val="0"/>
              <w:spacing w:before="0" w:after="283"/>
              <w:jc w:val="center"/>
              <w:rPr/>
            </w:pPr>
            <w:r>
              <w:rPr/>
              <w:t xml:space="preserve">Käyttökelpoinen </w:t>
            </w:r>
          </w:p>
        </w:tc>
        <w:tc>
          <w:tcPr>
            <w:tcW w:w="8673" w:type="dxa"/>
            <w:tcBorders/>
            <w:vAlign w:val="center"/>
          </w:tcPr>
          <w:p>
            <w:pPr>
              <w:pStyle w:val="TableContents"/>
              <w:bidi w:val="0"/>
              <w:spacing w:before="0" w:after="283"/>
              <w:jc w:val="left"/>
              <w:rPr/>
            </w:pPr>
            <w:r>
              <w:rPr/>
              <w:t xml:space="preserve">1937 -- nykyisin </w:t>
            </w:r>
          </w:p>
        </w:tc>
      </w:tr>
      <w:tr>
        <w:trPr/>
        <w:tc>
          <w:tcPr>
            <w:tcW w:w="1532" w:type="dxa"/>
            <w:tcBorders/>
            <w:vAlign w:val="center"/>
          </w:tcPr>
          <w:p>
            <w:pPr>
              <w:pStyle w:val="TableHeading"/>
              <w:suppressLineNumbers/>
              <w:bidi w:val="0"/>
              <w:spacing w:before="0" w:after="283"/>
              <w:jc w:val="center"/>
              <w:rPr/>
            </w:pPr>
            <w:r>
              <w:rPr/>
              <w:t xml:space="preserve">Konferenssin sidonnaisuudet </w:t>
            </w:r>
          </w:p>
        </w:tc>
        <w:tc>
          <w:tcPr>
            <w:tcW w:w="8673" w:type="dxa"/>
            <w:tcBorders/>
            <w:vAlign w:val="center"/>
          </w:tcPr>
          <w:p>
            <w:pPr>
              <w:pStyle w:val="TableContents"/>
              <w:bidi w:val="0"/>
              <w:spacing w:before="0" w:after="283"/>
              <w:jc w:val="left"/>
              <w:rPr/>
            </w:pPr>
            <w:r>
              <w:rPr/>
              <w:t xml:space="preserve">At-large / Viiden hengen ryhmä (2015 -- nyt) </w:t>
            </w:r>
          </w:p>
        </w:tc>
      </w:tr>
      <w:tr>
        <w:trPr/>
        <w:tc>
          <w:tcPr>
            <w:tcW w:w="1532" w:type="dxa"/>
            <w:tcBorders/>
            <w:vAlign w:val="center"/>
          </w:tcPr>
          <w:p>
            <w:pPr>
              <w:pStyle w:val="TableHeading"/>
              <w:suppressLineNumbers/>
              <w:bidi w:val="0"/>
              <w:spacing w:before="0" w:after="283"/>
              <w:jc w:val="center"/>
              <w:rPr/>
            </w:pPr>
            <w:r>
              <w:rPr/>
              <w:t xml:space="preserve">Aiemmat konferenssin sidonnaisuudet </w:t>
            </w:r>
          </w:p>
        </w:tc>
        <w:tc>
          <w:tcPr>
            <w:tcW w:w="8673" w:type="dxa"/>
            <w:tcBorders/>
            <w:vAlign w:val="center"/>
          </w:tcPr>
          <w:p>
            <w:pPr>
              <w:pStyle w:val="TableContents"/>
              <w:bidi w:val="0"/>
              <w:spacing w:before="0" w:after="283"/>
              <w:jc w:val="left"/>
              <w:rPr/>
            </w:pPr>
            <w:r>
              <w:rPr/>
              <w:t xml:space="preserve">SWC (1941 -- 95), Big 12 (1997 -- 2014), SEC (1999 -- 2014). </w:t>
            </w:r>
          </w:p>
        </w:tc>
      </w:tr>
      <w:tr>
        <w:trPr/>
        <w:tc>
          <w:tcPr>
            <w:tcW w:w="1532" w:type="dxa"/>
            <w:tcBorders/>
            <w:vAlign w:val="center"/>
          </w:tcPr>
          <w:p>
            <w:pPr>
              <w:pStyle w:val="TableHeading"/>
              <w:suppressLineNumbers/>
              <w:bidi w:val="0"/>
              <w:spacing w:before="0" w:after="283"/>
              <w:jc w:val="center"/>
              <w:rPr/>
            </w:pPr>
            <w:r>
              <w:rPr/>
              <w:t xml:space="preserve">Maksu </w:t>
            </w:r>
          </w:p>
        </w:tc>
        <w:tc>
          <w:tcPr>
            <w:tcW w:w="8673" w:type="dxa"/>
            <w:tcBorders/>
            <w:vAlign w:val="center"/>
          </w:tcPr>
          <w:p>
            <w:pPr>
              <w:pStyle w:val="TableContents"/>
              <w:bidi w:val="0"/>
              <w:spacing w:before="0" w:after="283"/>
              <w:jc w:val="left"/>
              <w:rPr/>
            </w:pPr>
            <w:r>
              <w:rPr/>
              <w:t xml:space="preserve">US $ 4,000,000 (ei-playoff-vuosina) Sponsorit Mobil (1989 -- 1995) Southwestern Bell Corporation / SBC Communications / AT&amp;T (1997 -- 2014) Goodyear (2014 -- nykyisin) Entiset nimet Cotton Bowl (1937 -- 88) Mobil Cotton Bowl (1989 -- 1995) Southwestern Bell Cotton Bowl Classic (1996 -- 2000) SBC Communications Cotton Bowl Classic (2001 -- 2006) AT&amp;T Cotton Bowl Classic (2006 -- 2014) Kauden 2017 ottelu USC vs. Cotton Bowl Classic. Ohio State (Ohio State 24 -- 7) Ottelu kaudella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Goodyear Cotton Bowl</w:t>
      </w:r>
    </w:p>
    <w:p>
      <w:pPr>
        <w:pStyle w:val="TextBody"/>
        <w:bidi w:val="0"/>
        <w:jc w:val="left"/>
        <w:rPr>
          <w:b/>
          <w:u w:val="single"/>
          <w:shd w:val="clear" w:fill="FFFF00"/>
        </w:rPr>
      </w:pPr>
      <w:r>
        <w:rPr>
          <w:b/>
          <w:u w:val="single"/>
          <w:shd w:val="clear" w:fill="FFFF00"/>
        </w:rPr>
        <w:t xml:space="preserve">Asiakirjan numero 24455</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color w:val="A9A9A9"/>
        </w:rPr>
        <w:t xml:space="preserve">Cozi Zuehlsdorff </w:t>
      </w:r>
      <w:r>
        <w:rPr/>
        <w:t xml:space="preserve">16-vuotiaana Eleanor ``Ellie'' Georgie Blakena.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uudessa Freaky Friday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Freaky Friday on yhdysvaltalainen musikaali-tv-elokuva, joka sai ensi-iltansa Disney Channel Original Movie -elokuvana </w:t>
      </w:r>
      <w:r>
        <w:rPr>
          <w:color w:val="A9A9A9"/>
        </w:rPr>
        <w:t xml:space="preserve">10. elokuuta 2018</w:t>
      </w:r>
      <w:r>
        <w:rPr/>
        <w:t xml:space="preserve">. Elokuva perustuu Mary Rodgersin kirjaan Freaky Friday ja Bridget Carpenterin Disney Theatrical Productionsin näyttämösovitukseen, ja sen pääosissa nähdään Cozi Zuehlsdorff ja Heidi Blickenstaff.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Freaky Friday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disneyn Freaky Friday ilmestyy?</w:t>
      </w:r>
    </w:p>
    <w:p>
      <w:pPr>
        <w:pStyle w:val="TextBody"/>
        <w:bidi w:val="0"/>
        <w:jc w:val="left"/>
        <w:rPr>
          <w:b/>
          <w:u w:val="single"/>
          <w:shd w:val="clear" w:fill="FFFF00"/>
        </w:rPr>
      </w:pPr>
      <w:r>
        <w:rPr>
          <w:b/>
          <w:u w:val="single"/>
          <w:shd w:val="clear" w:fill="FFFF00"/>
        </w:rPr>
        <w:t xml:space="preserve">Asiakirjan numero 24456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Lambert aloitti esiintymisen Metropolitan Educational Theatre -verkostossa (nykyinen MET2) yhdeksänvuotiaana. Muutamaa vuotta myöhemmin hän aloitti intensiivisemmän näyttelemisen ja lauluvalmennuksen ja jatkoi esiintymistä sekä MET2:n että Broadway Bound Youth Theatre Foundationin kanssa siirtyessään Mesa Verden yläasteen ja sitten </w:t>
      </w:r>
      <w:r>
        <w:rPr>
          <w:color w:val="A9A9A9"/>
        </w:rPr>
        <w:t xml:space="preserve">Mount Carmel High Schoolin kautta</w:t>
      </w:r>
      <w:r>
        <w:rPr/>
        <w:t xml:space="preserve">. Siellä hän osallistui vahvasti teatteriin ja kuoroon, lauloi koulun jazz-yhtyeessä ja kilpaili paikallisissa Air Bands -kilpailuissa. Hän esiintyi myös paikallisissa ammattilaistuotannoissa, kuten Hello, Dolly!, Camelot, The Music Man, Grease, Chess ja Peter Pan, muun muassa Starlightissa ja Lyceumissa.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Adam Lambert kävi lukion?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44"/>
        <w:gridCol w:w="3202"/>
        <w:gridCol w:w="2600"/>
        <w:gridCol w:w="2859"/>
      </w:tblGrid>
      <w:tr>
        <w:trPr/>
        <w:tc>
          <w:tcPr>
            <w:tcW w:w="1544" w:type="dxa"/>
            <w:tcBorders/>
            <w:vAlign w:val="center"/>
          </w:tcPr>
          <w:p>
            <w:pPr>
              <w:pStyle w:val="TableHeading"/>
              <w:suppressLineNumbers/>
              <w:bidi w:val="0"/>
              <w:spacing w:before="0" w:after="283"/>
              <w:jc w:val="center"/>
              <w:rPr/>
            </w:pPr>
            <w:r>
              <w:rPr/>
              <w:t xml:space="preserve">Vuosi </w:t>
            </w:r>
          </w:p>
        </w:tc>
        <w:tc>
          <w:tcPr>
            <w:tcW w:w="3202" w:type="dxa"/>
            <w:tcBorders/>
            <w:vAlign w:val="center"/>
          </w:tcPr>
          <w:p>
            <w:pPr>
              <w:pStyle w:val="TableHeading"/>
              <w:suppressLineNumbers/>
              <w:bidi w:val="0"/>
              <w:spacing w:before="0" w:after="283"/>
              <w:jc w:val="center"/>
              <w:rPr/>
            </w:pPr>
            <w:r>
              <w:rPr/>
              <w:t xml:space="preserve">Otsikko </w:t>
            </w:r>
          </w:p>
        </w:tc>
        <w:tc>
          <w:tcPr>
            <w:tcW w:w="2600" w:type="dxa"/>
            <w:tcBorders/>
            <w:vAlign w:val="center"/>
          </w:tcPr>
          <w:p>
            <w:pPr>
              <w:pStyle w:val="TableHeading"/>
              <w:suppressLineNumbers/>
              <w:bidi w:val="0"/>
              <w:spacing w:before="0" w:after="283"/>
              <w:jc w:val="center"/>
              <w:rPr/>
            </w:pPr>
            <w:r>
              <w:rPr/>
              <w:t xml:space="preserve">Rooli </w:t>
            </w:r>
          </w:p>
        </w:tc>
        <w:tc>
          <w:tcPr>
            <w:tcW w:w="2859" w:type="dxa"/>
            <w:tcBorders/>
            <w:vAlign w:val="center"/>
          </w:tcPr>
          <w:p>
            <w:pPr>
              <w:pStyle w:val="TableHeading"/>
              <w:suppressLineNumbers/>
              <w:bidi w:val="0"/>
              <w:spacing w:before="0" w:after="283"/>
              <w:jc w:val="center"/>
              <w:rPr/>
            </w:pPr>
            <w:r>
              <w:rPr/>
              <w:t xml:space="preserve">Huomautukset </w:t>
            </w:r>
          </w:p>
        </w:tc>
      </w:tr>
      <w:tr>
        <w:trPr/>
        <w:tc>
          <w:tcPr>
            <w:tcW w:w="1544" w:type="dxa"/>
            <w:tcBorders/>
            <w:vAlign w:val="center"/>
          </w:tcPr>
          <w:p>
            <w:pPr>
              <w:pStyle w:val="TableContents"/>
              <w:bidi w:val="0"/>
              <w:spacing w:before="0" w:after="283"/>
              <w:jc w:val="left"/>
              <w:rPr/>
            </w:pPr>
            <w:r>
              <w:rPr/>
              <w:t xml:space="preserve">2006 </w:t>
            </w:r>
          </w:p>
        </w:tc>
        <w:tc>
          <w:tcPr>
            <w:tcW w:w="3202" w:type="dxa"/>
            <w:tcBorders/>
            <w:vAlign w:val="center"/>
          </w:tcPr>
          <w:p>
            <w:pPr>
              <w:pStyle w:val="TableContents"/>
              <w:bidi w:val="0"/>
              <w:spacing w:before="0" w:after="283"/>
              <w:jc w:val="left"/>
              <w:rPr/>
            </w:pPr>
            <w:r>
              <w:rPr/>
              <w:t xml:space="preserve">Kymmenen käskyä: The Musical </w:t>
            </w:r>
          </w:p>
        </w:tc>
        <w:tc>
          <w:tcPr>
            <w:tcW w:w="2600" w:type="dxa"/>
            <w:tcBorders/>
            <w:vAlign w:val="center"/>
          </w:tcPr>
          <w:p>
            <w:pPr>
              <w:pStyle w:val="TableContents"/>
              <w:bidi w:val="0"/>
              <w:spacing w:before="0" w:after="283"/>
              <w:jc w:val="left"/>
              <w:rPr/>
            </w:pPr>
            <w:r>
              <w:rPr/>
              <w:t xml:space="preserve">Joshua </w:t>
            </w:r>
          </w:p>
        </w:tc>
        <w:tc>
          <w:tcPr>
            <w:tcW w:w="2859" w:type="dxa"/>
            <w:tcBorders/>
            <w:vAlign w:val="center"/>
          </w:tcPr>
          <w:p>
            <w:pPr>
              <w:pStyle w:val="TableContents"/>
              <w:bidi w:val="0"/>
              <w:spacing w:before="0" w:after="283"/>
              <w:jc w:val="left"/>
              <w:rPr/>
            </w:pPr>
            <w:r>
              <w:rPr/>
              <w:t xml:space="preserve">Elokuvadebyytti </w:t>
            </w:r>
          </w:p>
        </w:tc>
      </w:tr>
      <w:tr>
        <w:trPr/>
        <w:tc>
          <w:tcPr>
            <w:tcW w:w="1544" w:type="dxa"/>
            <w:tcBorders/>
            <w:vAlign w:val="center"/>
          </w:tcPr>
          <w:p>
            <w:pPr>
              <w:pStyle w:val="TableContents"/>
              <w:bidi w:val="0"/>
              <w:spacing w:before="0" w:after="283"/>
              <w:jc w:val="left"/>
              <w:rPr/>
            </w:pPr>
            <w:r>
              <w:rPr/>
              <w:t xml:space="preserve">2009 -- 2010 </w:t>
            </w:r>
          </w:p>
        </w:tc>
        <w:tc>
          <w:tcPr>
            <w:tcW w:w="3202" w:type="dxa"/>
            <w:tcBorders/>
            <w:vAlign w:val="center"/>
          </w:tcPr>
          <w:p>
            <w:pPr>
              <w:pStyle w:val="TableContents"/>
              <w:bidi w:val="0"/>
              <w:spacing w:before="0" w:after="283"/>
              <w:jc w:val="left"/>
              <w:rPr/>
            </w:pPr>
            <w:r>
              <w:rPr/>
              <w:t xml:space="preserve">American Idol </w:t>
            </w:r>
          </w:p>
        </w:tc>
        <w:tc>
          <w:tcPr>
            <w:tcW w:w="2600" w:type="dxa"/>
            <w:tcBorders/>
            <w:vAlign w:val="center"/>
          </w:tcPr>
          <w:p>
            <w:pPr>
              <w:pStyle w:val="TableContents"/>
              <w:bidi w:val="0"/>
              <w:spacing w:before="0" w:after="283"/>
              <w:jc w:val="left"/>
              <w:rPr/>
            </w:pPr>
            <w:r>
              <w:rPr/>
              <w:t xml:space="preserve">Itse (kilpailija ja mentori) </w:t>
            </w:r>
          </w:p>
        </w:tc>
        <w:tc>
          <w:tcPr>
            <w:tcW w:w="2859" w:type="dxa"/>
            <w:tcBorders/>
            <w:vAlign w:val="center"/>
          </w:tcPr>
          <w:p>
            <w:pPr>
              <w:pStyle w:val="TableContents"/>
              <w:bidi w:val="0"/>
              <w:spacing w:before="0" w:after="283"/>
              <w:jc w:val="left"/>
              <w:rPr/>
            </w:pPr>
            <w:r>
              <w:rPr/>
              <w:t xml:space="preserve">Kausi 8, 2. sija; Kausi 9, jakso ``Top 9 -- Elvis Presley'' </w:t>
            </w:r>
          </w:p>
        </w:tc>
      </w:tr>
      <w:tr>
        <w:trPr/>
        <w:tc>
          <w:tcPr>
            <w:tcW w:w="1544" w:type="dxa"/>
            <w:tcBorders/>
            <w:vAlign w:val="center"/>
          </w:tcPr>
          <w:p>
            <w:pPr>
              <w:pStyle w:val="TableContents"/>
              <w:bidi w:val="0"/>
              <w:spacing w:before="0" w:after="283"/>
              <w:jc w:val="left"/>
              <w:rPr/>
            </w:pPr>
            <w:r>
              <w:rPr/>
              <w:t xml:space="preserve">2011 </w:t>
            </w:r>
          </w:p>
        </w:tc>
        <w:tc>
          <w:tcPr>
            <w:tcW w:w="3202" w:type="dxa"/>
            <w:tcBorders/>
            <w:vAlign w:val="center"/>
          </w:tcPr>
          <w:p>
            <w:pPr>
              <w:pStyle w:val="TableContents"/>
              <w:bidi w:val="0"/>
              <w:spacing w:before="0" w:after="283"/>
              <w:jc w:val="left"/>
              <w:rPr/>
            </w:pPr>
            <w:r>
              <w:rPr/>
              <w:t xml:space="preserve">Project Runway </w:t>
            </w:r>
          </w:p>
        </w:tc>
        <w:tc>
          <w:tcPr>
            <w:tcW w:w="2600" w:type="dxa"/>
            <w:tcBorders/>
            <w:vAlign w:val="center"/>
          </w:tcPr>
          <w:p>
            <w:pPr>
              <w:pStyle w:val="TableContents"/>
              <w:bidi w:val="0"/>
              <w:spacing w:before="0" w:after="283"/>
              <w:jc w:val="left"/>
              <w:rPr/>
            </w:pPr>
            <w:r>
              <w:rPr/>
              <w:t xml:space="preserve">Itse (vieraileva tuomari) </w:t>
            </w:r>
          </w:p>
        </w:tc>
        <w:tc>
          <w:tcPr>
            <w:tcW w:w="2859" w:type="dxa"/>
            <w:tcBorders/>
            <w:vAlign w:val="center"/>
          </w:tcPr>
          <w:p>
            <w:pPr>
              <w:pStyle w:val="TableContents"/>
              <w:bidi w:val="0"/>
              <w:spacing w:before="0" w:after="283"/>
              <w:jc w:val="left"/>
              <w:rPr/>
            </w:pPr>
            <w:r>
              <w:rPr/>
              <w:t xml:space="preserve">Jakso, ``Kuva on kaikki kaikessa'' </w:t>
            </w:r>
          </w:p>
        </w:tc>
      </w:tr>
      <w:tr>
        <w:trPr/>
        <w:tc>
          <w:tcPr>
            <w:tcW w:w="1544" w:type="dxa"/>
            <w:tcBorders/>
            <w:vAlign w:val="center"/>
          </w:tcPr>
          <w:p>
            <w:pPr>
              <w:pStyle w:val="TableContents"/>
              <w:bidi w:val="0"/>
              <w:spacing w:before="0" w:after="283"/>
              <w:jc w:val="left"/>
              <w:rPr/>
            </w:pPr>
            <w:r>
              <w:rPr/>
              <w:t xml:space="preserve">Pääaineet ja sivuaineet </w:t>
            </w:r>
          </w:p>
        </w:tc>
        <w:tc>
          <w:tcPr>
            <w:tcW w:w="3202" w:type="dxa"/>
            <w:tcBorders/>
            <w:vAlign w:val="center"/>
          </w:tcPr>
          <w:p>
            <w:pPr>
              <w:pStyle w:val="TableContents"/>
              <w:bidi w:val="0"/>
              <w:spacing w:before="0" w:after="283"/>
              <w:jc w:val="left"/>
              <w:rPr/>
            </w:pPr>
            <w:r>
              <w:rPr/>
              <w:t xml:space="preserve">Itse (mentori) </w:t>
            </w:r>
          </w:p>
        </w:tc>
        <w:tc>
          <w:tcPr>
            <w:tcW w:w="2600" w:type="dxa"/>
            <w:tcBorders/>
            <w:vAlign w:val="center"/>
          </w:tcPr>
          <w:p>
            <w:pPr>
              <w:pStyle w:val="TableContents"/>
              <w:bidi w:val="0"/>
              <w:spacing w:before="0" w:after="283"/>
              <w:jc w:val="left"/>
              <w:rPr/>
            </w:pPr>
            <w:r>
              <w:rPr/>
              <w:t xml:space="preserve">2 jaksoa </w:t>
            </w:r>
          </w:p>
        </w:tc>
        <w:tc>
          <w:tcPr>
            <w:tcW w:w="2859" w:type="dxa"/>
            <w:tcBorders/>
          </w:tcPr>
          <w:p>
            <w:pPr>
              <w:pStyle w:val="TableContents"/>
              <w:bidi w:val="0"/>
              <w:spacing w:before="0" w:after="283"/>
              <w:jc w:val="left"/>
              <w:rPr>
                <w:sz w:val="4"/>
                <w:szCs w:val="4"/>
              </w:rPr>
            </w:pPr>
            <w:r>
              <w:rPr>
                <w:sz w:val="4"/>
                <w:szCs w:val="4"/>
              </w:rPr>
            </w:r>
          </w:p>
        </w:tc>
      </w:tr>
      <w:tr>
        <w:trPr/>
        <w:tc>
          <w:tcPr>
            <w:tcW w:w="1544" w:type="dxa"/>
            <w:tcBorders/>
            <w:vAlign w:val="center"/>
          </w:tcPr>
          <w:p>
            <w:pPr>
              <w:pStyle w:val="TableContents"/>
              <w:bidi w:val="0"/>
              <w:spacing w:before="0" w:after="283"/>
              <w:jc w:val="left"/>
              <w:rPr/>
            </w:pPr>
            <w:r>
              <w:rPr/>
              <w:t xml:space="preserve">2012 </w:t>
            </w:r>
          </w:p>
        </w:tc>
        <w:tc>
          <w:tcPr>
            <w:tcW w:w="3202" w:type="dxa"/>
            <w:tcBorders/>
            <w:vAlign w:val="center"/>
          </w:tcPr>
          <w:p>
            <w:pPr>
              <w:pStyle w:val="TableContents"/>
              <w:bidi w:val="0"/>
              <w:spacing w:before="0" w:after="283"/>
              <w:jc w:val="left"/>
              <w:rPr/>
            </w:pPr>
            <w:r>
              <w:rPr/>
              <w:t xml:space="preserve">Pretty Little Liars </w:t>
            </w:r>
          </w:p>
        </w:tc>
        <w:tc>
          <w:tcPr>
            <w:tcW w:w="2600" w:type="dxa"/>
            <w:tcBorders/>
            <w:vAlign w:val="center"/>
          </w:tcPr>
          <w:p>
            <w:pPr>
              <w:pStyle w:val="TableContents"/>
              <w:bidi w:val="0"/>
              <w:spacing w:before="0" w:after="283"/>
              <w:jc w:val="left"/>
              <w:rPr/>
            </w:pPr>
            <w:r>
              <w:rPr/>
              <w:t xml:space="preserve">Hän itse </w:t>
            </w:r>
          </w:p>
        </w:tc>
        <w:tc>
          <w:tcPr>
            <w:tcW w:w="2859" w:type="dxa"/>
            <w:tcBorders/>
            <w:vAlign w:val="center"/>
          </w:tcPr>
          <w:p>
            <w:pPr>
              <w:pStyle w:val="TableContents"/>
              <w:bidi w:val="0"/>
              <w:spacing w:before="0" w:after="283"/>
              <w:jc w:val="left"/>
              <w:rPr/>
            </w:pPr>
            <w:r>
              <w:rPr/>
              <w:t xml:space="preserve">Jakso, ``Tämä on pimeää kyytiä'' </w:t>
            </w:r>
          </w:p>
        </w:tc>
      </w:tr>
      <w:tr>
        <w:trPr/>
        <w:tc>
          <w:tcPr>
            <w:tcW w:w="1544" w:type="dxa"/>
            <w:tcBorders/>
            <w:vAlign w:val="center"/>
          </w:tcPr>
          <w:p>
            <w:pPr>
              <w:pStyle w:val="TableContents"/>
              <w:bidi w:val="0"/>
              <w:spacing w:before="0" w:after="283"/>
              <w:jc w:val="left"/>
              <w:rPr/>
            </w:pPr>
            <w:r>
              <w:rPr/>
              <w:t xml:space="preserve">VH1 Divas </w:t>
            </w:r>
          </w:p>
        </w:tc>
        <w:tc>
          <w:tcPr>
            <w:tcW w:w="3202" w:type="dxa"/>
            <w:tcBorders/>
            <w:vAlign w:val="center"/>
          </w:tcPr>
          <w:p>
            <w:pPr>
              <w:pStyle w:val="TableContents"/>
              <w:bidi w:val="0"/>
              <w:spacing w:before="0" w:after="283"/>
              <w:jc w:val="left"/>
              <w:rPr/>
            </w:pPr>
            <w:r>
              <w:rPr/>
              <w:t xml:space="preserve">Itse (juontaja, esiintyjä) </w:t>
            </w:r>
          </w:p>
        </w:tc>
        <w:tc>
          <w:tcPr>
            <w:tcW w:w="2600" w:type="dxa"/>
            <w:tcBorders/>
            <w:vAlign w:val="center"/>
          </w:tcPr>
          <w:p>
            <w:pPr>
              <w:pStyle w:val="TableContents"/>
              <w:bidi w:val="0"/>
              <w:spacing w:before="0" w:after="283"/>
              <w:jc w:val="left"/>
              <w:rPr/>
            </w:pPr>
            <w:r>
              <w:rPr/>
              <w:t xml:space="preserve">Suora televisio-ohjelmaa hyödyntävä konsertti </w:t>
            </w:r>
          </w:p>
        </w:tc>
        <w:tc>
          <w:tcPr>
            <w:tcW w:w="2859" w:type="dxa"/>
            <w:tcBorders/>
          </w:tcPr>
          <w:p>
            <w:pPr>
              <w:pStyle w:val="TableContents"/>
              <w:bidi w:val="0"/>
              <w:spacing w:before="0" w:after="283"/>
              <w:jc w:val="left"/>
              <w:rPr>
                <w:sz w:val="4"/>
                <w:szCs w:val="4"/>
              </w:rPr>
            </w:pPr>
            <w:r>
              <w:rPr>
                <w:sz w:val="4"/>
                <w:szCs w:val="4"/>
              </w:rPr>
            </w:r>
          </w:p>
        </w:tc>
      </w:tr>
      <w:tr>
        <w:trPr/>
        <w:tc>
          <w:tcPr>
            <w:tcW w:w="1544" w:type="dxa"/>
            <w:tcBorders/>
            <w:vAlign w:val="center"/>
          </w:tcPr>
          <w:p>
            <w:pPr>
              <w:pStyle w:val="TableContents"/>
              <w:bidi w:val="0"/>
              <w:spacing w:before="0" w:after="283"/>
              <w:jc w:val="left"/>
              <w:rPr/>
            </w:pPr>
            <w:r>
              <w:rPr/>
              <w:t xml:space="preserve">2013 -- 2014 </w:t>
            </w:r>
          </w:p>
        </w:tc>
        <w:tc>
          <w:tcPr>
            <w:tcW w:w="3202" w:type="dxa"/>
            <w:tcBorders/>
            <w:vAlign w:val="center"/>
          </w:tcPr>
          <w:p>
            <w:pPr>
              <w:pStyle w:val="TableContents"/>
              <w:bidi w:val="0"/>
              <w:spacing w:before="0" w:after="283"/>
              <w:jc w:val="left"/>
              <w:rPr/>
            </w:pPr>
            <w:r>
              <w:rPr/>
              <w:t xml:space="preserve">Glee </w:t>
            </w:r>
          </w:p>
        </w:tc>
        <w:tc>
          <w:tcPr>
            <w:tcW w:w="2600" w:type="dxa"/>
            <w:tcBorders/>
            <w:vAlign w:val="center"/>
          </w:tcPr>
          <w:p>
            <w:pPr>
              <w:pStyle w:val="TableContents"/>
              <w:bidi w:val="0"/>
              <w:spacing w:before="0" w:after="283"/>
              <w:jc w:val="left"/>
              <w:rPr/>
            </w:pPr>
            <w:r>
              <w:rPr/>
              <w:t xml:space="preserve">Elliot Gilbert, "Starchild". </w:t>
            </w:r>
          </w:p>
        </w:tc>
        <w:tc>
          <w:tcPr>
            <w:tcW w:w="2859" w:type="dxa"/>
            <w:tcBorders/>
            <w:vAlign w:val="center"/>
          </w:tcPr>
          <w:p>
            <w:pPr>
              <w:pStyle w:val="TableContents"/>
              <w:bidi w:val="0"/>
              <w:spacing w:before="0" w:after="283"/>
              <w:jc w:val="left"/>
              <w:rPr/>
            </w:pPr>
            <w:r>
              <w:rPr/>
              <w:t xml:space="preserve">5 jaksoa </w:t>
            </w:r>
          </w:p>
        </w:tc>
      </w:tr>
      <w:tr>
        <w:trPr/>
        <w:tc>
          <w:tcPr>
            <w:tcW w:w="1544" w:type="dxa"/>
            <w:tcBorders/>
            <w:vAlign w:val="center"/>
          </w:tcPr>
          <w:p>
            <w:pPr>
              <w:pStyle w:val="TableContents"/>
              <w:bidi w:val="0"/>
              <w:spacing w:before="0" w:after="283"/>
              <w:jc w:val="left"/>
              <w:rPr/>
            </w:pPr>
            <w:r>
              <w:rPr/>
              <w:t xml:space="preserve">2014 </w:t>
            </w:r>
          </w:p>
        </w:tc>
        <w:tc>
          <w:tcPr>
            <w:tcW w:w="3202" w:type="dxa"/>
            <w:tcBorders/>
            <w:vAlign w:val="center"/>
          </w:tcPr>
          <w:p>
            <w:pPr>
              <w:pStyle w:val="TableContents"/>
              <w:bidi w:val="0"/>
              <w:spacing w:before="0" w:after="283"/>
              <w:jc w:val="left"/>
              <w:rPr/>
            </w:pPr>
            <w:r>
              <w:rPr/>
              <w:t xml:space="preserve">American Idol </w:t>
            </w:r>
          </w:p>
        </w:tc>
        <w:tc>
          <w:tcPr>
            <w:tcW w:w="2600" w:type="dxa"/>
            <w:tcBorders/>
            <w:vAlign w:val="center"/>
          </w:tcPr>
          <w:p>
            <w:pPr>
              <w:pStyle w:val="TableContents"/>
              <w:bidi w:val="0"/>
              <w:spacing w:before="0" w:after="283"/>
              <w:jc w:val="left"/>
              <w:rPr/>
            </w:pPr>
            <w:r>
              <w:rPr/>
              <w:t xml:space="preserve">Itse (mentori) </w:t>
            </w:r>
          </w:p>
        </w:tc>
        <w:tc>
          <w:tcPr>
            <w:tcW w:w="2859" w:type="dxa"/>
            <w:tcBorders/>
            <w:vAlign w:val="center"/>
          </w:tcPr>
          <w:p>
            <w:pPr>
              <w:pStyle w:val="TableContents"/>
              <w:bidi w:val="0"/>
              <w:spacing w:before="0" w:after="283"/>
              <w:jc w:val="left"/>
              <w:rPr/>
            </w:pPr>
            <w:r>
              <w:rPr/>
              <w:t xml:space="preserve">Kausi 13, ``Boot Camp'' </w:t>
            </w:r>
          </w:p>
        </w:tc>
      </w:tr>
      <w:tr>
        <w:trPr/>
        <w:tc>
          <w:tcPr>
            <w:tcW w:w="1544" w:type="dxa"/>
            <w:tcBorders/>
            <w:vAlign w:val="center"/>
          </w:tcPr>
          <w:p>
            <w:pPr>
              <w:pStyle w:val="TableContents"/>
              <w:bidi w:val="0"/>
              <w:spacing w:before="0" w:after="283"/>
              <w:jc w:val="left"/>
              <w:rPr/>
            </w:pPr>
            <w:r>
              <w:rPr/>
              <w:t xml:space="preserve">RuPaul's Drag Race </w:t>
            </w:r>
          </w:p>
        </w:tc>
        <w:tc>
          <w:tcPr>
            <w:tcW w:w="3202" w:type="dxa"/>
            <w:tcBorders/>
            <w:vAlign w:val="center"/>
          </w:tcPr>
          <w:p>
            <w:pPr>
              <w:pStyle w:val="TableContents"/>
              <w:bidi w:val="0"/>
              <w:spacing w:before="0" w:after="283"/>
              <w:jc w:val="left"/>
              <w:rPr/>
            </w:pPr>
            <w:r>
              <w:rPr/>
              <w:t xml:space="preserve">Itse (vieraileva tuomari) </w:t>
            </w:r>
          </w:p>
        </w:tc>
        <w:tc>
          <w:tcPr>
            <w:tcW w:w="2600" w:type="dxa"/>
            <w:tcBorders/>
            <w:vAlign w:val="center"/>
          </w:tcPr>
          <w:p>
            <w:pPr>
              <w:pStyle w:val="TableContents"/>
              <w:bidi w:val="0"/>
              <w:spacing w:before="0" w:after="283"/>
              <w:jc w:val="left"/>
              <w:rPr/>
            </w:pPr>
            <w:r>
              <w:rPr/>
              <w:t xml:space="preserve">Kausi 6, Jakso 1: ``RuPaulin suuri avaus (Osa 1) </w:t>
            </w:r>
          </w:p>
        </w:tc>
        <w:tc>
          <w:tcPr>
            <w:tcW w:w="2859" w:type="dxa"/>
            <w:tcBorders/>
          </w:tcPr>
          <w:p>
            <w:pPr>
              <w:pStyle w:val="TableContents"/>
              <w:bidi w:val="0"/>
              <w:spacing w:before="0" w:after="283"/>
              <w:jc w:val="left"/>
              <w:rPr>
                <w:sz w:val="4"/>
                <w:szCs w:val="4"/>
              </w:rPr>
            </w:pPr>
            <w:r>
              <w:rPr>
                <w:sz w:val="4"/>
                <w:szCs w:val="4"/>
              </w:rPr>
            </w:r>
          </w:p>
        </w:tc>
      </w:tr>
      <w:tr>
        <w:trPr/>
        <w:tc>
          <w:tcPr>
            <w:tcW w:w="1544" w:type="dxa"/>
            <w:tcBorders/>
            <w:vAlign w:val="center"/>
          </w:tcPr>
          <w:p>
            <w:pPr>
              <w:pStyle w:val="TableContents"/>
              <w:bidi w:val="0"/>
              <w:spacing w:before="0" w:after="283"/>
              <w:jc w:val="left"/>
              <w:rPr/>
            </w:pPr>
            <w:r>
              <w:rPr/>
              <w:t xml:space="preserve">Lennon tai McCartney </w:t>
            </w:r>
          </w:p>
        </w:tc>
        <w:tc>
          <w:tcPr>
            <w:tcW w:w="3202" w:type="dxa"/>
            <w:tcBorders/>
            <w:vAlign w:val="center"/>
          </w:tcPr>
          <w:p>
            <w:pPr>
              <w:pStyle w:val="TableContents"/>
              <w:bidi w:val="0"/>
              <w:spacing w:before="0" w:after="283"/>
              <w:jc w:val="left"/>
              <w:rPr/>
            </w:pPr>
            <w:r>
              <w:rPr/>
              <w:t xml:space="preserve">Hän itse </w:t>
            </w:r>
          </w:p>
        </w:tc>
        <w:tc>
          <w:tcPr>
            <w:tcW w:w="2600" w:type="dxa"/>
            <w:tcBorders/>
            <w:vAlign w:val="center"/>
          </w:tcPr>
          <w:p>
            <w:pPr>
              <w:pStyle w:val="TableContents"/>
              <w:bidi w:val="0"/>
              <w:spacing w:before="0" w:after="283"/>
              <w:jc w:val="left"/>
              <w:rPr/>
            </w:pPr>
            <w:r>
              <w:rPr/>
              <w:t xml:space="preserve">Lyhyt dokumenttielokuva; haastatteluleike </w:t>
            </w:r>
          </w:p>
        </w:tc>
        <w:tc>
          <w:tcPr>
            <w:tcW w:w="2859" w:type="dxa"/>
            <w:tcBorders/>
          </w:tcPr>
          <w:p>
            <w:pPr>
              <w:pStyle w:val="TableContents"/>
              <w:bidi w:val="0"/>
              <w:spacing w:before="0" w:after="283"/>
              <w:jc w:val="left"/>
              <w:rPr>
                <w:sz w:val="4"/>
                <w:szCs w:val="4"/>
              </w:rPr>
            </w:pPr>
            <w:r>
              <w:rPr>
                <w:sz w:val="4"/>
                <w:szCs w:val="4"/>
              </w:rPr>
            </w:r>
          </w:p>
        </w:tc>
      </w:tr>
      <w:tr>
        <w:trPr/>
        <w:tc>
          <w:tcPr>
            <w:tcW w:w="1544" w:type="dxa"/>
            <w:tcBorders/>
            <w:vAlign w:val="center"/>
          </w:tcPr>
          <w:p>
            <w:pPr>
              <w:pStyle w:val="TableContents"/>
              <w:bidi w:val="0"/>
              <w:spacing w:before="0" w:after="283"/>
              <w:jc w:val="left"/>
              <w:rPr/>
            </w:pPr>
            <w:r>
              <w:rPr/>
              <w:t xml:space="preserve">2015 </w:t>
            </w:r>
          </w:p>
        </w:tc>
        <w:tc>
          <w:tcPr>
            <w:tcW w:w="3202" w:type="dxa"/>
            <w:tcBorders/>
            <w:vAlign w:val="center"/>
          </w:tcPr>
          <w:p>
            <w:pPr>
              <w:pStyle w:val="TableContents"/>
              <w:bidi w:val="0"/>
              <w:spacing w:before="0" w:after="283"/>
              <w:jc w:val="left"/>
              <w:rPr/>
            </w:pPr>
            <w:r>
              <w:rPr/>
              <w:t xml:space="preserve">American Idol </w:t>
            </w:r>
          </w:p>
        </w:tc>
        <w:tc>
          <w:tcPr>
            <w:tcW w:w="2600" w:type="dxa"/>
            <w:tcBorders/>
            <w:vAlign w:val="center"/>
          </w:tcPr>
          <w:p>
            <w:pPr>
              <w:pStyle w:val="TableContents"/>
              <w:bidi w:val="0"/>
              <w:spacing w:before="0" w:after="283"/>
              <w:jc w:val="left"/>
              <w:rPr/>
            </w:pPr>
            <w:r>
              <w:rPr/>
              <w:t xml:space="preserve">Itse (vieraileva tuomari) </w:t>
            </w:r>
          </w:p>
        </w:tc>
        <w:tc>
          <w:tcPr>
            <w:tcW w:w="2859" w:type="dxa"/>
            <w:tcBorders/>
            <w:vAlign w:val="center"/>
          </w:tcPr>
          <w:p>
            <w:pPr>
              <w:pStyle w:val="TableContents"/>
              <w:bidi w:val="0"/>
              <w:spacing w:before="0" w:after="283"/>
              <w:jc w:val="left"/>
              <w:rPr/>
            </w:pPr>
            <w:r>
              <w:rPr/>
              <w:t xml:space="preserve">Kausi 14 Long Island Auditions </w:t>
            </w:r>
          </w:p>
        </w:tc>
      </w:tr>
      <w:tr>
        <w:trPr/>
        <w:tc>
          <w:tcPr>
            <w:tcW w:w="1544" w:type="dxa"/>
            <w:tcBorders/>
            <w:vAlign w:val="center"/>
          </w:tcPr>
          <w:p>
            <w:pPr>
              <w:pStyle w:val="TableContents"/>
              <w:bidi w:val="0"/>
              <w:spacing w:before="0" w:after="283"/>
              <w:jc w:val="left"/>
              <w:rPr/>
            </w:pPr>
            <w:r>
              <w:rPr/>
              <w:t xml:space="preserve">2016 </w:t>
            </w:r>
          </w:p>
        </w:tc>
        <w:tc>
          <w:tcPr>
            <w:tcW w:w="3202" w:type="dxa"/>
            <w:tcBorders/>
            <w:vAlign w:val="center"/>
          </w:tcPr>
          <w:p>
            <w:pPr>
              <w:pStyle w:val="TableContents"/>
              <w:bidi w:val="0"/>
              <w:spacing w:before="0" w:after="283"/>
              <w:jc w:val="left"/>
              <w:rPr/>
            </w:pPr>
            <w:r>
              <w:rPr/>
              <w:t xml:space="preserve">Rocky Horror Picture Show: Rocky Rocky Show Show: Tehdään taas aikavääristymä </w:t>
            </w:r>
          </w:p>
        </w:tc>
        <w:tc>
          <w:tcPr>
            <w:tcW w:w="2600" w:type="dxa"/>
            <w:tcBorders/>
            <w:vAlign w:val="center"/>
          </w:tcPr>
          <w:p>
            <w:pPr>
              <w:pStyle w:val="TableContents"/>
              <w:bidi w:val="0"/>
              <w:spacing w:before="0" w:after="283"/>
              <w:jc w:val="left"/>
              <w:rPr/>
            </w:pPr>
            <w:r>
              <w:rPr>
                <w:color w:val="A9A9A9"/>
              </w:rPr>
              <w:t xml:space="preserve">Eddi</w:t>
            </w:r>
            <w:r>
              <w:rPr/>
              <w:t xml:space="preserve">e </w:t>
            </w:r>
          </w:p>
        </w:tc>
        <w:tc>
          <w:tcPr>
            <w:tcW w:w="2859" w:type="dxa"/>
            <w:tcBorders/>
            <w:vAlign w:val="center"/>
          </w:tcPr>
          <w:p>
            <w:pPr>
              <w:pStyle w:val="TableContents"/>
              <w:bidi w:val="0"/>
              <w:spacing w:before="0" w:after="283"/>
              <w:jc w:val="left"/>
              <w:rPr/>
            </w:pPr>
            <w:r>
              <w:rPr/>
              <w:t xml:space="preserve">TV-elokuva </w:t>
            </w:r>
          </w:p>
        </w:tc>
      </w:tr>
      <w:tr>
        <w:trPr/>
        <w:tc>
          <w:tcPr>
            <w:tcW w:w="1544" w:type="dxa"/>
            <w:tcBorders/>
            <w:vAlign w:val="center"/>
          </w:tcPr>
          <w:p>
            <w:pPr>
              <w:pStyle w:val="TableContents"/>
              <w:bidi w:val="0"/>
              <w:spacing w:before="0" w:after="283"/>
              <w:jc w:val="left"/>
              <w:rPr/>
            </w:pPr>
            <w:r>
              <w:rPr/>
              <w:t xml:space="preserve">2016 </w:t>
            </w:r>
          </w:p>
        </w:tc>
        <w:tc>
          <w:tcPr>
            <w:tcW w:w="3202" w:type="dxa"/>
            <w:tcBorders/>
            <w:vAlign w:val="center"/>
          </w:tcPr>
          <w:p>
            <w:pPr>
              <w:pStyle w:val="TableContents"/>
              <w:bidi w:val="0"/>
              <w:spacing w:before="0" w:after="283"/>
              <w:jc w:val="left"/>
              <w:rPr/>
            </w:pPr>
            <w:r>
              <w:rPr/>
              <w:t xml:space="preserve">X Factor </w:t>
            </w:r>
          </w:p>
        </w:tc>
        <w:tc>
          <w:tcPr>
            <w:tcW w:w="2600" w:type="dxa"/>
            <w:tcBorders/>
            <w:vAlign w:val="center"/>
          </w:tcPr>
          <w:p>
            <w:pPr>
              <w:pStyle w:val="TableContents"/>
              <w:bidi w:val="0"/>
              <w:spacing w:before="0" w:after="283"/>
              <w:jc w:val="left"/>
              <w:rPr/>
            </w:pPr>
            <w:r>
              <w:rPr/>
              <w:t xml:space="preserve">Itse (tuomari) </w:t>
            </w:r>
          </w:p>
        </w:tc>
        <w:tc>
          <w:tcPr>
            <w:tcW w:w="2859" w:type="dxa"/>
            <w:tcBorders/>
            <w:vAlign w:val="center"/>
          </w:tcPr>
          <w:p>
            <w:pPr>
              <w:pStyle w:val="TableContents"/>
              <w:bidi w:val="0"/>
              <w:spacing w:before="0" w:after="283"/>
              <w:jc w:val="left"/>
              <w:rPr/>
            </w:pPr>
            <w:r>
              <w:rPr/>
              <w:t xml:space="preserve">Kausi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Adam Lambert näyttelee Rocky Horror -elokuvassa?</w:t>
      </w:r>
    </w:p>
    <w:p>
      <w:pPr>
        <w:pStyle w:val="TextBody"/>
        <w:bidi w:val="0"/>
        <w:jc w:val="left"/>
        <w:rPr>
          <w:b/>
          <w:u w:val="single"/>
          <w:shd w:val="clear" w:fill="FFFF00"/>
        </w:rPr>
      </w:pPr>
      <w:r>
        <w:rPr>
          <w:b/>
          <w:u w:val="single"/>
          <w:shd w:val="clear" w:fill="FFFF00"/>
        </w:rPr>
        <w:t xml:space="preserve">Asiakirjan numero 24457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Jay Ryan on </w:t>
      </w:r>
      <w:r>
        <w:rPr/>
        <w:t xml:space="preserve">näyttelijä. Hänet tunnetaan parhaiten rooleistaan Jack Scullynä australialaisessa saippuaoopperassa Neighbours, Kevininä uusiseelantilaisessa draamakomediassa Go Girls, Mark Mitchamina kansainvälisesti tuotetussa uusiseelantilaisessa televisio-ohjelmassa Top of the Lake ja Vincent Kellerinä yhdysvaltalaisessa televisiosarjassa Kaunotar ja hirviö.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Vincent Kelleriä Kaunottaressa ja hirviössä...</w:t>
      </w:r>
    </w:p>
    <w:p>
      <w:pPr>
        <w:pStyle w:val="TextBody"/>
        <w:bidi w:val="0"/>
        <w:jc w:val="left"/>
        <w:rPr>
          <w:b/>
          <w:u w:val="single"/>
          <w:shd w:val="clear" w:fill="FFFF00"/>
        </w:rPr>
      </w:pPr>
      <w:r>
        <w:rPr>
          <w:b/>
          <w:u w:val="single"/>
          <w:shd w:val="clear" w:fill="FFFF00"/>
        </w:rPr>
        <w:t xml:space="preserve">Asiakirjan numero 24458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Sid (Misty Rosas kuvattuna, </w:t>
      </w:r>
      <w:r>
        <w:rPr>
          <w:color w:val="A9A9A9"/>
        </w:rPr>
        <w:t xml:space="preserve">Drew Massey </w:t>
      </w:r>
      <w:r>
        <w:rPr/>
        <w:t xml:space="preserve">äänenä) haluaa isona </w:t>
      </w:r>
      <w:r>
        <w:rPr/>
        <w:t xml:space="preserve">tutkijaksi. Sid on sarjan käytännöllisin hahmo, ja hänet kuvataan usein hyvin tukevana ystävänä. Hänen erikoisesineensä on lelumikrofoni, jossa on neljä eriväristä sähköistä nappia. Kun sitä painetaan, sininen nappi soittaa nauhoitettua ihmisten naurua, keltainen nappi soittaa nauhoitettuja suosionosoituksia, punainen nappi pitää lehmän ääntä ja valkoinen nappi nauhoittaa kaikuja. Hän haluaa tietää ``kaiken kaikesta''. Hän nauttii myös laulamisesta ja tanssimisesta. Hän on hyvin huomioitu tarkkailija ja mahdollisesti ryhmän älykkäin. Hänen päivittäinen toimintansa koostuu siitä, että hän leikkii huoneessaan, keksii kysymyksen, kyselee ihmisiltä kysymyksestään, tutkii kysymystään koulussa, menee kotiin ja esittelee ``Super-duper-ooper-schmooper Big Ideansa!''. Sidin äiti on afrikkalaista syntyperää ja hänen isänsä varttui juutalaiseksi, kuten Hanukka/joulu/kwanzaa-jaksossa todettiin.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Sid the Science Kidin ääni.</w:t>
      </w:r>
    </w:p>
    <w:p>
      <w:pPr>
        <w:pStyle w:val="TextBody"/>
        <w:bidi w:val="0"/>
        <w:jc w:val="left"/>
        <w:rPr>
          <w:b/>
          <w:u w:val="single"/>
          <w:shd w:val="clear" w:fill="FFFF00"/>
        </w:rPr>
      </w:pPr>
      <w:r>
        <w:rPr>
          <w:b/>
          <w:u w:val="single"/>
          <w:shd w:val="clear" w:fill="FFFF00"/>
        </w:rPr>
        <w:t xml:space="preserve">Asiakirjan numero 24459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Keg on kanadalaisomistuksessa oleva, Kanadassa ja Yhdysvalloissa sijaitseva pihviravintoloiden ja -baarien ketju. Alkuperäisen ``The Keg and Cleaver'' -ravintolan perusti George Tidball vuonna 1971 Pohjois-Vancouveriin, Brittiläiseen Kolumbiaan. Helmikuuhun 2018 mennessä The Keg oli laajentunut </w:t>
      </w:r>
      <w:r>
        <w:rPr>
          <w:color w:val="A9A9A9"/>
        </w:rPr>
        <w:t xml:space="preserve">160 </w:t>
      </w:r>
      <w:r>
        <w:rPr/>
        <w:t xml:space="preserve">toimipisteeseen Kanadassa ja Yhdysvalloissa, kun kanadalainen elintarviketeollisuuden jättiläinen Cara Operations (nykyisin Recipe Unlimited) osti ketjun 200 miljoonalla dollarilla silloisilta omistajilta David Aisenstatilta (49 %) ja Fairfax Financialilta (51 %). Aisenstat oli ollut ketjun ainoa omistaja vuodesta 1997 vuoteen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tynnyriravintolaa Kanadassa on?</w:t>
      </w:r>
    </w:p>
    <w:p>
      <w:pPr>
        <w:pStyle w:val="TextBody"/>
        <w:bidi w:val="0"/>
        <w:jc w:val="left"/>
        <w:rPr>
          <w:b/>
          <w:u w:val="single"/>
          <w:shd w:val="clear" w:fill="FFFF00"/>
        </w:rPr>
      </w:pPr>
      <w:r>
        <w:rPr>
          <w:b/>
          <w:u w:val="single"/>
          <w:shd w:val="clear" w:fill="FFFF00"/>
        </w:rPr>
        <w:t xml:space="preserve">Asiakirjan numero 24460</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Todrick Hall-Kids</w:t>
      </w:r>
      <w:r>
        <w:rPr/>
        <w:t xml:space="preserve">' Choice Awards -medley </w:t>
      </w:r>
    </w:p>
    <w:p>
      <w:pPr>
        <w:pStyle w:val="TextBody"/>
        <w:numPr>
          <w:ilvl w:val="0"/>
          <w:numId w:val="27"/>
        </w:numPr>
        <w:tabs>
          <w:tab w:val="clear" w:pos="1134"/>
          <w:tab w:val="left" w:leader="none" w:pos="707"/>
        </w:tabs>
        <w:bidi w:val="0"/>
        <w:spacing w:before="0" w:after="0"/>
        <w:ind w:start="707" w:hanging="283"/>
        <w:jc w:val="left"/>
        <w:rPr/>
      </w:pPr>
      <w:r>
        <w:rPr>
          <w:color w:val="DCDCDC"/>
        </w:rPr>
        <w:t xml:space="preserve">Austin Mahone-``Mmm </w:t>
      </w:r>
      <w:r>
        <w:rPr/>
        <w:t xml:space="preserve">Yeah'' (pre-show) </w:t>
      </w:r>
    </w:p>
    <w:p>
      <w:pPr>
        <w:pStyle w:val="TextBody"/>
        <w:numPr>
          <w:ilvl w:val="0"/>
          <w:numId w:val="27"/>
        </w:numPr>
        <w:tabs>
          <w:tab w:val="clear" w:pos="1134"/>
          <w:tab w:val="left" w:leader="none" w:pos="707"/>
        </w:tabs>
        <w:bidi w:val="0"/>
        <w:spacing w:before="0" w:after="0"/>
        <w:ind w:start="707" w:hanging="283"/>
        <w:jc w:val="left"/>
        <w:rPr/>
      </w:pPr>
      <w:r>
        <w:rPr>
          <w:color w:val="2F4F4F"/>
        </w:rPr>
        <w:t xml:space="preserve">Aloe Blacc-``Wake </w:t>
      </w:r>
      <w:r>
        <w:rPr/>
        <w:t xml:space="preserve">Me Up'' / ``The Man'' </w:t>
      </w:r>
    </w:p>
    <w:p>
      <w:pPr>
        <w:pStyle w:val="TextBody"/>
        <w:numPr>
          <w:ilvl w:val="0"/>
          <w:numId w:val="27"/>
        </w:numPr>
        <w:tabs>
          <w:tab w:val="clear" w:pos="1134"/>
          <w:tab w:val="left" w:leader="none" w:pos="707"/>
        </w:tabs>
        <w:bidi w:val="0"/>
        <w:ind w:start="707" w:hanging="283"/>
        <w:jc w:val="left"/>
        <w:rPr/>
      </w:pPr>
      <w:r>
        <w:rPr>
          <w:color w:val="556B2F"/>
        </w:rPr>
        <w:t xml:space="preserve">Amerikkalaiset kirjailijat - `` </w:t>
      </w:r>
      <w:r>
        <w:rPr/>
        <w:t xml:space="preserve">Elämäni </w:t>
      </w:r>
      <w:r>
        <w:rPr>
          <w:color w:val="556B2F"/>
        </w:rPr>
        <w:t xml:space="preserve">paras </w:t>
      </w:r>
      <w:r>
        <w:rPr/>
        <w:t xml:space="preserve">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esiintyy Kid Choice Awards 2014 -gaalassa</w:t>
      </w:r>
    </w:p>
    <w:p>
      <w:pPr>
        <w:pStyle w:val="TextBody"/>
        <w:bidi w:val="0"/>
        <w:jc w:val="left"/>
        <w:rPr>
          <w:b/>
          <w:u w:val="single"/>
          <w:shd w:val="clear" w:fill="FFFF00"/>
        </w:rPr>
      </w:pPr>
      <w:r>
        <w:rPr>
          <w:b/>
          <w:u w:val="single"/>
          <w:shd w:val="clear" w:fill="FFFF00"/>
        </w:rPr>
        <w:t xml:space="preserve">Asiakirjan numero 24461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Kirkup varttui </w:t>
      </w:r>
      <w:r>
        <w:rPr/>
        <w:t xml:space="preserve">South Shieldsissä, kävi Westoe Secondary Schoolin ja sitten Durhamin yliopiston King's Collegen. Toisen maailmansodan aikana hän oli aseistakieltäytyjä ja työskenteli metsäkomissiossa, Yorkshiren Dalesissa ja Lansbury Gaten maatilalla Claveringissa, Essexissä. Hän opetti The Downs Schoolissa Colwallissa, Malvernissa, jossa W.H. Auden oli aiemmin ollut opettajana. Kirkup kirjoitti ensimmäisen runokirjansa The Drowned Sailor at the Downs, joka julkaistiin vuonna 1947. Vuosina 1950-1952 hän oli Leedsin yliopiston ensimmäinen Gregory Poetry Fellow, mikä teki hänestä Yhdistyneen kuningaskunnan ensimmäisen yliopistossa asuvan runoilijan.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yliopistossa asuva runoilija Yhdistyneessä kuningaskunnassa.</w:t>
      </w:r>
    </w:p>
    <w:p>
      <w:pPr>
        <w:pStyle w:val="TextBody"/>
        <w:bidi w:val="0"/>
        <w:jc w:val="left"/>
        <w:rPr>
          <w:b/>
          <w:u w:val="single"/>
          <w:shd w:val="clear" w:fill="FFFF00"/>
        </w:rPr>
      </w:pPr>
      <w:r>
        <w:rPr>
          <w:b/>
          <w:u w:val="single"/>
          <w:shd w:val="clear" w:fill="FFFF00"/>
        </w:rPr>
        <w:t xml:space="preserve">Asiakirjan numero 24462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1999 Owens kokosi alkuperäisen </w:t>
      </w:r>
      <w:r>
        <w:rPr>
          <w:color w:val="A9A9A9"/>
        </w:rPr>
        <w:t xml:space="preserve">Buckaroo Band -yhtyeensä </w:t>
      </w:r>
      <w:r>
        <w:rPr/>
        <w:t xml:space="preserve">jäljellä olevat jäsenet yhteen </w:t>
      </w:r>
      <w:r>
        <w:rPr/>
        <w:t xml:space="preserve">juhlimaan 70-vuotissyntymäpäiväänsä Owensin Crystal Palacessa Bakersfieldissä. Kaikki alkuperäiset elossa olevat Buckaroos olivat paikalla: Owens, Doyle Holly, Tom Brumley ja Wille Cantu esittivät kukoistuskautensa vanhoja hittejä, kuten ``Tiger by the Tail'' ja ``Act Naturally''.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got a tiger by the tail".</w:t>
      </w:r>
    </w:p>
    <w:p>
      <w:pPr>
        <w:pStyle w:val="TextBody"/>
        <w:bidi w:val="0"/>
        <w:jc w:val="left"/>
        <w:rPr>
          <w:b/>
          <w:u w:val="single"/>
          <w:shd w:val="clear" w:fill="FFFF00"/>
        </w:rPr>
      </w:pPr>
      <w:r>
        <w:rPr>
          <w:b/>
          <w:u w:val="single"/>
          <w:shd w:val="clear" w:fill="FFFF00"/>
        </w:rPr>
        <w:t xml:space="preserve">Asiakirjan numero 24463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Filmfare-palkinto parhaasta miespääosasta on vuonna 1954 alkanut palkinto, joka jaetaan vuosittain Filmfare Awards -gaalassa näyttelijälle parhaasta suorituksesta hindielokuvan pääroolissa. Filmfare jakaa sen osana vuosittaista Filmfare Awards -palkintoa hindiläisille (Bollywood) elokuville. Palkinto jaettiin ensimmäisen kerran vuonna 1954. Vuodesta 2018 lähtien </w:t>
      </w:r>
      <w:r>
        <w:rPr/>
        <w:t xml:space="preserve">listaa johtavat </w:t>
      </w:r>
      <w:r>
        <w:rPr>
          <w:color w:val="A9A9A9"/>
        </w:rPr>
        <w:t xml:space="preserve">Dilip Kumar </w:t>
      </w:r>
      <w:r>
        <w:rPr/>
        <w:t xml:space="preserve">ja </w:t>
      </w:r>
      <w:r>
        <w:rPr>
          <w:color w:val="DCDCDC"/>
        </w:rPr>
        <w:t xml:space="preserve">Shah Rukh Khan, </w:t>
      </w:r>
      <w:r>
        <w:rPr/>
        <w:t xml:space="preserve">joilla kummallakin on kahdeksan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palkintoja voittanut näyttelijä Intiassa?</w:t>
      </w:r>
    </w:p>
    <w:p>
      <w:pPr>
        <w:pStyle w:val="TextBody"/>
        <w:bidi w:val="0"/>
        <w:jc w:val="left"/>
        <w:rPr>
          <w:b/>
          <w:shd w:val="clear" w:fill="FFFF00"/>
        </w:rPr>
      </w:pPr>
      <w:r>
        <w:rPr>
          <w:b/>
          <w:shd w:val="clear" w:fill="FFFF00"/>
        </w:rPr>
        <w:t xml:space="preserve">Teksti numero 1</w:t>
      </w:r>
    </w:p>
    <w:p>
      <w:pPr>
        <w:pStyle w:val="TextBody"/>
        <w:numPr>
          <w:ilvl w:val="0"/>
          <w:numId w:val="28"/>
        </w:numPr>
        <w:tabs>
          <w:tab w:val="clear" w:pos="1134"/>
          <w:tab w:val="left" w:leader="none" w:pos="720"/>
        </w:tabs>
        <w:bidi w:val="0"/>
        <w:ind w:start="720" w:hanging="283"/>
        <w:jc w:val="left"/>
        <w:rPr/>
      </w:pPr>
      <w:r>
        <w:rPr/>
        <w:t xml:space="preserve">2016 </w:t>
      </w:r>
      <w:r>
        <w:rPr>
          <w:color w:val="A9A9A9"/>
        </w:rPr>
        <w:t xml:space="preserve">Ranveer Singh </w:t>
      </w:r>
      <w:r>
        <w:rPr/>
        <w:t xml:space="preserve">-- Bajirao Mastani Peshwa Bajiraon roolissa </w:t>
      </w:r>
    </w:p>
    <w:p>
      <w:pPr>
        <w:pStyle w:val="TextBody"/>
        <w:numPr>
          <w:ilvl w:val="0"/>
          <w:numId w:val="29"/>
        </w:numPr>
        <w:tabs>
          <w:tab w:val="clear" w:pos="1134"/>
          <w:tab w:val="left" w:leader="none" w:pos="707"/>
        </w:tabs>
        <w:bidi w:val="0"/>
        <w:spacing w:before="0" w:after="0"/>
        <w:ind w:start="707" w:hanging="283"/>
        <w:jc w:val="left"/>
        <w:rPr/>
      </w:pPr>
      <w:r>
        <w:rPr/>
        <w:t xml:space="preserve">Amitabh Bachchan-Piku Bhaskor Banerjeen roolissa. </w:t>
      </w:r>
    </w:p>
    <w:p>
      <w:pPr>
        <w:pStyle w:val="TextBody"/>
        <w:numPr>
          <w:ilvl w:val="0"/>
          <w:numId w:val="29"/>
        </w:numPr>
        <w:tabs>
          <w:tab w:val="clear" w:pos="1134"/>
          <w:tab w:val="left" w:leader="none" w:pos="707"/>
        </w:tabs>
        <w:bidi w:val="0"/>
        <w:spacing w:before="0" w:after="0"/>
        <w:ind w:start="707" w:hanging="283"/>
        <w:jc w:val="left"/>
        <w:rPr/>
      </w:pPr>
      <w:r>
        <w:rPr/>
        <w:t xml:space="preserve">Varun Dhawan -- Badlapur Raghav' Raghu' Pratap Singhinä </w:t>
      </w:r>
    </w:p>
    <w:p>
      <w:pPr>
        <w:pStyle w:val="TextBody"/>
        <w:numPr>
          <w:ilvl w:val="0"/>
          <w:numId w:val="29"/>
        </w:numPr>
        <w:tabs>
          <w:tab w:val="clear" w:pos="1134"/>
          <w:tab w:val="left" w:leader="none" w:pos="707"/>
        </w:tabs>
        <w:bidi w:val="0"/>
        <w:spacing w:before="0" w:after="0"/>
        <w:ind w:start="707" w:hanging="283"/>
        <w:jc w:val="left"/>
        <w:rPr/>
      </w:pPr>
      <w:r>
        <w:rPr/>
        <w:t xml:space="preserve">Ranbir Kapoor -- Tamasha Ved Vardhan Sahnina </w:t>
      </w:r>
    </w:p>
    <w:p>
      <w:pPr>
        <w:pStyle w:val="TextBody"/>
        <w:numPr>
          <w:ilvl w:val="0"/>
          <w:numId w:val="29"/>
        </w:numPr>
        <w:tabs>
          <w:tab w:val="clear" w:pos="1134"/>
          <w:tab w:val="left" w:leader="none" w:pos="707"/>
        </w:tabs>
        <w:bidi w:val="0"/>
        <w:spacing w:before="0" w:after="0"/>
        <w:ind w:start="707" w:hanging="283"/>
        <w:jc w:val="left"/>
        <w:rPr/>
      </w:pPr>
      <w:r>
        <w:rPr/>
        <w:t xml:space="preserve">Salman Khan -- Bajrangi Bhaijaan Bajrangi Chaturvedina </w:t>
      </w:r>
    </w:p>
    <w:p>
      <w:pPr>
        <w:pStyle w:val="TextBody"/>
        <w:numPr>
          <w:ilvl w:val="0"/>
          <w:numId w:val="29"/>
        </w:numPr>
        <w:tabs>
          <w:tab w:val="clear" w:pos="1134"/>
          <w:tab w:val="left" w:leader="none" w:pos="707"/>
        </w:tabs>
        <w:bidi w:val="0"/>
        <w:ind w:start="707" w:hanging="283"/>
        <w:jc w:val="left"/>
        <w:rPr/>
      </w:pPr>
      <w:r>
        <w:rPr/>
        <w:t xml:space="preserve">Shah Rukh Khan -- Dilwale Raj Randhir Bakshina / Kaali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parhaan näyttelijän palkinnon vuonna 2016</w:t>
      </w:r>
    </w:p>
    <w:p>
      <w:pPr>
        <w:pStyle w:val="TextBody"/>
        <w:bidi w:val="0"/>
        <w:jc w:val="left"/>
        <w:rPr>
          <w:b/>
          <w:u w:val="single"/>
          <w:shd w:val="clear" w:fill="FFFF00"/>
        </w:rPr>
      </w:pPr>
      <w:r>
        <w:rPr>
          <w:b/>
          <w:u w:val="single"/>
          <w:shd w:val="clear" w:fill="FFFF00"/>
        </w:rPr>
        <w:t xml:space="preserve">Asiakirjan numero 24464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Daavid (heprea: </w:t>
      </w:r>
      <w:r>
        <w:rPr>
          <w:rtl w:val="true"/>
        </w:rPr>
        <w:t xml:space="preserve">דָּוִד </w:t>
      </w:r>
      <w:r>
        <w:rPr/>
        <w:t xml:space="preserve">; Dāwīḏ tai David) ja Joonatan (heprea: </w:t>
      </w:r>
      <w:r>
        <w:rPr>
          <w:rtl w:val="true"/>
        </w:rPr>
        <w:t xml:space="preserve">יְהוֹנָתָן </w:t>
      </w:r>
      <w:r>
        <w:rPr/>
        <w:t xml:space="preserve">; Yəhōnāṯān tai Yehonatan) olivat Israelin kuningaskunnan sankarihahmoja, jotka solmivat </w:t>
      </w:r>
      <w:r>
        <w:rPr>
          <w:color w:val="A9A9A9"/>
        </w:rPr>
        <w:t xml:space="preserve">Samuelin kirjoihin </w:t>
      </w:r>
      <w:r>
        <w:rPr/>
        <w:t xml:space="preserve">kirjatun ystävyyssopimuksen</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kertomus Daavidista ja Joonatanista?</w:t>
      </w:r>
    </w:p>
    <w:p>
      <w:pPr>
        <w:pStyle w:val="TextBody"/>
        <w:bidi w:val="0"/>
        <w:jc w:val="left"/>
        <w:rPr>
          <w:b/>
          <w:u w:val="single"/>
          <w:shd w:val="clear" w:fill="FFFF00"/>
        </w:rPr>
      </w:pPr>
      <w:r>
        <w:rPr>
          <w:b/>
          <w:u w:val="single"/>
          <w:shd w:val="clear" w:fill="FFFF00"/>
        </w:rPr>
        <w:t xml:space="preserve">Asiakirjan numero 24465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Hero 6: The Series on yhdysvaltalainen animaatio-tv-sarja, jonka tuottavat Disney Television Animation ja jonka ovat kehittäneet Kim Possible -elokuvan tekijät Mark McCorkle ja Bob Schooley. Sarja perustuu Disneyn vuonna 2014 julkaistuun elokuvaan Big Hero 6, joka puolestaan perustuu löyhästi Marvel Comicsin julkaisemaan Big Hero 6 -sarjakuvasarjaan. Sarja on jatko-osa, sillä se sijoittuu elokuvan tapahtumien jälkeen ja käyttää perinteistä käsin piirrettyä animaatiota. Se sai ensi-iltansa 43-minuuttisella jaksolla nimeltä ``Baymax Returns'' Disney XD:llä </w:t>
      </w:r>
      <w:r>
        <w:rPr>
          <w:color w:val="A9A9A9"/>
        </w:rPr>
        <w:t xml:space="preserve">20. marraskuuta 2017</w:t>
      </w:r>
      <w:r>
        <w:rPr/>
        <w:t xml:space="preserve">. Vuonna 2018 sarja siirrettiin Disney XD:ltä Disney Channelille ennen sarjan ensi-iltaa. Sarja sai virallisen ensi-iltansa kahdella uudella jaksolla Disney Channelilla 9.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iso sankari 6 ilmestyy</w:t>
      </w:r>
    </w:p>
    <w:p>
      <w:pPr>
        <w:pStyle w:val="TextBody"/>
        <w:bidi w:val="0"/>
        <w:jc w:val="left"/>
        <w:rPr>
          <w:b/>
          <w:shd w:val="clear" w:fill="FFFF00"/>
        </w:rPr>
      </w:pPr>
      <w:r>
        <w:rPr>
          <w:b/>
          <w:shd w:val="clear" w:fill="FFFF00"/>
        </w:rPr>
        <w:t xml:space="preserve">Teksti numero 1</w:t>
      </w:r>
    </w:p>
    <w:p>
      <w:pPr>
        <w:pStyle w:val="TextBody"/>
        <w:numPr>
          <w:ilvl w:val="0"/>
          <w:numId w:val="30"/>
        </w:numPr>
        <w:tabs>
          <w:tab w:val="clear" w:pos="1134"/>
          <w:tab w:val="left" w:leader="none" w:pos="720"/>
        </w:tabs>
        <w:bidi w:val="0"/>
        <w:ind w:start="720" w:hanging="283"/>
        <w:jc w:val="left"/>
        <w:rPr/>
      </w:pPr>
      <w:r>
        <w:rPr>
          <w:color w:val="A9A9A9"/>
        </w:rPr>
        <w:t xml:space="preserve">Khary Payton </w:t>
      </w:r>
      <w:r>
        <w:rPr/>
        <w:t xml:space="preserve">näyttelee Wasabia, SFIT:n älykästä, hieman neuroottista opiskelijaa ja Big Hero 6:n jäsentä, joka on erikoistunut lasereihin ja jolla on kaksi laserin kaltaista terää käsivarsissaan, kun hän on toiminnassa. Hän arvostaa järjestystä ja kontrollia elämässään ja työympäristössään. Wasabia äänesti elokuvassa Damon Wayans Jr.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Wasabia Big Hero 6 -sarjassa!</w:t>
      </w:r>
    </w:p>
    <w:p>
      <w:pPr>
        <w:pStyle w:val="TextBody"/>
        <w:bidi w:val="0"/>
        <w:jc w:val="left"/>
        <w:rPr>
          <w:b/>
          <w:shd w:val="clear" w:fill="FFFF00"/>
        </w:rPr>
      </w:pPr>
      <w:r>
        <w:rPr>
          <w:b/>
          <w:shd w:val="clear" w:fill="FFFF00"/>
        </w:rPr>
        <w:t xml:space="preserve">Teksti numero 2</w:t>
      </w:r>
    </w:p>
    <w:p>
      <w:pPr>
        <w:pStyle w:val="TextBody"/>
        <w:numPr>
          <w:ilvl w:val="0"/>
          <w:numId w:val="31"/>
        </w:numPr>
        <w:tabs>
          <w:tab w:val="clear" w:pos="1134"/>
          <w:tab w:val="left" w:leader="none" w:pos="720"/>
        </w:tabs>
        <w:bidi w:val="0"/>
        <w:ind w:start="720" w:hanging="283"/>
        <w:jc w:val="left"/>
        <w:rPr/>
      </w:pPr>
      <w:r>
        <w:rPr>
          <w:color w:val="A9A9A9"/>
        </w:rPr>
        <w:t xml:space="preserve">Ryan Potter </w:t>
      </w:r>
      <w:r>
        <w:rPr/>
        <w:t xml:space="preserve">näyttelee Hiro Hamadaa, 14-vuotiasta robotiikan ihmelasta, jonka veli Tadashi Hamada kuoli räjähdyksessä San Fransokyo Institute of Technologyssä (SFIT), ja Big Hero 6:n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sankarin ääni elokuvassa Big Hero 6?</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Big Hero 6: The Series on yhdysvaltalainen animaatio-tv-sarja, jonka tuottavat Disney Television Animation ja kehittivät Kim Possible -elokuvan tekijät Mark McCorkle ja Bob Schooley. Sarja perustuu Disneyn vuonna 2014 julkaistuun elokuvaan Big Hero 6, joka puolestaan perustuu löyhästi Marvel Comicsin julkaisemaan Big Hero 6 -sarjakuvasarjaan. Sarja on jatko-osa, sillä se tapahtuu elokuvan tapahtumien jälkeen ja siinä käytetään perinteistä käsin piirrettyä animaatiota. Se sai ensi-iltansa tunnin mittaisella jaksolla nimeltä ``Baymax Returns'' Disney Channelilla ja Disney XD:llä </w:t>
      </w:r>
      <w:r>
        <w:rPr>
          <w:color w:val="A9A9A9"/>
        </w:rPr>
        <w:t xml:space="preserve">20.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 sankari 6 sarja tulee ulos</w:t>
      </w:r>
    </w:p>
    <w:p>
      <w:pPr>
        <w:pStyle w:val="TextBody"/>
        <w:bidi w:val="0"/>
        <w:jc w:val="left"/>
        <w:rPr>
          <w:b/>
          <w:shd w:val="clear" w:fill="FFFF00"/>
        </w:rPr>
      </w:pPr>
      <w:r>
        <w:rPr>
          <w:b/>
          <w:shd w:val="clear" w:fill="FFFF00"/>
        </w:rPr>
        <w:t xml:space="preserve">Teksti numero 4</w:t>
      </w:r>
    </w:p>
    <w:p>
      <w:pPr>
        <w:pStyle w:val="TextBody"/>
        <w:numPr>
          <w:ilvl w:val="0"/>
          <w:numId w:val="32"/>
        </w:numPr>
        <w:tabs>
          <w:tab w:val="clear" w:pos="1134"/>
          <w:tab w:val="left" w:leader="none" w:pos="720"/>
        </w:tabs>
        <w:bidi w:val="0"/>
        <w:ind w:start="720" w:hanging="283"/>
        <w:jc w:val="left"/>
        <w:rPr/>
      </w:pPr>
      <w:r>
        <w:rPr>
          <w:color w:val="A9A9A9"/>
        </w:rPr>
        <w:t xml:space="preserve">Brooks Wheelan </w:t>
      </w:r>
      <w:r>
        <w:rPr/>
        <w:t xml:space="preserve">Fredinä, sarjakuvafanina, joka on myös SFIT:n joukkueen maskotti ja Big Hero 6:n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Fredin äänen Big Hero 6:ssa?</w:t>
      </w:r>
    </w:p>
    <w:p>
      <w:pPr>
        <w:pStyle w:val="TextBody"/>
        <w:bidi w:val="0"/>
        <w:jc w:val="left"/>
        <w:rPr>
          <w:b/>
          <w:u w:val="single"/>
          <w:shd w:val="clear" w:fill="FFFF00"/>
        </w:rPr>
      </w:pPr>
      <w:r>
        <w:rPr>
          <w:b/>
          <w:u w:val="single"/>
          <w:shd w:val="clear" w:fill="FFFF00"/>
        </w:rPr>
        <w:t xml:space="preserve">Asiakirjan numero 24466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Thiruvathirai tai Thiruvathira tai Arudhra Darisanam (Malayalam: </w:t>
      </w:r>
      <w:r>
        <w:rPr/>
        <w:t xml:space="preserve">തിരുവാതിര, Tamil: </w:t>
      </w:r>
      <w:r>
        <w:rPr/>
        <w:t xml:space="preserve">திருவாதிரை) on </w:t>
      </w:r>
      <w:r>
        <w:rPr/>
        <w:t xml:space="preserve">hindujuhla, jota vietetään Etelä-Intian Keralan ja Tamil Nadun osavaltioissa. Thiruvathirai (Arudhra) tarkoittaa tamiliksi ``pyhää suurta aaltoa'', jonka avulla Herra Shiva loi tämän maailmankaikkeuden noin 132 biljoonaa vuotta sitten. Tamil Nadun Chidambaramia, Sri Natarajar -temppelin vuosittaista juhlaa, vietetään tänä päivänä. Makaram-kuukaudessa Thiruvathira Staria vietetään Mathira Peedika Devi -temppelissä, jonka omistaa Thiruvithamcore Devaswom Board, lähellä Kadakkalia Keralan osavaltion Kollamin piirikunnassa. Thiruvathiralla on yhteys lordi 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thiruvathira in Malayalam</w:t>
      </w:r>
    </w:p>
    <w:p>
      <w:pPr>
        <w:pStyle w:val="TextBody"/>
        <w:bidi w:val="0"/>
        <w:jc w:val="left"/>
        <w:rPr>
          <w:b/>
          <w:u w:val="single"/>
          <w:shd w:val="clear" w:fill="FFFF00"/>
        </w:rPr>
      </w:pPr>
      <w:r>
        <w:rPr>
          <w:b/>
          <w:u w:val="single"/>
          <w:shd w:val="clear" w:fill="FFFF00"/>
        </w:rPr>
        <w:t xml:space="preserve">Asiakirjan numero 24467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Naura vain, pörriäinen: The Family Guy Trilogy koostuu kolmesta episodi erikoisjaksoista amerikkalaisesta animaatiosarjasta Family Guy. Jaksot ovat crossover- ja parodiapainotteinen uudelleenkerronta alkuperäisestä Star Wars -trilogiasta Star Wars (1977), The Empire Strikes Back (1980) ja Return of the Jedi (1983). Ensimmäinen jakso </w:t>
      </w:r>
      <w:r>
        <w:rPr>
          <w:color w:val="A9A9A9"/>
        </w:rPr>
        <w:t xml:space="preserve">``Sininen sato'' (2007) </w:t>
      </w:r>
      <w:r>
        <w:rPr/>
        <w:t xml:space="preserve">luotiin alkuperäisen elokuvan 30-vuotispäivän kunniaksi. Suosionsa vuoksi sitä seurasi kaksi suoraa jatko-osaa: </w:t>
      </w:r>
      <w:r>
        <w:rPr>
          <w:color w:val="DCDCDC"/>
        </w:rPr>
        <w:t xml:space="preserve">``Jotain, jotain, jotain, jotain, pimeä puoli'' (2009) </w:t>
      </w:r>
      <w:r>
        <w:rPr/>
        <w:t xml:space="preserve">ja </w:t>
      </w:r>
      <w:r>
        <w:rPr>
          <w:color w:val="2F4F4F"/>
        </w:rPr>
        <w:t xml:space="preserve">``Se on ansa!''. (2010), </w:t>
      </w:r>
      <w:r>
        <w:rPr/>
        <w:t xml:space="preserve">jotka myöhemmin esitettiin televisiossa editoituina versioina, joista oli jätetty pois suurin osa kirosanoista ja seksuaalisista viittauksista. Trilogia julkaistiin Blu-ray- ja DVD-levyinä Yhdysvalloissa 21. joulukuuta 2010. Sen nimi tulee loukkauksesta, jonka Han Solo sanoi Chewbaccalle elokuvassa The Empire Strikes Back.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jaksot ovat tähtien sotaa Family Guyn jaksoissa?</w:t>
      </w:r>
    </w:p>
    <w:p>
      <w:pPr>
        <w:pStyle w:val="TextBody"/>
        <w:bidi w:val="0"/>
        <w:jc w:val="left"/>
        <w:rPr>
          <w:b/>
          <w:u w:val="single"/>
          <w:shd w:val="clear" w:fill="FFFF00"/>
        </w:rPr>
      </w:pPr>
      <w:r>
        <w:rPr>
          <w:b/>
          <w:u w:val="single"/>
          <w:shd w:val="clear" w:fill="FFFF00"/>
        </w:rPr>
        <w:t xml:space="preserve">Asiakirjan numero 24468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4"/>
        <w:gridCol w:w="2472"/>
        <w:gridCol w:w="1164"/>
        <w:gridCol w:w="6085"/>
      </w:tblGrid>
      <w:tr>
        <w:trPr/>
        <w:tc>
          <w:tcPr>
            <w:tcW w:w="484" w:type="dxa"/>
            <w:tcBorders/>
            <w:vAlign w:val="center"/>
          </w:tcPr>
          <w:p>
            <w:pPr>
              <w:pStyle w:val="TableHeading"/>
              <w:suppressLineNumbers/>
              <w:bidi w:val="0"/>
              <w:spacing w:before="0" w:after="283"/>
              <w:jc w:val="center"/>
              <w:rPr/>
            </w:pPr>
            <w:r>
              <w:rPr/>
              <w:t xml:space="preserve">Ei. </w:t>
            </w:r>
          </w:p>
        </w:tc>
        <w:tc>
          <w:tcPr>
            <w:tcW w:w="2472" w:type="dxa"/>
            <w:tcBorders/>
            <w:vAlign w:val="center"/>
          </w:tcPr>
          <w:p>
            <w:pPr>
              <w:pStyle w:val="TableHeading"/>
              <w:suppressLineNumbers/>
              <w:bidi w:val="0"/>
              <w:spacing w:before="0" w:after="283"/>
              <w:jc w:val="center"/>
              <w:rPr/>
            </w:pPr>
            <w:r>
              <w:rPr/>
              <w:t xml:space="preserve">Otsikko </w:t>
            </w:r>
          </w:p>
        </w:tc>
        <w:tc>
          <w:tcPr>
            <w:tcW w:w="1164" w:type="dxa"/>
            <w:tcBorders/>
            <w:vAlign w:val="center"/>
          </w:tcPr>
          <w:p>
            <w:pPr>
              <w:pStyle w:val="TableHeading"/>
              <w:suppressLineNumbers/>
              <w:bidi w:val="0"/>
              <w:spacing w:before="0" w:after="283"/>
              <w:jc w:val="center"/>
              <w:rPr/>
            </w:pPr>
            <w:r>
              <w:rPr/>
              <w:t xml:space="preserve">Alkuperäinen lähetyspäivä </w:t>
            </w:r>
          </w:p>
        </w:tc>
        <w:tc>
          <w:tcPr>
            <w:tcW w:w="6085" w:type="dxa"/>
            <w:tcBorders/>
            <w:vAlign w:val="center"/>
          </w:tcPr>
          <w:p>
            <w:pPr>
              <w:pStyle w:val="TableHeading"/>
              <w:suppressLineNumbers/>
              <w:bidi w:val="0"/>
              <w:spacing w:before="0" w:after="283"/>
              <w:jc w:val="center"/>
              <w:rPr/>
            </w:pPr>
            <w:r>
              <w:rPr/>
              <w:t xml:space="preserve">Englanninkielinen lähetyspäivä </w:t>
            </w:r>
          </w:p>
        </w:tc>
      </w:tr>
      <w:tr>
        <w:trPr/>
        <w:tc>
          <w:tcPr>
            <w:tcW w:w="484" w:type="dxa"/>
            <w:tcBorders/>
            <w:vAlign w:val="center"/>
          </w:tcPr>
          <w:p>
            <w:pPr>
              <w:pStyle w:val="TableHeading"/>
              <w:suppressLineNumbers/>
              <w:bidi w:val="0"/>
              <w:spacing w:before="0" w:after="283"/>
              <w:jc w:val="center"/>
              <w:rPr/>
            </w:pPr>
            <w:r>
              <w:rPr/>
              <w:t xml:space="preserve">157 </w:t>
            </w:r>
          </w:p>
        </w:tc>
        <w:tc>
          <w:tcPr>
            <w:tcW w:w="2472" w:type="dxa"/>
            <w:tcBorders/>
            <w:vAlign w:val="center"/>
          </w:tcPr>
          <w:p>
            <w:pPr>
              <w:pStyle w:val="TableContents"/>
              <w:bidi w:val="0"/>
              <w:spacing w:before="0" w:after="283"/>
              <w:jc w:val="left"/>
              <w:rPr/>
            </w:pPr>
            <w:r>
              <w:rPr/>
              <w:t xml:space="preserve">"Hiipivä uhka! Salaperäinen vierailija'' ``Shinobiyoru Kyoui! Nazo No Raihousha'' </w:t>
            </w:r>
            <w:r>
              <w:rPr/>
              <w:t xml:space="preserve">(忍び よる </w:t>
            </w:r>
            <w:r>
              <w:rPr/>
              <w:t xml:space="preserve">脅威! 「 </w:t>
            </w:r>
            <w:r>
              <w:rPr/>
              <w:t xml:space="preserve">謎 の 来訪 者 </w:t>
            </w:r>
            <w:r>
              <w:rPr/>
              <w:t xml:space="preserve">」) </w:t>
            </w:r>
          </w:p>
        </w:tc>
        <w:tc>
          <w:tcPr>
            <w:tcW w:w="1164" w:type="dxa"/>
            <w:tcBorders/>
            <w:vAlign w:val="center"/>
          </w:tcPr>
          <w:p>
            <w:pPr>
              <w:pStyle w:val="TableContents"/>
              <w:bidi w:val="0"/>
              <w:spacing w:before="0" w:after="283"/>
              <w:jc w:val="left"/>
              <w:rPr/>
            </w:pPr>
            <w:r>
              <w:rPr>
                <w:color w:val="A9A9A9"/>
              </w:rPr>
              <w:t xml:space="preserve">17. lokakuuta </w:t>
            </w:r>
            <w:r>
              <w:rPr/>
              <w:t xml:space="preserve">2007 </w:t>
            </w:r>
          </w:p>
        </w:tc>
        <w:tc>
          <w:tcPr>
            <w:tcW w:w="6085" w:type="dxa"/>
            <w:tcBorders/>
            <w:vAlign w:val="center"/>
          </w:tcPr>
          <w:p>
            <w:pPr>
              <w:pStyle w:val="TableContents"/>
              <w:bidi w:val="0"/>
              <w:spacing w:before="0" w:after="283"/>
              <w:jc w:val="left"/>
              <w:rPr/>
            </w:pPr>
            <w:r>
              <w:rPr/>
              <w:t xml:space="preserve">N / A Yubelin välikohtauksesta on kulunut kuukausi. Elämä akatemiassa on alkanut alusta, mutta Jaden on pysytellyt eristäytyneenä punaisissa asuntoloissa, eikä ole ottanut askeltakaan ulos. Kesken kaiken jokin menee yhtäkkiä pieleen Duel-järjestelmässä. Kortteja, jotka eivät reagoi Solid Visioniin, alkaa ilmaantua. Alexis, Chazz ja Fujiwara ovat tutkineet tietokonehuoneita selvittääkseen tämän kaiken. Samaan aikaan Jaden on saanut kännykän tuntemattomalta lähettäjältä ja hänelle kerrotaan arvoituksellista tietoa. </w:t>
            </w:r>
          </w:p>
        </w:tc>
      </w:tr>
      <w:tr>
        <w:trPr/>
        <w:tc>
          <w:tcPr>
            <w:tcW w:w="484" w:type="dxa"/>
            <w:tcBorders/>
            <w:vAlign w:val="center"/>
          </w:tcPr>
          <w:p>
            <w:pPr>
              <w:pStyle w:val="TableHeading"/>
              <w:suppressLineNumbers/>
              <w:bidi w:val="0"/>
              <w:spacing w:before="0" w:after="283"/>
              <w:jc w:val="center"/>
              <w:rPr/>
            </w:pPr>
            <w:r>
              <w:rPr/>
              <w:t xml:space="preserve">158 </w:t>
            </w:r>
          </w:p>
        </w:tc>
        <w:tc>
          <w:tcPr>
            <w:tcW w:w="2472" w:type="dxa"/>
            <w:tcBorders/>
            <w:vAlign w:val="center"/>
          </w:tcPr>
          <w:p>
            <w:pPr>
              <w:pStyle w:val="TableContents"/>
              <w:bidi w:val="0"/>
              <w:spacing w:before="0" w:after="283"/>
              <w:jc w:val="left"/>
              <w:rPr/>
            </w:pPr>
            <w:r>
              <w:rPr/>
              <w:t xml:space="preserve">"Hyvästi, Duel Academia! Judain valittu polku'' ``Saraba Dyueru Academia! Judai No Erabu Michi'' </w:t>
            </w:r>
            <w:r>
              <w:rPr/>
              <w:t xml:space="preserve">(さらば デュエル </w:t>
            </w:r>
            <w:r>
              <w:rPr/>
              <w:t xml:space="preserve">アカデミア! </w:t>
            </w:r>
            <w:r>
              <w:rPr/>
              <w:t xml:space="preserve">十 代 の 選ぶ </w:t>
            </w:r>
            <w:r>
              <w:rPr/>
              <w:t xml:space="preserve">道) </w:t>
            </w:r>
          </w:p>
        </w:tc>
        <w:tc>
          <w:tcPr>
            <w:tcW w:w="1164" w:type="dxa"/>
            <w:tcBorders/>
            <w:vAlign w:val="center"/>
          </w:tcPr>
          <w:p>
            <w:pPr>
              <w:pStyle w:val="TableContents"/>
              <w:bidi w:val="0"/>
              <w:spacing w:before="0" w:after="283"/>
              <w:jc w:val="left"/>
              <w:rPr/>
            </w:pPr>
            <w:r>
              <w:rPr/>
              <w:t xml:space="preserve">24. lokakuuta 2007 </w:t>
            </w:r>
          </w:p>
        </w:tc>
        <w:tc>
          <w:tcPr>
            <w:tcW w:w="6085" w:type="dxa"/>
            <w:tcBorders/>
            <w:vAlign w:val="center"/>
          </w:tcPr>
          <w:p>
            <w:pPr>
              <w:pStyle w:val="TableContents"/>
              <w:bidi w:val="0"/>
              <w:spacing w:before="0" w:after="283"/>
              <w:jc w:val="left"/>
              <w:rPr/>
            </w:pPr>
            <w:r>
              <w:rPr/>
              <w:t xml:space="preserve">N / A Jaden on nähnyt Fujiwaran läpi, ja hän tekee myös vakavan päätöksen ja jättää peruuttamisilmoituksen kansleri Sheppardille. Jaden tapaa joitakin ihmisiä, jotka ovat Sheppardin osoitus siitä, ettei hänen vetäytymisilmoitustaan hyväksytä: Sartorius ja Kagemaru ovat tulleet kertomaan Jadenille, että he ovat aistineet kriisin, joka saattaa tapahtua jossain vaiheessa. Sitten heidän eteensä ilmestyy salaperäinen mies. </w:t>
            </w:r>
          </w:p>
        </w:tc>
      </w:tr>
      <w:tr>
        <w:trPr/>
        <w:tc>
          <w:tcPr>
            <w:tcW w:w="484" w:type="dxa"/>
            <w:tcBorders/>
            <w:vAlign w:val="center"/>
          </w:tcPr>
          <w:p>
            <w:pPr>
              <w:pStyle w:val="TableHeading"/>
              <w:suppressLineNumbers/>
              <w:bidi w:val="0"/>
              <w:spacing w:before="0" w:after="283"/>
              <w:jc w:val="center"/>
              <w:rPr/>
            </w:pPr>
            <w:r>
              <w:rPr/>
              <w:t xml:space="preserve">159 </w:t>
            </w:r>
          </w:p>
        </w:tc>
        <w:tc>
          <w:tcPr>
            <w:tcW w:w="2472" w:type="dxa"/>
            <w:tcBorders/>
            <w:vAlign w:val="center"/>
          </w:tcPr>
          <w:p>
            <w:pPr>
              <w:pStyle w:val="TableContents"/>
              <w:bidi w:val="0"/>
              <w:spacing w:before="0" w:after="283"/>
              <w:jc w:val="left"/>
              <w:rPr/>
            </w:pPr>
            <w:r>
              <w:rPr/>
              <w:t xml:space="preserve">``Totuus pimeyden takana! Judai vs. Fubuki'' ``Darkness No Shinsou! Judai VS Fubuki'' </w:t>
            </w:r>
            <w:r>
              <w:rPr/>
              <w:t xml:space="preserve">(ダークネス の </w:t>
            </w:r>
            <w:r>
              <w:rPr/>
              <w:t xml:space="preserve">真相! </w:t>
            </w:r>
            <w:r>
              <w:rPr/>
              <w:t xml:space="preserve">十 代 </w:t>
            </w:r>
            <w:r>
              <w:rPr/>
              <w:t xml:space="preserve">VS </w:t>
            </w:r>
            <w:r>
              <w:rPr/>
              <w:t xml:space="preserve">吹雪) </w:t>
            </w:r>
          </w:p>
        </w:tc>
        <w:tc>
          <w:tcPr>
            <w:tcW w:w="1164" w:type="dxa"/>
            <w:tcBorders/>
            <w:vAlign w:val="center"/>
          </w:tcPr>
          <w:p>
            <w:pPr>
              <w:pStyle w:val="TableContents"/>
              <w:bidi w:val="0"/>
              <w:spacing w:before="0" w:after="283"/>
              <w:jc w:val="left"/>
              <w:rPr/>
            </w:pPr>
            <w:r>
              <w:rPr/>
              <w:t xml:space="preserve">31. lokakuuta 2007 </w:t>
            </w:r>
          </w:p>
        </w:tc>
        <w:tc>
          <w:tcPr>
            <w:tcW w:w="6085" w:type="dxa"/>
            <w:tcBorders/>
            <w:vAlign w:val="center"/>
          </w:tcPr>
          <w:p>
            <w:pPr>
              <w:pStyle w:val="TableContents"/>
              <w:bidi w:val="0"/>
              <w:spacing w:before="0" w:after="283"/>
              <w:jc w:val="left"/>
              <w:rPr/>
            </w:pPr>
            <w:r>
              <w:rPr/>
              <w:t xml:space="preserve">N / A Axel on pelastanut Atticuksen Fujiwaralta; sitten Jaden päättää kaksintaistella Atticuksen kanssa ratkaistakseen Yönvalon mysteerin. Atticus, joka lainaa Nightshroudin voimaa, kutsuu Punasilmäisen Mustan Lohikäärmeen ja uhraa sitten Punasilmäisen Mustan Lohikäärmeen erikoiskutsuakseen Punasilmäisen Pimeyden Lohikäärmeen aloittaakseen hyökkäyksen Jadenia vastaan. Kaksintaistelun jatkuessa Atticuksen synkästä menneisyydestä paljastuu lisää, ja Fujiwarasta ja Nightshroudista on paljon selvitettävää. </w:t>
            </w:r>
          </w:p>
        </w:tc>
      </w:tr>
      <w:tr>
        <w:trPr/>
        <w:tc>
          <w:tcPr>
            <w:tcW w:w="484" w:type="dxa"/>
            <w:tcBorders/>
            <w:vAlign w:val="center"/>
          </w:tcPr>
          <w:p>
            <w:pPr>
              <w:pStyle w:val="TableHeading"/>
              <w:suppressLineNumbers/>
              <w:bidi w:val="0"/>
              <w:spacing w:before="0" w:after="283"/>
              <w:jc w:val="center"/>
              <w:rPr/>
            </w:pPr>
            <w:r>
              <w:rPr/>
              <w:t xml:space="preserve">160 </w:t>
            </w:r>
          </w:p>
        </w:tc>
        <w:tc>
          <w:tcPr>
            <w:tcW w:w="2472" w:type="dxa"/>
            <w:tcBorders/>
            <w:vAlign w:val="center"/>
          </w:tcPr>
          <w:p>
            <w:pPr>
              <w:pStyle w:val="TableContents"/>
              <w:bidi w:val="0"/>
              <w:spacing w:before="0" w:after="283"/>
              <w:jc w:val="left"/>
              <w:rPr/>
            </w:pPr>
            <w:r>
              <w:rPr/>
              <w:t xml:space="preserve">"Sielujen sulattaminen! Neos VS F-G-D'' </w:t>
            </w:r>
            <w:r>
              <w:rPr/>
              <w:t xml:space="preserve">(融合 する </w:t>
            </w:r>
            <w:r>
              <w:rPr/>
              <w:t xml:space="preserve">魂! </w:t>
            </w:r>
            <w:r>
              <w:rPr/>
              <w:t xml:space="preserve">ネオス </w:t>
            </w:r>
            <w:r>
              <w:rPr/>
              <w:t xml:space="preserve">VS F G D) </w:t>
            </w:r>
          </w:p>
        </w:tc>
        <w:tc>
          <w:tcPr>
            <w:tcW w:w="1164" w:type="dxa"/>
            <w:tcBorders/>
            <w:vAlign w:val="center"/>
          </w:tcPr>
          <w:p>
            <w:pPr>
              <w:pStyle w:val="TableContents"/>
              <w:bidi w:val="0"/>
              <w:spacing w:before="0" w:after="283"/>
              <w:jc w:val="left"/>
              <w:rPr/>
            </w:pPr>
            <w:r>
              <w:rPr/>
              <w:t xml:space="preserve">7. marraskuuta 2007 </w:t>
            </w:r>
          </w:p>
        </w:tc>
        <w:tc>
          <w:tcPr>
            <w:tcW w:w="6085" w:type="dxa"/>
            <w:tcBorders/>
            <w:vAlign w:val="center"/>
          </w:tcPr>
          <w:p>
            <w:pPr>
              <w:pStyle w:val="TableContents"/>
              <w:bidi w:val="0"/>
              <w:spacing w:before="0" w:after="283"/>
              <w:jc w:val="left"/>
              <w:rPr/>
            </w:pPr>
            <w:r>
              <w:rPr/>
              <w:t xml:space="preserve">N / A Jaden paljastaa Honestin naamion ja käynnistää massiivisen hyökkäyksen, jonka Jadenin sielussa oleva Yubelin voima torjuu. Honest suostuu paljastamaan parhaillaan tapahtuvasta maailmanlaajuisesta katastrofista, mutta hänet tuhoaa nopeasti pahaenteinen Trueman, joka aikoo tappaa myös kaikki muut. Jaden lisää Honestin kannelleen ja valmistautuu kohtaamaan Truemanin. </w:t>
            </w:r>
          </w:p>
        </w:tc>
      </w:tr>
      <w:tr>
        <w:trPr/>
        <w:tc>
          <w:tcPr>
            <w:tcW w:w="484" w:type="dxa"/>
            <w:tcBorders/>
            <w:vAlign w:val="center"/>
          </w:tcPr>
          <w:p>
            <w:pPr>
              <w:pStyle w:val="TableHeading"/>
              <w:suppressLineNumbers/>
              <w:bidi w:val="0"/>
              <w:spacing w:before="0" w:after="283"/>
              <w:jc w:val="center"/>
              <w:rPr/>
            </w:pPr>
            <w:r>
              <w:rPr/>
              <w:t xml:space="preserve">161 </w:t>
            </w:r>
          </w:p>
        </w:tc>
        <w:tc>
          <w:tcPr>
            <w:tcW w:w="2472" w:type="dxa"/>
            <w:tcBorders/>
            <w:vAlign w:val="center"/>
          </w:tcPr>
          <w:p>
            <w:pPr>
              <w:pStyle w:val="TableContents"/>
              <w:bidi w:val="0"/>
              <w:spacing w:before="0" w:after="283"/>
              <w:jc w:val="left"/>
              <w:rPr/>
            </w:pPr>
            <w:r>
              <w:rPr/>
              <w:t xml:space="preserve">"Kaksintaistelemmeko me? Kutsu parien kaksintaisteluun'' ``Sharu Ui Dyueru? Pea Dyueru e no Shōtai'' </w:t>
            </w:r>
            <w:r>
              <w:rPr/>
              <w:t xml:space="preserve">(シャル ウイ </w:t>
            </w:r>
            <w:r>
              <w:rPr/>
              <w:t xml:space="preserve">デュエル? </w:t>
            </w:r>
            <w:r>
              <w:rPr/>
              <w:t xml:space="preserve">ペア デュエル へ の </w:t>
            </w:r>
            <w:r>
              <w:rPr/>
              <w:t xml:space="preserve">招待) </w:t>
            </w:r>
          </w:p>
        </w:tc>
        <w:tc>
          <w:tcPr>
            <w:tcW w:w="1164" w:type="dxa"/>
            <w:tcBorders/>
            <w:vAlign w:val="center"/>
          </w:tcPr>
          <w:p>
            <w:pPr>
              <w:pStyle w:val="TableContents"/>
              <w:bidi w:val="0"/>
              <w:spacing w:before="0" w:after="283"/>
              <w:jc w:val="left"/>
              <w:rPr/>
            </w:pPr>
            <w:r>
              <w:rPr/>
              <w:t xml:space="preserve">14. marraskuuta 2007 </w:t>
            </w:r>
          </w:p>
        </w:tc>
        <w:tc>
          <w:tcPr>
            <w:tcW w:w="6085" w:type="dxa"/>
            <w:tcBorders/>
            <w:vAlign w:val="center"/>
          </w:tcPr>
          <w:p>
            <w:pPr>
              <w:pStyle w:val="TableContents"/>
              <w:bidi w:val="0"/>
              <w:spacing w:before="0" w:after="283"/>
              <w:jc w:val="left"/>
              <w:rPr/>
            </w:pPr>
            <w:r>
              <w:rPr/>
              <w:t xml:space="preserve">N / A Hassleberry ja muut opiskelijat suunnittelevat Dueling Party -tapahtuman järjestämistä muistojen luomiseksi. Sillä välin Alexis miettii urapolkuaan, jääkö hän akatemiaan ja ryhtyykö hän lastenkoulun opettajaksi vai lähteekö hän opiskelemaan ulkomaille. Kesken tämän, järjestettävissä Duel Partyissa ihmiset ovat muodostaneet poika-tyttöpareja, jotta he kaikki kaksintaistelisivat valmistuneiden kanssa opiskelijoita vastaan. Alexis saa vahingossa parikseen Hassleberryn Jadenin, mutta he eivät tee hyvää yhteistyötä. </w:t>
            </w:r>
          </w:p>
        </w:tc>
      </w:tr>
      <w:tr>
        <w:trPr/>
        <w:tc>
          <w:tcPr>
            <w:tcW w:w="484" w:type="dxa"/>
            <w:tcBorders/>
            <w:vAlign w:val="center"/>
          </w:tcPr>
          <w:p>
            <w:pPr>
              <w:pStyle w:val="TableHeading"/>
              <w:suppressLineNumbers/>
              <w:bidi w:val="0"/>
              <w:spacing w:before="0" w:after="283"/>
              <w:jc w:val="center"/>
              <w:rPr/>
            </w:pPr>
            <w:r>
              <w:rPr/>
              <w:t xml:space="preserve">162 </w:t>
            </w:r>
          </w:p>
        </w:tc>
        <w:tc>
          <w:tcPr>
            <w:tcW w:w="2472" w:type="dxa"/>
            <w:tcBorders/>
            <w:vAlign w:val="center"/>
          </w:tcPr>
          <w:p>
            <w:pPr>
              <w:pStyle w:val="TableContents"/>
              <w:bidi w:val="0"/>
              <w:spacing w:before="0" w:after="283"/>
              <w:jc w:val="left"/>
              <w:rPr/>
            </w:pPr>
            <w:r>
              <w:rPr/>
              <w:t xml:space="preserve">``Judai vs. Asuka! Face-Down Card of Hidden Emotions'' ``Jūdai VS Asuka Himeta Omoi no Fuse Kādo'' </w:t>
            </w:r>
            <w:r>
              <w:rPr/>
              <w:t xml:space="preserve">(十 代 </w:t>
            </w:r>
            <w:r>
              <w:rPr/>
              <w:t xml:space="preserve">VS </w:t>
            </w:r>
            <w:r>
              <w:rPr/>
              <w:t xml:space="preserve">明日</w:t>
            </w:r>
            <w:r>
              <w:rPr/>
              <w:t xml:space="preserve">香! </w:t>
            </w:r>
            <w:r>
              <w:rPr/>
              <w:t xml:space="preserve">秘め た 想い の 伏せ </w:t>
            </w:r>
            <w:r>
              <w:rPr/>
              <w:t xml:space="preserve">カード) </w:t>
            </w:r>
          </w:p>
        </w:tc>
        <w:tc>
          <w:tcPr>
            <w:tcW w:w="1164" w:type="dxa"/>
            <w:tcBorders/>
            <w:vAlign w:val="center"/>
          </w:tcPr>
          <w:p>
            <w:pPr>
              <w:pStyle w:val="TableContents"/>
              <w:bidi w:val="0"/>
              <w:spacing w:before="0" w:after="283"/>
              <w:jc w:val="left"/>
              <w:rPr/>
            </w:pPr>
            <w:r>
              <w:rPr/>
              <w:t xml:space="preserve">21. marraskuuta 2007 </w:t>
            </w:r>
          </w:p>
        </w:tc>
        <w:tc>
          <w:tcPr>
            <w:tcW w:w="6085" w:type="dxa"/>
            <w:tcBorders/>
            <w:vAlign w:val="center"/>
          </w:tcPr>
          <w:p>
            <w:pPr>
              <w:pStyle w:val="TableContents"/>
              <w:bidi w:val="0"/>
              <w:spacing w:before="0" w:after="283"/>
              <w:jc w:val="left"/>
              <w:rPr/>
            </w:pPr>
            <w:r>
              <w:rPr/>
              <w:t xml:space="preserve">N / A Blair on vahvistanut, että Jadenin ja Alexisin kaksintaistelupari ei ole samalla sivulla keskenään, ja laittaa ovelasti kortin kuvapuoli alaspäin. Sitten Jaden kehottaa Alexisia tarkistamaan kuvapuoli alaspäin olevan korttinsa, mutta järjestää oman kaksintaistelunsa riippumatta siitä, mitä Alexis odottaa. Blair on avannut kuvapuoli alaspäin olevan korttinsa Alexista kohti, joka suuttuu tilanteesta. Mutta hetken ymmärryksen jälkeen Alexis voittaa Jadenin kuvapuoli alaspäin käännetyt kortit, voittaa kaksintaistelun ja tekee päätöksensä tulevaisuudestaan. Myöhemmin hän kiittää Jadenia ja melkein tunnustaa tunteensa tätä kohtaan. </w:t>
            </w:r>
          </w:p>
        </w:tc>
      </w:tr>
      <w:tr>
        <w:trPr/>
        <w:tc>
          <w:tcPr>
            <w:tcW w:w="484" w:type="dxa"/>
            <w:tcBorders/>
            <w:vAlign w:val="center"/>
          </w:tcPr>
          <w:p>
            <w:pPr>
              <w:pStyle w:val="TableHeading"/>
              <w:suppressLineNumbers/>
              <w:bidi w:val="0"/>
              <w:spacing w:before="0" w:after="283"/>
              <w:jc w:val="center"/>
              <w:rPr/>
            </w:pPr>
            <w:r>
              <w:rPr/>
              <w:t xml:space="preserve">163 </w:t>
            </w:r>
          </w:p>
        </w:tc>
        <w:tc>
          <w:tcPr>
            <w:tcW w:w="2472" w:type="dxa"/>
            <w:tcBorders/>
            <w:vAlign w:val="center"/>
          </w:tcPr>
          <w:p>
            <w:pPr>
              <w:pStyle w:val="TableContents"/>
              <w:bidi w:val="0"/>
              <w:spacing w:before="0" w:after="283"/>
              <w:jc w:val="left"/>
              <w:rPr/>
            </w:pPr>
            <w:r>
              <w:rPr/>
              <w:t xml:space="preserve">``Challenge from Psycho Shocker'' </w:t>
            </w:r>
            <w:r>
              <w:rPr/>
              <w:t xml:space="preserve">(サイコ ショッカー から の 挑戦 </w:t>
            </w:r>
            <w:r>
              <w:rPr/>
              <w:t xml:space="preserve">状) </w:t>
            </w:r>
          </w:p>
        </w:tc>
        <w:tc>
          <w:tcPr>
            <w:tcW w:w="1164" w:type="dxa"/>
            <w:tcBorders/>
            <w:vAlign w:val="center"/>
          </w:tcPr>
          <w:p>
            <w:pPr>
              <w:pStyle w:val="TableContents"/>
              <w:bidi w:val="0"/>
              <w:spacing w:before="0" w:after="283"/>
              <w:jc w:val="left"/>
              <w:rPr/>
            </w:pPr>
            <w:r>
              <w:rPr/>
              <w:t xml:space="preserve">28. marraskuuta 2007 </w:t>
            </w:r>
          </w:p>
        </w:tc>
        <w:tc>
          <w:tcPr>
            <w:tcW w:w="6085" w:type="dxa"/>
            <w:tcBorders/>
            <w:vAlign w:val="center"/>
          </w:tcPr>
          <w:p>
            <w:pPr>
              <w:pStyle w:val="TableContents"/>
              <w:bidi w:val="0"/>
              <w:spacing w:before="0" w:after="283"/>
              <w:jc w:val="left"/>
              <w:rPr/>
            </w:pPr>
            <w:r>
              <w:rPr/>
              <w:t xml:space="preserve">N / A Kansleri Sheppardin kimppuun hyökännyt henkilö ilmestyy tyhjästä. Kyseessä on Makoto Inotsume, joka hallitsee Psycho-Stylea, joka luotiin samoihin aikoihin kuin sen kilpailija Cyber-Style. Hänen tavoitteenaan on ollut kukistaa Cyber-Style, jotta Psycho-Stylesta tulisi päätyylikoulu. Tavoitteensa saavuttamiseksi hän haastaa heikentyneen Zane Truesdalen, ja he kohtaavat toisensa. </w:t>
            </w:r>
          </w:p>
        </w:tc>
      </w:tr>
      <w:tr>
        <w:trPr/>
        <w:tc>
          <w:tcPr>
            <w:tcW w:w="484" w:type="dxa"/>
            <w:tcBorders/>
            <w:vAlign w:val="center"/>
          </w:tcPr>
          <w:p>
            <w:pPr>
              <w:pStyle w:val="TableHeading"/>
              <w:suppressLineNumbers/>
              <w:bidi w:val="0"/>
              <w:spacing w:before="0" w:after="283"/>
              <w:jc w:val="center"/>
              <w:rPr/>
            </w:pPr>
            <w:r>
              <w:rPr/>
              <w:t xml:space="preserve">164 </w:t>
            </w:r>
          </w:p>
        </w:tc>
        <w:tc>
          <w:tcPr>
            <w:tcW w:w="2472" w:type="dxa"/>
            <w:tcBorders/>
            <w:vAlign w:val="center"/>
          </w:tcPr>
          <w:p>
            <w:pPr>
              <w:pStyle w:val="TableContents"/>
              <w:bidi w:val="0"/>
              <w:spacing w:before="0" w:after="283"/>
              <w:jc w:val="left"/>
              <w:rPr/>
            </w:pPr>
            <w:r>
              <w:rPr/>
              <w:t xml:space="preserve">"Peritty kyberpimeyden lohikäärme" </w:t>
            </w:r>
            <w:r>
              <w:rPr/>
              <w:t xml:space="preserve">(受け継が れ し サイバー ダーク ドラゴン</w:t>
            </w:r>
            <w:r>
              <w:rPr/>
              <w:t xml:space="preserve">) </w:t>
            </w:r>
          </w:p>
        </w:tc>
        <w:tc>
          <w:tcPr>
            <w:tcW w:w="1164" w:type="dxa"/>
            <w:tcBorders/>
            <w:vAlign w:val="center"/>
          </w:tcPr>
          <w:p>
            <w:pPr>
              <w:pStyle w:val="TableContents"/>
              <w:bidi w:val="0"/>
              <w:spacing w:before="0" w:after="283"/>
              <w:jc w:val="left"/>
              <w:rPr/>
            </w:pPr>
            <w:r>
              <w:rPr/>
              <w:t xml:space="preserve">5. joulukuuta 2007 </w:t>
            </w:r>
          </w:p>
        </w:tc>
        <w:tc>
          <w:tcPr>
            <w:tcW w:w="6085" w:type="dxa"/>
            <w:tcBorders/>
            <w:vAlign w:val="center"/>
          </w:tcPr>
          <w:p>
            <w:pPr>
              <w:pStyle w:val="TableContents"/>
              <w:bidi w:val="0"/>
              <w:spacing w:before="0" w:after="283"/>
              <w:jc w:val="left"/>
              <w:rPr/>
            </w:pPr>
            <w:r>
              <w:rPr/>
              <w:t xml:space="preserve">N / A Syrus päättää asettua veljensä paikalle ja kaksintaistella Inotsumea vastaan. Hänen harjoittelunsa Zanen pakkaa käyttäen ei kuitenkaan suju hyvin. Hän tajuaa, että hän ei onnistu, jos hän yrittää vain matkia veljeään, ja päättää ``kuunnella'' sekä omaa että Zanen pakkaa. Lopulta Syrus ja Inotsume kaksintaistelevat, ja Cyber Dark Dragonin ja Jinzon välille syntyy taistelu. </w:t>
            </w:r>
          </w:p>
        </w:tc>
      </w:tr>
      <w:tr>
        <w:trPr/>
        <w:tc>
          <w:tcPr>
            <w:tcW w:w="484" w:type="dxa"/>
            <w:tcBorders/>
            <w:vAlign w:val="center"/>
          </w:tcPr>
          <w:p>
            <w:pPr>
              <w:pStyle w:val="TableHeading"/>
              <w:suppressLineNumbers/>
              <w:bidi w:val="0"/>
              <w:spacing w:before="0" w:after="283"/>
              <w:jc w:val="center"/>
              <w:rPr/>
            </w:pPr>
            <w:r>
              <w:rPr/>
              <w:t xml:space="preserve">165 </w:t>
            </w:r>
          </w:p>
        </w:tc>
        <w:tc>
          <w:tcPr>
            <w:tcW w:w="2472" w:type="dxa"/>
            <w:tcBorders/>
            <w:vAlign w:val="center"/>
          </w:tcPr>
          <w:p>
            <w:pPr>
              <w:pStyle w:val="TableContents"/>
              <w:bidi w:val="0"/>
              <w:spacing w:before="0" w:after="283"/>
              <w:jc w:val="left"/>
              <w:rPr/>
            </w:pPr>
            <w:r>
              <w:rPr/>
              <w:t xml:space="preserve">"Tähtää sitä, Manjoume! Tie ammattilaisduelistiksi!'' </w:t>
            </w:r>
            <w:r>
              <w:rPr/>
              <w:t xml:space="preserve">(目指せ 万丈 </w:t>
            </w:r>
            <w:r>
              <w:rPr/>
              <w:t xml:space="preserve">目! </w:t>
            </w:r>
            <w:r>
              <w:rPr/>
              <w:t xml:space="preserve">プロ デュエリスト へ の </w:t>
            </w:r>
            <w:r>
              <w:rPr/>
              <w:t xml:space="preserve">道!) </w:t>
            </w:r>
          </w:p>
        </w:tc>
        <w:tc>
          <w:tcPr>
            <w:tcW w:w="1164" w:type="dxa"/>
            <w:tcBorders/>
            <w:vAlign w:val="center"/>
          </w:tcPr>
          <w:p>
            <w:pPr>
              <w:pStyle w:val="TableContents"/>
              <w:bidi w:val="0"/>
              <w:spacing w:before="0" w:after="283"/>
              <w:jc w:val="left"/>
              <w:rPr/>
            </w:pPr>
            <w:r>
              <w:rPr/>
              <w:t xml:space="preserve">12. joulukuuta 2007 </w:t>
            </w:r>
          </w:p>
        </w:tc>
        <w:tc>
          <w:tcPr>
            <w:tcW w:w="6085" w:type="dxa"/>
            <w:tcBorders/>
            <w:vAlign w:val="center"/>
          </w:tcPr>
          <w:p>
            <w:pPr>
              <w:pStyle w:val="TableContents"/>
              <w:bidi w:val="0"/>
              <w:spacing w:before="0" w:after="283"/>
              <w:jc w:val="left"/>
              <w:rPr/>
            </w:pPr>
            <w:r>
              <w:rPr/>
              <w:t xml:space="preserve">N / A Chazz pyrkii ammattilaisduelistiksi ilman veljiensä apua, mutta hän on saanut vain hylkääviä ilmoituksia. Crowler, joka ei kestä nähdä Chazzia sellaisena, tuo hänet Asterin risteilijälle ja pyytää Phoenixia tekemään Chazzista oppilaansa. Ammattikaksintaistelijan arki ylittää kuitenkin Chazzin villeimmätkin kuvitelmat. Tutkimuspyynnöt artikkeleita varten seitsemältä aamulla, valtavat jonot kädenpuristustilaisuuksissa, ja mikä häntä eniten järkyttää, nerona ihailtu Aster käy läpi kovaa ja veristä kaksintaistelukoulutusta valmentajan kanssa. </w:t>
            </w:r>
          </w:p>
        </w:tc>
      </w:tr>
      <w:tr>
        <w:trPr/>
        <w:tc>
          <w:tcPr>
            <w:tcW w:w="484" w:type="dxa"/>
            <w:tcBorders/>
            <w:vAlign w:val="center"/>
          </w:tcPr>
          <w:p>
            <w:pPr>
              <w:pStyle w:val="TableHeading"/>
              <w:suppressLineNumbers/>
              <w:bidi w:val="0"/>
              <w:spacing w:before="0" w:after="283"/>
              <w:jc w:val="center"/>
              <w:rPr/>
            </w:pPr>
            <w:r>
              <w:rPr/>
              <w:t xml:space="preserve">166 </w:t>
            </w:r>
          </w:p>
        </w:tc>
        <w:tc>
          <w:tcPr>
            <w:tcW w:w="2472" w:type="dxa"/>
            <w:tcBorders/>
            <w:vAlign w:val="center"/>
          </w:tcPr>
          <w:p>
            <w:pPr>
              <w:pStyle w:val="TableContents"/>
              <w:bidi w:val="0"/>
              <w:spacing w:before="0" w:after="283"/>
              <w:jc w:val="left"/>
              <w:rPr/>
            </w:pPr>
            <w:r>
              <w:rPr/>
              <w:t xml:space="preserve">``Armed Dragon vs. Dragoon D End'' ``Āmudo Doragon Bāsasu Doragūn Dī Endo'' </w:t>
            </w:r>
            <w:r>
              <w:rPr/>
              <w:t xml:space="preserve">(アームド ドラゴン </w:t>
            </w:r>
            <w:r>
              <w:rPr/>
              <w:t xml:space="preserve">VS </w:t>
            </w:r>
            <w:r>
              <w:rPr/>
              <w:t xml:space="preserve">ドラグーン </w:t>
            </w:r>
            <w:r>
              <w:rPr/>
              <w:t xml:space="preserve">D </w:t>
            </w:r>
            <w:r>
              <w:rPr/>
              <w:t xml:space="preserve">エン</w:t>
            </w:r>
            <w:r>
              <w:rPr/>
              <w:t xml:space="preserve">ド) </w:t>
            </w:r>
          </w:p>
        </w:tc>
        <w:tc>
          <w:tcPr>
            <w:tcW w:w="1164" w:type="dxa"/>
            <w:tcBorders/>
            <w:vAlign w:val="center"/>
          </w:tcPr>
          <w:p>
            <w:pPr>
              <w:pStyle w:val="TableContents"/>
              <w:bidi w:val="0"/>
              <w:spacing w:before="0" w:after="283"/>
              <w:jc w:val="left"/>
              <w:rPr/>
            </w:pPr>
            <w:r>
              <w:rPr/>
              <w:t xml:space="preserve">19. joulukuuta 2007 </w:t>
            </w:r>
          </w:p>
        </w:tc>
        <w:tc>
          <w:tcPr>
            <w:tcW w:w="6085" w:type="dxa"/>
            <w:tcBorders/>
            <w:vAlign w:val="center"/>
          </w:tcPr>
          <w:p>
            <w:pPr>
              <w:pStyle w:val="TableContents"/>
              <w:bidi w:val="0"/>
              <w:spacing w:before="0" w:after="283"/>
              <w:jc w:val="left"/>
              <w:rPr/>
            </w:pPr>
            <w:r>
              <w:rPr/>
              <w:t xml:space="preserve">N / A Chazzin virhe saa Asterin vetäytymään Pro-liigasta ja katoamaan kokonaan. Sillä välin poika on löytänyt tv-ohjaaja Miken ja kokeillut Star Duelistin paikkaa. Miken seuraava kikka on ``Opettajan ja oppilaan yhteenotto! Aster vs. Chazz!!!''. Asterin Pro League -eläkkeelle jäämisen takana piilee kuitenkin eräs salaisuus. </w:t>
            </w:r>
          </w:p>
        </w:tc>
      </w:tr>
      <w:tr>
        <w:trPr/>
        <w:tc>
          <w:tcPr>
            <w:tcW w:w="484" w:type="dxa"/>
            <w:tcBorders/>
            <w:vAlign w:val="center"/>
          </w:tcPr>
          <w:p>
            <w:pPr>
              <w:pStyle w:val="TableHeading"/>
              <w:suppressLineNumbers/>
              <w:bidi w:val="0"/>
              <w:spacing w:before="0" w:after="283"/>
              <w:jc w:val="center"/>
              <w:rPr/>
            </w:pPr>
            <w:r>
              <w:rPr/>
              <w:t xml:space="preserve">167 </w:t>
            </w:r>
          </w:p>
        </w:tc>
        <w:tc>
          <w:tcPr>
            <w:tcW w:w="2472" w:type="dxa"/>
            <w:tcBorders/>
            <w:vAlign w:val="center"/>
          </w:tcPr>
          <w:p>
            <w:pPr>
              <w:pStyle w:val="TableContents"/>
              <w:bidi w:val="0"/>
              <w:spacing w:before="0" w:after="283"/>
              <w:jc w:val="left"/>
              <w:rPr/>
            </w:pPr>
            <w:r>
              <w:rPr/>
              <w:t xml:space="preserve">``Gratitude Duel! Chronos vs. The Original Dropout Boy'' ``Ongaeshi Dyueru! Kuronosu Basasu Kanzo Doroppuauto Bōi'' </w:t>
            </w:r>
            <w:r>
              <w:rPr/>
              <w:t xml:space="preserve">(恩返し </w:t>
            </w:r>
            <w:r>
              <w:rPr/>
              <w:t xml:space="preserve">デュエル! </w:t>
            </w:r>
            <w:r>
              <w:rPr/>
              <w:t xml:space="preserve">クロノス </w:t>
            </w:r>
            <w:r>
              <w:rPr/>
              <w:t xml:space="preserve">VS </w:t>
            </w:r>
            <w:r>
              <w:rPr/>
              <w:t xml:space="preserve">元祖 ドロップ アウト ボー</w:t>
            </w:r>
            <w:r>
              <w:rPr/>
              <w:t xml:space="preserve">イ) </w:t>
            </w:r>
          </w:p>
        </w:tc>
        <w:tc>
          <w:tcPr>
            <w:tcW w:w="1164" w:type="dxa"/>
            <w:tcBorders/>
            <w:vAlign w:val="center"/>
          </w:tcPr>
          <w:p>
            <w:pPr>
              <w:pStyle w:val="TableContents"/>
              <w:bidi w:val="0"/>
              <w:spacing w:before="0" w:after="283"/>
              <w:jc w:val="left"/>
              <w:rPr/>
            </w:pPr>
            <w:r>
              <w:rPr/>
              <w:t xml:space="preserve">26. joulukuuta 2007 </w:t>
            </w:r>
          </w:p>
        </w:tc>
        <w:tc>
          <w:tcPr>
            <w:tcW w:w="6085" w:type="dxa"/>
            <w:tcBorders/>
            <w:vAlign w:val="center"/>
          </w:tcPr>
          <w:p>
            <w:pPr>
              <w:pStyle w:val="TableContents"/>
              <w:bidi w:val="0"/>
              <w:spacing w:before="0" w:after="283"/>
              <w:jc w:val="left"/>
              <w:rPr/>
            </w:pPr>
            <w:r>
              <w:rPr/>
              <w:t xml:space="preserve">N / A Kun Crowler katsoo valmistujaisalbumia, hän alkaa käyttäytyä epänormaalisti. Hän pitää jäykkiä oppitunteja ilman syytä, panee oppilaansa yhtäkkiä sanelemaan kertotauluja ja pakottaa heidät tekemään punnerruksia ... Lopulta he päätyvät boikotoimaan oppitunteja ja pakenemaan. Jaden haastaa Crowlerin kaksintaisteluun, ensimmäiseen sitten pääsykokeiden. </w:t>
            </w:r>
          </w:p>
        </w:tc>
      </w:tr>
      <w:tr>
        <w:trPr/>
        <w:tc>
          <w:tcPr>
            <w:tcW w:w="484" w:type="dxa"/>
            <w:tcBorders/>
            <w:vAlign w:val="center"/>
          </w:tcPr>
          <w:p>
            <w:pPr>
              <w:pStyle w:val="TableHeading"/>
              <w:suppressLineNumbers/>
              <w:bidi w:val="0"/>
              <w:spacing w:before="0" w:after="283"/>
              <w:jc w:val="center"/>
              <w:rPr/>
            </w:pPr>
            <w:r>
              <w:rPr/>
              <w:t xml:space="preserve">168 </w:t>
            </w:r>
          </w:p>
        </w:tc>
        <w:tc>
          <w:tcPr>
            <w:tcW w:w="2472" w:type="dxa"/>
            <w:tcBorders/>
            <w:vAlign w:val="center"/>
          </w:tcPr>
          <w:p>
            <w:pPr>
              <w:pStyle w:val="TableContents"/>
              <w:bidi w:val="0"/>
              <w:spacing w:before="0" w:after="283"/>
              <w:jc w:val="left"/>
              <w:rPr/>
            </w:pPr>
            <w:r>
              <w:rPr/>
              <w:t xml:space="preserve">"Valmistujaiskilpailun avaus! Neos vs. Black Flame Dragon of Horus'' </w:t>
            </w:r>
            <w:r>
              <w:rPr/>
              <w:t xml:space="preserve">(卒業 デュエル </w:t>
            </w:r>
            <w:r>
              <w:rPr/>
              <w:t xml:space="preserve">開始! </w:t>
            </w:r>
            <w:r>
              <w:rPr/>
              <w:t xml:space="preserve">ネオス </w:t>
            </w:r>
            <w:r>
              <w:rPr/>
              <w:t xml:space="preserve">VS </w:t>
            </w:r>
            <w:r>
              <w:rPr/>
              <w:t xml:space="preserve">ホルス の 黒 炎 </w:t>
            </w:r>
            <w:r>
              <w:rPr/>
              <w:t xml:space="preserve">竜) </w:t>
            </w:r>
          </w:p>
        </w:tc>
        <w:tc>
          <w:tcPr>
            <w:tcW w:w="1164" w:type="dxa"/>
            <w:tcBorders/>
            <w:vAlign w:val="center"/>
          </w:tcPr>
          <w:p>
            <w:pPr>
              <w:pStyle w:val="TableContents"/>
              <w:bidi w:val="0"/>
              <w:spacing w:before="0" w:after="283"/>
              <w:jc w:val="left"/>
              <w:rPr/>
            </w:pPr>
            <w:r>
              <w:rPr/>
              <w:t xml:space="preserve">4. tammikuuta 2008 </w:t>
            </w:r>
          </w:p>
        </w:tc>
        <w:tc>
          <w:tcPr>
            <w:tcW w:w="6085" w:type="dxa"/>
            <w:tcBorders/>
            <w:vAlign w:val="center"/>
          </w:tcPr>
          <w:p>
            <w:pPr>
              <w:pStyle w:val="TableContents"/>
              <w:bidi w:val="0"/>
              <w:spacing w:before="0" w:after="283"/>
              <w:jc w:val="left"/>
              <w:rPr/>
            </w:pPr>
            <w:r>
              <w:rPr/>
              <w:t xml:space="preserve">N / A Duel-akatemian päättäjäiskilpailu alkaa, ja Jaden on saanut runsaasti haasteita kaksintaistelua varten. Niinpä Sorano, lahjakas toisen luokan oppilas Sinisestä asuntolasta, haastaa hänet. Samaan aikaan Axel on saanut vihiä Domino Cityssä tapahtuvasta katastrofista, sillä Trueman on noussut varjoista ja on valmis panemaan suunnitelmansa liikkeelle. </w:t>
            </w:r>
          </w:p>
        </w:tc>
      </w:tr>
      <w:tr>
        <w:trPr/>
        <w:tc>
          <w:tcPr>
            <w:tcW w:w="484" w:type="dxa"/>
            <w:tcBorders/>
            <w:vAlign w:val="center"/>
          </w:tcPr>
          <w:p>
            <w:pPr>
              <w:pStyle w:val="TableHeading"/>
              <w:suppressLineNumbers/>
              <w:bidi w:val="0"/>
              <w:spacing w:before="0" w:after="283"/>
              <w:jc w:val="center"/>
              <w:rPr/>
            </w:pPr>
            <w:r>
              <w:rPr/>
              <w:t xml:space="preserve">169 </w:t>
            </w:r>
          </w:p>
        </w:tc>
        <w:tc>
          <w:tcPr>
            <w:tcW w:w="2472" w:type="dxa"/>
            <w:tcBorders/>
            <w:vAlign w:val="center"/>
          </w:tcPr>
          <w:p>
            <w:pPr>
              <w:pStyle w:val="TableContents"/>
              <w:bidi w:val="0"/>
              <w:spacing w:before="0" w:after="283"/>
              <w:jc w:val="left"/>
              <w:rPr/>
            </w:pPr>
            <w:r>
              <w:rPr/>
              <w:t xml:space="preserve">"Päätöksen hinta! O'Brien Flame of Darkness'' </w:t>
            </w:r>
            <w:r>
              <w:rPr/>
              <w:t xml:space="preserve">(決断 の </w:t>
            </w:r>
            <w:r>
              <w:rPr/>
              <w:t xml:space="preserve">代償! </w:t>
            </w:r>
            <w:r>
              <w:rPr/>
              <w:t xml:space="preserve">オブライエン 炎 の </w:t>
            </w:r>
            <w:r>
              <w:rPr/>
              <w:t xml:space="preserve">闇) </w:t>
            </w:r>
          </w:p>
        </w:tc>
        <w:tc>
          <w:tcPr>
            <w:tcW w:w="1164" w:type="dxa"/>
            <w:tcBorders/>
            <w:vAlign w:val="center"/>
          </w:tcPr>
          <w:p>
            <w:pPr>
              <w:pStyle w:val="TableContents"/>
              <w:bidi w:val="0"/>
              <w:spacing w:before="0" w:after="283"/>
              <w:jc w:val="left"/>
              <w:rPr/>
            </w:pPr>
            <w:r>
              <w:rPr/>
              <w:t xml:space="preserve">9. tammikuuta 2008 </w:t>
            </w:r>
          </w:p>
        </w:tc>
        <w:tc>
          <w:tcPr>
            <w:tcW w:w="6085" w:type="dxa"/>
            <w:tcBorders/>
            <w:vAlign w:val="center"/>
          </w:tcPr>
          <w:p>
            <w:pPr>
              <w:pStyle w:val="TableContents"/>
              <w:bidi w:val="0"/>
              <w:spacing w:before="0" w:after="283"/>
              <w:jc w:val="left"/>
              <w:rPr/>
            </w:pPr>
            <w:r>
              <w:rPr/>
              <w:t xml:space="preserve">N / A Axel on taistellut Truemania vastaan, joka kiusasi häntä tuskallisilla muistoilla ja ajatuksilla. Trueman voittaa Axelin, ja kaikki muistot pojasta pyyhkiytyvät pois, aivan kuin häntä ei olisi koskaan ollutkaan. Jaden saapuu Domino Cityyn tutkimaan asiaa, ja joutuu kohtaamaan pahojen Axelien armeijan. </w:t>
            </w:r>
          </w:p>
        </w:tc>
      </w:tr>
      <w:tr>
        <w:trPr/>
        <w:tc>
          <w:tcPr>
            <w:tcW w:w="484" w:type="dxa"/>
            <w:tcBorders/>
            <w:vAlign w:val="center"/>
          </w:tcPr>
          <w:p>
            <w:pPr>
              <w:pStyle w:val="TableHeading"/>
              <w:suppressLineNumbers/>
              <w:bidi w:val="0"/>
              <w:spacing w:before="0" w:after="283"/>
              <w:jc w:val="center"/>
              <w:rPr/>
            </w:pPr>
            <w:r>
              <w:rPr/>
              <w:t xml:space="preserve">170 </w:t>
            </w:r>
          </w:p>
        </w:tc>
        <w:tc>
          <w:tcPr>
            <w:tcW w:w="2472" w:type="dxa"/>
            <w:tcBorders/>
            <w:vAlign w:val="center"/>
          </w:tcPr>
          <w:p>
            <w:pPr>
              <w:pStyle w:val="TableContents"/>
              <w:bidi w:val="0"/>
              <w:spacing w:before="0" w:after="283"/>
              <w:jc w:val="left"/>
              <w:rPr/>
            </w:pPr>
            <w:r>
              <w:rPr/>
              <w:t xml:space="preserve">"Saiou, taas! Aktivoi ``Päätösvoima ja absoluuttinen kohtalo''!'''! </w:t>
            </w:r>
            <w:r>
              <w:rPr/>
              <w:t xml:space="preserve">(斎 王 </w:t>
            </w:r>
            <w:r>
              <w:rPr/>
              <w:t xml:space="preserve">再び! 「 </w:t>
            </w:r>
            <w:r>
              <w:rPr/>
              <w:t xml:space="preserve">絶対 運命 決定 力 」 </w:t>
            </w:r>
            <w:r>
              <w:rPr/>
              <w:t xml:space="preserve">発動!!) </w:t>
            </w:r>
          </w:p>
        </w:tc>
        <w:tc>
          <w:tcPr>
            <w:tcW w:w="1164" w:type="dxa"/>
            <w:tcBorders/>
            <w:vAlign w:val="center"/>
          </w:tcPr>
          <w:p>
            <w:pPr>
              <w:pStyle w:val="TableContents"/>
              <w:bidi w:val="0"/>
              <w:spacing w:before="0" w:after="283"/>
              <w:jc w:val="left"/>
              <w:rPr/>
            </w:pPr>
            <w:r>
              <w:rPr/>
              <w:t xml:space="preserve">tammikuu 16, 2008 </w:t>
            </w:r>
          </w:p>
        </w:tc>
        <w:tc>
          <w:tcPr>
            <w:tcW w:w="6085" w:type="dxa"/>
            <w:tcBorders/>
            <w:vAlign w:val="center"/>
          </w:tcPr>
          <w:p>
            <w:pPr>
              <w:pStyle w:val="TableContents"/>
              <w:bidi w:val="0"/>
              <w:spacing w:before="0" w:after="283"/>
              <w:jc w:val="left"/>
              <w:rPr/>
            </w:pPr>
            <w:r>
              <w:rPr/>
              <w:t xml:space="preserve">N / A Sartorius pelastaa Jadenin Truemanilta ja kertoo hänelle tärkeitä uutisia: pimeyden lähettiläs aikoo hyökätä Duel Academyyn. Sartorius kuitenkin yhtäkkiä ajaa pojan nurkkaan ja haastaa hänet kaksintaisteluun, jolloin hän ei pysty kutsumaan hirviöitä Arcana Force 0-The Foolin ja Tour of Doomin kombollaan. </w:t>
            </w:r>
          </w:p>
        </w:tc>
      </w:tr>
      <w:tr>
        <w:trPr/>
        <w:tc>
          <w:tcPr>
            <w:tcW w:w="484" w:type="dxa"/>
            <w:tcBorders/>
            <w:vAlign w:val="center"/>
          </w:tcPr>
          <w:p>
            <w:pPr>
              <w:pStyle w:val="TableHeading"/>
              <w:suppressLineNumbers/>
              <w:bidi w:val="0"/>
              <w:spacing w:before="0" w:after="283"/>
              <w:jc w:val="center"/>
              <w:rPr/>
            </w:pPr>
            <w:r>
              <w:rPr/>
              <w:t xml:space="preserve">171 </w:t>
            </w:r>
          </w:p>
        </w:tc>
        <w:tc>
          <w:tcPr>
            <w:tcW w:w="2472" w:type="dxa"/>
            <w:tcBorders/>
            <w:vAlign w:val="center"/>
          </w:tcPr>
          <w:p>
            <w:pPr>
              <w:pStyle w:val="TableContents"/>
              <w:bidi w:val="0"/>
              <w:spacing w:before="0" w:after="283"/>
              <w:jc w:val="left"/>
              <w:rPr/>
            </w:pPr>
            <w:r>
              <w:rPr/>
              <w:t xml:space="preserve">"Kohtalon loppu! Magma Neos vs. Dark Ruler'' </w:t>
            </w:r>
            <w:r>
              <w:rPr/>
              <w:t xml:space="preserve">(運命 の </w:t>
            </w:r>
            <w:r>
              <w:rPr/>
              <w:t xml:space="preserve">終焉! </w:t>
            </w:r>
            <w:r>
              <w:rPr/>
              <w:t xml:space="preserve">マグマ ネオス </w:t>
            </w:r>
            <w:r>
              <w:rPr/>
              <w:t xml:space="preserve">VS </w:t>
            </w:r>
            <w:r>
              <w:rPr/>
              <w:t xml:space="preserve">ザ ダーク ルーラー</w:t>
            </w:r>
            <w:r>
              <w:rPr/>
              <w:t xml:space="preserve">) </w:t>
            </w:r>
          </w:p>
        </w:tc>
        <w:tc>
          <w:tcPr>
            <w:tcW w:w="1164" w:type="dxa"/>
            <w:tcBorders/>
            <w:vAlign w:val="center"/>
          </w:tcPr>
          <w:p>
            <w:pPr>
              <w:pStyle w:val="TableContents"/>
              <w:bidi w:val="0"/>
              <w:spacing w:before="0" w:after="283"/>
              <w:jc w:val="left"/>
              <w:rPr/>
            </w:pPr>
            <w:r>
              <w:rPr/>
              <w:t xml:space="preserve">tammikuu 25, 2008 </w:t>
            </w:r>
          </w:p>
        </w:tc>
        <w:tc>
          <w:tcPr>
            <w:tcW w:w="6085" w:type="dxa"/>
            <w:tcBorders/>
            <w:vAlign w:val="center"/>
          </w:tcPr>
          <w:p>
            <w:pPr>
              <w:pStyle w:val="TableContents"/>
              <w:bidi w:val="0"/>
              <w:spacing w:before="0" w:after="283"/>
              <w:jc w:val="left"/>
              <w:rPr/>
            </w:pPr>
            <w:r>
              <w:rPr/>
              <w:t xml:space="preserve">N / A Jaden joutuu vaikeaan tilanteeseen, kun hänen pakkinsa vähenee tasaisesti Sowing of the Foolin kautta. Hän kuuntelee Winged Kuribohia siellä ja onnistuu kostamaan The Dark Rulerille. Jaden kuulee Sarinan, kun hän joutuu nurkkaan, kun jäljellä on enää 13 korttia, ja Sarina kehottaa häntä pelastamaan veljensä. Jaden tajuaa, että hänen on voitettava Sartorius ymmärtääkseen ja pelastaakseen hänet. </w:t>
            </w:r>
          </w:p>
        </w:tc>
      </w:tr>
      <w:tr>
        <w:trPr/>
        <w:tc>
          <w:tcPr>
            <w:tcW w:w="484" w:type="dxa"/>
            <w:tcBorders/>
            <w:vAlign w:val="center"/>
          </w:tcPr>
          <w:p>
            <w:pPr>
              <w:pStyle w:val="TableHeading"/>
              <w:suppressLineNumbers/>
              <w:bidi w:val="0"/>
              <w:spacing w:before="0" w:after="283"/>
              <w:jc w:val="center"/>
              <w:rPr/>
            </w:pPr>
            <w:r>
              <w:rPr/>
              <w:t xml:space="preserve">172 </w:t>
            </w:r>
          </w:p>
        </w:tc>
        <w:tc>
          <w:tcPr>
            <w:tcW w:w="2472" w:type="dxa"/>
            <w:tcBorders/>
            <w:vAlign w:val="center"/>
          </w:tcPr>
          <w:p>
            <w:pPr>
              <w:pStyle w:val="TableContents"/>
              <w:bidi w:val="0"/>
              <w:spacing w:before="0" w:after="283"/>
              <w:jc w:val="left"/>
              <w:rPr/>
            </w:pPr>
            <w:r>
              <w:rPr/>
              <w:t xml:space="preserve">``Duel Academia Crisis! The Gem Beasts Blocking the Way'' </w:t>
            </w:r>
            <w:r>
              <w:rPr/>
              <w:t xml:space="preserve">(デュエル アカデミア の </w:t>
            </w:r>
            <w:r>
              <w:rPr/>
              <w:t xml:space="preserve">危機! </w:t>
            </w:r>
            <w:r>
              <w:rPr/>
              <w:t xml:space="preserve">立ちはだかる 宝玉 </w:t>
            </w:r>
            <w:r>
              <w:rPr/>
              <w:t xml:space="preserve">獣) </w:t>
            </w:r>
          </w:p>
        </w:tc>
        <w:tc>
          <w:tcPr>
            <w:tcW w:w="1164" w:type="dxa"/>
            <w:tcBorders/>
            <w:vAlign w:val="center"/>
          </w:tcPr>
          <w:p>
            <w:pPr>
              <w:pStyle w:val="TableContents"/>
              <w:bidi w:val="0"/>
              <w:spacing w:before="0" w:after="283"/>
              <w:jc w:val="left"/>
              <w:rPr/>
            </w:pPr>
            <w:r>
              <w:rPr/>
              <w:t xml:space="preserve">tammikuu 30, 2008 </w:t>
            </w:r>
          </w:p>
        </w:tc>
        <w:tc>
          <w:tcPr>
            <w:tcW w:w="6085" w:type="dxa"/>
            <w:tcBorders/>
            <w:vAlign w:val="center"/>
          </w:tcPr>
          <w:p>
            <w:pPr>
              <w:pStyle w:val="TableContents"/>
              <w:bidi w:val="0"/>
              <w:spacing w:before="0" w:after="283"/>
              <w:jc w:val="left"/>
              <w:rPr/>
            </w:pPr>
            <w:r>
              <w:rPr/>
              <w:t xml:space="preserve">N / A Jaden on lopettanut ottelunsa Sartoriuksen kanssa ja lähtee kohti akatemiaa, mutta tällä kertaa Trueman estää hänen tiensä, mikä johtaa kaksintaisteluun. Trueman aloitti taistelun käyttämällä Crystal Beast -pakkaa, jollainen vain Jessellä pitäisi olla. Jaden järkyttyy tajutessaan, että Jesse on joutunut Truemanin kynsiin. </w:t>
            </w:r>
          </w:p>
        </w:tc>
      </w:tr>
      <w:tr>
        <w:trPr/>
        <w:tc>
          <w:tcPr>
            <w:tcW w:w="484" w:type="dxa"/>
            <w:tcBorders/>
            <w:vAlign w:val="center"/>
          </w:tcPr>
          <w:p>
            <w:pPr>
              <w:pStyle w:val="TableHeading"/>
              <w:suppressLineNumbers/>
              <w:bidi w:val="0"/>
              <w:spacing w:before="0" w:after="283"/>
              <w:jc w:val="center"/>
              <w:rPr/>
            </w:pPr>
            <w:r>
              <w:rPr/>
              <w:t xml:space="preserve">173 </w:t>
            </w:r>
          </w:p>
        </w:tc>
        <w:tc>
          <w:tcPr>
            <w:tcW w:w="2472" w:type="dxa"/>
            <w:tcBorders/>
            <w:vAlign w:val="center"/>
          </w:tcPr>
          <w:p>
            <w:pPr>
              <w:pStyle w:val="TableContents"/>
              <w:bidi w:val="0"/>
              <w:spacing w:before="0" w:after="283"/>
              <w:jc w:val="left"/>
              <w:rPr/>
            </w:pPr>
            <w:r>
              <w:rPr/>
              <w:t xml:space="preserve">"Pimeyden hyökkäys! The Stolen Memories'' </w:t>
            </w:r>
            <w:r>
              <w:rPr/>
              <w:t xml:space="preserve">(ダークネス の </w:t>
            </w:r>
            <w:r>
              <w:rPr/>
              <w:t xml:space="preserve">侵攻! </w:t>
            </w:r>
            <w:r>
              <w:rPr/>
              <w:t xml:space="preserve">奪 われ た </w:t>
            </w:r>
            <w:r>
              <w:rPr/>
              <w:t xml:space="preserve">記憶) </w:t>
            </w:r>
          </w:p>
        </w:tc>
        <w:tc>
          <w:tcPr>
            <w:tcW w:w="1164" w:type="dxa"/>
            <w:tcBorders/>
            <w:vAlign w:val="center"/>
          </w:tcPr>
          <w:p>
            <w:pPr>
              <w:pStyle w:val="TableContents"/>
              <w:bidi w:val="0"/>
              <w:spacing w:before="0" w:after="283"/>
              <w:jc w:val="left"/>
              <w:rPr/>
            </w:pPr>
            <w:r>
              <w:rPr/>
              <w:t xml:space="preserve">6. helmikuuta 2008 </w:t>
            </w:r>
          </w:p>
        </w:tc>
        <w:tc>
          <w:tcPr>
            <w:tcW w:w="6085" w:type="dxa"/>
            <w:tcBorders/>
            <w:vAlign w:val="center"/>
          </w:tcPr>
          <w:p>
            <w:pPr>
              <w:pStyle w:val="TableContents"/>
              <w:bidi w:val="0"/>
              <w:spacing w:before="0" w:after="283"/>
              <w:jc w:val="left"/>
              <w:rPr/>
            </w:pPr>
            <w:r>
              <w:rPr/>
              <w:t xml:space="preserve">N / Trueman on ottanut haltuunsa Soranon ruumiin ja hyökännyt akatemian oppilaiden kimppuun yksi kerrallaan. Hänen kukistamansa oppilaat vedetään Ei-mihinkään ja muistot heistä pyyhkiytyvät pois väestöstä. Myös Chazz ja muut joutuvat Truemanin uhriksi, ja Atticus, joka on unohtanut heidät, vaeltaa yksinään ympäri karua akatemiaa. Jaden ja Jesse onnistuvat tavoittamaan hänet, ja sitten Truemanin todellinen suunnannäyttäjä ilmestyy vihdoin ... </w:t>
            </w:r>
          </w:p>
        </w:tc>
      </w:tr>
      <w:tr>
        <w:trPr/>
        <w:tc>
          <w:tcPr>
            <w:tcW w:w="484" w:type="dxa"/>
            <w:tcBorders/>
            <w:vAlign w:val="center"/>
          </w:tcPr>
          <w:p>
            <w:pPr>
              <w:pStyle w:val="TableHeading"/>
              <w:suppressLineNumbers/>
              <w:bidi w:val="0"/>
              <w:spacing w:before="0" w:after="283"/>
              <w:jc w:val="center"/>
              <w:rPr/>
            </w:pPr>
            <w:r>
              <w:rPr/>
              <w:t xml:space="preserve">174 </w:t>
            </w:r>
          </w:p>
        </w:tc>
        <w:tc>
          <w:tcPr>
            <w:tcW w:w="2472" w:type="dxa"/>
            <w:tcBorders/>
            <w:vAlign w:val="center"/>
          </w:tcPr>
          <w:p>
            <w:pPr>
              <w:pStyle w:val="TableContents"/>
              <w:bidi w:val="0"/>
              <w:spacing w:before="0" w:after="283"/>
              <w:jc w:val="left"/>
              <w:rPr/>
            </w:pPr>
            <w:r>
              <w:rPr/>
              <w:t xml:space="preserve">"Aktivoi, tyhjennä maailma! Hurja negatiivinen vaikutus'' </w:t>
            </w:r>
            <w:r>
              <w:rPr/>
              <w:t xml:space="preserve">(</w:t>
            </w:r>
            <w:r>
              <w:rPr/>
              <w:t xml:space="preserve">発動! 「 </w:t>
            </w:r>
            <w:r>
              <w:rPr/>
              <w:t xml:space="preserve">クリアー ワールド 」 恐怖 の ネガティブ </w:t>
            </w:r>
            <w:r>
              <w:rPr/>
              <w:t xml:space="preserve">エフェクト) </w:t>
            </w:r>
          </w:p>
        </w:tc>
        <w:tc>
          <w:tcPr>
            <w:tcW w:w="1164" w:type="dxa"/>
            <w:tcBorders/>
            <w:vAlign w:val="center"/>
          </w:tcPr>
          <w:p>
            <w:pPr>
              <w:pStyle w:val="TableContents"/>
              <w:bidi w:val="0"/>
              <w:spacing w:before="0" w:after="283"/>
              <w:jc w:val="left"/>
              <w:rPr/>
            </w:pPr>
            <w:r>
              <w:rPr/>
              <w:t xml:space="preserve">13. helmikuuta 2008 </w:t>
            </w:r>
          </w:p>
        </w:tc>
        <w:tc>
          <w:tcPr>
            <w:tcW w:w="6085" w:type="dxa"/>
            <w:tcBorders/>
            <w:vAlign w:val="center"/>
          </w:tcPr>
          <w:p>
            <w:pPr>
              <w:pStyle w:val="TableContents"/>
              <w:bidi w:val="0"/>
              <w:spacing w:before="0" w:after="283"/>
              <w:jc w:val="left"/>
              <w:rPr/>
            </w:pPr>
            <w:r>
              <w:rPr/>
              <w:t xml:space="preserve">N / A Fujiwara puhuu Pimeyden maailman ihmeistä, mutta Atticus ei jaa samoja tunteita. Fujiwara on aktivoinut kenttämagian, Clear Worldin, ja aiheuttanut negatiivisen vaikutuksen Atticukseen, joka on joutunut ahdinkoon. Fujiwara näyttää hänelle pimeyden Chazzin, Alexisin, Syruksen ja muiden sydämissä, jotta hän saisi viimeisen iskun Atticusta vastaan. </w:t>
            </w:r>
          </w:p>
        </w:tc>
      </w:tr>
      <w:tr>
        <w:trPr/>
        <w:tc>
          <w:tcPr>
            <w:tcW w:w="484" w:type="dxa"/>
            <w:tcBorders/>
            <w:vAlign w:val="center"/>
          </w:tcPr>
          <w:p>
            <w:pPr>
              <w:pStyle w:val="TableHeading"/>
              <w:suppressLineNumbers/>
              <w:bidi w:val="0"/>
              <w:spacing w:before="0" w:after="283"/>
              <w:jc w:val="center"/>
              <w:rPr/>
            </w:pPr>
            <w:r>
              <w:rPr/>
              <w:t xml:space="preserve">175 </w:t>
            </w:r>
          </w:p>
        </w:tc>
        <w:tc>
          <w:tcPr>
            <w:tcW w:w="2472" w:type="dxa"/>
            <w:tcBorders/>
            <w:vAlign w:val="center"/>
          </w:tcPr>
          <w:p>
            <w:pPr>
              <w:pStyle w:val="TableContents"/>
              <w:bidi w:val="0"/>
              <w:spacing w:before="0" w:after="283"/>
              <w:jc w:val="left"/>
              <w:rPr/>
            </w:pPr>
            <w:r>
              <w:rPr/>
              <w:t xml:space="preserve">"Battle Royale! Judai vs. Johan vs. Fujiwara'' </w:t>
            </w:r>
            <w:r>
              <w:rPr/>
              <w:t xml:space="preserve">(バトル </w:t>
            </w:r>
            <w:r>
              <w:rPr/>
              <w:t xml:space="preserve">ロワイヤル! </w:t>
            </w:r>
            <w:r>
              <w:rPr/>
              <w:t xml:space="preserve">十 代 </w:t>
            </w:r>
            <w:r>
              <w:rPr/>
              <w:t xml:space="preserve">VS </w:t>
            </w:r>
            <w:r>
              <w:rPr/>
              <w:t xml:space="preserve">ヨハン </w:t>
            </w:r>
            <w:r>
              <w:rPr/>
              <w:t xml:space="preserve">VS </w:t>
            </w:r>
            <w:r>
              <w:rPr/>
              <w:t xml:space="preserve">藤原) </w:t>
            </w:r>
          </w:p>
        </w:tc>
        <w:tc>
          <w:tcPr>
            <w:tcW w:w="1164" w:type="dxa"/>
            <w:tcBorders/>
            <w:vAlign w:val="center"/>
          </w:tcPr>
          <w:p>
            <w:pPr>
              <w:pStyle w:val="TableContents"/>
              <w:bidi w:val="0"/>
              <w:spacing w:before="0" w:after="283"/>
              <w:jc w:val="left"/>
              <w:rPr/>
            </w:pPr>
            <w:r>
              <w:rPr/>
              <w:t xml:space="preserve">20. helmikuuta 2008 </w:t>
            </w:r>
          </w:p>
        </w:tc>
        <w:tc>
          <w:tcPr>
            <w:tcW w:w="6085" w:type="dxa"/>
            <w:tcBorders/>
            <w:vAlign w:val="center"/>
          </w:tcPr>
          <w:p>
            <w:pPr>
              <w:pStyle w:val="TableContents"/>
              <w:bidi w:val="0"/>
              <w:spacing w:before="0" w:after="283"/>
              <w:jc w:val="left"/>
              <w:rPr/>
            </w:pPr>
            <w:r>
              <w:rPr/>
              <w:t xml:space="preserve">N / A Jaden ja Jesse muodostavat tag-tiimin ja aloittavat kaksintaistelunsa Fujiwaraa vastaan, joka ottaa käyttöön Clear Worldin ja aktivoi Negative Effectin ja käynnistää voimakkaan hyökkäyksen Jadenia vastaan käyttämällä hänen hirviöidensä yhdistelmää. Jaden kuitenkin välttää katastrofin Jessen tukemana. Raivostunut Fujiwara, joka ymmärtää, ettei hän voi voittaa, ellei hän katkaise Jadenin ja Jessen siteitä, on kurkistanut Jessen mieleen etsien pimeyttä hänen sydämessään. </w:t>
            </w:r>
          </w:p>
        </w:tc>
      </w:tr>
      <w:tr>
        <w:trPr/>
        <w:tc>
          <w:tcPr>
            <w:tcW w:w="484" w:type="dxa"/>
            <w:tcBorders/>
            <w:vAlign w:val="center"/>
          </w:tcPr>
          <w:p>
            <w:pPr>
              <w:pStyle w:val="TableHeading"/>
              <w:suppressLineNumbers/>
              <w:bidi w:val="0"/>
              <w:spacing w:before="0" w:after="283"/>
              <w:jc w:val="center"/>
              <w:rPr/>
            </w:pPr>
            <w:r>
              <w:rPr/>
              <w:t xml:space="preserve">176 </w:t>
            </w:r>
          </w:p>
        </w:tc>
        <w:tc>
          <w:tcPr>
            <w:tcW w:w="2472" w:type="dxa"/>
            <w:tcBorders/>
            <w:vAlign w:val="center"/>
          </w:tcPr>
          <w:p>
            <w:pPr>
              <w:pStyle w:val="TableContents"/>
              <w:bidi w:val="0"/>
              <w:spacing w:before="0" w:after="283"/>
              <w:jc w:val="left"/>
              <w:rPr/>
            </w:pPr>
            <w:r>
              <w:rPr/>
              <w:t xml:space="preserve">``Rainbow Neos, Protector of Bonds vs. Clear Vicious Knight'' </w:t>
            </w:r>
            <w:r>
              <w:rPr/>
              <w:t xml:space="preserve">(絆 を 守り し もの レインボー ・ ネオス </w:t>
            </w:r>
            <w:r>
              <w:rPr/>
              <w:t xml:space="preserve">VS </w:t>
            </w:r>
            <w:r>
              <w:rPr/>
              <w:t xml:space="preserve">クリアー ヴィシャス </w:t>
            </w:r>
            <w:r>
              <w:rPr/>
              <w:t xml:space="preserve">ナイト) </w:t>
            </w:r>
          </w:p>
        </w:tc>
        <w:tc>
          <w:tcPr>
            <w:tcW w:w="1164" w:type="dxa"/>
            <w:tcBorders/>
            <w:vAlign w:val="center"/>
          </w:tcPr>
          <w:p>
            <w:pPr>
              <w:pStyle w:val="TableContents"/>
              <w:bidi w:val="0"/>
              <w:spacing w:before="0" w:after="283"/>
              <w:jc w:val="left"/>
              <w:rPr/>
            </w:pPr>
            <w:r>
              <w:rPr/>
              <w:t xml:space="preserve">27. helmikuuta 2008 </w:t>
            </w:r>
          </w:p>
        </w:tc>
        <w:tc>
          <w:tcPr>
            <w:tcW w:w="6085" w:type="dxa"/>
            <w:tcBorders/>
            <w:vAlign w:val="center"/>
          </w:tcPr>
          <w:p>
            <w:pPr>
              <w:pStyle w:val="TableContents"/>
              <w:bidi w:val="0"/>
              <w:spacing w:before="0" w:after="283"/>
              <w:jc w:val="left"/>
              <w:rPr/>
            </w:pPr>
            <w:r>
              <w:rPr/>
              <w:t xml:space="preserve">N / A Fujiwara yrittää käyttää Jessen sydämessä olevaa pimeyttä tuhota Jadenin ja Jessen väliset vahvat siteet, mutta turhaan. Fujiwara, heidän siteensä raivostuttaa häntä, on aktivoinut Attribuutit Gravity ja Chameleon. Fujiwaran liikkeelle laittamat kaksi vaikutusta ovat saaneet sekä Jessen että Jadenin hirviöt hyökkäämään toistensa kimppuun, eikä Jesse vastusta iskua. Honest ilmestyy kuitenkin Fujiwaran eteen ja muistuttaa häntä surullisista muistoista. </w:t>
            </w:r>
          </w:p>
        </w:tc>
      </w:tr>
      <w:tr>
        <w:trPr/>
        <w:tc>
          <w:tcPr>
            <w:tcW w:w="484" w:type="dxa"/>
            <w:tcBorders/>
            <w:vAlign w:val="center"/>
          </w:tcPr>
          <w:p>
            <w:pPr>
              <w:pStyle w:val="TableHeading"/>
              <w:suppressLineNumbers/>
              <w:bidi w:val="0"/>
              <w:spacing w:before="0" w:after="283"/>
              <w:jc w:val="center"/>
              <w:rPr/>
            </w:pPr>
            <w:r>
              <w:rPr/>
              <w:t xml:space="preserve">177 </w:t>
            </w:r>
          </w:p>
        </w:tc>
        <w:tc>
          <w:tcPr>
            <w:tcW w:w="2472" w:type="dxa"/>
            <w:tcBorders/>
            <w:vAlign w:val="center"/>
          </w:tcPr>
          <w:p>
            <w:pPr>
              <w:pStyle w:val="TableContents"/>
              <w:bidi w:val="0"/>
              <w:spacing w:before="0" w:after="283"/>
              <w:jc w:val="left"/>
              <w:rPr/>
            </w:pPr>
            <w:r>
              <w:rPr/>
              <w:t xml:space="preserve">``Combo of Terror! Nolla ja äärettömyys'''' </w:t>
            </w:r>
            <w:r>
              <w:rPr/>
              <w:t xml:space="preserve">(恐怖 の コン</w:t>
            </w:r>
            <w:r>
              <w:rPr/>
              <w:t xml:space="preserve">ボ! 「 </w:t>
            </w:r>
            <w:r>
              <w:rPr/>
              <w:t xml:space="preserve">虚無 と 無限 </w:t>
            </w:r>
            <w:r>
              <w:rPr/>
              <w:t xml:space="preserve">」) </w:t>
            </w:r>
          </w:p>
        </w:tc>
        <w:tc>
          <w:tcPr>
            <w:tcW w:w="1164" w:type="dxa"/>
            <w:tcBorders/>
            <w:vAlign w:val="center"/>
          </w:tcPr>
          <w:p>
            <w:pPr>
              <w:pStyle w:val="TableContents"/>
              <w:bidi w:val="0"/>
              <w:spacing w:before="0" w:after="283"/>
              <w:jc w:val="left"/>
              <w:rPr/>
            </w:pPr>
            <w:r>
              <w:rPr/>
              <w:t xml:space="preserve">5. maaliskuuta 2008 </w:t>
            </w:r>
          </w:p>
        </w:tc>
        <w:tc>
          <w:tcPr>
            <w:tcW w:w="6085" w:type="dxa"/>
            <w:tcBorders/>
            <w:vAlign w:val="center"/>
          </w:tcPr>
          <w:p>
            <w:pPr>
              <w:pStyle w:val="TableContents"/>
              <w:bidi w:val="0"/>
              <w:spacing w:before="0" w:after="283"/>
              <w:jc w:val="left"/>
              <w:rPr/>
            </w:pPr>
            <w:r>
              <w:rPr/>
              <w:t xml:space="preserve">N / A Jaden onnistuu erottamaan Nightshroudin Fujiwarasta, mutta maailma on yhä täydellisen auringonpimennyksen aiheuttaman pimeyden ympäröimä. Pimeyden keskeltä nousee lopulta esiin todellinen Nightshroud, joka ilmoittaa Jadenille, että Pimeyden maailma luotiin kaikkien kaksintaistelijoiden sydämissä olevan pimeyden avulla. Jaden haastaa Nightshroudin pelastaakseen kaikki hänen Maailmastaan. Nightshroud aktivoi kauhun, Nollan ja Äärettömyyden kombon, ja ironista kyllä, Jadenin ainoa apu tulee Yubelilta. </w:t>
            </w:r>
          </w:p>
        </w:tc>
      </w:tr>
      <w:tr>
        <w:trPr/>
        <w:tc>
          <w:tcPr>
            <w:tcW w:w="484" w:type="dxa"/>
            <w:tcBorders/>
            <w:vAlign w:val="center"/>
          </w:tcPr>
          <w:p>
            <w:pPr>
              <w:pStyle w:val="TableHeading"/>
              <w:suppressLineNumbers/>
              <w:bidi w:val="0"/>
              <w:spacing w:before="0" w:after="283"/>
              <w:jc w:val="center"/>
              <w:rPr/>
            </w:pPr>
            <w:r>
              <w:rPr/>
              <w:t xml:space="preserve">178 </w:t>
            </w:r>
          </w:p>
        </w:tc>
        <w:tc>
          <w:tcPr>
            <w:tcW w:w="2472" w:type="dxa"/>
            <w:tcBorders/>
            <w:vAlign w:val="center"/>
          </w:tcPr>
          <w:p>
            <w:pPr>
              <w:pStyle w:val="TableContents"/>
              <w:bidi w:val="0"/>
              <w:spacing w:before="0" w:after="283"/>
              <w:jc w:val="left"/>
              <w:rPr/>
            </w:pPr>
            <w:r>
              <w:rPr/>
              <w:t xml:space="preserve">"Viimeinen toivo! Yuki Judai'' ``Saigo no Kibō! Yūki Jūdai'' </w:t>
            </w:r>
            <w:r>
              <w:rPr/>
              <w:t xml:space="preserve">(最後 の </w:t>
            </w:r>
            <w:r>
              <w:rPr/>
              <w:t xml:space="preserve">希望! </w:t>
            </w:r>
            <w:r>
              <w:rPr/>
              <w:t xml:space="preserve">遊 城 十 </w:t>
            </w:r>
            <w:r>
              <w:rPr/>
              <w:t xml:space="preserve">代) </w:t>
            </w:r>
          </w:p>
        </w:tc>
        <w:tc>
          <w:tcPr>
            <w:tcW w:w="1164" w:type="dxa"/>
            <w:tcBorders/>
            <w:vAlign w:val="center"/>
          </w:tcPr>
          <w:p>
            <w:pPr>
              <w:pStyle w:val="TableContents"/>
              <w:bidi w:val="0"/>
              <w:spacing w:before="0" w:after="283"/>
              <w:jc w:val="left"/>
              <w:rPr/>
            </w:pPr>
            <w:r>
              <w:rPr/>
              <w:t xml:space="preserve">maaliskuu 12, 2008 </w:t>
            </w:r>
          </w:p>
        </w:tc>
        <w:tc>
          <w:tcPr>
            <w:tcW w:w="6085" w:type="dxa"/>
            <w:tcBorders/>
            <w:vAlign w:val="center"/>
          </w:tcPr>
          <w:p>
            <w:pPr>
              <w:pStyle w:val="TableContents"/>
              <w:bidi w:val="0"/>
              <w:spacing w:before="0" w:after="283"/>
              <w:jc w:val="left"/>
              <w:rPr/>
            </w:pPr>
            <w:r>
              <w:rPr/>
              <w:t xml:space="preserve">N / A Jaden sulauttaa Neosin ja Yubelin yhteen, kutsuu Neos Wisemanin ja hyökkää Nightshroudin kimppuun. Nightshroudilla on kuitenkin rento hymy kasvoillaan. Hän herättää Darkness Eye -silmänsä henkiin ja aktivoi Zero and Infinity -kombonsa. Kesken hänen keinuvan hyökkäyksen ja puolustuksen kehittymisen Nightshroud paljastaa järkyttävän totuuden: Nightshroud itse on ihmiskunnan tulevaisuuden ruumiillistuma. Jaden taistelee menestyksestään kaiken elämän kohtalosta, rohkaisee kaikkia olemaan pelkäämättä tulevaisuutta ja keskittymään sielussaan ja korteissaan olevaan valoon sekä kutsuu E-Hero Divine Neosin viimeiseen yhteenottoon. </w:t>
            </w:r>
          </w:p>
        </w:tc>
      </w:tr>
      <w:tr>
        <w:trPr/>
        <w:tc>
          <w:tcPr>
            <w:tcW w:w="484" w:type="dxa"/>
            <w:tcBorders/>
            <w:vAlign w:val="center"/>
          </w:tcPr>
          <w:p>
            <w:pPr>
              <w:pStyle w:val="TableHeading"/>
              <w:suppressLineNumbers/>
              <w:bidi w:val="0"/>
              <w:spacing w:before="0" w:after="283"/>
              <w:jc w:val="center"/>
              <w:rPr/>
            </w:pPr>
            <w:r>
              <w:rPr/>
              <w:t xml:space="preserve">179 </w:t>
            </w:r>
          </w:p>
        </w:tc>
        <w:tc>
          <w:tcPr>
            <w:tcW w:w="2472" w:type="dxa"/>
            <w:tcBorders/>
            <w:vAlign w:val="center"/>
          </w:tcPr>
          <w:p>
            <w:pPr>
              <w:pStyle w:val="TableContents"/>
              <w:bidi w:val="0"/>
              <w:spacing w:before="0" w:after="283"/>
              <w:jc w:val="left"/>
              <w:rPr/>
            </w:pPr>
            <w:r>
              <w:rPr/>
              <w:t xml:space="preserve">"Hyvästi, Judai! Tearful Graduation Ceremony'' </w:t>
            </w:r>
            <w:r>
              <w:rPr/>
              <w:t xml:space="preserve">(さよなら 十 </w:t>
            </w:r>
            <w:r>
              <w:rPr/>
              <w:t xml:space="preserve">代! </w:t>
            </w:r>
            <w:r>
              <w:rPr/>
              <w:t xml:space="preserve">涙 の 卒業 </w:t>
            </w:r>
            <w:r>
              <w:rPr/>
              <w:t xml:space="preserve">式) </w:t>
            </w:r>
          </w:p>
        </w:tc>
        <w:tc>
          <w:tcPr>
            <w:tcW w:w="1164" w:type="dxa"/>
            <w:tcBorders/>
            <w:vAlign w:val="center"/>
          </w:tcPr>
          <w:p>
            <w:pPr>
              <w:pStyle w:val="TableContents"/>
              <w:bidi w:val="0"/>
              <w:spacing w:before="0" w:after="283"/>
              <w:jc w:val="left"/>
              <w:rPr/>
            </w:pPr>
            <w:r>
              <w:rPr/>
              <w:t xml:space="preserve">19. maaliskuuta 2008 </w:t>
            </w:r>
          </w:p>
        </w:tc>
        <w:tc>
          <w:tcPr>
            <w:tcW w:w="6085" w:type="dxa"/>
            <w:tcBorders/>
            <w:vAlign w:val="center"/>
          </w:tcPr>
          <w:p>
            <w:pPr>
              <w:pStyle w:val="TableContents"/>
              <w:bidi w:val="0"/>
              <w:spacing w:before="0" w:after="283"/>
              <w:jc w:val="left"/>
              <w:rPr/>
            </w:pPr>
            <w:r>
              <w:rPr/>
              <w:t xml:space="preserve">N / A Jaden ja hänen ystävänsä ovat päässeet turvallisesti valmistujaisseremonioihinsa. Illalla järjestetään kiitosjuhlat, mutta Jadenia ei löydy sieltä mistään. Hänen eteensä, joka aikoo pakata tavaransa ja uskaltautua ulos, on ilmestynyt siivekäs Kuriboh, joka on johdattanut hänet näyttelygalleriaan. Siellä Yugi Muto odotti, ja kertoo hänelle, että on aika aloittaa todellinen valmistujaisduelli. Yugi kertoo epäilevälle Jadenille, että Jaden on saanut paljon voimaa viimeisten kolmen vuoden aikana, mutta on menettänyt jotain erityistä, ja että hänen on saatava se takaisin. Kun Jaden pitää korttiaan pakan päällä, tyhjästä ilmestyy aikalasku menneeseen maailmaan. Siellä odottaa Yugi menneisyydestä, jonka kaksintaistelemalla hän saa tuon erityisen asian takaisin. Kaksintaistelu alkaa, ja kun kaksintaistelu alkaa kiihtyä, Yami Yugi ottaa kaksintaistelun haltuunsa, sillä hän aistii, että Jaden on voimakas vastustaja. </w:t>
            </w:r>
          </w:p>
        </w:tc>
      </w:tr>
      <w:tr>
        <w:trPr/>
        <w:tc>
          <w:tcPr>
            <w:tcW w:w="484" w:type="dxa"/>
            <w:tcBorders/>
            <w:vAlign w:val="center"/>
          </w:tcPr>
          <w:p>
            <w:pPr>
              <w:pStyle w:val="TableHeading"/>
              <w:suppressLineNumbers/>
              <w:bidi w:val="0"/>
              <w:spacing w:before="0" w:after="283"/>
              <w:jc w:val="center"/>
              <w:rPr/>
            </w:pPr>
            <w:r>
              <w:rPr/>
              <w:t xml:space="preserve">180 </w:t>
            </w:r>
          </w:p>
        </w:tc>
        <w:tc>
          <w:tcPr>
            <w:tcW w:w="2472" w:type="dxa"/>
            <w:tcBorders/>
            <w:vAlign w:val="center"/>
          </w:tcPr>
          <w:p>
            <w:pPr>
              <w:pStyle w:val="TableContents"/>
              <w:bidi w:val="0"/>
              <w:spacing w:before="0" w:after="283"/>
              <w:jc w:val="left"/>
              <w:rPr/>
            </w:pPr>
            <w:r>
              <w:rPr/>
              <w:t xml:space="preserve">"Todellinen päättäjäisduelli! Judai vs. Legendaarinen Duelisti'' </w:t>
            </w:r>
            <w:r>
              <w:rPr/>
              <w:t xml:space="preserve">(真 の 卒業 </w:t>
            </w:r>
            <w:r>
              <w:rPr/>
              <w:t xml:space="preserve">デュエル! </w:t>
            </w:r>
            <w:r>
              <w:rPr/>
              <w:t xml:space="preserve">十 代 </w:t>
            </w:r>
            <w:r>
              <w:rPr/>
              <w:t xml:space="preserve">VS </w:t>
            </w:r>
            <w:r>
              <w:rPr/>
              <w:t xml:space="preserve">伝説 の </w:t>
            </w:r>
            <w:r>
              <w:rPr/>
              <w:t xml:space="preserve">デュエリスト) </w:t>
            </w:r>
          </w:p>
        </w:tc>
        <w:tc>
          <w:tcPr>
            <w:tcW w:w="1164" w:type="dxa"/>
            <w:tcBorders/>
            <w:vAlign w:val="center"/>
          </w:tcPr>
          <w:p>
            <w:pPr>
              <w:pStyle w:val="TableContents"/>
              <w:bidi w:val="0"/>
              <w:spacing w:before="0" w:after="283"/>
              <w:jc w:val="left"/>
              <w:rPr/>
            </w:pPr>
            <w:r>
              <w:rPr/>
              <w:t xml:space="preserve">26. maaliskuuta 2008 </w:t>
            </w:r>
          </w:p>
        </w:tc>
        <w:tc>
          <w:tcPr>
            <w:tcW w:w="6085" w:type="dxa"/>
            <w:tcBorders/>
            <w:vAlign w:val="center"/>
          </w:tcPr>
          <w:p>
            <w:pPr>
              <w:pStyle w:val="TableContents"/>
              <w:bidi w:val="0"/>
              <w:spacing w:before="0" w:after="283"/>
              <w:jc w:val="left"/>
              <w:rPr/>
            </w:pPr>
            <w:r>
              <w:rPr/>
              <w:t xml:space="preserve">N / A Yami Yugi onnistuu kutsumaan yhden egyptiläisistä jumalista, mutta kaksintaistelun loppua ei koskaan näytetä. Kaksintaistelun jälkeen Jaden saa selville, että asia, jonka hän menetti, oli intohimo kaksintaisteluun. Sarja päättyy, kun Jaden, Bannerin henki ja farao juoksevat kaukaisuuteen odottaen seuraavaa seikkailua.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alkaa Yugioh gx:n 4. kaudella?</w:t>
      </w:r>
    </w:p>
    <w:p>
      <w:pPr>
        <w:pStyle w:val="TextBody"/>
        <w:bidi w:val="0"/>
        <w:jc w:val="left"/>
        <w:rPr>
          <w:b/>
          <w:u w:val="single"/>
          <w:shd w:val="clear" w:fill="FFFF00"/>
        </w:rPr>
      </w:pPr>
      <w:r>
        <w:rPr>
          <w:b/>
          <w:u w:val="single"/>
          <w:shd w:val="clear" w:fill="FFFF00"/>
        </w:rPr>
        <w:t xml:space="preserve">Asiakirjan numero 24469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on </w:t>
      </w:r>
      <w:r>
        <w:rPr>
          <w:color w:val="A9A9A9"/>
        </w:rPr>
        <w:t xml:space="preserve">Teresa Palmerin </w:t>
      </w:r>
      <w:r>
        <w:rPr/>
        <w:t xml:space="preserve">esittämä </w:t>
      </w:r>
      <w:r>
        <w:rPr/>
        <w:t xml:space="preserve">elokuvasovituksessa.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numeroa 6 elokuvassa I am number four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Elokuvasovituksessa Nelosta esittää </w:t>
      </w:r>
      <w:r>
        <w:rPr>
          <w:color w:val="A9A9A9"/>
        </w:rPr>
        <w:t xml:space="preserve">Alex Pettyfer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Smithiä elokuvassa "Olen numero neljä".</w:t>
      </w:r>
    </w:p>
    <w:p>
      <w:pPr>
        <w:pStyle w:val="TextBody"/>
        <w:bidi w:val="0"/>
        <w:jc w:val="left"/>
        <w:rPr>
          <w:b/>
          <w:u w:val="single"/>
          <w:shd w:val="clear" w:fill="FFFF00"/>
        </w:rPr>
      </w:pPr>
      <w:r>
        <w:rPr>
          <w:b/>
          <w:u w:val="single"/>
          <w:shd w:val="clear" w:fill="FFFF00"/>
        </w:rPr>
        <w:t xml:space="preserve">Asiakirjan numero 24470</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20"/>
        </w:tabs>
        <w:bidi w:val="0"/>
        <w:ind w:start="720" w:hanging="283"/>
        <w:jc w:val="left"/>
        <w:rPr/>
      </w:pPr>
      <w:r>
        <w:rPr>
          <w:color w:val="A9A9A9"/>
        </w:rPr>
        <w:t xml:space="preserve">Nock </w:t>
      </w:r>
      <w:r>
        <w:rPr/>
        <w:t xml:space="preserve">(harjoitus) -- Nuolen asettaminen jousessa.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joka tarkoittaa nuolen laittamista jouselle</w:t>
      </w:r>
    </w:p>
    <w:p>
      <w:pPr>
        <w:pStyle w:val="TextBody"/>
        <w:bidi w:val="0"/>
        <w:jc w:val="left"/>
        <w:rPr>
          <w:b/>
          <w:u w:val="single"/>
          <w:shd w:val="clear" w:fill="FFFF00"/>
        </w:rPr>
      </w:pPr>
      <w:r>
        <w:rPr>
          <w:b/>
          <w:u w:val="single"/>
          <w:shd w:val="clear" w:fill="FFFF00"/>
        </w:rPr>
        <w:t xml:space="preserve">Asiakirjan numero 24471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ovat Irlannissa noudatettavat yleiset vapaapäivät. Irlannissa (kuten muissakin maissa) yleiset vapaapäivät voivat juhlistaa jotakin erityistä päivää tai muuta tapahtumaa, kuten Pyhän Patrickin päivää tai joulua. </w:t>
      </w:r>
      <w:r>
        <w:rPr>
          <w:color w:val="A9A9A9"/>
        </w:rPr>
        <w:t xml:space="preserve">Juhlapyhinä (joskus myös pankkipyhinä - puhekielessä) </w:t>
      </w:r>
      <w:r>
        <w:rPr/>
        <w:t xml:space="preserve">useimmat yritykset ja koulut ovat kiinni. Muut palvelut, esimerkiksi julkinen liikenne, toimivat edelleen, mutta usein supistetuin aikatauluin.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pankkipyhän ja yleisen vapaapäivän välillä Irlannissa?</w:t>
      </w:r>
    </w:p>
    <w:p>
      <w:pPr>
        <w:pStyle w:val="TextBody"/>
        <w:bidi w:val="0"/>
        <w:jc w:val="left"/>
        <w:rPr>
          <w:b/>
          <w:u w:val="single"/>
          <w:shd w:val="clear" w:fill="FFFF00"/>
        </w:rPr>
      </w:pPr>
      <w:r>
        <w:rPr>
          <w:b/>
          <w:u w:val="single"/>
          <w:shd w:val="clear" w:fill="FFFF00"/>
        </w:rPr>
        <w:t xml:space="preserve">Asiakirjan numero 24472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Over the Top on </w:t>
      </w:r>
      <w:r>
        <w:rPr/>
        <w:t xml:space="preserve">yhdysvaltalainen urheiludraamaelokuva </w:t>
      </w:r>
      <w:r>
        <w:rPr>
          <w:color w:val="A9A9A9"/>
        </w:rPr>
        <w:t xml:space="preserve">vuodelta 1987</w:t>
      </w:r>
      <w:r>
        <w:rPr/>
        <w:t xml:space="preserve">, jonka pääosassa on Sylvester Stallone. Sen tuotti ja ohjasi Menahem Golan, ja sen käsikirjoituksen kirjoittivat Stirling Silliphant ja Stallone. Alkuperäisen musiikin sävelsi Giorgio Moroder. Stallonen esittämä päähenkilö on kaukoliikenteen rekkakuski, joka yrittää saada vieraantuneen poikansa takaisin ja ryhtyy samalla kädenväännön mestariksi.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Over the Top ilmestyi</w:t>
      </w:r>
    </w:p>
    <w:p>
      <w:pPr>
        <w:pStyle w:val="TextBody"/>
        <w:bidi w:val="0"/>
        <w:jc w:val="left"/>
        <w:rPr>
          <w:b/>
          <w:u w:val="single"/>
          <w:shd w:val="clear" w:fill="FFFF00"/>
        </w:rPr>
      </w:pPr>
      <w:r>
        <w:rPr>
          <w:b/>
          <w:u w:val="single"/>
          <w:shd w:val="clear" w:fill="FFFF00"/>
        </w:rPr>
        <w:t xml:space="preserve">Asiakirjan numero 24473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Gamboa on espanjankielinen sukunimi, joka on </w:t>
      </w:r>
      <w:r>
        <w:rPr/>
        <w:t xml:space="preserve">peräisin </w:t>
      </w:r>
      <w:r>
        <w:rPr>
          <w:color w:val="A9A9A9"/>
        </w:rPr>
        <w:t xml:space="preserve">Guipuzcoasta.</w:t>
      </w:r>
      <w:r>
        <w:rPr/>
        <w:t xml:space="preserve">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gamboa on peräisin?</w:t>
      </w:r>
    </w:p>
    <w:p>
      <w:pPr>
        <w:pStyle w:val="TextBody"/>
        <w:bidi w:val="0"/>
        <w:jc w:val="left"/>
        <w:rPr>
          <w:b/>
          <w:u w:val="single"/>
          <w:shd w:val="clear" w:fill="FFFF00"/>
        </w:rPr>
      </w:pPr>
      <w:r>
        <w:rPr>
          <w:b/>
          <w:u w:val="single"/>
          <w:shd w:val="clear" w:fill="FFFF00"/>
        </w:rPr>
        <w:t xml:space="preserve">Asiakirjan numero 24474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Erilaisia hyväntahtoisia tervehdyksiä käytetään usein ympäri maailmaa puhuttelemaan tuntemattomia, perheenjäseniä, työtovereita tai ystäviä juhlapyhien aikaan. Jotkut tervehdykset ovat yleisempiä kuin toiset, riippuen kulttuurista ja paikasta. Perinteisesti vuodenajan vallitsevia tervehdyksiä ovat olleet ``Hyvää joulua'', ``Hyvää joulua'' ja ``Hyvää uutta vuotta''. Yhdysvalloissa </w:t>
      </w:r>
      <w:r>
        <w:rPr>
          <w:color w:val="A9A9A9"/>
        </w:rPr>
        <w:t xml:space="preserve">1900-luvun puolivälissä ja lopulla </w:t>
      </w:r>
      <w:r>
        <w:rPr/>
        <w:t xml:space="preserve">yleisemmät tervehdykset, kuten ``Happy Holidays'' ja ``Season's Greetings'', alkoivat yleistyä kulttuurisesti, ja tämä levisi myöhemmin myös muihin länsimaihin, kuten Kanadaan, Australiaan ja vähemmässä määrin joihinkin Euroopan maihin. Rasmussen Reportsin vuonna 2012 tekemän kyselyn mukaan 68 prosenttia amerikkalaisista käyttää mieluummin sanaa "hyvää joulua" ja 23 prosenttia "hyvää joulua". Ipsos-Reidin samoihin aikoihin tekemän kanadalaisen mielipidekyselyn mukaan 72 prosenttia kanadalaisista piti "hyvää joulua" parempana.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"hyvää joulua" käytettiin ensimmäisen kerran?</w:t>
      </w:r>
    </w:p>
    <w:p>
      <w:pPr>
        <w:pStyle w:val="TextBody"/>
        <w:bidi w:val="0"/>
        <w:jc w:val="left"/>
        <w:rPr>
          <w:b/>
          <w:u w:val="single"/>
          <w:shd w:val="clear" w:fill="FFFF00"/>
        </w:rPr>
      </w:pPr>
      <w:r>
        <w:rPr>
          <w:b/>
          <w:u w:val="single"/>
          <w:shd w:val="clear" w:fill="FFFF00"/>
        </w:rPr>
        <w:t xml:space="preserve">Asiakirjan numero 24475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2009 julkaistussa Wired-artikkelissa lueteltiin joitakin ainesosia, kuten </w:t>
      </w:r>
      <w:r>
        <w:rPr>
          <w:color w:val="A9A9A9"/>
        </w:rPr>
        <w:t xml:space="preserve">naudanliha, mekaanisesti erotettu kana, maitohappokäynnistysviljelmä, dekstroosi, suola, natriumnitriitti ja hydrolysoitu soija</w:t>
      </w:r>
      <w:r>
        <w:rPr/>
        <w:t xml:space="preserve">. He huomauttavat, että vaikka ConAgra kutsuu Slim Jimiä "lihatikuksi", se muistuttaa fermentoitua makkaraa, kuten salamia tai pepperonia, jossa bakteerien ja sokerin avulla tuotetaan maitohappoa, joka laskee makkaran pH:n noin 5,0:aan ja kiinteyttää lihaa.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Slim Jim -lihatikun sisällä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1993-2000 tuotteen mainonnassa käytettiin mainoksia, joissa esiintyi ammattilaispainija </w:t>
      </w:r>
      <w:r>
        <w:rPr>
          <w:color w:val="A9A9A9"/>
        </w:rPr>
        <w:t xml:space="preserve">``Macho Man'' Randy Savage</w:t>
      </w:r>
      <w:r>
        <w:rPr/>
        <w:t xml:space="preserve">, joka toimi tuotteen tiedottajana. Jokainen mainos päättyi Savagen huutoon "Tarvitsetko vähän jännitystä?". Ota Slim Jim! Muita merkittäviä mainostajia ovat olleet muun muassa räppäri Vanilla Ice ja painijat The Ultimate Warrior, Bam Bam Bigelow, Kevin Nash ja Edge.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painija, joka teki Slim Jim -mainoksia...</w:t>
      </w:r>
    </w:p>
    <w:p>
      <w:pPr>
        <w:pStyle w:val="TextBody"/>
        <w:bidi w:val="0"/>
        <w:jc w:val="left"/>
        <w:rPr>
          <w:b/>
          <w:u w:val="single"/>
          <w:shd w:val="clear" w:fill="FFFF00"/>
        </w:rPr>
      </w:pPr>
      <w:r>
        <w:rPr>
          <w:b/>
          <w:u w:val="single"/>
          <w:shd w:val="clear" w:fill="FFFF00"/>
        </w:rPr>
        <w:t xml:space="preserve">Asiakirjan numero 24476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Sitkeys mittaa materiaalin kykyä tehdä merkittäviä plastisia muodonmuutoksia ennen murtumista, mikä voidaan ilmaista prosentuaalisena venymisenä tai prosentuaalisena pinta-alan pienenemisenä vetokokeesta. Shigley's Mechanical Engineering Design -- 10. painoksen mukaan merkittävä tarkoittaa noin 5,0 prosentin venymää (kohta 5.3, s. 233). Katso myös yhtälö 2-12, s. 50, jossa määritellään prosentuaalinen venymä ja prosentuaalinen pinta-alan pieneneminen. Taipuisuutta kuvataan usein materiaalin kyvyllä </w:t>
      </w:r>
      <w:r>
        <w:rPr>
          <w:color w:val="A9A9A9"/>
        </w:rPr>
        <w:t xml:space="preserve">venyä langaksi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sitkeys on metallin kyky olla</w:t>
      </w:r>
    </w:p>
    <w:p>
      <w:pPr>
        <w:pStyle w:val="TextBody"/>
        <w:bidi w:val="0"/>
        <w:jc w:val="left"/>
        <w:rPr>
          <w:b/>
          <w:u w:val="single"/>
          <w:shd w:val="clear" w:fill="FFFF00"/>
        </w:rPr>
      </w:pPr>
      <w:r>
        <w:rPr>
          <w:b/>
          <w:u w:val="single"/>
          <w:shd w:val="clear" w:fill="FFFF00"/>
        </w:rPr>
        <w:t xml:space="preserve">Asiakirjan numero 24477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Sarie Marais, ensimmäinen afrikaanskielinen äänielokuva, julkaistiin vuonna </w:t>
      </w:r>
      <w:r>
        <w:rPr>
          <w:color w:val="A9A9A9"/>
        </w:rPr>
        <w:t xml:space="preserve">1931</w:t>
      </w:r>
      <w:r>
        <w:rPr/>
        <w:t xml:space="preserve">. Myöhemmät äänielokuvat, kuten Die Wildsboudjie (1948), Sarie Marais'n uusintaversio vuodelta 1949, ja Daar doer in die bosveld (1950), palvelivat edelleen pääasiassa valkoista, afrikaansinkielistä yleisöä.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afrikaansinkielinen äänielokuva?</w:t>
      </w:r>
    </w:p>
    <w:p>
      <w:pPr>
        <w:pStyle w:val="TextBody"/>
        <w:bidi w:val="0"/>
        <w:jc w:val="left"/>
        <w:rPr>
          <w:b/>
          <w:u w:val="single"/>
          <w:shd w:val="clear" w:fill="FFFF00"/>
        </w:rPr>
      </w:pPr>
      <w:r>
        <w:rPr>
          <w:b/>
          <w:u w:val="single"/>
          <w:shd w:val="clear" w:fill="FFFF00"/>
        </w:rPr>
        <w:t xml:space="preserve">Asiakirjan numero 24478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DTV (lyhenne sanoista digitaalitelevisio, myös digitaalinen lähetys) oli Yhdysvalloissa siirtyminen analogisesta (perinteinen televisiosignaalien lähetysmenetelmä) yksinomaan digitaaliseen lähetykseen ilmaisten televisio-ohjelmien lähettämiseen. National Association of Broadcastersin silloisen pääjohtajan David Rehrin mukaan tämä siirtymä oli "merkittävin televisiotekniikan edistysaskel sitten väritelevision käyttöönoton". Täysitehoisten televisioasemien osalta siirtyminen tuli voimaan </w:t>
      </w:r>
      <w:r>
        <w:rPr>
          <w:color w:val="A9A9A9"/>
        </w:rPr>
        <w:t xml:space="preserve">12. kesäkuuta 2009</w:t>
      </w:r>
      <w:r>
        <w:rPr/>
        <w:t xml:space="preserve">, ja asemien oli lopetettava analogisten signaaliensa säännöllinen ohjelmatoiminta viimeistään klo 23.59 paikallista aikaa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televisio siirtyi analogisesta digitaaliseen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televisiossa piti olla digitaalinen viritin?</w:t>
      </w:r>
    </w:p>
    <w:p>
      <w:pPr>
        <w:pStyle w:val="TextBody"/>
        <w:bidi w:val="0"/>
        <w:jc w:val="left"/>
        <w:rPr>
          <w:b/>
          <w:u w:val="single"/>
          <w:shd w:val="clear" w:fill="FFFF00"/>
        </w:rPr>
      </w:pPr>
      <w:r>
        <w:rPr>
          <w:b/>
          <w:u w:val="single"/>
          <w:shd w:val="clear" w:fill="FFFF00"/>
        </w:rPr>
        <w:t xml:space="preserve">Asiakirjan numero 24479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Time for Sergeants on Mervyn LeRoyn ohjaama yhdysvaltalainen komediaelokuva vuodelta 1958, jonka pääosassa on Andy Griffith ja jossa esiintyvät Myron McCormick, Don Knotts ja suurin osa Broadwayn alkuperäisestä näyttelijäkaartista. </w:t>
      </w:r>
      <w:r>
        <w:rPr>
          <w:color w:val="A9A9A9"/>
        </w:rPr>
        <w:t xml:space="preserve">Warner Brosin sopimuspelaaja Nick Adams </w:t>
      </w:r>
      <w:r>
        <w:rPr/>
        <w:t xml:space="preserve">liittyi näyttelijäkaartiin Stockdalen sotilastoverina Benjamin B. Whitledgenä ja Murray Hamilton Irving S. Blanchardina. Elokuva perustuu alkuperäisen romaanin innoittamaan näytelmään.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Beniä ilman aikaa kersanttien puolesta.</w:t>
      </w:r>
    </w:p>
    <w:p>
      <w:pPr>
        <w:pStyle w:val="TextBody"/>
        <w:bidi w:val="0"/>
        <w:jc w:val="left"/>
        <w:rPr>
          <w:b/>
          <w:u w:val="single"/>
          <w:shd w:val="clear" w:fill="FFFF00"/>
        </w:rPr>
      </w:pPr>
      <w:r>
        <w:rPr>
          <w:b/>
          <w:u w:val="single"/>
          <w:shd w:val="clear" w:fill="FFFF00"/>
        </w:rPr>
        <w:t xml:space="preserve">Asiakirjan numero 24480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Oscar-gaalan historian aikana on ollut ohjaajia, jotka ovat saaneet useita Oscar-palkintoja parhaasta ohjauksesta. Vuoteen 2015 mennessä (88. Oscar-gaala) 20 ohjaajaa on saanut kaksi tai useampia Oscar-palkintoja parhaasta ohjauksesta. Kolme näistä ohjaajista on saanut enemmän kuin kaksi Oscar-palkintoa parhaasta ohjauksesta: </w:t>
      </w:r>
      <w:r>
        <w:rPr>
          <w:color w:val="A9A9A9"/>
        </w:rPr>
        <w:t xml:space="preserve">John Ford </w:t>
      </w:r>
      <w:r>
        <w:rPr/>
        <w:t xml:space="preserve">(neljä parhaan ohjauksen palkintoa), Frank Capra (kolme parhaan ohjauksen palkintoa) ja William Wyler (kolme parhaan ohjauksen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Oscareita parhaasta ohjauksesta?</w:t>
      </w:r>
    </w:p>
    <w:p>
      <w:pPr>
        <w:pStyle w:val="TextBody"/>
        <w:bidi w:val="0"/>
        <w:jc w:val="left"/>
        <w:rPr>
          <w:b/>
          <w:u w:val="single"/>
          <w:shd w:val="clear" w:fill="FFFF00"/>
        </w:rPr>
      </w:pPr>
      <w:r>
        <w:rPr>
          <w:b/>
          <w:u w:val="single"/>
          <w:shd w:val="clear" w:fill="FFFF00"/>
        </w:rPr>
        <w:t xml:space="preserve">Asiakirjan numero 24481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Uniform Crime Reports (UCR) kokoaa yhteen virallisia tietoja Yhdysvaltojen rikollisuudesta, jotka </w:t>
      </w:r>
      <w:r>
        <w:rPr>
          <w:color w:val="A9A9A9"/>
        </w:rPr>
        <w:t xml:space="preserve">Federal Bureau of Investigation (FBI) </w:t>
      </w:r>
      <w:r>
        <w:rPr/>
        <w:t xml:space="preserve">julkaisee</w:t>
      </w:r>
      <w:r>
        <w:rPr/>
        <w:t xml:space="preserve">. UCR on "lähes 18 000 kaupungin, yliopiston ja korkeakoulun, piirikunnan, osavaltion, heimojen ja liittovaltion lainvalvontaviranomaisen maanlaajuinen tilastoyhteistyö, jossa ne ilmoittavat vapaaehtoisesti tietoja tietoonsa tulleista rikoksista".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Yhtenäiset rikosilmoitukset on palvelu, jonka poliisiviranomaiset koko maassa saavat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1935 lähtien FBI on toiminut tiedonvälityskeskuksena, joka järjestää, kerää ja levittää paikallisten, osavaltioiden, liittovaltion ja heimojen lainvalvontaviranomaisten vapaaehtoisesti toimittamia tietoja. UCR pysyi tietojen keruun ja analysoinnin ensisijaisena välineenä seuraavan puolen vuosisadan ajan. Koko 1980-luvun ajan järjestettiin useita kansallisia UCR-konferensseja, joihin osallistui jäseniä IACP:stä, oikeusministeriöstä, mukaan lukien FBI, ja vastaperustetusta Bureau of Justice Statistics (BJS) -virastosta. Tarkoituksena oli määritellä tarvittavat järjestelmätarkistukset ja panna ne sitten täytäntöön. Konferenssien tuloksena julkaistiin toukokuussa 1985 Blueprint for the Future of the Uniform Crime Reporting Program -julkaisu, jossa esiteltiin yksityiskohtaisesti tarvittavat tarkistukset. Raportissa </w:t>
      </w:r>
      <w:r>
        <w:rPr/>
        <w:t xml:space="preserve">ehdotettiin ilmoitettujen tietojen jakamista kahteen erilliseen luokkaan, </w:t>
      </w:r>
      <w:r>
        <w:rPr>
          <w:color w:val="A9A9A9"/>
        </w:rPr>
        <w:t xml:space="preserve">kahdeksaan vakavaan rikokseen (jotka myöhemmin tunnettiin nimellä "osa I -indeksirikokset") ja 21 harvemmin ilmoitettuun rikokseen (jotka myöhemmin tunnettiin nimellä "osa II -indeksirikokset")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Yhtenäiset rikosilmoitukset antavat tietoa siitä, kuinka monta indeksoitua rikosta</w:t>
      </w:r>
    </w:p>
    <w:p>
      <w:pPr>
        <w:pStyle w:val="TextBody"/>
        <w:bidi w:val="0"/>
        <w:jc w:val="left"/>
        <w:rPr>
          <w:b/>
          <w:u w:val="single"/>
          <w:shd w:val="clear" w:fill="FFFF00"/>
        </w:rPr>
      </w:pPr>
      <w:r>
        <w:rPr>
          <w:b/>
          <w:u w:val="single"/>
          <w:shd w:val="clear" w:fill="FFFF00"/>
        </w:rPr>
        <w:t xml:space="preserve">Asiakirjan numero 24482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Vielä 1990-luvulla useimmissa israelilaisissa puhelinnumeroissa oli kuusi numeroa (ilman suuntanumeroa). Nykyisin on viisi maantieteellistä suuntanumeroa ja kaksi muuta kuin maantieteellistä suuntanumeroa, ja numerot ovat </w:t>
      </w:r>
      <w:r>
        <w:rPr>
          <w:color w:val="A9A9A9"/>
        </w:rPr>
        <w:t xml:space="preserve">7- tai 8-numeroisia (ilman suuntanumeron numeroa)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israelilaisessa puhelinnumerossa on?</w:t>
      </w:r>
    </w:p>
    <w:p>
      <w:pPr>
        <w:pStyle w:val="TextBody"/>
        <w:bidi w:val="0"/>
        <w:jc w:val="left"/>
        <w:rPr>
          <w:b/>
          <w:u w:val="single"/>
          <w:shd w:val="clear" w:fill="FFFF00"/>
        </w:rPr>
      </w:pPr>
      <w:r>
        <w:rPr>
          <w:b/>
          <w:u w:val="single"/>
          <w:shd w:val="clear" w:fill="FFFF00"/>
        </w:rPr>
        <w:t xml:space="preserve">Asiakirjan numero 24483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RIAA:n mukaan Swift on Yhdysvaltojen toiseksi myydyin digitaalisen singlen artisti, ja sen kumulatiivinen single-todistus on 106,5 miljoonaa digitaalista latausta ja suoratoistoa. Samaan aikaan Yhdysvalloissa albumien kokonaismyynti on 31,4 miljoonaa kappaletta. </w:t>
      </w:r>
      <w:r>
        <w:rPr/>
        <w:t xml:space="preserve">Maailmanlaajuisesti Swift on yksi myydyimmistä musiikkiartisteista </w:t>
      </w:r>
      <w:r>
        <w:rPr>
          <w:color w:val="A9A9A9"/>
        </w:rPr>
        <w:t xml:space="preserve">yli 40 miljoonan albumin </w:t>
      </w:r>
      <w:r>
        <w:rPr/>
        <w:t xml:space="preserve">ja 130 miljoonan singlen </w:t>
      </w:r>
      <w:r>
        <w:rPr/>
        <w:t xml:space="preserve">arvioidulla myynnillä.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albumia Taylor Swift on myynyt yhteensä?</w:t>
      </w:r>
    </w:p>
    <w:p>
      <w:pPr>
        <w:pStyle w:val="TextBody"/>
        <w:bidi w:val="0"/>
        <w:jc w:val="left"/>
        <w:rPr>
          <w:b/>
          <w:u w:val="single"/>
          <w:shd w:val="clear" w:fill="FFFF00"/>
        </w:rPr>
      </w:pPr>
      <w:r>
        <w:rPr>
          <w:b/>
          <w:u w:val="single"/>
          <w:shd w:val="clear" w:fill="FFFF00"/>
        </w:rPr>
        <w:t xml:space="preserve">Asiakirjan numero 24484</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20"/>
        </w:tabs>
        <w:bidi w:val="0"/>
        <w:ind w:start="720" w:hanging="283"/>
        <w:jc w:val="left"/>
        <w:rPr/>
      </w:pPr>
      <w:r>
        <w:rPr/>
        <w:t xml:space="preserve">Dallas </w:t>
      </w:r>
      <w:r>
        <w:rPr>
          <w:color w:val="A9A9A9"/>
        </w:rPr>
        <w:t xml:space="preserve">187 mi </w:t>
      </w:r>
      <w:r>
        <w:rPr/>
        <w:t xml:space="preserve">(301 km) (asukasluku: 1 223 229; metropoliväestö: 6 145 037)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college station on dallas tx:stä?</w:t>
      </w:r>
    </w:p>
    <w:p>
      <w:pPr>
        <w:pStyle w:val="TextBody"/>
        <w:bidi w:val="0"/>
        <w:jc w:val="left"/>
        <w:rPr>
          <w:b/>
          <w:shd w:val="clear" w:fill="FFFF00"/>
        </w:rPr>
      </w:pPr>
      <w:r>
        <w:rPr>
          <w:b/>
          <w:shd w:val="clear" w:fill="FFFF00"/>
        </w:rPr>
        <w:t xml:space="preserve">Teksti numero 1</w:t>
      </w:r>
    </w:p>
    <w:p>
      <w:pPr>
        <w:pStyle w:val="TextBody"/>
        <w:numPr>
          <w:ilvl w:val="0"/>
          <w:numId w:val="35"/>
        </w:numPr>
        <w:tabs>
          <w:tab w:val="clear" w:pos="1134"/>
          <w:tab w:val="left" w:leader="none" w:pos="707"/>
        </w:tabs>
        <w:bidi w:val="0"/>
        <w:spacing w:before="0" w:after="0"/>
        <w:ind w:start="707" w:hanging="283"/>
        <w:jc w:val="left"/>
        <w:rPr/>
      </w:pPr>
      <w:r>
        <w:rPr/>
        <w:t xml:space="preserve">Kaupungit 48 km:n säteellä </w:t>
      </w:r>
    </w:p>
    <w:p>
      <w:pPr>
        <w:pStyle w:val="TextBody"/>
        <w:numPr>
          <w:ilvl w:val="1"/>
          <w:numId w:val="35"/>
        </w:numPr>
        <w:tabs>
          <w:tab w:val="clear" w:pos="1134"/>
          <w:tab w:val="left" w:leader="none" w:pos="1414"/>
        </w:tabs>
        <w:bidi w:val="0"/>
        <w:spacing w:before="0" w:after="0"/>
        <w:ind w:start="1414" w:hanging="283"/>
        <w:jc w:val="left"/>
        <w:rPr/>
      </w:pPr>
      <w:r>
        <w:rPr>
          <w:color w:val="A9A9A9"/>
        </w:rPr>
        <w:t xml:space="preserve">Bryan</w:t>
      </w:r>
      <w:r>
        <w:rPr/>
        <w:t xml:space="preserve">, Texas 5.7 mi (9.2 km) </w:t>
      </w:r>
    </w:p>
    <w:p>
      <w:pPr>
        <w:pStyle w:val="TextBody"/>
        <w:numPr>
          <w:ilvl w:val="1"/>
          <w:numId w:val="35"/>
        </w:numPr>
        <w:tabs>
          <w:tab w:val="clear" w:pos="1134"/>
          <w:tab w:val="left" w:leader="none" w:pos="1414"/>
        </w:tabs>
        <w:bidi w:val="0"/>
        <w:spacing w:before="0" w:after="0"/>
        <w:ind w:start="1414" w:hanging="283"/>
        <w:jc w:val="left"/>
        <w:rPr/>
      </w:pPr>
      <w:r>
        <w:rPr>
          <w:color w:val="DCDCDC"/>
        </w:rPr>
        <w:t xml:space="preserve">Wixon Valley</w:t>
      </w:r>
      <w:r>
        <w:rPr/>
        <w:t xml:space="preserve">, Texas 11.1 mi (17.9 km) </w:t>
      </w:r>
    </w:p>
    <w:p>
      <w:pPr>
        <w:pStyle w:val="TextBody"/>
        <w:numPr>
          <w:ilvl w:val="1"/>
          <w:numId w:val="35"/>
        </w:numPr>
        <w:tabs>
          <w:tab w:val="clear" w:pos="1134"/>
          <w:tab w:val="left" w:leader="none" w:pos="1414"/>
        </w:tabs>
        <w:bidi w:val="0"/>
        <w:spacing w:before="0" w:after="0"/>
        <w:ind w:start="1414" w:hanging="283"/>
        <w:jc w:val="left"/>
        <w:rPr/>
      </w:pPr>
      <w:r>
        <w:rPr>
          <w:color w:val="2F4F4F"/>
        </w:rPr>
        <w:t xml:space="preserve">Snook</w:t>
      </w:r>
      <w:r>
        <w:rPr/>
        <w:t xml:space="preserve">, Texas 13.2 mi (21.2 km) </w:t>
      </w:r>
    </w:p>
    <w:p>
      <w:pPr>
        <w:pStyle w:val="TextBody"/>
        <w:numPr>
          <w:ilvl w:val="1"/>
          <w:numId w:val="35"/>
        </w:numPr>
        <w:tabs>
          <w:tab w:val="clear" w:pos="1134"/>
          <w:tab w:val="left" w:leader="none" w:pos="1414"/>
        </w:tabs>
        <w:bidi w:val="0"/>
        <w:spacing w:before="0" w:after="0"/>
        <w:ind w:start="1414" w:hanging="283"/>
        <w:jc w:val="left"/>
        <w:rPr/>
      </w:pPr>
      <w:r>
        <w:rPr>
          <w:color w:val="556B2F"/>
        </w:rPr>
        <w:t xml:space="preserve">Navasota</w:t>
      </w:r>
      <w:r>
        <w:rPr/>
        <w:t xml:space="preserve">, Texas 21,5 mi (34,6 km) </w:t>
      </w:r>
    </w:p>
    <w:p>
      <w:pPr>
        <w:pStyle w:val="TextBody"/>
        <w:numPr>
          <w:ilvl w:val="1"/>
          <w:numId w:val="35"/>
        </w:numPr>
        <w:tabs>
          <w:tab w:val="clear" w:pos="1134"/>
          <w:tab w:val="left" w:leader="none" w:pos="1414"/>
        </w:tabs>
        <w:bidi w:val="0"/>
        <w:spacing w:before="0" w:after="0"/>
        <w:ind w:start="1414" w:hanging="283"/>
        <w:jc w:val="left"/>
        <w:rPr/>
      </w:pPr>
      <w:r>
        <w:rPr>
          <w:color w:val="6B8E23"/>
        </w:rPr>
        <w:t xml:space="preserve">Somerville</w:t>
      </w:r>
      <w:r>
        <w:rPr/>
        <w:t xml:space="preserve">, Texas 23.1 mi (37.2 km) </w:t>
      </w:r>
    </w:p>
    <w:p>
      <w:pPr>
        <w:pStyle w:val="TextBody"/>
        <w:numPr>
          <w:ilvl w:val="1"/>
          <w:numId w:val="35"/>
        </w:numPr>
        <w:tabs>
          <w:tab w:val="clear" w:pos="1134"/>
          <w:tab w:val="left" w:leader="none" w:pos="1414"/>
        </w:tabs>
        <w:bidi w:val="0"/>
        <w:spacing w:before="0" w:after="0"/>
        <w:ind w:start="1414" w:hanging="283"/>
        <w:jc w:val="left"/>
        <w:rPr/>
      </w:pPr>
      <w:r>
        <w:rPr>
          <w:color w:val="A0522D"/>
        </w:rPr>
        <w:t xml:space="preserve">Anderson</w:t>
      </w:r>
      <w:r>
        <w:rPr/>
        <w:t xml:space="preserve">, Texas 23.8 mi (38.3 km) </w:t>
      </w:r>
    </w:p>
    <w:p>
      <w:pPr>
        <w:pStyle w:val="TextBody"/>
        <w:numPr>
          <w:ilvl w:val="1"/>
          <w:numId w:val="35"/>
        </w:numPr>
        <w:tabs>
          <w:tab w:val="clear" w:pos="1134"/>
          <w:tab w:val="left" w:leader="none" w:pos="1414"/>
        </w:tabs>
        <w:bidi w:val="0"/>
        <w:spacing w:before="0" w:after="0"/>
        <w:ind w:start="1414" w:hanging="283"/>
        <w:jc w:val="left"/>
        <w:rPr/>
      </w:pPr>
      <w:r>
        <w:rPr>
          <w:color w:val="228B22"/>
        </w:rPr>
        <w:t xml:space="preserve">Caldwell</w:t>
      </w:r>
      <w:r>
        <w:rPr/>
        <w:t xml:space="preserve">, Texas 27.0 mi (43.5 km) </w:t>
      </w:r>
    </w:p>
    <w:p>
      <w:pPr>
        <w:pStyle w:val="TextBody"/>
        <w:numPr>
          <w:ilvl w:val="1"/>
          <w:numId w:val="35"/>
        </w:numPr>
        <w:tabs>
          <w:tab w:val="clear" w:pos="1134"/>
          <w:tab w:val="left" w:leader="none" w:pos="1414"/>
        </w:tabs>
        <w:bidi w:val="0"/>
        <w:spacing w:before="0" w:after="0"/>
        <w:ind w:start="1414" w:hanging="283"/>
        <w:jc w:val="left"/>
        <w:rPr/>
      </w:pPr>
      <w:r>
        <w:rPr>
          <w:color w:val="191970"/>
        </w:rPr>
        <w:t xml:space="preserve">Hearne</w:t>
      </w:r>
      <w:r>
        <w:rPr/>
        <w:t xml:space="preserve">, Texas 27.2 mi (43.8 km) </w:t>
      </w:r>
    </w:p>
    <w:p>
      <w:pPr>
        <w:pStyle w:val="TextBody"/>
        <w:numPr>
          <w:ilvl w:val="1"/>
          <w:numId w:val="35"/>
        </w:numPr>
        <w:tabs>
          <w:tab w:val="clear" w:pos="1134"/>
          <w:tab w:val="left" w:leader="none" w:pos="1414"/>
        </w:tabs>
        <w:bidi w:val="0"/>
        <w:ind w:start="1414" w:hanging="283"/>
        <w:jc w:val="left"/>
        <w:rPr/>
      </w:pPr>
      <w:r>
        <w:rPr>
          <w:color w:val="8B0000"/>
        </w:rPr>
        <w:t xml:space="preserve">Kurten</w:t>
      </w:r>
      <w:r>
        <w:rPr/>
        <w:t xml:space="preserve">, Texas 14.2 mi (22.9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kaupunkeja on lähellä college station texas</w:t>
      </w:r>
    </w:p>
    <w:p>
      <w:pPr>
        <w:pStyle w:val="TextBody"/>
        <w:bidi w:val="0"/>
        <w:jc w:val="left"/>
        <w:rPr>
          <w:b/>
          <w:u w:val="single"/>
          <w:shd w:val="clear" w:fill="FFFF00"/>
        </w:rPr>
      </w:pPr>
      <w:r>
        <w:rPr>
          <w:b/>
          <w:u w:val="single"/>
          <w:shd w:val="clear" w:fill="FFFF00"/>
        </w:rPr>
        <w:t xml:space="preserve">Asiakirjan numero 24485</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20"/>
        </w:tabs>
        <w:bidi w:val="0"/>
        <w:ind w:start="720" w:hanging="283"/>
        <w:jc w:val="left"/>
        <w:rPr/>
      </w:pPr>
      <w:r>
        <w:rPr>
          <w:color w:val="A9A9A9"/>
        </w:rPr>
        <w:t xml:space="preserve">Leonard Nimoy </w:t>
      </w:r>
      <w:r>
        <w:rPr/>
        <w:t xml:space="preserve">herra Spockina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Spockia alkuperäisessä Star Trekissä...</w:t>
      </w:r>
    </w:p>
    <w:p>
      <w:pPr>
        <w:pStyle w:val="TextBody"/>
        <w:bidi w:val="0"/>
        <w:jc w:val="left"/>
        <w:rPr>
          <w:b/>
          <w:u w:val="single"/>
          <w:shd w:val="clear" w:fill="FFFF00"/>
        </w:rPr>
      </w:pPr>
      <w:r>
        <w:rPr>
          <w:b/>
          <w:u w:val="single"/>
          <w:shd w:val="clear" w:fill="FFFF00"/>
        </w:rPr>
        <w:t xml:space="preserve">Asiakirjan numero 24486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Dame </w:t>
      </w:r>
      <w:r>
        <w:rPr>
          <w:color w:val="A9A9A9"/>
        </w:rPr>
        <w:t xml:space="preserve">Agatha Christie </w:t>
      </w:r>
      <w:r>
        <w:rPr/>
        <w:t xml:space="preserve">Lady Mallowan DBE </w:t>
      </w:r>
      <w:r>
        <w:rPr/>
        <w:t xml:space="preserve">Dame </w:t>
      </w:r>
      <w:r>
        <w:rPr>
          <w:color w:val="A9A9A9"/>
        </w:rPr>
        <w:t xml:space="preserve">Agatha Christie </w:t>
      </w:r>
      <w:r>
        <w:rPr/>
        <w:t xml:space="preserve">Lady Mallowan DBE </w:t>
      </w:r>
    </w:p>
    <w:tbl>
      <w:tblPr>
        <w:tblW w:w="10205" w:type="dxa"/>
        <w:jc w:val="left"/>
        <w:tblInd w:w="0" w:type="dxa"/>
        <w:tblLayout w:type="fixed"/>
        <w:tblCellMar>
          <w:top w:w="28" w:type="dxa"/>
          <w:left w:w="28" w:type="dxa"/>
          <w:bottom w:w="28" w:type="dxa"/>
          <w:right w:w="28" w:type="dxa"/>
        </w:tblCellMar>
      </w:tblPr>
      <w:tblGrid>
        <w:gridCol w:w="1567"/>
        <w:gridCol w:w="8638"/>
      </w:tblGrid>
      <w:tr>
        <w:trPr/>
        <w:tc>
          <w:tcPr>
            <w:tcW w:w="1567" w:type="dxa"/>
            <w:tcBorders/>
            <w:vAlign w:val="center"/>
          </w:tcPr>
          <w:p>
            <w:pPr>
              <w:pStyle w:val="TableHeading"/>
              <w:bidi w:val="0"/>
              <w:spacing w:before="0" w:after="283"/>
              <w:rPr>
                <w:sz w:val="4"/>
                <w:szCs w:val="4"/>
              </w:rPr>
            </w:pPr>
            <w:r>
              <w:rPr>
                <w:sz w:val="4"/>
                <w:szCs w:val="4"/>
              </w:rPr>
            </w:r>
          </w:p>
        </w:tc>
        <w:tc>
          <w:tcPr>
            <w:tcW w:w="8638" w:type="dxa"/>
            <w:tcBorders/>
            <w:vAlign w:val="center"/>
          </w:tcPr>
          <w:p>
            <w:pPr>
              <w:pStyle w:val="TableContents"/>
              <w:bidi w:val="0"/>
              <w:spacing w:before="0" w:after="283"/>
              <w:jc w:val="left"/>
              <w:rPr/>
            </w:pPr>
            <w:r>
              <w:rPr/>
              <w:t xml:space="preserve">Agatha Mary Clarissa Miller (1890-09-15) 15. syyskuuta 1890 Torquay, Devon, England, United Kingdom, Yhdistynyt kuningaskunta </w:t>
            </w:r>
          </w:p>
        </w:tc>
      </w:tr>
      <w:tr>
        <w:trPr/>
        <w:tc>
          <w:tcPr>
            <w:tcW w:w="1567" w:type="dxa"/>
            <w:tcBorders/>
            <w:vAlign w:val="center"/>
          </w:tcPr>
          <w:p>
            <w:pPr>
              <w:pStyle w:val="TableHeading"/>
              <w:bidi w:val="0"/>
              <w:spacing w:before="0" w:after="283"/>
              <w:rPr>
                <w:sz w:val="4"/>
                <w:szCs w:val="4"/>
              </w:rPr>
            </w:pPr>
            <w:r>
              <w:rPr>
                <w:sz w:val="4"/>
                <w:szCs w:val="4"/>
              </w:rPr>
            </w:r>
          </w:p>
        </w:tc>
        <w:tc>
          <w:tcPr>
            <w:tcW w:w="8638" w:type="dxa"/>
            <w:tcBorders/>
            <w:vAlign w:val="center"/>
          </w:tcPr>
          <w:p>
            <w:pPr>
              <w:pStyle w:val="TableContents"/>
              <w:bidi w:val="0"/>
              <w:spacing w:before="0" w:after="283"/>
              <w:jc w:val="left"/>
              <w:rPr/>
            </w:pPr>
            <w:r>
              <w:rPr/>
              <w:t xml:space="preserve">12. tammikuuta 1976 (1976-01-12) (85-vuotias) Winterbrook, Oxfordshire, Englanti </w:t>
            </w:r>
          </w:p>
        </w:tc>
      </w:tr>
      <w:tr>
        <w:trPr/>
        <w:tc>
          <w:tcPr>
            <w:tcW w:w="1567" w:type="dxa"/>
            <w:tcBorders/>
            <w:vAlign w:val="center"/>
          </w:tcPr>
          <w:p>
            <w:pPr>
              <w:pStyle w:val="TableHeading"/>
              <w:suppressLineNumbers/>
              <w:bidi w:val="0"/>
              <w:spacing w:before="0" w:after="283"/>
              <w:jc w:val="center"/>
              <w:rPr/>
            </w:pPr>
            <w:r>
              <w:rPr/>
              <w:t xml:space="preserve">Lepopaikka </w:t>
            </w:r>
          </w:p>
        </w:tc>
        <w:tc>
          <w:tcPr>
            <w:tcW w:w="8638" w:type="dxa"/>
            <w:tcBorders/>
            <w:vAlign w:val="center"/>
          </w:tcPr>
          <w:p>
            <w:pPr>
              <w:pStyle w:val="TableContents"/>
              <w:bidi w:val="0"/>
              <w:spacing w:before="0" w:after="283"/>
              <w:jc w:val="left"/>
              <w:rPr/>
            </w:pPr>
            <w:r>
              <w:rPr/>
              <w:t xml:space="preserve">Pyhän Marian kirkko, Cholsey, Oxfordshire, Englanti, Yhdistynyt kuningaskunta </w:t>
            </w:r>
          </w:p>
        </w:tc>
      </w:tr>
      <w:tr>
        <w:trPr/>
        <w:tc>
          <w:tcPr>
            <w:tcW w:w="1567" w:type="dxa"/>
            <w:tcBorders/>
            <w:vAlign w:val="center"/>
          </w:tcPr>
          <w:p>
            <w:pPr>
              <w:pStyle w:val="TableHeading"/>
              <w:suppressLineNumbers/>
              <w:bidi w:val="0"/>
              <w:spacing w:before="0" w:after="283"/>
              <w:jc w:val="center"/>
              <w:rPr/>
            </w:pPr>
            <w:r>
              <w:rPr/>
              <w:t xml:space="preserve">Kynänimi </w:t>
            </w:r>
          </w:p>
        </w:tc>
        <w:tc>
          <w:tcPr>
            <w:tcW w:w="8638" w:type="dxa"/>
            <w:tcBorders/>
            <w:vAlign w:val="center"/>
          </w:tcPr>
          <w:p>
            <w:pPr>
              <w:pStyle w:val="TableContents"/>
              <w:bidi w:val="0"/>
              <w:spacing w:before="0" w:after="283"/>
              <w:jc w:val="left"/>
              <w:rPr/>
            </w:pPr>
            <w:r>
              <w:rPr/>
              <w:t xml:space="preserve">Mary Westmacott Agatha Christie </w:t>
            </w:r>
          </w:p>
        </w:tc>
      </w:tr>
      <w:tr>
        <w:trPr/>
        <w:tc>
          <w:tcPr>
            <w:tcW w:w="1567" w:type="dxa"/>
            <w:tcBorders/>
            <w:vAlign w:val="center"/>
          </w:tcPr>
          <w:p>
            <w:pPr>
              <w:pStyle w:val="TableHeading"/>
              <w:suppressLineNumbers/>
              <w:bidi w:val="0"/>
              <w:spacing w:before="0" w:after="283"/>
              <w:jc w:val="center"/>
              <w:rPr/>
            </w:pPr>
            <w:r>
              <w:rPr/>
              <w:t xml:space="preserve">Ammatti </w:t>
            </w:r>
          </w:p>
        </w:tc>
        <w:tc>
          <w:tcPr>
            <w:tcW w:w="8638" w:type="dxa"/>
            <w:tcBorders/>
            <w:vAlign w:val="center"/>
          </w:tcPr>
          <w:p>
            <w:pPr>
              <w:pStyle w:val="TableContents"/>
              <w:bidi w:val="0"/>
              <w:spacing w:before="0" w:after="283"/>
              <w:jc w:val="left"/>
              <w:rPr/>
            </w:pPr>
            <w:r>
              <w:rPr/>
              <w:t xml:space="preserve">Romaanikirjailija, novellisti, näytelmäkirjailija, runoilija, muistelmakirjailija </w:t>
            </w:r>
          </w:p>
        </w:tc>
      </w:tr>
      <w:tr>
        <w:trPr/>
        <w:tc>
          <w:tcPr>
            <w:tcW w:w="1567" w:type="dxa"/>
            <w:tcBorders/>
            <w:vAlign w:val="center"/>
          </w:tcPr>
          <w:p>
            <w:pPr>
              <w:pStyle w:val="TableHeading"/>
              <w:suppressLineNumbers/>
              <w:bidi w:val="0"/>
              <w:spacing w:before="0" w:after="283"/>
              <w:jc w:val="center"/>
              <w:rPr/>
            </w:pPr>
            <w:r>
              <w:rPr/>
              <w:t xml:space="preserve">Kansalaisuus </w:t>
            </w:r>
          </w:p>
        </w:tc>
        <w:tc>
          <w:tcPr>
            <w:tcW w:w="8638" w:type="dxa"/>
            <w:tcBorders/>
            <w:vAlign w:val="center"/>
          </w:tcPr>
          <w:p>
            <w:pPr>
              <w:pStyle w:val="TableContents"/>
              <w:bidi w:val="0"/>
              <w:spacing w:before="0" w:after="283"/>
              <w:jc w:val="left"/>
              <w:rPr/>
            </w:pPr>
            <w:r>
              <w:rPr/>
              <w:t xml:space="preserve">Brittiläinen </w:t>
            </w:r>
          </w:p>
        </w:tc>
      </w:tr>
      <w:tr>
        <w:trPr/>
        <w:tc>
          <w:tcPr>
            <w:tcW w:w="1567" w:type="dxa"/>
            <w:tcBorders/>
            <w:vAlign w:val="center"/>
          </w:tcPr>
          <w:p>
            <w:pPr>
              <w:pStyle w:val="TableHeading"/>
              <w:suppressLineNumbers/>
              <w:bidi w:val="0"/>
              <w:spacing w:before="0" w:after="283"/>
              <w:jc w:val="center"/>
              <w:rPr/>
            </w:pPr>
            <w:r>
              <w:rPr/>
              <w:t xml:space="preserve">Genre </w:t>
            </w:r>
          </w:p>
        </w:tc>
        <w:tc>
          <w:tcPr>
            <w:tcW w:w="8638" w:type="dxa"/>
            <w:tcBorders/>
            <w:vAlign w:val="center"/>
          </w:tcPr>
          <w:p>
            <w:pPr>
              <w:pStyle w:val="TableContents"/>
              <w:bidi w:val="0"/>
              <w:spacing w:before="0" w:after="283"/>
              <w:jc w:val="left"/>
              <w:rPr/>
            </w:pPr>
            <w:r>
              <w:rPr/>
              <w:t xml:space="preserve">Murhamysteeri, trilleri, rikoskirjallisuus, salapoliisi, romantiikka, romantiikka </w:t>
            </w:r>
          </w:p>
        </w:tc>
      </w:tr>
      <w:tr>
        <w:trPr/>
        <w:tc>
          <w:tcPr>
            <w:tcW w:w="1567" w:type="dxa"/>
            <w:tcBorders/>
            <w:vAlign w:val="center"/>
          </w:tcPr>
          <w:p>
            <w:pPr>
              <w:pStyle w:val="TableHeading"/>
              <w:suppressLineNumbers/>
              <w:bidi w:val="0"/>
              <w:spacing w:before="0" w:after="283"/>
              <w:jc w:val="center"/>
              <w:rPr/>
            </w:pPr>
            <w:r>
              <w:rPr/>
              <w:t xml:space="preserve">Kirjallinen liike </w:t>
            </w:r>
          </w:p>
        </w:tc>
        <w:tc>
          <w:tcPr>
            <w:tcW w:w="8638" w:type="dxa"/>
            <w:tcBorders/>
            <w:vAlign w:val="center"/>
          </w:tcPr>
          <w:p>
            <w:pPr>
              <w:pStyle w:val="TableContents"/>
              <w:bidi w:val="0"/>
              <w:spacing w:before="0" w:after="283"/>
              <w:jc w:val="left"/>
              <w:rPr/>
            </w:pPr>
            <w:r>
              <w:rPr/>
              <w:t xml:space="preserve">Salapoliisikirjallisuuden kulta-aika </w:t>
            </w:r>
          </w:p>
        </w:tc>
      </w:tr>
      <w:tr>
        <w:trPr/>
        <w:tc>
          <w:tcPr>
            <w:tcW w:w="1567" w:type="dxa"/>
            <w:tcBorders/>
            <w:vAlign w:val="center"/>
          </w:tcPr>
          <w:p>
            <w:pPr>
              <w:pStyle w:val="TableHeading"/>
              <w:suppressLineNumbers/>
              <w:bidi w:val="0"/>
              <w:spacing w:before="0" w:after="283"/>
              <w:jc w:val="center"/>
              <w:rPr/>
            </w:pPr>
            <w:r>
              <w:rPr/>
              <w:t xml:space="preserve">Merkittäviä teoksia </w:t>
            </w:r>
          </w:p>
        </w:tc>
        <w:tc>
          <w:tcPr>
            <w:tcW w:w="8638" w:type="dxa"/>
            <w:tcBorders/>
            <w:vAlign w:val="center"/>
          </w:tcPr>
          <w:p>
            <w:pPr>
              <w:pStyle w:val="TableContents"/>
              <w:bidi w:val="0"/>
              <w:spacing w:before="0" w:after="283"/>
              <w:jc w:val="left"/>
              <w:rPr/>
            </w:pPr>
            <w:r>
              <w:rPr/>
              <w:t xml:space="preserve">Hercule Poirot'n ja neiti Marplen hahmojen luominen, Murha itäisessä pikajunassa, Roger Ackroydin murha, Kuolema Niilillä, Murha pappilassa, Rikostoverit, ABC-murhat, Ja sitten ei ollut ketään, Hiirenloukku... </w:t>
            </w:r>
          </w:p>
        </w:tc>
      </w:tr>
      <w:tr>
        <w:trPr/>
        <w:tc>
          <w:tcPr>
            <w:tcW w:w="1567" w:type="dxa"/>
            <w:tcBorders/>
            <w:vAlign w:val="center"/>
          </w:tcPr>
          <w:p>
            <w:pPr>
              <w:pStyle w:val="TableHeading"/>
              <w:suppressLineNumbers/>
              <w:bidi w:val="0"/>
              <w:spacing w:before="0" w:after="283"/>
              <w:jc w:val="center"/>
              <w:rPr/>
            </w:pPr>
            <w:r>
              <w:rPr/>
              <w:t xml:space="preserve">Puoliso </w:t>
            </w:r>
          </w:p>
        </w:tc>
        <w:tc>
          <w:tcPr>
            <w:tcW w:w="8638" w:type="dxa"/>
            <w:tcBorders/>
            <w:vAlign w:val="center"/>
          </w:tcPr>
          <w:p>
            <w:pPr>
              <w:pStyle w:val="TableContents"/>
              <w:bidi w:val="0"/>
              <w:spacing w:before="0" w:after="283"/>
              <w:jc w:val="left"/>
              <w:rPr/>
            </w:pPr>
            <w:r>
              <w:rPr/>
              <w:t xml:space="preserve">Archibald Christie (k. 1914; eronnut 1928) Sir Max Mallowan (k. 1930 -- 76; hänen kuolemansa) </w:t>
            </w:r>
          </w:p>
        </w:tc>
      </w:tr>
      <w:tr>
        <w:trPr/>
        <w:tc>
          <w:tcPr>
            <w:tcW w:w="1567" w:type="dxa"/>
            <w:tcBorders/>
            <w:vAlign w:val="center"/>
          </w:tcPr>
          <w:p>
            <w:pPr>
              <w:pStyle w:val="TableHeading"/>
              <w:suppressLineNumbers/>
              <w:bidi w:val="0"/>
              <w:spacing w:before="0" w:after="283"/>
              <w:jc w:val="center"/>
              <w:rPr/>
            </w:pPr>
            <w:r>
              <w:rPr/>
              <w:t xml:space="preserve">Lapset </w:t>
            </w:r>
          </w:p>
        </w:tc>
        <w:tc>
          <w:tcPr>
            <w:tcW w:w="8638" w:type="dxa"/>
            <w:tcBorders/>
            <w:vAlign w:val="center"/>
          </w:tcPr>
          <w:p>
            <w:pPr>
              <w:pStyle w:val="TableContents"/>
              <w:bidi w:val="0"/>
              <w:spacing w:before="0" w:after="283"/>
              <w:jc w:val="left"/>
              <w:rPr/>
            </w:pPr>
            <w:r>
              <w:rPr/>
              <w:t xml:space="preserve">Rosalind Hicks (1919 -- 2004) </w:t>
            </w:r>
          </w:p>
        </w:tc>
      </w:tr>
      <w:tr>
        <w:trPr/>
        <w:tc>
          <w:tcPr>
            <w:tcW w:w="1567" w:type="dxa"/>
            <w:tcBorders/>
            <w:vAlign w:val="center"/>
          </w:tcPr>
          <w:p>
            <w:pPr>
              <w:pStyle w:val="TableHeading"/>
              <w:suppressLineNumbers/>
              <w:bidi w:val="0"/>
              <w:spacing w:before="0" w:after="283"/>
              <w:jc w:val="center"/>
              <w:rPr/>
            </w:pPr>
            <w:r>
              <w:rPr/>
              <w:t xml:space="preserve">Sukulaiset </w:t>
            </w:r>
          </w:p>
        </w:tc>
        <w:tc>
          <w:tcPr>
            <w:tcW w:w="8638" w:type="dxa"/>
            <w:tcBorders/>
            <w:vAlign w:val="center"/>
          </w:tcPr>
          <w:p>
            <w:pPr>
              <w:pStyle w:val="TableContents"/>
              <w:bidi w:val="0"/>
              <w:spacing w:before="0" w:after="283"/>
              <w:jc w:val="left"/>
              <w:rPr/>
            </w:pPr>
            <w:r>
              <w:rPr/>
              <w:t xml:space="preserve">James Watts (veljenpoika) </w:t>
            </w:r>
          </w:p>
        </w:tc>
      </w:tr>
      <w:tr>
        <w:trPr/>
        <w:tc>
          <w:tcPr>
            <w:tcW w:w="1567" w:type="dxa"/>
            <w:tcBorders/>
            <w:vAlign w:val="center"/>
          </w:tcPr>
          <w:p>
            <w:pPr>
              <w:pStyle w:val="TableHeading"/>
              <w:suppressLineNumbers/>
              <w:bidi w:val="0"/>
              <w:spacing w:before="0" w:after="283"/>
              <w:jc w:val="center"/>
              <w:rPr/>
            </w:pPr>
            <w:r>
              <w:rPr/>
              <w:t xml:space="preserve">Allekirjoitus </w:t>
            </w:r>
          </w:p>
        </w:tc>
        <w:tc>
          <w:tcPr>
            <w:tcW w:w="8638" w:type="dxa"/>
            <w:tcBorders/>
            <w:vAlign w:val="center"/>
          </w:tcPr>
          <w:p>
            <w:pPr>
              <w:pStyle w:val="TableContents"/>
              <w:bidi w:val="0"/>
              <w:spacing w:before="0" w:after="283"/>
              <w:jc w:val="left"/>
              <w:rPr>
                <w:sz w:val="4"/>
                <w:szCs w:val="4"/>
              </w:rPr>
            </w:pPr>
            <w:r>
              <w:rPr>
                <w:sz w:val="4"/>
                <w:szCs w:val="4"/>
              </w:rPr>
              <w:t xml:space="preserve">Verkkosivusto agathachristie.com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keksivät hahmot ja sitten ei ollut yhtään mitään</w:t>
      </w:r>
    </w:p>
    <w:p>
      <w:pPr>
        <w:pStyle w:val="TextBody"/>
        <w:bidi w:val="0"/>
        <w:jc w:val="left"/>
        <w:rPr>
          <w:b/>
          <w:u w:val="single"/>
          <w:shd w:val="clear" w:fill="FFFF00"/>
        </w:rPr>
      </w:pPr>
      <w:r>
        <w:rPr>
          <w:b/>
          <w:u w:val="single"/>
          <w:shd w:val="clear" w:fill="FFFF00"/>
        </w:rPr>
        <w:t xml:space="preserve">Asiakirjan numero 24487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Seitsemäs BRICS-huippukokous VII саммит БРИКС </w:t>
      </w:r>
    </w:p>
    <w:tbl>
      <w:tblPr>
        <w:tblW w:w="3542" w:type="dxa"/>
        <w:jc w:val="left"/>
        <w:tblInd w:w="0" w:type="dxa"/>
        <w:tblLayout w:type="fixed"/>
        <w:tblCellMar>
          <w:top w:w="28" w:type="dxa"/>
          <w:left w:w="28" w:type="dxa"/>
          <w:bottom w:w="28" w:type="dxa"/>
          <w:right w:w="28" w:type="dxa"/>
        </w:tblCellMar>
      </w:tblPr>
      <w:tblGrid>
        <w:gridCol w:w="1501"/>
        <w:gridCol w:w="2041"/>
      </w:tblGrid>
      <w:tr>
        <w:trPr/>
        <w:tc>
          <w:tcPr>
            <w:tcW w:w="1501" w:type="dxa"/>
            <w:tcBorders/>
            <w:vAlign w:val="center"/>
          </w:tcPr>
          <w:p>
            <w:pPr>
              <w:pStyle w:val="TableHeading"/>
              <w:suppressLineNumbers/>
              <w:bidi w:val="0"/>
              <w:spacing w:before="0" w:after="283"/>
              <w:jc w:val="center"/>
              <w:rPr/>
            </w:pPr>
            <w:r>
              <w:rPr/>
              <w:t xml:space="preserve">Isäntämaa </w:t>
            </w:r>
          </w:p>
        </w:tc>
        <w:tc>
          <w:tcPr>
            <w:tcW w:w="2041" w:type="dxa"/>
            <w:tcBorders/>
            <w:vAlign w:val="center"/>
          </w:tcPr>
          <w:p>
            <w:pPr>
              <w:pStyle w:val="TableContents"/>
              <w:bidi w:val="0"/>
              <w:spacing w:before="0" w:after="283"/>
              <w:jc w:val="left"/>
              <w:rPr/>
            </w:pPr>
            <w:r>
              <w:rPr>
                <w:color w:val="A9A9A9"/>
              </w:rPr>
              <w:t xml:space="preserve">Venäj</w:t>
            </w:r>
            <w:r>
              <w:rPr/>
              <w:t xml:space="preserve">ä </w:t>
            </w:r>
          </w:p>
        </w:tc>
      </w:tr>
      <w:tr>
        <w:trPr/>
        <w:tc>
          <w:tcPr>
            <w:tcW w:w="1501" w:type="dxa"/>
            <w:tcBorders/>
            <w:vAlign w:val="center"/>
          </w:tcPr>
          <w:p>
            <w:pPr>
              <w:pStyle w:val="TableHeading"/>
              <w:suppressLineNumbers/>
              <w:bidi w:val="0"/>
              <w:spacing w:before="0" w:after="283"/>
              <w:jc w:val="center"/>
              <w:rPr/>
            </w:pPr>
            <w:r>
              <w:rPr/>
              <w:t xml:space="preserve">Päivämäärä </w:t>
            </w:r>
          </w:p>
        </w:tc>
        <w:tc>
          <w:tcPr>
            <w:tcW w:w="2041" w:type="dxa"/>
            <w:tcBorders/>
            <w:vAlign w:val="center"/>
          </w:tcPr>
          <w:p>
            <w:pPr>
              <w:pStyle w:val="TableContents"/>
              <w:bidi w:val="0"/>
              <w:spacing w:before="0" w:after="283"/>
              <w:jc w:val="left"/>
              <w:rPr/>
            </w:pPr>
            <w:r>
              <w:rPr/>
              <w:t xml:space="preserve">8 -- 9. heinäkuuta 2015 </w:t>
            </w:r>
          </w:p>
        </w:tc>
      </w:tr>
      <w:tr>
        <w:trPr/>
        <w:tc>
          <w:tcPr>
            <w:tcW w:w="1501" w:type="dxa"/>
            <w:tcBorders/>
            <w:vAlign w:val="center"/>
          </w:tcPr>
          <w:p>
            <w:pPr>
              <w:pStyle w:val="TableHeading"/>
              <w:suppressLineNumbers/>
              <w:bidi w:val="0"/>
              <w:spacing w:before="0" w:after="283"/>
              <w:jc w:val="center"/>
              <w:rPr/>
            </w:pPr>
            <w:r>
              <w:rPr/>
              <w:t xml:space="preserve">Kaupungit </w:t>
            </w:r>
          </w:p>
        </w:tc>
        <w:tc>
          <w:tcPr>
            <w:tcW w:w="2041" w:type="dxa"/>
            <w:tcBorders/>
            <w:vAlign w:val="center"/>
          </w:tcPr>
          <w:p>
            <w:pPr>
              <w:pStyle w:val="TableContents"/>
              <w:bidi w:val="0"/>
              <w:spacing w:before="0" w:after="283"/>
              <w:jc w:val="left"/>
              <w:rPr/>
            </w:pPr>
            <w:r>
              <w:rPr/>
              <w:t xml:space="preserve">Ufa, Bashkortostan </w:t>
            </w:r>
          </w:p>
        </w:tc>
      </w:tr>
      <w:tr>
        <w:trPr/>
        <w:tc>
          <w:tcPr>
            <w:tcW w:w="1501" w:type="dxa"/>
            <w:tcBorders/>
            <w:vAlign w:val="center"/>
          </w:tcPr>
          <w:p>
            <w:pPr>
              <w:pStyle w:val="TableHeading"/>
              <w:suppressLineNumbers/>
              <w:bidi w:val="0"/>
              <w:spacing w:before="0" w:after="283"/>
              <w:jc w:val="center"/>
              <w:rPr/>
            </w:pPr>
            <w:r>
              <w:rPr/>
              <w:t xml:space="preserve">Osallistujat </w:t>
            </w:r>
          </w:p>
        </w:tc>
        <w:tc>
          <w:tcPr>
            <w:tcW w:w="2041" w:type="dxa"/>
            <w:tcBorders/>
            <w:vAlign w:val="center"/>
          </w:tcPr>
          <w:p>
            <w:pPr>
              <w:pStyle w:val="TableContents"/>
              <w:bidi w:val="0"/>
              <w:spacing w:before="0" w:after="283"/>
              <w:jc w:val="left"/>
              <w:rPr/>
            </w:pPr>
            <w:r>
              <w:rPr/>
              <w:t xml:space="preserve">BRICS </w:t>
            </w:r>
          </w:p>
        </w:tc>
      </w:tr>
      <w:tr>
        <w:trPr/>
        <w:tc>
          <w:tcPr>
            <w:tcW w:w="1501" w:type="dxa"/>
            <w:tcBorders/>
            <w:vAlign w:val="center"/>
          </w:tcPr>
          <w:p>
            <w:pPr>
              <w:pStyle w:val="TableHeading"/>
              <w:suppressLineNumbers/>
              <w:bidi w:val="0"/>
              <w:spacing w:before="0" w:after="283"/>
              <w:jc w:val="center"/>
              <w:rPr/>
            </w:pPr>
            <w:r>
              <w:rPr/>
              <w:t xml:space="preserve">Seuraa </w:t>
            </w:r>
          </w:p>
        </w:tc>
        <w:tc>
          <w:tcPr>
            <w:tcW w:w="2041" w:type="dxa"/>
            <w:tcBorders/>
            <w:vAlign w:val="center"/>
          </w:tcPr>
          <w:p>
            <w:pPr>
              <w:pStyle w:val="TableContents"/>
              <w:bidi w:val="0"/>
              <w:spacing w:before="0" w:after="283"/>
              <w:jc w:val="left"/>
              <w:rPr/>
            </w:pPr>
            <w:r>
              <w:rPr/>
              <w:t xml:space="preserve">BRICS-maiden 6. huippukokous </w:t>
            </w:r>
          </w:p>
        </w:tc>
      </w:tr>
      <w:tr>
        <w:trPr/>
        <w:tc>
          <w:tcPr>
            <w:tcW w:w="1501" w:type="dxa"/>
            <w:tcBorders/>
            <w:vAlign w:val="center"/>
          </w:tcPr>
          <w:p>
            <w:pPr>
              <w:pStyle w:val="TableHeading"/>
              <w:suppressLineNumbers/>
              <w:bidi w:val="0"/>
              <w:spacing w:before="0" w:after="283"/>
              <w:jc w:val="center"/>
              <w:rPr/>
            </w:pPr>
            <w:r>
              <w:rPr/>
              <w:t xml:space="preserve">Edeltää </w:t>
            </w:r>
          </w:p>
        </w:tc>
        <w:tc>
          <w:tcPr>
            <w:tcW w:w="2041" w:type="dxa"/>
            <w:tcBorders/>
            <w:vAlign w:val="center"/>
          </w:tcPr>
          <w:p>
            <w:pPr>
              <w:pStyle w:val="TableContents"/>
              <w:bidi w:val="0"/>
              <w:spacing w:before="0" w:after="283"/>
              <w:jc w:val="left"/>
              <w:rPr/>
            </w:pPr>
            <w:r>
              <w:rPr/>
              <w:t xml:space="preserve">BRICS-maiden 8. huippukokous </w:t>
            </w:r>
          </w:p>
        </w:tc>
      </w:tr>
      <w:tr>
        <w:trPr/>
        <w:tc>
          <w:tcPr>
            <w:tcW w:w="1501" w:type="dxa"/>
            <w:tcBorders/>
            <w:vAlign w:val="center"/>
          </w:tcPr>
          <w:p>
            <w:pPr>
              <w:pStyle w:val="TableHeading"/>
              <w:suppressLineNumbers/>
              <w:bidi w:val="0"/>
              <w:spacing w:before="0" w:after="283"/>
              <w:jc w:val="center"/>
              <w:rPr/>
            </w:pPr>
            <w:r>
              <w:rPr/>
              <w:t xml:space="preserve">Verkkosivusto </w:t>
            </w:r>
          </w:p>
        </w:tc>
        <w:tc>
          <w:tcPr>
            <w:tcW w:w="2041" w:type="dxa"/>
            <w:tcBorders/>
            <w:vAlign w:val="center"/>
          </w:tcPr>
          <w:p>
            <w:pPr>
              <w:pStyle w:val="TableContents"/>
              <w:bidi w:val="0"/>
              <w:spacing w:before="0" w:after="283"/>
              <w:jc w:val="left"/>
              <w:rPr/>
            </w:pPr>
            <w:r>
              <w:rPr/>
              <w:t xml:space="preserve">fi.brics2015.ru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ufan kaupunki, jossa on tarkoitus järjestää bricsin huippukokous 2015, sijaitsee missä maassa?</w:t>
      </w:r>
    </w:p>
    <w:p>
      <w:pPr>
        <w:pStyle w:val="TextBody"/>
        <w:bidi w:val="0"/>
        <w:jc w:val="left"/>
        <w:rPr>
          <w:b/>
          <w:u w:val="single"/>
          <w:shd w:val="clear" w:fill="FFFF00"/>
        </w:rPr>
      </w:pPr>
      <w:r>
        <w:rPr>
          <w:b/>
          <w:u w:val="single"/>
          <w:shd w:val="clear" w:fill="FFFF00"/>
        </w:rPr>
        <w:t xml:space="preserve">Asiakirjan numero 24488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34"/>
        <w:gridCol w:w="1286"/>
        <w:gridCol w:w="1438"/>
        <w:gridCol w:w="1430"/>
        <w:gridCol w:w="1363"/>
        <w:gridCol w:w="1474"/>
        <w:gridCol w:w="916"/>
        <w:gridCol w:w="964"/>
      </w:tblGrid>
      <w:tr>
        <w:trPr/>
        <w:tc>
          <w:tcPr>
            <w:tcW w:w="1334" w:type="dxa"/>
            <w:tcBorders/>
            <w:vAlign w:val="center"/>
          </w:tcPr>
          <w:p>
            <w:pPr>
              <w:pStyle w:val="TableHeading"/>
              <w:suppressLineNumbers/>
              <w:bidi w:val="0"/>
              <w:spacing w:before="0" w:after="283"/>
              <w:jc w:val="center"/>
              <w:rPr/>
            </w:pPr>
            <w:r>
              <w:rPr/>
              <w:t xml:space="preserve">Elokuva </w:t>
            </w:r>
          </w:p>
        </w:tc>
        <w:tc>
          <w:tcPr>
            <w:tcW w:w="1286" w:type="dxa"/>
            <w:tcBorders/>
            <w:vAlign w:val="center"/>
          </w:tcPr>
          <w:p>
            <w:pPr>
              <w:pStyle w:val="TableHeading"/>
              <w:suppressLineNumbers/>
              <w:bidi w:val="0"/>
              <w:spacing w:before="0" w:after="283"/>
              <w:jc w:val="center"/>
              <w:rPr/>
            </w:pPr>
            <w:r>
              <w:rPr/>
              <w:t xml:space="preserve">Vuosi </w:t>
            </w:r>
          </w:p>
        </w:tc>
        <w:tc>
          <w:tcPr>
            <w:tcW w:w="1438" w:type="dxa"/>
            <w:tcBorders/>
            <w:vAlign w:val="center"/>
          </w:tcPr>
          <w:p>
            <w:pPr>
              <w:pStyle w:val="TableHeading"/>
              <w:suppressLineNumbers/>
              <w:bidi w:val="0"/>
              <w:spacing w:before="0" w:after="283"/>
              <w:jc w:val="center"/>
              <w:rPr/>
            </w:pPr>
            <w:r>
              <w:rPr/>
              <w:t xml:space="preserve">Pisteiden säveltäjä </w:t>
            </w:r>
          </w:p>
        </w:tc>
        <w:tc>
          <w:tcPr>
            <w:tcW w:w="1430" w:type="dxa"/>
            <w:tcBorders/>
            <w:vAlign w:val="center"/>
          </w:tcPr>
          <w:p>
            <w:pPr>
              <w:pStyle w:val="TableHeading"/>
              <w:suppressLineNumbers/>
              <w:bidi w:val="0"/>
              <w:spacing w:before="0" w:after="283"/>
              <w:jc w:val="center"/>
              <w:rPr/>
            </w:pPr>
            <w:r>
              <w:rPr/>
              <w:t xml:space="preserve">Nimikappale </w:t>
            </w:r>
          </w:p>
        </w:tc>
        <w:tc>
          <w:tcPr>
            <w:tcW w:w="1363" w:type="dxa"/>
            <w:tcBorders/>
            <w:vAlign w:val="center"/>
          </w:tcPr>
          <w:p>
            <w:pPr>
              <w:pStyle w:val="TableHeading"/>
              <w:suppressLineNumbers/>
              <w:bidi w:val="0"/>
              <w:spacing w:before="0" w:after="283"/>
              <w:jc w:val="center"/>
              <w:rPr/>
            </w:pPr>
            <w:r>
              <w:rPr/>
              <w:t xml:space="preserve">Säveltänyt </w:t>
            </w:r>
          </w:p>
        </w:tc>
        <w:tc>
          <w:tcPr>
            <w:tcW w:w="1474" w:type="dxa"/>
            <w:tcBorders/>
            <w:vAlign w:val="center"/>
          </w:tcPr>
          <w:p>
            <w:pPr>
              <w:pStyle w:val="TableHeading"/>
              <w:suppressLineNumbers/>
              <w:bidi w:val="0"/>
              <w:spacing w:before="0" w:after="283"/>
              <w:jc w:val="center"/>
              <w:rPr/>
            </w:pPr>
            <w:r>
              <w:rPr/>
              <w:t xml:space="preserve">Suorittanut </w:t>
            </w:r>
          </w:p>
        </w:tc>
        <w:tc>
          <w:tcPr>
            <w:tcW w:w="916" w:type="dxa"/>
            <w:tcBorders/>
            <w:vAlign w:val="center"/>
          </w:tcPr>
          <w:p>
            <w:pPr>
              <w:pStyle w:val="TableHeading"/>
              <w:suppressLineNumbers/>
              <w:bidi w:val="0"/>
              <w:spacing w:before="0" w:after="283"/>
              <w:jc w:val="center"/>
              <w:rPr/>
            </w:pPr>
            <w:r>
              <w:rPr/>
              <w:t xml:space="preserve">Yhdistyneen kuningaskunnan huippuasema </w:t>
            </w:r>
          </w:p>
        </w:tc>
        <w:tc>
          <w:tcPr>
            <w:tcW w:w="964" w:type="dxa"/>
            <w:tcBorders/>
            <w:vAlign w:val="center"/>
          </w:tcPr>
          <w:p>
            <w:pPr>
              <w:pStyle w:val="TableHeading"/>
              <w:suppressLineNumbers/>
              <w:bidi w:val="0"/>
              <w:spacing w:before="0" w:after="283"/>
              <w:jc w:val="center"/>
              <w:rPr/>
            </w:pPr>
            <w:r>
              <w:rPr/>
              <w:t xml:space="preserve">Yhdysvaltojen huippuasema </w:t>
            </w:r>
          </w:p>
        </w:tc>
      </w:tr>
      <w:tr>
        <w:trPr/>
        <w:tc>
          <w:tcPr>
            <w:tcW w:w="1334" w:type="dxa"/>
            <w:tcBorders/>
            <w:vAlign w:val="center"/>
          </w:tcPr>
          <w:p>
            <w:pPr>
              <w:pStyle w:val="TableContents"/>
              <w:bidi w:val="0"/>
              <w:spacing w:before="0" w:after="283"/>
              <w:jc w:val="left"/>
              <w:rPr/>
            </w:pPr>
            <w:r>
              <w:rPr/>
              <w:t xml:space="preserve">Dr. No (soundtrack) </w:t>
            </w:r>
          </w:p>
        </w:tc>
        <w:tc>
          <w:tcPr>
            <w:tcW w:w="1286" w:type="dxa"/>
            <w:tcBorders/>
            <w:vAlign w:val="center"/>
          </w:tcPr>
          <w:p>
            <w:pPr>
              <w:pStyle w:val="TableContents"/>
              <w:bidi w:val="0"/>
              <w:spacing w:before="0" w:after="283"/>
              <w:jc w:val="left"/>
              <w:rPr/>
            </w:pPr>
            <w:r>
              <w:rPr/>
              <w:t xml:space="preserve">1962 </w:t>
            </w:r>
          </w:p>
        </w:tc>
        <w:tc>
          <w:tcPr>
            <w:tcW w:w="1438" w:type="dxa"/>
            <w:tcBorders/>
            <w:vAlign w:val="center"/>
          </w:tcPr>
          <w:p>
            <w:pPr>
              <w:pStyle w:val="TableContents"/>
              <w:bidi w:val="0"/>
              <w:spacing w:before="0" w:after="283"/>
              <w:jc w:val="left"/>
              <w:rPr/>
            </w:pPr>
            <w:r>
              <w:rPr/>
              <w:t xml:space="preserve">Monty Norman </w:t>
            </w:r>
          </w:p>
        </w:tc>
        <w:tc>
          <w:tcPr>
            <w:tcW w:w="1430" w:type="dxa"/>
            <w:tcBorders/>
            <w:vAlign w:val="center"/>
          </w:tcPr>
          <w:p>
            <w:pPr>
              <w:pStyle w:val="TableContents"/>
              <w:bidi w:val="0"/>
              <w:spacing w:before="0" w:after="283"/>
              <w:jc w:val="left"/>
              <w:rPr/>
            </w:pPr>
            <w:r>
              <w:rPr/>
              <w:t xml:space="preserve">"James Bondin teema </w:t>
            </w:r>
          </w:p>
        </w:tc>
        <w:tc>
          <w:tcPr>
            <w:tcW w:w="1363" w:type="dxa"/>
            <w:tcBorders/>
            <w:vAlign w:val="center"/>
          </w:tcPr>
          <w:p>
            <w:pPr>
              <w:pStyle w:val="TableContents"/>
              <w:bidi w:val="0"/>
              <w:spacing w:before="0" w:after="283"/>
              <w:jc w:val="left"/>
              <w:rPr/>
            </w:pPr>
            <w:r>
              <w:rPr/>
              <w:t xml:space="preserve">Monty Norman </w:t>
            </w:r>
          </w:p>
        </w:tc>
        <w:tc>
          <w:tcPr>
            <w:tcW w:w="1474" w:type="dxa"/>
            <w:tcBorders/>
            <w:vAlign w:val="center"/>
          </w:tcPr>
          <w:p>
            <w:pPr>
              <w:pStyle w:val="TableContents"/>
              <w:bidi w:val="0"/>
              <w:spacing w:before="0" w:after="283"/>
              <w:jc w:val="left"/>
              <w:rPr/>
            </w:pPr>
            <w:r>
              <w:rPr>
                <w:color w:val="A9A9A9"/>
              </w:rPr>
              <w:t xml:space="preserve">John Barry </w:t>
            </w:r>
            <w:r>
              <w:rPr/>
              <w:t xml:space="preserve">&amp; orkesteri; Monty Norman </w:t>
            </w:r>
          </w:p>
        </w:tc>
        <w:tc>
          <w:tcPr>
            <w:tcW w:w="916" w:type="dxa"/>
            <w:tcBorders/>
            <w:vAlign w:val="center"/>
          </w:tcPr>
          <w:p>
            <w:pPr>
              <w:pStyle w:val="TableContents"/>
              <w:bidi w:val="0"/>
              <w:spacing w:before="0" w:after="283"/>
              <w:jc w:val="left"/>
              <w:rPr/>
            </w:pPr>
            <w:r>
              <w:rPr/>
              <w:t xml:space="preserve">13 </w:t>
            </w:r>
          </w:p>
        </w:tc>
        <w:tc>
          <w:tcPr>
            <w:tcW w:w="964" w:type="dxa"/>
            <w:tcBorders/>
            <w:vAlign w:val="center"/>
          </w:tcPr>
          <w:p>
            <w:pPr>
              <w:pStyle w:val="TableContents"/>
              <w:bidi w:val="0"/>
              <w:spacing w:before="0" w:after="283"/>
              <w:jc w:val="left"/>
              <w:rPr/>
            </w:pPr>
            <w:r>
              <w:rPr/>
              <w:t xml:space="preserve">-- </w:t>
            </w:r>
          </w:p>
        </w:tc>
      </w:tr>
      <w:tr>
        <w:trPr/>
        <w:tc>
          <w:tcPr>
            <w:tcW w:w="1334" w:type="dxa"/>
            <w:tcBorders/>
            <w:vAlign w:val="center"/>
          </w:tcPr>
          <w:p>
            <w:pPr>
              <w:pStyle w:val="TableContents"/>
              <w:bidi w:val="0"/>
              <w:spacing w:before="0" w:after="283"/>
              <w:jc w:val="left"/>
              <w:rPr/>
            </w:pPr>
            <w:r>
              <w:rPr/>
              <w:t xml:space="preserve">``Kingston Calypso'' </w:t>
            </w:r>
          </w:p>
        </w:tc>
        <w:tc>
          <w:tcPr>
            <w:tcW w:w="1286" w:type="dxa"/>
            <w:tcBorders/>
            <w:vAlign w:val="center"/>
          </w:tcPr>
          <w:p>
            <w:pPr>
              <w:pStyle w:val="TableContents"/>
              <w:bidi w:val="0"/>
              <w:spacing w:before="0" w:after="283"/>
              <w:jc w:val="left"/>
              <w:rPr/>
            </w:pPr>
            <w:r>
              <w:rPr/>
              <w:t xml:space="preserve">Byron Lee and the Dragonaires </w:t>
            </w:r>
          </w:p>
        </w:tc>
        <w:tc>
          <w:tcPr>
            <w:tcW w:w="1438" w:type="dxa"/>
            <w:tcBorders/>
            <w:vAlign w:val="center"/>
          </w:tcPr>
          <w:p>
            <w:pPr>
              <w:pStyle w:val="TableContents"/>
              <w:bidi w:val="0"/>
              <w:spacing w:before="0" w:after="283"/>
              <w:jc w:val="left"/>
              <w:rPr/>
            </w:pPr>
            <w:r>
              <w:rPr/>
              <w:t xml:space="preserve">-- </w:t>
            </w:r>
          </w:p>
        </w:tc>
        <w:tc>
          <w:tcPr>
            <w:tcW w:w="1430" w:type="dxa"/>
            <w:tcBorders/>
            <w:vAlign w:val="center"/>
          </w:tcPr>
          <w:p>
            <w:pPr>
              <w:pStyle w:val="TableContents"/>
              <w:bidi w:val="0"/>
              <w:spacing w:before="0" w:after="283"/>
              <w:jc w:val="left"/>
              <w:rPr/>
            </w:pPr>
            <w:r>
              <w:rPr/>
              <w:t xml:space="preserve">-- </w:t>
            </w:r>
          </w:p>
        </w:tc>
        <w:tc>
          <w:tcPr>
            <w:tcW w:w="4717" w:type="dxa"/>
            <w:gridSpan w:val="4"/>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From Russia with Love (soundtrack) </w:t>
            </w:r>
          </w:p>
        </w:tc>
        <w:tc>
          <w:tcPr>
            <w:tcW w:w="1286" w:type="dxa"/>
            <w:tcBorders/>
            <w:vAlign w:val="center"/>
          </w:tcPr>
          <w:p>
            <w:pPr>
              <w:pStyle w:val="TableContents"/>
              <w:bidi w:val="0"/>
              <w:spacing w:before="0" w:after="283"/>
              <w:jc w:val="left"/>
              <w:rPr/>
            </w:pPr>
            <w:r>
              <w:rPr/>
              <w:t xml:space="preserve">1963 </w:t>
            </w:r>
          </w:p>
        </w:tc>
        <w:tc>
          <w:tcPr>
            <w:tcW w:w="1438" w:type="dxa"/>
            <w:tcBorders/>
            <w:vAlign w:val="center"/>
          </w:tcPr>
          <w:p>
            <w:pPr>
              <w:pStyle w:val="TableContents"/>
              <w:bidi w:val="0"/>
              <w:spacing w:before="0" w:after="283"/>
              <w:jc w:val="left"/>
              <w:rPr/>
            </w:pPr>
            <w:r>
              <w:rPr/>
              <w:t xml:space="preserve">John Barry </w:t>
            </w:r>
          </w:p>
        </w:tc>
        <w:tc>
          <w:tcPr>
            <w:tcW w:w="1430" w:type="dxa"/>
            <w:tcBorders/>
            <w:vAlign w:val="center"/>
          </w:tcPr>
          <w:p>
            <w:pPr>
              <w:pStyle w:val="TableContents"/>
              <w:bidi w:val="0"/>
              <w:spacing w:before="0" w:after="283"/>
              <w:jc w:val="left"/>
              <w:rPr/>
            </w:pPr>
            <w:r>
              <w:rPr/>
              <w:t xml:space="preserve">"Avausotsikot: James Bond on palannut / From Russia with Love / James Bond Theme'' </w:t>
            </w:r>
          </w:p>
        </w:tc>
        <w:tc>
          <w:tcPr>
            <w:tcW w:w="1363" w:type="dxa"/>
            <w:tcBorders/>
            <w:vAlign w:val="center"/>
          </w:tcPr>
          <w:p>
            <w:pPr>
              <w:pStyle w:val="TableContents"/>
              <w:bidi w:val="0"/>
              <w:spacing w:before="0" w:after="283"/>
              <w:jc w:val="left"/>
              <w:rPr/>
            </w:pPr>
            <w:r>
              <w:rPr/>
              <w:t xml:space="preserve">John Barry Lionel Bart Monty Norman </w:t>
            </w:r>
          </w:p>
        </w:tc>
        <w:tc>
          <w:tcPr>
            <w:tcW w:w="1474" w:type="dxa"/>
            <w:tcBorders/>
            <w:vAlign w:val="center"/>
          </w:tcPr>
          <w:p>
            <w:pPr>
              <w:pStyle w:val="TableContents"/>
              <w:bidi w:val="0"/>
              <w:spacing w:before="0" w:after="283"/>
              <w:jc w:val="left"/>
              <w:rPr/>
            </w:pPr>
            <w:r>
              <w:rPr/>
              <w:t xml:space="preserve">John Barry (otsikkokohtaus) Matt Monro (lauluääni, joka kuullaan elokuvassa ensin radion lähdemusiikkina ja sitten lopputeksteissä) </w:t>
            </w:r>
          </w:p>
        </w:tc>
        <w:tc>
          <w:tcPr>
            <w:tcW w:w="916" w:type="dxa"/>
            <w:tcBorders/>
            <w:vAlign w:val="center"/>
          </w:tcPr>
          <w:p>
            <w:pPr>
              <w:pStyle w:val="TableContents"/>
              <w:bidi w:val="0"/>
              <w:spacing w:before="0" w:after="283"/>
              <w:jc w:val="left"/>
              <w:rPr/>
            </w:pPr>
            <w:r>
              <w:rPr/>
              <w:t xml:space="preserve">20 </w:t>
            </w:r>
          </w:p>
        </w:tc>
        <w:tc>
          <w:tcPr>
            <w:tcW w:w="964" w:type="dxa"/>
            <w:tcBorders/>
            <w:vAlign w:val="center"/>
          </w:tcPr>
          <w:p>
            <w:pPr>
              <w:pStyle w:val="TableContents"/>
              <w:bidi w:val="0"/>
              <w:spacing w:before="0" w:after="283"/>
              <w:jc w:val="left"/>
              <w:rPr/>
            </w:pPr>
            <w:r>
              <w:rPr/>
              <w:t xml:space="preserve">-- </w:t>
            </w:r>
          </w:p>
        </w:tc>
      </w:tr>
      <w:tr>
        <w:trPr/>
        <w:tc>
          <w:tcPr>
            <w:tcW w:w="1334" w:type="dxa"/>
            <w:tcBorders/>
            <w:vAlign w:val="center"/>
          </w:tcPr>
          <w:p>
            <w:pPr>
              <w:pStyle w:val="TableContents"/>
              <w:bidi w:val="0"/>
              <w:spacing w:before="0" w:after="283"/>
              <w:jc w:val="left"/>
              <w:rPr/>
            </w:pPr>
            <w:r>
              <w:rPr/>
              <w:t xml:space="preserve">Kultasormi (soundtrack) </w:t>
            </w:r>
          </w:p>
        </w:tc>
        <w:tc>
          <w:tcPr>
            <w:tcW w:w="1286" w:type="dxa"/>
            <w:tcBorders/>
            <w:vAlign w:val="center"/>
          </w:tcPr>
          <w:p>
            <w:pPr>
              <w:pStyle w:val="TableContents"/>
              <w:bidi w:val="0"/>
              <w:spacing w:before="0" w:after="283"/>
              <w:jc w:val="left"/>
              <w:rPr/>
            </w:pPr>
            <w:r>
              <w:rPr/>
              <w:t xml:space="preserve">1964 </w:t>
            </w:r>
          </w:p>
        </w:tc>
        <w:tc>
          <w:tcPr>
            <w:tcW w:w="1438" w:type="dxa"/>
            <w:tcBorders/>
            <w:vAlign w:val="center"/>
          </w:tcPr>
          <w:p>
            <w:pPr>
              <w:pStyle w:val="TableContents"/>
              <w:bidi w:val="0"/>
              <w:spacing w:before="0" w:after="283"/>
              <w:jc w:val="left"/>
              <w:rPr/>
            </w:pPr>
            <w:r>
              <w:rPr/>
              <w:t xml:space="preserve">"Goldfinger </w:t>
            </w:r>
          </w:p>
        </w:tc>
        <w:tc>
          <w:tcPr>
            <w:tcW w:w="1430" w:type="dxa"/>
            <w:tcBorders/>
            <w:vAlign w:val="center"/>
          </w:tcPr>
          <w:p>
            <w:pPr>
              <w:pStyle w:val="TableContents"/>
              <w:bidi w:val="0"/>
              <w:spacing w:before="0" w:after="283"/>
              <w:jc w:val="left"/>
              <w:rPr/>
            </w:pPr>
            <w:r>
              <w:rPr/>
              <w:t xml:space="preserve">Leslie Bricusse Anthony Newley John Barry </w:t>
            </w:r>
          </w:p>
        </w:tc>
        <w:tc>
          <w:tcPr>
            <w:tcW w:w="1363" w:type="dxa"/>
            <w:tcBorders/>
            <w:vAlign w:val="center"/>
          </w:tcPr>
          <w:p>
            <w:pPr>
              <w:pStyle w:val="TableContents"/>
              <w:bidi w:val="0"/>
              <w:spacing w:before="0" w:after="283"/>
              <w:jc w:val="left"/>
              <w:rPr/>
            </w:pPr>
            <w:r>
              <w:rPr>
                <w:color w:val="DCDCDC"/>
              </w:rPr>
              <w:t xml:space="preserve">Shirley Bassey </w:t>
            </w:r>
          </w:p>
        </w:tc>
        <w:tc>
          <w:tcPr>
            <w:tcW w:w="1474"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pPr>
            <w:r>
              <w:rPr/>
              <w:t xml:space="preserve">8 </w:t>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Thunderball (soundtrack) </w:t>
            </w:r>
          </w:p>
        </w:tc>
        <w:tc>
          <w:tcPr>
            <w:tcW w:w="1286" w:type="dxa"/>
            <w:tcBorders/>
            <w:vAlign w:val="center"/>
          </w:tcPr>
          <w:p>
            <w:pPr>
              <w:pStyle w:val="TableContents"/>
              <w:bidi w:val="0"/>
              <w:spacing w:before="0" w:after="283"/>
              <w:jc w:val="left"/>
              <w:rPr/>
            </w:pPr>
            <w:r>
              <w:rPr/>
              <w:t xml:space="preserve">1965 </w:t>
            </w:r>
          </w:p>
        </w:tc>
        <w:tc>
          <w:tcPr>
            <w:tcW w:w="1438" w:type="dxa"/>
            <w:tcBorders/>
            <w:vAlign w:val="center"/>
          </w:tcPr>
          <w:p>
            <w:pPr>
              <w:pStyle w:val="TableContents"/>
              <w:bidi w:val="0"/>
              <w:spacing w:before="0" w:after="283"/>
              <w:jc w:val="left"/>
              <w:rPr/>
            </w:pPr>
            <w:r>
              <w:rPr/>
              <w:t xml:space="preserve">´´Thunderball'' </w:t>
            </w:r>
          </w:p>
        </w:tc>
        <w:tc>
          <w:tcPr>
            <w:tcW w:w="1430" w:type="dxa"/>
            <w:tcBorders/>
            <w:vAlign w:val="center"/>
          </w:tcPr>
          <w:p>
            <w:pPr>
              <w:pStyle w:val="TableContents"/>
              <w:bidi w:val="0"/>
              <w:spacing w:before="0" w:after="283"/>
              <w:jc w:val="left"/>
              <w:rPr/>
            </w:pPr>
            <w:r>
              <w:rPr/>
              <w:t xml:space="preserve">John Barry Don Black </w:t>
            </w:r>
          </w:p>
        </w:tc>
        <w:tc>
          <w:tcPr>
            <w:tcW w:w="1363" w:type="dxa"/>
            <w:tcBorders/>
            <w:vAlign w:val="center"/>
          </w:tcPr>
          <w:p>
            <w:pPr>
              <w:pStyle w:val="TableContents"/>
              <w:bidi w:val="0"/>
              <w:spacing w:before="0" w:after="283"/>
              <w:jc w:val="left"/>
              <w:rPr/>
            </w:pPr>
            <w:r>
              <w:rPr/>
              <w:t xml:space="preserve">Tom Jones </w:t>
            </w:r>
          </w:p>
        </w:tc>
        <w:tc>
          <w:tcPr>
            <w:tcW w:w="1474"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pPr>
            <w:r>
              <w:rPr/>
              <w:t xml:space="preserve">25 </w:t>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Elät vain kahdesti (soundtrack) </w:t>
            </w:r>
          </w:p>
        </w:tc>
        <w:tc>
          <w:tcPr>
            <w:tcW w:w="1286" w:type="dxa"/>
            <w:tcBorders/>
            <w:vAlign w:val="center"/>
          </w:tcPr>
          <w:p>
            <w:pPr>
              <w:pStyle w:val="TableContents"/>
              <w:bidi w:val="0"/>
              <w:spacing w:before="0" w:after="283"/>
              <w:jc w:val="left"/>
              <w:rPr/>
            </w:pPr>
            <w:r>
              <w:rPr/>
              <w:t xml:space="preserve">1967 </w:t>
            </w:r>
          </w:p>
        </w:tc>
        <w:tc>
          <w:tcPr>
            <w:tcW w:w="1438" w:type="dxa"/>
            <w:tcBorders/>
            <w:vAlign w:val="center"/>
          </w:tcPr>
          <w:p>
            <w:pPr>
              <w:pStyle w:val="TableContents"/>
              <w:bidi w:val="0"/>
              <w:spacing w:before="0" w:after="283"/>
              <w:jc w:val="left"/>
              <w:rPr/>
            </w:pPr>
            <w:r>
              <w:rPr/>
              <w:t xml:space="preserve">"Elät vain kahdesti. </w:t>
            </w:r>
          </w:p>
        </w:tc>
        <w:tc>
          <w:tcPr>
            <w:tcW w:w="1430" w:type="dxa"/>
            <w:tcBorders/>
            <w:vAlign w:val="center"/>
          </w:tcPr>
          <w:p>
            <w:pPr>
              <w:pStyle w:val="TableContents"/>
              <w:bidi w:val="0"/>
              <w:spacing w:before="0" w:after="283"/>
              <w:jc w:val="left"/>
              <w:rPr/>
            </w:pPr>
            <w:r>
              <w:rPr/>
              <w:t xml:space="preserve">Leslie Bricusse John Barry </w:t>
            </w:r>
          </w:p>
        </w:tc>
        <w:tc>
          <w:tcPr>
            <w:tcW w:w="1363" w:type="dxa"/>
            <w:tcBorders/>
            <w:vAlign w:val="center"/>
          </w:tcPr>
          <w:p>
            <w:pPr>
              <w:pStyle w:val="TableContents"/>
              <w:bidi w:val="0"/>
              <w:spacing w:before="0" w:after="283"/>
              <w:jc w:val="left"/>
              <w:rPr/>
            </w:pPr>
            <w:r>
              <w:rPr/>
              <w:t xml:space="preserve">Nancy Sinatra (Lee Hazlewoodin tuottama ja Billy Strangen sovittama single, joka poikkeaa selvästi soundtrack-versiosta). </w:t>
            </w:r>
          </w:p>
        </w:tc>
        <w:tc>
          <w:tcPr>
            <w:tcW w:w="1474"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44 </w:t>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Hänen majesteettinsa salaisessa palveluksessa (soundtrack) </w:t>
            </w:r>
          </w:p>
        </w:tc>
        <w:tc>
          <w:tcPr>
            <w:tcW w:w="1286" w:type="dxa"/>
            <w:tcBorders/>
            <w:vAlign w:val="center"/>
          </w:tcPr>
          <w:p>
            <w:pPr>
              <w:pStyle w:val="TableContents"/>
              <w:bidi w:val="0"/>
              <w:spacing w:before="0" w:after="283"/>
              <w:jc w:val="left"/>
              <w:rPr/>
            </w:pPr>
            <w:r>
              <w:rPr/>
              <w:t xml:space="preserve">1969 </w:t>
            </w:r>
          </w:p>
        </w:tc>
        <w:tc>
          <w:tcPr>
            <w:tcW w:w="1438" w:type="dxa"/>
            <w:tcBorders/>
            <w:vAlign w:val="center"/>
          </w:tcPr>
          <w:p>
            <w:pPr>
              <w:pStyle w:val="TableContents"/>
              <w:bidi w:val="0"/>
              <w:spacing w:before="0" w:after="283"/>
              <w:jc w:val="left"/>
              <w:rPr/>
            </w:pPr>
            <w:r>
              <w:rPr/>
              <w:t xml:space="preserve">"Hänen majesteettinsa salaisessa palveluksessa"... </w:t>
            </w:r>
          </w:p>
        </w:tc>
        <w:tc>
          <w:tcPr>
            <w:tcW w:w="1430" w:type="dxa"/>
            <w:tcBorders/>
            <w:vAlign w:val="center"/>
          </w:tcPr>
          <w:p>
            <w:pPr>
              <w:pStyle w:val="TableContents"/>
              <w:bidi w:val="0"/>
              <w:spacing w:before="0" w:after="283"/>
              <w:jc w:val="left"/>
              <w:rPr/>
            </w:pPr>
            <w:r>
              <w:rPr/>
              <w:t xml:space="preserve">John Barry Hal David </w:t>
            </w:r>
          </w:p>
        </w:tc>
        <w:tc>
          <w:tcPr>
            <w:tcW w:w="1363" w:type="dxa"/>
            <w:tcBorders/>
            <w:vAlign w:val="center"/>
          </w:tcPr>
          <w:p>
            <w:pPr>
              <w:pStyle w:val="TableContents"/>
              <w:bidi w:val="0"/>
              <w:spacing w:before="0" w:after="283"/>
              <w:jc w:val="left"/>
              <w:rPr/>
            </w:pPr>
            <w:r>
              <w:rPr/>
              <w:t xml:space="preserve">John Barry Orchestra </w:t>
            </w:r>
          </w:p>
        </w:tc>
        <w:tc>
          <w:tcPr>
            <w:tcW w:w="1474" w:type="dxa"/>
            <w:tcBorders/>
            <w:vAlign w:val="center"/>
          </w:tcPr>
          <w:p>
            <w:pPr>
              <w:pStyle w:val="TableContents"/>
              <w:bidi w:val="0"/>
              <w:spacing w:before="0" w:after="283"/>
              <w:jc w:val="left"/>
              <w:rPr/>
            </w:pPr>
            <w:r>
              <w:rPr/>
              <w:t xml:space="preserve">-- </w:t>
            </w:r>
          </w:p>
        </w:tc>
        <w:tc>
          <w:tcPr>
            <w:tcW w:w="916" w:type="dxa"/>
            <w:tcBorders/>
            <w:vAlign w:val="center"/>
          </w:tcPr>
          <w:p>
            <w:pPr>
              <w:pStyle w:val="TableContents"/>
              <w:bidi w:val="0"/>
              <w:spacing w:before="0" w:after="283"/>
              <w:jc w:val="left"/>
              <w:rPr/>
            </w:pPr>
            <w:r>
              <w:rPr/>
              <w:t xml:space="preserve">-- </w:t>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``Meillä on kaikki aika maailmassa'' (toissijainen teema) </w:t>
            </w:r>
          </w:p>
        </w:tc>
        <w:tc>
          <w:tcPr>
            <w:tcW w:w="1286" w:type="dxa"/>
            <w:tcBorders/>
            <w:vAlign w:val="center"/>
          </w:tcPr>
          <w:p>
            <w:pPr>
              <w:pStyle w:val="TableContents"/>
              <w:bidi w:val="0"/>
              <w:spacing w:before="0" w:after="283"/>
              <w:jc w:val="left"/>
              <w:rPr/>
            </w:pPr>
            <w:r>
              <w:rPr/>
              <w:t xml:space="preserve">Louis Armstrong </w:t>
            </w:r>
          </w:p>
        </w:tc>
        <w:tc>
          <w:tcPr>
            <w:tcW w:w="1438" w:type="dxa"/>
            <w:tcBorders/>
            <w:vAlign w:val="center"/>
          </w:tcPr>
          <w:p>
            <w:pPr>
              <w:pStyle w:val="TableContents"/>
              <w:bidi w:val="0"/>
              <w:spacing w:before="0" w:after="283"/>
              <w:jc w:val="left"/>
              <w:rPr>
                <w:sz w:val="4"/>
                <w:szCs w:val="4"/>
              </w:rPr>
            </w:pPr>
            <w:r>
              <w:rPr>
                <w:sz w:val="4"/>
                <w:szCs w:val="4"/>
              </w:rPr>
            </w:r>
          </w:p>
        </w:tc>
        <w:tc>
          <w:tcPr>
            <w:tcW w:w="1430" w:type="dxa"/>
            <w:tcBorders/>
            <w:vAlign w:val="center"/>
          </w:tcPr>
          <w:p>
            <w:pPr>
              <w:pStyle w:val="TableContents"/>
              <w:bidi w:val="0"/>
              <w:spacing w:before="0" w:after="283"/>
              <w:jc w:val="left"/>
              <w:rPr/>
            </w:pPr>
            <w:r>
              <w:rPr/>
              <w:t xml:space="preserve">-- </w:t>
            </w:r>
          </w:p>
        </w:tc>
        <w:tc>
          <w:tcPr>
            <w:tcW w:w="4717" w:type="dxa"/>
            <w:gridSpan w:val="4"/>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Diamonds Are Forever (soundtrack) </w:t>
            </w:r>
          </w:p>
        </w:tc>
        <w:tc>
          <w:tcPr>
            <w:tcW w:w="1286" w:type="dxa"/>
            <w:tcBorders/>
            <w:vAlign w:val="center"/>
          </w:tcPr>
          <w:p>
            <w:pPr>
              <w:pStyle w:val="TableContents"/>
              <w:bidi w:val="0"/>
              <w:spacing w:before="0" w:after="283"/>
              <w:jc w:val="left"/>
              <w:rPr/>
            </w:pPr>
            <w:r>
              <w:rPr/>
              <w:t xml:space="preserve">1971 </w:t>
            </w:r>
          </w:p>
        </w:tc>
        <w:tc>
          <w:tcPr>
            <w:tcW w:w="1438" w:type="dxa"/>
            <w:tcBorders/>
            <w:vAlign w:val="center"/>
          </w:tcPr>
          <w:p>
            <w:pPr>
              <w:pStyle w:val="TableContents"/>
              <w:bidi w:val="0"/>
              <w:spacing w:before="0" w:after="283"/>
              <w:jc w:val="left"/>
              <w:rPr/>
            </w:pPr>
            <w:r>
              <w:rPr/>
              <w:t xml:space="preserve">"Timantit ovat ikuisia"... </w:t>
            </w:r>
          </w:p>
        </w:tc>
        <w:tc>
          <w:tcPr>
            <w:tcW w:w="1430" w:type="dxa"/>
            <w:tcBorders/>
            <w:vAlign w:val="center"/>
          </w:tcPr>
          <w:p>
            <w:pPr>
              <w:pStyle w:val="TableContents"/>
              <w:bidi w:val="0"/>
              <w:spacing w:before="0" w:after="283"/>
              <w:jc w:val="left"/>
              <w:rPr/>
            </w:pPr>
            <w:r>
              <w:rPr/>
              <w:t xml:space="preserve">John Barry Don Black </w:t>
            </w:r>
          </w:p>
        </w:tc>
        <w:tc>
          <w:tcPr>
            <w:tcW w:w="1363" w:type="dxa"/>
            <w:tcBorders/>
            <w:vAlign w:val="center"/>
          </w:tcPr>
          <w:p>
            <w:pPr>
              <w:pStyle w:val="TableContents"/>
              <w:bidi w:val="0"/>
              <w:spacing w:before="0" w:after="283"/>
              <w:jc w:val="left"/>
              <w:rPr/>
            </w:pPr>
            <w:r>
              <w:rPr/>
              <w:t xml:space="preserve">Shirley Bassey </w:t>
            </w:r>
          </w:p>
        </w:tc>
        <w:tc>
          <w:tcPr>
            <w:tcW w:w="1474"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pPr>
            <w:r>
              <w:rPr/>
              <w:t xml:space="preserve">57 </w:t>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Elä ja anna kuolla (soundtrack) </w:t>
            </w:r>
          </w:p>
        </w:tc>
        <w:tc>
          <w:tcPr>
            <w:tcW w:w="1286" w:type="dxa"/>
            <w:tcBorders/>
            <w:vAlign w:val="center"/>
          </w:tcPr>
          <w:p>
            <w:pPr>
              <w:pStyle w:val="TableContents"/>
              <w:bidi w:val="0"/>
              <w:spacing w:before="0" w:after="283"/>
              <w:jc w:val="left"/>
              <w:rPr/>
            </w:pPr>
            <w:r>
              <w:rPr/>
              <w:t xml:space="preserve">1973 </w:t>
            </w:r>
          </w:p>
        </w:tc>
        <w:tc>
          <w:tcPr>
            <w:tcW w:w="1438" w:type="dxa"/>
            <w:tcBorders/>
            <w:vAlign w:val="center"/>
          </w:tcPr>
          <w:p>
            <w:pPr>
              <w:pStyle w:val="TableContents"/>
              <w:bidi w:val="0"/>
              <w:spacing w:before="0" w:after="283"/>
              <w:jc w:val="left"/>
              <w:rPr/>
            </w:pPr>
            <w:r>
              <w:rPr/>
              <w:t xml:space="preserve">George Martin </w:t>
            </w:r>
          </w:p>
        </w:tc>
        <w:tc>
          <w:tcPr>
            <w:tcW w:w="1430" w:type="dxa"/>
            <w:tcBorders/>
            <w:vAlign w:val="center"/>
          </w:tcPr>
          <w:p>
            <w:pPr>
              <w:pStyle w:val="TableContents"/>
              <w:bidi w:val="0"/>
              <w:spacing w:before="0" w:after="283"/>
              <w:jc w:val="left"/>
              <w:rPr/>
            </w:pPr>
            <w:r>
              <w:rPr/>
              <w:t xml:space="preserve">``Live and Let Die'' </w:t>
            </w:r>
          </w:p>
        </w:tc>
        <w:tc>
          <w:tcPr>
            <w:tcW w:w="1363" w:type="dxa"/>
            <w:tcBorders/>
            <w:vAlign w:val="center"/>
          </w:tcPr>
          <w:p>
            <w:pPr>
              <w:pStyle w:val="TableContents"/>
              <w:bidi w:val="0"/>
              <w:spacing w:before="0" w:after="283"/>
              <w:jc w:val="left"/>
              <w:rPr/>
            </w:pPr>
            <w:r>
              <w:rPr/>
              <w:t xml:space="preserve">Paul McCartney Linda McCartney </w:t>
            </w:r>
          </w:p>
        </w:tc>
        <w:tc>
          <w:tcPr>
            <w:tcW w:w="1474" w:type="dxa"/>
            <w:tcBorders/>
            <w:vAlign w:val="center"/>
          </w:tcPr>
          <w:p>
            <w:pPr>
              <w:pStyle w:val="TableContents"/>
              <w:bidi w:val="0"/>
              <w:spacing w:before="0" w:after="283"/>
              <w:jc w:val="left"/>
              <w:rPr/>
            </w:pPr>
            <w:r>
              <w:rPr/>
              <w:t xml:space="preserve">Paul McCartney &amp; Wings </w:t>
            </w:r>
          </w:p>
        </w:tc>
        <w:tc>
          <w:tcPr>
            <w:tcW w:w="916" w:type="dxa"/>
            <w:tcBorders/>
            <w:vAlign w:val="center"/>
          </w:tcPr>
          <w:p>
            <w:pPr>
              <w:pStyle w:val="TableContents"/>
              <w:bidi w:val="0"/>
              <w:spacing w:before="0" w:after="283"/>
              <w:jc w:val="left"/>
              <w:rPr/>
            </w:pPr>
            <w:r>
              <w:rPr/>
              <w:t xml:space="preserve">9 </w:t>
            </w:r>
          </w:p>
        </w:tc>
        <w:tc>
          <w:tcPr>
            <w:tcW w:w="964"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Mies kultaisen aseen kanssa (soundtrack) </w:t>
            </w:r>
          </w:p>
        </w:tc>
        <w:tc>
          <w:tcPr>
            <w:tcW w:w="1286" w:type="dxa"/>
            <w:tcBorders/>
            <w:vAlign w:val="center"/>
          </w:tcPr>
          <w:p>
            <w:pPr>
              <w:pStyle w:val="TableContents"/>
              <w:bidi w:val="0"/>
              <w:spacing w:before="0" w:after="283"/>
              <w:jc w:val="left"/>
              <w:rPr>
                <w:sz w:val="4"/>
                <w:szCs w:val="4"/>
              </w:rPr>
            </w:pPr>
            <w:r>
              <w:rPr>
                <w:sz w:val="4"/>
                <w:szCs w:val="4"/>
              </w:rPr>
            </w:r>
          </w:p>
        </w:tc>
        <w:tc>
          <w:tcPr>
            <w:tcW w:w="1438" w:type="dxa"/>
            <w:tcBorders/>
            <w:vAlign w:val="center"/>
          </w:tcPr>
          <w:p>
            <w:pPr>
              <w:pStyle w:val="TableContents"/>
              <w:bidi w:val="0"/>
              <w:spacing w:before="0" w:after="283"/>
              <w:jc w:val="left"/>
              <w:rPr/>
            </w:pPr>
            <w:r>
              <w:rPr/>
              <w:t xml:space="preserve">John Barry </w:t>
            </w:r>
          </w:p>
        </w:tc>
        <w:tc>
          <w:tcPr>
            <w:tcW w:w="1430" w:type="dxa"/>
            <w:tcBorders/>
            <w:vAlign w:val="center"/>
          </w:tcPr>
          <w:p>
            <w:pPr>
              <w:pStyle w:val="TableContents"/>
              <w:bidi w:val="0"/>
              <w:spacing w:before="0" w:after="283"/>
              <w:jc w:val="left"/>
              <w:rPr/>
            </w:pPr>
            <w:r>
              <w:rPr/>
              <w:t xml:space="preserve">"Mies kultaisen aseen kanssa"... </w:t>
            </w:r>
          </w:p>
        </w:tc>
        <w:tc>
          <w:tcPr>
            <w:tcW w:w="1363" w:type="dxa"/>
            <w:tcBorders/>
            <w:vAlign w:val="center"/>
          </w:tcPr>
          <w:p>
            <w:pPr>
              <w:pStyle w:val="TableContents"/>
              <w:bidi w:val="0"/>
              <w:spacing w:before="0" w:after="283"/>
              <w:jc w:val="left"/>
              <w:rPr/>
            </w:pPr>
            <w:r>
              <w:rPr/>
              <w:t xml:space="preserve">John Barry Don Black </w:t>
            </w:r>
          </w:p>
        </w:tc>
        <w:tc>
          <w:tcPr>
            <w:tcW w:w="1474" w:type="dxa"/>
            <w:tcBorders/>
            <w:vAlign w:val="center"/>
          </w:tcPr>
          <w:p>
            <w:pPr>
              <w:pStyle w:val="TableContents"/>
              <w:bidi w:val="0"/>
              <w:spacing w:before="0" w:after="283"/>
              <w:jc w:val="left"/>
              <w:rPr/>
            </w:pPr>
            <w:r>
              <w:rPr/>
              <w:t xml:space="preserve">Lulu </w:t>
            </w:r>
          </w:p>
        </w:tc>
        <w:tc>
          <w:tcPr>
            <w:tcW w:w="916" w:type="dxa"/>
            <w:tcBorders/>
            <w:vAlign w:val="center"/>
          </w:tcPr>
          <w:p>
            <w:pPr>
              <w:pStyle w:val="TableContents"/>
              <w:bidi w:val="0"/>
              <w:spacing w:before="0" w:after="283"/>
              <w:jc w:val="left"/>
              <w:rPr/>
            </w:pPr>
            <w:r>
              <w:rPr/>
              <w:t xml:space="preserve">-- </w:t>
            </w:r>
          </w:p>
        </w:tc>
        <w:tc>
          <w:tcPr>
            <w:tcW w:w="964" w:type="dxa"/>
            <w:tcBorders/>
            <w:vAlign w:val="center"/>
          </w:tcPr>
          <w:p>
            <w:pPr>
              <w:pStyle w:val="TableContents"/>
              <w:bidi w:val="0"/>
              <w:spacing w:before="0" w:after="283"/>
              <w:jc w:val="left"/>
              <w:rPr/>
            </w:pPr>
            <w:r>
              <w:rPr/>
              <w:t xml:space="preserve">-- </w:t>
            </w:r>
          </w:p>
        </w:tc>
      </w:tr>
      <w:tr>
        <w:trPr/>
        <w:tc>
          <w:tcPr>
            <w:tcW w:w="1334" w:type="dxa"/>
            <w:tcBorders/>
            <w:vAlign w:val="center"/>
          </w:tcPr>
          <w:p>
            <w:pPr>
              <w:pStyle w:val="TableContents"/>
              <w:bidi w:val="0"/>
              <w:spacing w:before="0" w:after="283"/>
              <w:jc w:val="left"/>
              <w:rPr/>
            </w:pPr>
            <w:r>
              <w:rPr/>
              <w:t xml:space="preserve">Vakooja, joka rakasti minua (soundtrack) </w:t>
            </w:r>
          </w:p>
        </w:tc>
        <w:tc>
          <w:tcPr>
            <w:tcW w:w="1286" w:type="dxa"/>
            <w:tcBorders/>
            <w:vAlign w:val="center"/>
          </w:tcPr>
          <w:p>
            <w:pPr>
              <w:pStyle w:val="TableContents"/>
              <w:bidi w:val="0"/>
              <w:spacing w:before="0" w:after="283"/>
              <w:jc w:val="left"/>
              <w:rPr/>
            </w:pPr>
            <w:r>
              <w:rPr/>
              <w:t xml:space="preserve">1977 </w:t>
            </w:r>
          </w:p>
        </w:tc>
        <w:tc>
          <w:tcPr>
            <w:tcW w:w="1438" w:type="dxa"/>
            <w:tcBorders/>
            <w:vAlign w:val="center"/>
          </w:tcPr>
          <w:p>
            <w:pPr>
              <w:pStyle w:val="TableContents"/>
              <w:bidi w:val="0"/>
              <w:spacing w:before="0" w:after="283"/>
              <w:jc w:val="left"/>
              <w:rPr/>
            </w:pPr>
            <w:r>
              <w:rPr/>
              <w:t xml:space="preserve">Marvin Hamlisch </w:t>
            </w:r>
          </w:p>
        </w:tc>
        <w:tc>
          <w:tcPr>
            <w:tcW w:w="1430" w:type="dxa"/>
            <w:tcBorders/>
            <w:vAlign w:val="center"/>
          </w:tcPr>
          <w:p>
            <w:pPr>
              <w:pStyle w:val="TableContents"/>
              <w:bidi w:val="0"/>
              <w:spacing w:before="0" w:after="283"/>
              <w:jc w:val="left"/>
              <w:rPr/>
            </w:pPr>
            <w:r>
              <w:rPr/>
              <w:t xml:space="preserve">"Kukaan ei tee sitä paremmin. </w:t>
            </w:r>
          </w:p>
        </w:tc>
        <w:tc>
          <w:tcPr>
            <w:tcW w:w="1363" w:type="dxa"/>
            <w:tcBorders/>
            <w:vAlign w:val="center"/>
          </w:tcPr>
          <w:p>
            <w:pPr>
              <w:pStyle w:val="TableContents"/>
              <w:bidi w:val="0"/>
              <w:spacing w:before="0" w:after="283"/>
              <w:jc w:val="left"/>
              <w:rPr/>
            </w:pPr>
            <w:r>
              <w:rPr/>
              <w:t xml:space="preserve">Marvin Hamlisch Carole Bayer Sager </w:t>
            </w:r>
          </w:p>
        </w:tc>
        <w:tc>
          <w:tcPr>
            <w:tcW w:w="1474" w:type="dxa"/>
            <w:tcBorders/>
            <w:vAlign w:val="center"/>
          </w:tcPr>
          <w:p>
            <w:pPr>
              <w:pStyle w:val="TableContents"/>
              <w:bidi w:val="0"/>
              <w:spacing w:before="0" w:after="283"/>
              <w:jc w:val="left"/>
              <w:rPr/>
            </w:pPr>
            <w:r>
              <w:rPr/>
              <w:t xml:space="preserve">Carly Simon </w:t>
            </w:r>
          </w:p>
        </w:tc>
        <w:tc>
          <w:tcPr>
            <w:tcW w:w="916" w:type="dxa"/>
            <w:tcBorders/>
            <w:vAlign w:val="center"/>
          </w:tcPr>
          <w:p>
            <w:pPr>
              <w:pStyle w:val="TableContents"/>
              <w:bidi w:val="0"/>
              <w:spacing w:before="0" w:after="283"/>
              <w:jc w:val="left"/>
              <w:rPr/>
            </w:pPr>
            <w:r>
              <w:rPr/>
              <w:t xml:space="preserve">7 </w:t>
            </w:r>
          </w:p>
        </w:tc>
        <w:tc>
          <w:tcPr>
            <w:tcW w:w="964"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Moonraker (soundtrack) </w:t>
            </w:r>
          </w:p>
        </w:tc>
        <w:tc>
          <w:tcPr>
            <w:tcW w:w="1286" w:type="dxa"/>
            <w:tcBorders/>
            <w:vAlign w:val="center"/>
          </w:tcPr>
          <w:p>
            <w:pPr>
              <w:pStyle w:val="TableContents"/>
              <w:bidi w:val="0"/>
              <w:spacing w:before="0" w:after="283"/>
              <w:jc w:val="left"/>
              <w:rPr/>
            </w:pPr>
            <w:r>
              <w:rPr/>
              <w:t xml:space="preserve">1979 </w:t>
            </w:r>
          </w:p>
        </w:tc>
        <w:tc>
          <w:tcPr>
            <w:tcW w:w="1438" w:type="dxa"/>
            <w:tcBorders/>
            <w:vAlign w:val="center"/>
          </w:tcPr>
          <w:p>
            <w:pPr>
              <w:pStyle w:val="TableContents"/>
              <w:bidi w:val="0"/>
              <w:spacing w:before="0" w:after="283"/>
              <w:jc w:val="left"/>
              <w:rPr/>
            </w:pPr>
            <w:r>
              <w:rPr/>
              <w:t xml:space="preserve">John Barry </w:t>
            </w:r>
          </w:p>
        </w:tc>
        <w:tc>
          <w:tcPr>
            <w:tcW w:w="1430" w:type="dxa"/>
            <w:tcBorders/>
            <w:vAlign w:val="center"/>
          </w:tcPr>
          <w:p>
            <w:pPr>
              <w:pStyle w:val="TableContents"/>
              <w:bidi w:val="0"/>
              <w:spacing w:before="0" w:after="283"/>
              <w:jc w:val="left"/>
              <w:rPr/>
            </w:pPr>
            <w:r>
              <w:rPr/>
              <w:t xml:space="preserve">"Kuunrakastaja </w:t>
            </w:r>
          </w:p>
        </w:tc>
        <w:tc>
          <w:tcPr>
            <w:tcW w:w="1363" w:type="dxa"/>
            <w:tcBorders/>
            <w:vAlign w:val="center"/>
          </w:tcPr>
          <w:p>
            <w:pPr>
              <w:pStyle w:val="TableContents"/>
              <w:bidi w:val="0"/>
              <w:spacing w:before="0" w:after="283"/>
              <w:jc w:val="left"/>
              <w:rPr/>
            </w:pPr>
            <w:r>
              <w:rPr/>
              <w:t xml:space="preserve">John Barry Hal David </w:t>
            </w:r>
          </w:p>
        </w:tc>
        <w:tc>
          <w:tcPr>
            <w:tcW w:w="1474" w:type="dxa"/>
            <w:tcBorders/>
            <w:vAlign w:val="center"/>
          </w:tcPr>
          <w:p>
            <w:pPr>
              <w:pStyle w:val="TableContents"/>
              <w:bidi w:val="0"/>
              <w:spacing w:before="0" w:after="283"/>
              <w:jc w:val="left"/>
              <w:rPr/>
            </w:pPr>
            <w:r>
              <w:rPr/>
              <w:t xml:space="preserve">Shirley Bassey </w:t>
            </w:r>
          </w:p>
        </w:tc>
        <w:tc>
          <w:tcPr>
            <w:tcW w:w="916" w:type="dxa"/>
            <w:tcBorders/>
            <w:vAlign w:val="center"/>
          </w:tcPr>
          <w:p>
            <w:pPr>
              <w:pStyle w:val="TableContents"/>
              <w:bidi w:val="0"/>
              <w:spacing w:before="0" w:after="283"/>
              <w:jc w:val="left"/>
              <w:rPr/>
            </w:pPr>
            <w:r>
              <w:rPr/>
              <w:t xml:space="preserve">-- </w:t>
            </w:r>
          </w:p>
        </w:tc>
        <w:tc>
          <w:tcPr>
            <w:tcW w:w="964" w:type="dxa"/>
            <w:tcBorders/>
            <w:vAlign w:val="center"/>
          </w:tcPr>
          <w:p>
            <w:pPr>
              <w:pStyle w:val="TableContents"/>
              <w:bidi w:val="0"/>
              <w:spacing w:before="0" w:after="283"/>
              <w:jc w:val="left"/>
              <w:rPr/>
            </w:pPr>
            <w:r>
              <w:rPr/>
              <w:t xml:space="preserve">-- </w:t>
            </w:r>
          </w:p>
        </w:tc>
      </w:tr>
      <w:tr>
        <w:trPr/>
        <w:tc>
          <w:tcPr>
            <w:tcW w:w="1334" w:type="dxa"/>
            <w:tcBorders/>
            <w:vAlign w:val="center"/>
          </w:tcPr>
          <w:p>
            <w:pPr>
              <w:pStyle w:val="TableContents"/>
              <w:bidi w:val="0"/>
              <w:spacing w:before="0" w:after="283"/>
              <w:jc w:val="left"/>
              <w:rPr/>
            </w:pPr>
            <w:r>
              <w:rPr/>
              <w:t xml:space="preserve">For Your Eyes Only (ääniraita) </w:t>
            </w:r>
          </w:p>
        </w:tc>
        <w:tc>
          <w:tcPr>
            <w:tcW w:w="1286" w:type="dxa"/>
            <w:tcBorders/>
            <w:vAlign w:val="center"/>
          </w:tcPr>
          <w:p>
            <w:pPr>
              <w:pStyle w:val="TableContents"/>
              <w:bidi w:val="0"/>
              <w:spacing w:before="0" w:after="283"/>
              <w:jc w:val="left"/>
              <w:rPr/>
            </w:pPr>
            <w:r>
              <w:rPr/>
              <w:t xml:space="preserve">1981 </w:t>
            </w:r>
          </w:p>
        </w:tc>
        <w:tc>
          <w:tcPr>
            <w:tcW w:w="1438" w:type="dxa"/>
            <w:tcBorders/>
            <w:vAlign w:val="center"/>
          </w:tcPr>
          <w:p>
            <w:pPr>
              <w:pStyle w:val="TableContents"/>
              <w:bidi w:val="0"/>
              <w:spacing w:before="0" w:after="283"/>
              <w:jc w:val="left"/>
              <w:rPr/>
            </w:pPr>
            <w:r>
              <w:rPr/>
              <w:t xml:space="preserve">Bill Conti </w:t>
            </w:r>
          </w:p>
        </w:tc>
        <w:tc>
          <w:tcPr>
            <w:tcW w:w="1430" w:type="dxa"/>
            <w:tcBorders/>
            <w:vAlign w:val="center"/>
          </w:tcPr>
          <w:p>
            <w:pPr>
              <w:pStyle w:val="TableContents"/>
              <w:bidi w:val="0"/>
              <w:spacing w:before="0" w:after="283"/>
              <w:jc w:val="left"/>
              <w:rPr/>
            </w:pPr>
            <w:r>
              <w:rPr/>
              <w:t xml:space="preserve">``For Your Eyes Only'' </w:t>
            </w:r>
          </w:p>
        </w:tc>
        <w:tc>
          <w:tcPr>
            <w:tcW w:w="1363" w:type="dxa"/>
            <w:tcBorders/>
            <w:vAlign w:val="center"/>
          </w:tcPr>
          <w:p>
            <w:pPr>
              <w:pStyle w:val="TableContents"/>
              <w:bidi w:val="0"/>
              <w:spacing w:before="0" w:after="283"/>
              <w:jc w:val="left"/>
              <w:rPr/>
            </w:pPr>
            <w:r>
              <w:rPr/>
              <w:t xml:space="preserve">Bill Conti Mick Leeson </w:t>
            </w:r>
          </w:p>
        </w:tc>
        <w:tc>
          <w:tcPr>
            <w:tcW w:w="1474" w:type="dxa"/>
            <w:tcBorders/>
            <w:vAlign w:val="center"/>
          </w:tcPr>
          <w:p>
            <w:pPr>
              <w:pStyle w:val="TableContents"/>
              <w:bidi w:val="0"/>
              <w:spacing w:before="0" w:after="283"/>
              <w:jc w:val="left"/>
              <w:rPr/>
            </w:pPr>
            <w:r>
              <w:rPr/>
              <w:t xml:space="preserve">Sheena Easton </w:t>
            </w:r>
          </w:p>
        </w:tc>
        <w:tc>
          <w:tcPr>
            <w:tcW w:w="916" w:type="dxa"/>
            <w:tcBorders/>
            <w:vAlign w:val="center"/>
          </w:tcPr>
          <w:p>
            <w:pPr>
              <w:pStyle w:val="TableContents"/>
              <w:bidi w:val="0"/>
              <w:spacing w:before="0" w:after="283"/>
              <w:jc w:val="left"/>
              <w:rPr/>
            </w:pPr>
            <w:r>
              <w:rPr/>
              <w:t xml:space="preserve">8 </w:t>
            </w:r>
          </w:p>
        </w:tc>
        <w:tc>
          <w:tcPr>
            <w:tcW w:w="964"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Octopussy (soundtrack) </w:t>
            </w:r>
          </w:p>
        </w:tc>
        <w:tc>
          <w:tcPr>
            <w:tcW w:w="1286" w:type="dxa"/>
            <w:tcBorders/>
            <w:vAlign w:val="center"/>
          </w:tcPr>
          <w:p>
            <w:pPr>
              <w:pStyle w:val="TableContents"/>
              <w:bidi w:val="0"/>
              <w:spacing w:before="0" w:after="283"/>
              <w:jc w:val="left"/>
              <w:rPr>
                <w:sz w:val="4"/>
                <w:szCs w:val="4"/>
              </w:rPr>
            </w:pPr>
            <w:r>
              <w:rPr>
                <w:sz w:val="4"/>
                <w:szCs w:val="4"/>
              </w:rPr>
            </w:r>
          </w:p>
        </w:tc>
        <w:tc>
          <w:tcPr>
            <w:tcW w:w="1438" w:type="dxa"/>
            <w:tcBorders/>
            <w:vAlign w:val="center"/>
          </w:tcPr>
          <w:p>
            <w:pPr>
              <w:pStyle w:val="TableContents"/>
              <w:bidi w:val="0"/>
              <w:spacing w:before="0" w:after="283"/>
              <w:jc w:val="left"/>
              <w:rPr/>
            </w:pPr>
            <w:r>
              <w:rPr/>
              <w:t xml:space="preserve">John Barry </w:t>
            </w:r>
          </w:p>
        </w:tc>
        <w:tc>
          <w:tcPr>
            <w:tcW w:w="1430" w:type="dxa"/>
            <w:tcBorders/>
            <w:vAlign w:val="center"/>
          </w:tcPr>
          <w:p>
            <w:pPr>
              <w:pStyle w:val="TableContents"/>
              <w:bidi w:val="0"/>
              <w:spacing w:before="0" w:after="283"/>
              <w:jc w:val="left"/>
              <w:rPr/>
            </w:pPr>
            <w:r>
              <w:rPr/>
              <w:t xml:space="preserve">"All Time High </w:t>
            </w:r>
          </w:p>
        </w:tc>
        <w:tc>
          <w:tcPr>
            <w:tcW w:w="1363" w:type="dxa"/>
            <w:tcBorders/>
            <w:vAlign w:val="center"/>
          </w:tcPr>
          <w:p>
            <w:pPr>
              <w:pStyle w:val="TableContents"/>
              <w:bidi w:val="0"/>
              <w:spacing w:before="0" w:after="283"/>
              <w:jc w:val="left"/>
              <w:rPr/>
            </w:pPr>
            <w:r>
              <w:rPr/>
              <w:t xml:space="preserve">John Barry Tim Rice Stephen Short </w:t>
            </w:r>
          </w:p>
        </w:tc>
        <w:tc>
          <w:tcPr>
            <w:tcW w:w="1474" w:type="dxa"/>
            <w:tcBorders/>
            <w:vAlign w:val="center"/>
          </w:tcPr>
          <w:p>
            <w:pPr>
              <w:pStyle w:val="TableContents"/>
              <w:bidi w:val="0"/>
              <w:spacing w:before="0" w:after="283"/>
              <w:jc w:val="left"/>
              <w:rPr/>
            </w:pPr>
            <w:r>
              <w:rPr/>
              <w:t xml:space="preserve">Rita Coolidge </w:t>
            </w:r>
          </w:p>
        </w:tc>
        <w:tc>
          <w:tcPr>
            <w:tcW w:w="916" w:type="dxa"/>
            <w:tcBorders/>
            <w:vAlign w:val="center"/>
          </w:tcPr>
          <w:p>
            <w:pPr>
              <w:pStyle w:val="TableContents"/>
              <w:bidi w:val="0"/>
              <w:spacing w:before="0" w:after="283"/>
              <w:jc w:val="left"/>
              <w:rPr/>
            </w:pPr>
            <w:r>
              <w:rPr/>
              <w:t xml:space="preserve">75 </w:t>
            </w:r>
          </w:p>
        </w:tc>
        <w:tc>
          <w:tcPr>
            <w:tcW w:w="964" w:type="dxa"/>
            <w:tcBorders/>
            <w:vAlign w:val="center"/>
          </w:tcPr>
          <w:p>
            <w:pPr>
              <w:pStyle w:val="TableContents"/>
              <w:bidi w:val="0"/>
              <w:spacing w:before="0" w:after="283"/>
              <w:jc w:val="left"/>
              <w:rPr/>
            </w:pPr>
            <w:r>
              <w:rPr/>
              <w:t xml:space="preserve">36 </w:t>
            </w:r>
          </w:p>
        </w:tc>
      </w:tr>
      <w:tr>
        <w:trPr/>
        <w:tc>
          <w:tcPr>
            <w:tcW w:w="1334" w:type="dxa"/>
            <w:tcBorders/>
            <w:vAlign w:val="center"/>
          </w:tcPr>
          <w:p>
            <w:pPr>
              <w:pStyle w:val="TableContents"/>
              <w:bidi w:val="0"/>
              <w:spacing w:before="0" w:after="283"/>
              <w:jc w:val="left"/>
              <w:rPr/>
            </w:pPr>
            <w:r>
              <w:rPr/>
              <w:t xml:space="preserve">A View to a Kill (soundtrack) </w:t>
            </w:r>
          </w:p>
        </w:tc>
        <w:tc>
          <w:tcPr>
            <w:tcW w:w="1286" w:type="dxa"/>
            <w:tcBorders/>
            <w:vAlign w:val="center"/>
          </w:tcPr>
          <w:p>
            <w:pPr>
              <w:pStyle w:val="TableContents"/>
              <w:bidi w:val="0"/>
              <w:spacing w:before="0" w:after="283"/>
              <w:jc w:val="left"/>
              <w:rPr/>
            </w:pPr>
            <w:r>
              <w:rPr/>
              <w:t xml:space="preserve">1985 </w:t>
            </w:r>
          </w:p>
        </w:tc>
        <w:tc>
          <w:tcPr>
            <w:tcW w:w="1438" w:type="dxa"/>
            <w:tcBorders/>
            <w:vAlign w:val="center"/>
          </w:tcPr>
          <w:p>
            <w:pPr>
              <w:pStyle w:val="TableContents"/>
              <w:bidi w:val="0"/>
              <w:spacing w:before="0" w:after="283"/>
              <w:jc w:val="left"/>
              <w:rPr/>
            </w:pPr>
            <w:r>
              <w:rPr/>
              <w:t xml:space="preserve">``A View to a Kill'' (näkymä tappoon) </w:t>
            </w:r>
          </w:p>
        </w:tc>
        <w:tc>
          <w:tcPr>
            <w:tcW w:w="1430" w:type="dxa"/>
            <w:tcBorders/>
            <w:vAlign w:val="center"/>
          </w:tcPr>
          <w:p>
            <w:pPr>
              <w:pStyle w:val="TableContents"/>
              <w:bidi w:val="0"/>
              <w:spacing w:before="0" w:after="283"/>
              <w:jc w:val="left"/>
              <w:rPr/>
            </w:pPr>
            <w:r>
              <w:rPr/>
              <w:t xml:space="preserve">John Barry Duran Duran </w:t>
            </w:r>
          </w:p>
        </w:tc>
        <w:tc>
          <w:tcPr>
            <w:tcW w:w="1363" w:type="dxa"/>
            <w:tcBorders/>
            <w:vAlign w:val="center"/>
          </w:tcPr>
          <w:p>
            <w:pPr>
              <w:pStyle w:val="TableContents"/>
              <w:bidi w:val="0"/>
              <w:spacing w:before="0" w:after="283"/>
              <w:jc w:val="left"/>
              <w:rPr/>
            </w:pPr>
            <w:r>
              <w:rPr/>
              <w:t xml:space="preserve">Duran Duran </w:t>
            </w:r>
          </w:p>
        </w:tc>
        <w:tc>
          <w:tcPr>
            <w:tcW w:w="1474"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Elävät päivänvalot (soundtrack) </w:t>
            </w:r>
          </w:p>
        </w:tc>
        <w:tc>
          <w:tcPr>
            <w:tcW w:w="1286" w:type="dxa"/>
            <w:tcBorders/>
            <w:vAlign w:val="center"/>
          </w:tcPr>
          <w:p>
            <w:pPr>
              <w:pStyle w:val="TableContents"/>
              <w:bidi w:val="0"/>
              <w:spacing w:before="0" w:after="283"/>
              <w:jc w:val="left"/>
              <w:rPr>
                <w:sz w:val="4"/>
                <w:szCs w:val="4"/>
              </w:rPr>
            </w:pPr>
            <w:r>
              <w:rPr>
                <w:sz w:val="4"/>
                <w:szCs w:val="4"/>
              </w:rPr>
            </w:r>
          </w:p>
        </w:tc>
        <w:tc>
          <w:tcPr>
            <w:tcW w:w="1438" w:type="dxa"/>
            <w:tcBorders/>
            <w:vAlign w:val="center"/>
          </w:tcPr>
          <w:p>
            <w:pPr>
              <w:pStyle w:val="TableContents"/>
              <w:bidi w:val="0"/>
              <w:spacing w:before="0" w:after="283"/>
              <w:jc w:val="left"/>
              <w:rPr/>
            </w:pPr>
            <w:r>
              <w:rPr/>
              <w:t xml:space="preserve">"Elävät päivänvalot </w:t>
            </w:r>
          </w:p>
        </w:tc>
        <w:tc>
          <w:tcPr>
            <w:tcW w:w="1430" w:type="dxa"/>
            <w:tcBorders/>
            <w:vAlign w:val="center"/>
          </w:tcPr>
          <w:p>
            <w:pPr>
              <w:pStyle w:val="TableContents"/>
              <w:bidi w:val="0"/>
              <w:spacing w:before="0" w:after="283"/>
              <w:jc w:val="left"/>
              <w:rPr/>
            </w:pPr>
            <w:r>
              <w:rPr/>
              <w:t xml:space="preserve">John Barry Pål Waaktaar </w:t>
            </w:r>
          </w:p>
        </w:tc>
        <w:tc>
          <w:tcPr>
            <w:tcW w:w="1363" w:type="dxa"/>
            <w:tcBorders/>
            <w:vAlign w:val="center"/>
          </w:tcPr>
          <w:p>
            <w:pPr>
              <w:pStyle w:val="TableContents"/>
              <w:bidi w:val="0"/>
              <w:spacing w:before="0" w:after="283"/>
              <w:jc w:val="left"/>
              <w:rPr/>
            </w:pPr>
            <w:r>
              <w:rPr/>
              <w:t xml:space="preserve">A-ha </w:t>
            </w:r>
          </w:p>
        </w:tc>
        <w:tc>
          <w:tcPr>
            <w:tcW w:w="1474"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 </w:t>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Licence to Kill (ääniraita) </w:t>
            </w:r>
          </w:p>
        </w:tc>
        <w:tc>
          <w:tcPr>
            <w:tcW w:w="1286" w:type="dxa"/>
            <w:tcBorders/>
            <w:vAlign w:val="center"/>
          </w:tcPr>
          <w:p>
            <w:pPr>
              <w:pStyle w:val="TableContents"/>
              <w:bidi w:val="0"/>
              <w:spacing w:before="0" w:after="283"/>
              <w:jc w:val="left"/>
              <w:rPr/>
            </w:pPr>
            <w:r>
              <w:rPr/>
              <w:t xml:space="preserve">1989 </w:t>
            </w:r>
          </w:p>
        </w:tc>
        <w:tc>
          <w:tcPr>
            <w:tcW w:w="1438" w:type="dxa"/>
            <w:tcBorders/>
            <w:vAlign w:val="center"/>
          </w:tcPr>
          <w:p>
            <w:pPr>
              <w:pStyle w:val="TableContents"/>
              <w:bidi w:val="0"/>
              <w:spacing w:before="0" w:after="283"/>
              <w:jc w:val="left"/>
              <w:rPr/>
            </w:pPr>
            <w:r>
              <w:rPr/>
              <w:t xml:space="preserve">Michael Kamen </w:t>
            </w:r>
          </w:p>
        </w:tc>
        <w:tc>
          <w:tcPr>
            <w:tcW w:w="1430" w:type="dxa"/>
            <w:tcBorders/>
            <w:vAlign w:val="center"/>
          </w:tcPr>
          <w:p>
            <w:pPr>
              <w:pStyle w:val="TableContents"/>
              <w:bidi w:val="0"/>
              <w:spacing w:before="0" w:after="283"/>
              <w:jc w:val="left"/>
              <w:rPr/>
            </w:pPr>
            <w:r>
              <w:rPr/>
              <w:t xml:space="preserve">``Lisenssi tappamiseen'' </w:t>
            </w:r>
          </w:p>
        </w:tc>
        <w:tc>
          <w:tcPr>
            <w:tcW w:w="1363" w:type="dxa"/>
            <w:tcBorders/>
            <w:vAlign w:val="center"/>
          </w:tcPr>
          <w:p>
            <w:pPr>
              <w:pStyle w:val="TableContents"/>
              <w:bidi w:val="0"/>
              <w:spacing w:before="0" w:after="283"/>
              <w:jc w:val="left"/>
              <w:rPr/>
            </w:pPr>
            <w:r>
              <w:rPr/>
              <w:t xml:space="preserve">Narada Michael Walden Jeffrey Cohen Walter Afanasieff </w:t>
            </w:r>
          </w:p>
        </w:tc>
        <w:tc>
          <w:tcPr>
            <w:tcW w:w="1474" w:type="dxa"/>
            <w:tcBorders/>
            <w:vAlign w:val="center"/>
          </w:tcPr>
          <w:p>
            <w:pPr>
              <w:pStyle w:val="TableContents"/>
              <w:bidi w:val="0"/>
              <w:spacing w:before="0" w:after="283"/>
              <w:jc w:val="left"/>
              <w:rPr/>
            </w:pPr>
            <w:r>
              <w:rPr/>
              <w:t xml:space="preserve">Gladys Knight </w:t>
            </w:r>
          </w:p>
        </w:tc>
        <w:tc>
          <w:tcPr>
            <w:tcW w:w="916" w:type="dxa"/>
            <w:tcBorders/>
            <w:vAlign w:val="center"/>
          </w:tcPr>
          <w:p>
            <w:pPr>
              <w:pStyle w:val="TableContents"/>
              <w:bidi w:val="0"/>
              <w:spacing w:before="0" w:after="283"/>
              <w:jc w:val="left"/>
              <w:rPr/>
            </w:pPr>
            <w:r>
              <w:rPr/>
              <w:t xml:space="preserve">6 </w:t>
            </w:r>
          </w:p>
        </w:tc>
        <w:tc>
          <w:tcPr>
            <w:tcW w:w="964" w:type="dxa"/>
            <w:tcBorders/>
            <w:vAlign w:val="center"/>
          </w:tcPr>
          <w:p>
            <w:pPr>
              <w:pStyle w:val="TableContents"/>
              <w:bidi w:val="0"/>
              <w:spacing w:before="0" w:after="283"/>
              <w:jc w:val="left"/>
              <w:rPr/>
            </w:pPr>
            <w:r>
              <w:rPr/>
              <w:t xml:space="preserve">-- </w:t>
            </w:r>
          </w:p>
        </w:tc>
      </w:tr>
      <w:tr>
        <w:trPr/>
        <w:tc>
          <w:tcPr>
            <w:tcW w:w="1334" w:type="dxa"/>
            <w:tcBorders/>
            <w:vAlign w:val="center"/>
          </w:tcPr>
          <w:p>
            <w:pPr>
              <w:pStyle w:val="TableContents"/>
              <w:bidi w:val="0"/>
              <w:spacing w:before="0" w:after="283"/>
              <w:jc w:val="left"/>
              <w:rPr/>
            </w:pPr>
            <w:r>
              <w:rPr/>
              <w:t xml:space="preserve">GoldenEye (soundtrack) </w:t>
            </w:r>
          </w:p>
        </w:tc>
        <w:tc>
          <w:tcPr>
            <w:tcW w:w="1286" w:type="dxa"/>
            <w:tcBorders/>
            <w:vAlign w:val="center"/>
          </w:tcPr>
          <w:p>
            <w:pPr>
              <w:pStyle w:val="TableContents"/>
              <w:bidi w:val="0"/>
              <w:spacing w:before="0" w:after="283"/>
              <w:jc w:val="left"/>
              <w:rPr/>
            </w:pPr>
            <w:r>
              <w:rPr/>
              <w:t xml:space="preserve">1995 </w:t>
            </w:r>
          </w:p>
        </w:tc>
        <w:tc>
          <w:tcPr>
            <w:tcW w:w="1438" w:type="dxa"/>
            <w:tcBorders/>
            <w:vAlign w:val="center"/>
          </w:tcPr>
          <w:p>
            <w:pPr>
              <w:pStyle w:val="TableContents"/>
              <w:bidi w:val="0"/>
              <w:spacing w:before="0" w:after="283"/>
              <w:jc w:val="left"/>
              <w:rPr/>
            </w:pPr>
            <w:r>
              <w:rPr/>
              <w:t xml:space="preserve">Éric Serra </w:t>
            </w:r>
          </w:p>
        </w:tc>
        <w:tc>
          <w:tcPr>
            <w:tcW w:w="1430" w:type="dxa"/>
            <w:tcBorders/>
            <w:vAlign w:val="center"/>
          </w:tcPr>
          <w:p>
            <w:pPr>
              <w:pStyle w:val="TableContents"/>
              <w:bidi w:val="0"/>
              <w:spacing w:before="0" w:after="283"/>
              <w:jc w:val="left"/>
              <w:rPr/>
            </w:pPr>
            <w:r>
              <w:rPr/>
              <w:t xml:space="preserve">``Kultasilmä'' </w:t>
            </w:r>
          </w:p>
        </w:tc>
        <w:tc>
          <w:tcPr>
            <w:tcW w:w="1363" w:type="dxa"/>
            <w:tcBorders/>
            <w:vAlign w:val="center"/>
          </w:tcPr>
          <w:p>
            <w:pPr>
              <w:pStyle w:val="TableContents"/>
              <w:bidi w:val="0"/>
              <w:spacing w:before="0" w:after="283"/>
              <w:jc w:val="left"/>
              <w:rPr/>
            </w:pPr>
            <w:r>
              <w:rPr/>
              <w:t xml:space="preserve">Bono The Edge </w:t>
            </w:r>
          </w:p>
        </w:tc>
        <w:tc>
          <w:tcPr>
            <w:tcW w:w="1474" w:type="dxa"/>
            <w:tcBorders/>
            <w:vAlign w:val="center"/>
          </w:tcPr>
          <w:p>
            <w:pPr>
              <w:pStyle w:val="TableContents"/>
              <w:bidi w:val="0"/>
              <w:spacing w:before="0" w:after="283"/>
              <w:jc w:val="left"/>
              <w:rPr/>
            </w:pPr>
            <w:r>
              <w:rPr/>
              <w:t xml:space="preserve">Tina Turner </w:t>
            </w:r>
          </w:p>
        </w:tc>
        <w:tc>
          <w:tcPr>
            <w:tcW w:w="916" w:type="dxa"/>
            <w:tcBorders/>
            <w:vAlign w:val="center"/>
          </w:tcPr>
          <w:p>
            <w:pPr>
              <w:pStyle w:val="TableContents"/>
              <w:bidi w:val="0"/>
              <w:spacing w:before="0" w:after="283"/>
              <w:jc w:val="left"/>
              <w:rPr/>
            </w:pPr>
            <w:r>
              <w:rPr/>
              <w:t xml:space="preserve">10 </w:t>
            </w:r>
          </w:p>
        </w:tc>
        <w:tc>
          <w:tcPr>
            <w:tcW w:w="964" w:type="dxa"/>
            <w:tcBorders/>
            <w:vAlign w:val="center"/>
          </w:tcPr>
          <w:p>
            <w:pPr>
              <w:pStyle w:val="TableContents"/>
              <w:bidi w:val="0"/>
              <w:spacing w:before="0" w:after="283"/>
              <w:jc w:val="left"/>
              <w:rPr/>
            </w:pPr>
            <w:r>
              <w:rPr/>
              <w:t xml:space="preserve">102 </w:t>
            </w:r>
          </w:p>
        </w:tc>
      </w:tr>
      <w:tr>
        <w:trPr/>
        <w:tc>
          <w:tcPr>
            <w:tcW w:w="1334" w:type="dxa"/>
            <w:tcBorders/>
            <w:vAlign w:val="center"/>
          </w:tcPr>
          <w:p>
            <w:pPr>
              <w:pStyle w:val="TableContents"/>
              <w:bidi w:val="0"/>
              <w:spacing w:before="0" w:after="283"/>
              <w:jc w:val="left"/>
              <w:rPr/>
            </w:pPr>
            <w:r>
              <w:rPr/>
              <w:t xml:space="preserve">Tomorrow Never Dies (soundtrack) </w:t>
            </w:r>
          </w:p>
        </w:tc>
        <w:tc>
          <w:tcPr>
            <w:tcW w:w="1286" w:type="dxa"/>
            <w:tcBorders/>
            <w:vAlign w:val="center"/>
          </w:tcPr>
          <w:p>
            <w:pPr>
              <w:pStyle w:val="TableContents"/>
              <w:bidi w:val="0"/>
              <w:spacing w:before="0" w:after="283"/>
              <w:jc w:val="left"/>
              <w:rPr/>
            </w:pPr>
            <w:r>
              <w:rPr/>
              <w:t xml:space="preserve">1997 </w:t>
            </w:r>
          </w:p>
        </w:tc>
        <w:tc>
          <w:tcPr>
            <w:tcW w:w="1438" w:type="dxa"/>
            <w:tcBorders/>
            <w:vAlign w:val="center"/>
          </w:tcPr>
          <w:p>
            <w:pPr>
              <w:pStyle w:val="TableContents"/>
              <w:bidi w:val="0"/>
              <w:spacing w:before="0" w:after="283"/>
              <w:jc w:val="left"/>
              <w:rPr/>
            </w:pPr>
            <w:r>
              <w:rPr/>
              <w:t xml:space="preserve">David Arnold </w:t>
            </w:r>
          </w:p>
        </w:tc>
        <w:tc>
          <w:tcPr>
            <w:tcW w:w="1430" w:type="dxa"/>
            <w:tcBorders/>
            <w:vAlign w:val="center"/>
          </w:tcPr>
          <w:p>
            <w:pPr>
              <w:pStyle w:val="TableContents"/>
              <w:bidi w:val="0"/>
              <w:spacing w:before="0" w:after="283"/>
              <w:jc w:val="left"/>
              <w:rPr/>
            </w:pPr>
            <w:r>
              <w:rPr/>
              <w:t xml:space="preserve">"Huomenna ei kuole koskaan </w:t>
            </w:r>
          </w:p>
        </w:tc>
        <w:tc>
          <w:tcPr>
            <w:tcW w:w="1363" w:type="dxa"/>
            <w:tcBorders/>
            <w:vAlign w:val="center"/>
          </w:tcPr>
          <w:p>
            <w:pPr>
              <w:pStyle w:val="TableContents"/>
              <w:bidi w:val="0"/>
              <w:spacing w:before="0" w:after="283"/>
              <w:jc w:val="left"/>
              <w:rPr/>
            </w:pPr>
            <w:r>
              <w:rPr/>
              <w:t xml:space="preserve">Sheryl Crow Mitchell Froom </w:t>
            </w:r>
          </w:p>
        </w:tc>
        <w:tc>
          <w:tcPr>
            <w:tcW w:w="1474" w:type="dxa"/>
            <w:tcBorders/>
            <w:vAlign w:val="center"/>
          </w:tcPr>
          <w:p>
            <w:pPr>
              <w:pStyle w:val="TableContents"/>
              <w:bidi w:val="0"/>
              <w:spacing w:before="0" w:after="283"/>
              <w:jc w:val="left"/>
              <w:rPr/>
            </w:pPr>
            <w:r>
              <w:rPr/>
              <w:t xml:space="preserve">Sheryl Crow </w:t>
            </w:r>
          </w:p>
        </w:tc>
        <w:tc>
          <w:tcPr>
            <w:tcW w:w="916" w:type="dxa"/>
            <w:tcBorders/>
            <w:vAlign w:val="center"/>
          </w:tcPr>
          <w:p>
            <w:pPr>
              <w:pStyle w:val="TableContents"/>
              <w:bidi w:val="0"/>
              <w:spacing w:before="0" w:after="283"/>
              <w:jc w:val="left"/>
              <w:rPr/>
            </w:pPr>
            <w:r>
              <w:rPr/>
              <w:t xml:space="preserve">12 </w:t>
            </w:r>
          </w:p>
        </w:tc>
        <w:tc>
          <w:tcPr>
            <w:tcW w:w="964" w:type="dxa"/>
            <w:tcBorders/>
            <w:vAlign w:val="center"/>
          </w:tcPr>
          <w:p>
            <w:pPr>
              <w:pStyle w:val="TableContents"/>
              <w:bidi w:val="0"/>
              <w:spacing w:before="0" w:after="283"/>
              <w:jc w:val="left"/>
              <w:rPr/>
            </w:pPr>
            <w:r>
              <w:rPr/>
              <w:t xml:space="preserve">-- </w:t>
            </w:r>
          </w:p>
        </w:tc>
      </w:tr>
      <w:tr>
        <w:trPr/>
        <w:tc>
          <w:tcPr>
            <w:tcW w:w="1334" w:type="dxa"/>
            <w:tcBorders/>
            <w:vAlign w:val="center"/>
          </w:tcPr>
          <w:p>
            <w:pPr>
              <w:pStyle w:val="TableContents"/>
              <w:bidi w:val="0"/>
              <w:spacing w:before="0" w:after="283"/>
              <w:jc w:val="left"/>
              <w:rPr/>
            </w:pPr>
            <w:r>
              <w:rPr/>
              <w:t xml:space="preserve">Maailma ei riitä (soundtrack) </w:t>
            </w:r>
          </w:p>
        </w:tc>
        <w:tc>
          <w:tcPr>
            <w:tcW w:w="1286" w:type="dxa"/>
            <w:tcBorders/>
            <w:vAlign w:val="center"/>
          </w:tcPr>
          <w:p>
            <w:pPr>
              <w:pStyle w:val="TableContents"/>
              <w:bidi w:val="0"/>
              <w:spacing w:before="0" w:after="283"/>
              <w:jc w:val="left"/>
              <w:rPr/>
            </w:pPr>
            <w:r>
              <w:rPr/>
              <w:t xml:space="preserve">1999 </w:t>
            </w:r>
          </w:p>
        </w:tc>
        <w:tc>
          <w:tcPr>
            <w:tcW w:w="1438" w:type="dxa"/>
            <w:tcBorders/>
            <w:vAlign w:val="center"/>
          </w:tcPr>
          <w:p>
            <w:pPr>
              <w:pStyle w:val="TableContents"/>
              <w:bidi w:val="0"/>
              <w:spacing w:before="0" w:after="283"/>
              <w:jc w:val="left"/>
              <w:rPr/>
            </w:pPr>
            <w:r>
              <w:rPr/>
              <w:t xml:space="preserve">Maailma ei riitä'' </w:t>
            </w:r>
          </w:p>
        </w:tc>
        <w:tc>
          <w:tcPr>
            <w:tcW w:w="1430" w:type="dxa"/>
            <w:tcBorders/>
            <w:vAlign w:val="center"/>
          </w:tcPr>
          <w:p>
            <w:pPr>
              <w:pStyle w:val="TableContents"/>
              <w:bidi w:val="0"/>
              <w:spacing w:before="0" w:after="283"/>
              <w:jc w:val="left"/>
              <w:rPr/>
            </w:pPr>
            <w:r>
              <w:rPr/>
              <w:t xml:space="preserve">David Arnold Don Black </w:t>
            </w:r>
          </w:p>
        </w:tc>
        <w:tc>
          <w:tcPr>
            <w:tcW w:w="1363" w:type="dxa"/>
            <w:tcBorders/>
            <w:vAlign w:val="center"/>
          </w:tcPr>
          <w:p>
            <w:pPr>
              <w:pStyle w:val="TableContents"/>
              <w:bidi w:val="0"/>
              <w:spacing w:before="0" w:after="283"/>
              <w:jc w:val="left"/>
              <w:rPr/>
            </w:pPr>
            <w:r>
              <w:rPr/>
              <w:t xml:space="preserve">Roskat </w:t>
            </w:r>
          </w:p>
        </w:tc>
        <w:tc>
          <w:tcPr>
            <w:tcW w:w="1474"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 </w:t>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Die Another Day (soundtrack) </w:t>
            </w:r>
          </w:p>
        </w:tc>
        <w:tc>
          <w:tcPr>
            <w:tcW w:w="1286" w:type="dxa"/>
            <w:tcBorders/>
            <w:vAlign w:val="center"/>
          </w:tcPr>
          <w:p>
            <w:pPr>
              <w:pStyle w:val="TableContents"/>
              <w:bidi w:val="0"/>
              <w:spacing w:before="0" w:after="283"/>
              <w:jc w:val="left"/>
              <w:rPr/>
            </w:pPr>
            <w:r>
              <w:rPr/>
              <w:t xml:space="preserve">2002 </w:t>
            </w:r>
          </w:p>
        </w:tc>
        <w:tc>
          <w:tcPr>
            <w:tcW w:w="1438" w:type="dxa"/>
            <w:tcBorders/>
            <w:vAlign w:val="center"/>
          </w:tcPr>
          <w:p>
            <w:pPr>
              <w:pStyle w:val="TableContents"/>
              <w:bidi w:val="0"/>
              <w:spacing w:before="0" w:after="283"/>
              <w:jc w:val="left"/>
              <w:rPr/>
            </w:pPr>
            <w:r>
              <w:rPr/>
              <w:t xml:space="preserve">"Kuole toinen päivä </w:t>
            </w:r>
          </w:p>
        </w:tc>
        <w:tc>
          <w:tcPr>
            <w:tcW w:w="1430" w:type="dxa"/>
            <w:tcBorders/>
            <w:vAlign w:val="center"/>
          </w:tcPr>
          <w:p>
            <w:pPr>
              <w:pStyle w:val="TableContents"/>
              <w:bidi w:val="0"/>
              <w:spacing w:before="0" w:after="283"/>
              <w:jc w:val="left"/>
              <w:rPr/>
            </w:pPr>
            <w:r>
              <w:rPr/>
              <w:t xml:space="preserve">Madonna Mirwais Ahmadzaï </w:t>
            </w:r>
          </w:p>
        </w:tc>
        <w:tc>
          <w:tcPr>
            <w:tcW w:w="1363" w:type="dxa"/>
            <w:tcBorders/>
            <w:vAlign w:val="center"/>
          </w:tcPr>
          <w:p>
            <w:pPr>
              <w:pStyle w:val="TableContents"/>
              <w:bidi w:val="0"/>
              <w:spacing w:before="0" w:after="283"/>
              <w:jc w:val="left"/>
              <w:rPr/>
            </w:pPr>
            <w:r>
              <w:rPr/>
              <w:t xml:space="preserve">Madonna </w:t>
            </w:r>
          </w:p>
        </w:tc>
        <w:tc>
          <w:tcPr>
            <w:tcW w:w="1474"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8 </w:t>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Casino Royale (soundtrack) </w:t>
            </w:r>
          </w:p>
        </w:tc>
        <w:tc>
          <w:tcPr>
            <w:tcW w:w="1286" w:type="dxa"/>
            <w:tcBorders/>
            <w:vAlign w:val="center"/>
          </w:tcPr>
          <w:p>
            <w:pPr>
              <w:pStyle w:val="TableContents"/>
              <w:bidi w:val="0"/>
              <w:spacing w:before="0" w:after="283"/>
              <w:jc w:val="left"/>
              <w:rPr/>
            </w:pPr>
            <w:r>
              <w:rPr/>
              <w:t xml:space="preserve">2006 </w:t>
            </w:r>
          </w:p>
        </w:tc>
        <w:tc>
          <w:tcPr>
            <w:tcW w:w="1438" w:type="dxa"/>
            <w:tcBorders/>
            <w:vAlign w:val="center"/>
          </w:tcPr>
          <w:p>
            <w:pPr>
              <w:pStyle w:val="TableContents"/>
              <w:bidi w:val="0"/>
              <w:spacing w:before="0" w:after="283"/>
              <w:jc w:val="left"/>
              <w:rPr/>
            </w:pPr>
            <w:r>
              <w:rPr/>
              <w:t xml:space="preserve">"Tiedät nimeni </w:t>
            </w:r>
          </w:p>
        </w:tc>
        <w:tc>
          <w:tcPr>
            <w:tcW w:w="1430" w:type="dxa"/>
            <w:tcBorders/>
            <w:vAlign w:val="center"/>
          </w:tcPr>
          <w:p>
            <w:pPr>
              <w:pStyle w:val="TableContents"/>
              <w:bidi w:val="0"/>
              <w:spacing w:before="0" w:after="283"/>
              <w:jc w:val="left"/>
              <w:rPr/>
            </w:pPr>
            <w:r>
              <w:rPr/>
              <w:t xml:space="preserve">David Arnold Chris Cornell </w:t>
            </w:r>
          </w:p>
        </w:tc>
        <w:tc>
          <w:tcPr>
            <w:tcW w:w="1363" w:type="dxa"/>
            <w:tcBorders/>
            <w:vAlign w:val="center"/>
          </w:tcPr>
          <w:p>
            <w:pPr>
              <w:pStyle w:val="TableContents"/>
              <w:bidi w:val="0"/>
              <w:spacing w:before="0" w:after="283"/>
              <w:jc w:val="left"/>
              <w:rPr/>
            </w:pPr>
            <w:r>
              <w:rPr/>
              <w:t xml:space="preserve">Chris Cornell </w:t>
            </w:r>
          </w:p>
        </w:tc>
        <w:tc>
          <w:tcPr>
            <w:tcW w:w="1474"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79 </w:t>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Quantum of Solace (soundtrack) </w:t>
            </w:r>
          </w:p>
        </w:tc>
        <w:tc>
          <w:tcPr>
            <w:tcW w:w="1286" w:type="dxa"/>
            <w:tcBorders/>
            <w:vAlign w:val="center"/>
          </w:tcPr>
          <w:p>
            <w:pPr>
              <w:pStyle w:val="TableContents"/>
              <w:bidi w:val="0"/>
              <w:spacing w:before="0" w:after="283"/>
              <w:jc w:val="left"/>
              <w:rPr/>
            </w:pPr>
            <w:r>
              <w:rPr/>
              <w:t xml:space="preserve">2008 </w:t>
            </w:r>
          </w:p>
        </w:tc>
        <w:tc>
          <w:tcPr>
            <w:tcW w:w="1438" w:type="dxa"/>
            <w:tcBorders/>
            <w:vAlign w:val="center"/>
          </w:tcPr>
          <w:p>
            <w:pPr>
              <w:pStyle w:val="TableContents"/>
              <w:bidi w:val="0"/>
              <w:spacing w:before="0" w:after="283"/>
              <w:jc w:val="left"/>
              <w:rPr/>
            </w:pPr>
            <w:r>
              <w:rPr/>
              <w:t xml:space="preserve">"Toinen tapa kuolla </w:t>
            </w:r>
          </w:p>
        </w:tc>
        <w:tc>
          <w:tcPr>
            <w:tcW w:w="1430" w:type="dxa"/>
            <w:tcBorders/>
            <w:vAlign w:val="center"/>
          </w:tcPr>
          <w:p>
            <w:pPr>
              <w:pStyle w:val="TableContents"/>
              <w:bidi w:val="0"/>
              <w:spacing w:before="0" w:after="283"/>
              <w:jc w:val="left"/>
              <w:rPr/>
            </w:pPr>
            <w:r>
              <w:rPr/>
              <w:t xml:space="preserve">Jack White </w:t>
            </w:r>
          </w:p>
        </w:tc>
        <w:tc>
          <w:tcPr>
            <w:tcW w:w="1363" w:type="dxa"/>
            <w:tcBorders/>
            <w:vAlign w:val="center"/>
          </w:tcPr>
          <w:p>
            <w:pPr>
              <w:pStyle w:val="TableContents"/>
              <w:bidi w:val="0"/>
              <w:spacing w:before="0" w:after="283"/>
              <w:jc w:val="left"/>
              <w:rPr/>
            </w:pPr>
            <w:r>
              <w:rPr/>
              <w:t xml:space="preserve">Jack White Alicia Keys </w:t>
            </w:r>
          </w:p>
        </w:tc>
        <w:tc>
          <w:tcPr>
            <w:tcW w:w="1474"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81 </w:t>
            </w:r>
          </w:p>
        </w:tc>
        <w:tc>
          <w:tcPr>
            <w:tcW w:w="964"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Skyfall (soundtrack) </w:t>
            </w:r>
          </w:p>
        </w:tc>
        <w:tc>
          <w:tcPr>
            <w:tcW w:w="1286" w:type="dxa"/>
            <w:tcBorders/>
            <w:vAlign w:val="center"/>
          </w:tcPr>
          <w:p>
            <w:pPr>
              <w:pStyle w:val="TableContents"/>
              <w:bidi w:val="0"/>
              <w:spacing w:before="0" w:after="283"/>
              <w:jc w:val="left"/>
              <w:rPr/>
            </w:pPr>
            <w:r>
              <w:rPr/>
              <w:t xml:space="preserve">2012 </w:t>
            </w:r>
          </w:p>
        </w:tc>
        <w:tc>
          <w:tcPr>
            <w:tcW w:w="1438" w:type="dxa"/>
            <w:tcBorders/>
            <w:vAlign w:val="center"/>
          </w:tcPr>
          <w:p>
            <w:pPr>
              <w:pStyle w:val="TableContents"/>
              <w:bidi w:val="0"/>
              <w:spacing w:before="0" w:after="283"/>
              <w:jc w:val="left"/>
              <w:rPr/>
            </w:pPr>
            <w:r>
              <w:rPr/>
              <w:t xml:space="preserve">Thomas Newman </w:t>
            </w:r>
          </w:p>
        </w:tc>
        <w:tc>
          <w:tcPr>
            <w:tcW w:w="1430" w:type="dxa"/>
            <w:tcBorders/>
            <w:vAlign w:val="center"/>
          </w:tcPr>
          <w:p>
            <w:pPr>
              <w:pStyle w:val="TableContents"/>
              <w:bidi w:val="0"/>
              <w:spacing w:before="0" w:after="283"/>
              <w:jc w:val="left"/>
              <w:rPr/>
            </w:pPr>
            <w:r>
              <w:rPr/>
              <w:t xml:space="preserve">"Skyfall </w:t>
            </w:r>
          </w:p>
        </w:tc>
        <w:tc>
          <w:tcPr>
            <w:tcW w:w="1363" w:type="dxa"/>
            <w:tcBorders/>
            <w:vAlign w:val="center"/>
          </w:tcPr>
          <w:p>
            <w:pPr>
              <w:pStyle w:val="TableContents"/>
              <w:bidi w:val="0"/>
              <w:spacing w:before="0" w:after="283"/>
              <w:jc w:val="left"/>
              <w:rPr/>
            </w:pPr>
            <w:r>
              <w:rPr/>
              <w:t xml:space="preserve">Adele Paul Epworth </w:t>
            </w:r>
          </w:p>
        </w:tc>
        <w:tc>
          <w:tcPr>
            <w:tcW w:w="1474" w:type="dxa"/>
            <w:tcBorders/>
            <w:vAlign w:val="center"/>
          </w:tcPr>
          <w:p>
            <w:pPr>
              <w:pStyle w:val="TableContents"/>
              <w:bidi w:val="0"/>
              <w:spacing w:before="0" w:after="283"/>
              <w:jc w:val="left"/>
              <w:rPr/>
            </w:pPr>
            <w:r>
              <w:rPr/>
              <w:t xml:space="preserve">Adele </w:t>
            </w:r>
          </w:p>
        </w:tc>
        <w:tc>
          <w:tcPr>
            <w:tcW w:w="916" w:type="dxa"/>
            <w:tcBorders/>
            <w:vAlign w:val="center"/>
          </w:tcPr>
          <w:p>
            <w:pPr>
              <w:pStyle w:val="TableContents"/>
              <w:bidi w:val="0"/>
              <w:spacing w:before="0" w:after="283"/>
              <w:jc w:val="left"/>
              <w:rPr>
                <w:sz w:val="4"/>
                <w:szCs w:val="4"/>
              </w:rPr>
            </w:pPr>
            <w:r>
              <w:rPr>
                <w:sz w:val="4"/>
                <w:szCs w:val="4"/>
              </w:rPr>
            </w:r>
          </w:p>
        </w:tc>
        <w:tc>
          <w:tcPr>
            <w:tcW w:w="964" w:type="dxa"/>
            <w:tcBorders/>
            <w:vAlign w:val="center"/>
          </w:tcPr>
          <w:p>
            <w:pPr>
              <w:pStyle w:val="TableContents"/>
              <w:bidi w:val="0"/>
              <w:spacing w:before="0" w:after="283"/>
              <w:jc w:val="left"/>
              <w:rPr/>
            </w:pPr>
            <w:r>
              <w:rPr/>
              <w:t xml:space="preserve">8 </w:t>
            </w:r>
          </w:p>
        </w:tc>
      </w:tr>
      <w:tr>
        <w:trPr/>
        <w:tc>
          <w:tcPr>
            <w:tcW w:w="1334" w:type="dxa"/>
            <w:tcBorders/>
            <w:vAlign w:val="center"/>
          </w:tcPr>
          <w:p>
            <w:pPr>
              <w:pStyle w:val="TableContents"/>
              <w:bidi w:val="0"/>
              <w:spacing w:before="0" w:after="283"/>
              <w:jc w:val="left"/>
              <w:rPr/>
            </w:pPr>
            <w:r>
              <w:rPr/>
              <w:t xml:space="preserve">Spectre (soundtrack) </w:t>
            </w:r>
          </w:p>
        </w:tc>
        <w:tc>
          <w:tcPr>
            <w:tcW w:w="1286" w:type="dxa"/>
            <w:tcBorders/>
            <w:vAlign w:val="center"/>
          </w:tcPr>
          <w:p>
            <w:pPr>
              <w:pStyle w:val="TableContents"/>
              <w:bidi w:val="0"/>
              <w:spacing w:before="0" w:after="283"/>
              <w:jc w:val="left"/>
              <w:rPr/>
            </w:pPr>
            <w:r>
              <w:rPr/>
              <w:t xml:space="preserve">2015 </w:t>
            </w:r>
          </w:p>
        </w:tc>
        <w:tc>
          <w:tcPr>
            <w:tcW w:w="1438" w:type="dxa"/>
            <w:tcBorders/>
            <w:vAlign w:val="center"/>
          </w:tcPr>
          <w:p>
            <w:pPr>
              <w:pStyle w:val="TableContents"/>
              <w:bidi w:val="0"/>
              <w:spacing w:before="0" w:after="283"/>
              <w:jc w:val="left"/>
              <w:rPr/>
            </w:pPr>
            <w:r>
              <w:rPr/>
              <w:t xml:space="preserve">``Kirjoitus on seinällä'' </w:t>
            </w:r>
          </w:p>
        </w:tc>
        <w:tc>
          <w:tcPr>
            <w:tcW w:w="1430" w:type="dxa"/>
            <w:tcBorders/>
            <w:vAlign w:val="center"/>
          </w:tcPr>
          <w:p>
            <w:pPr>
              <w:pStyle w:val="TableContents"/>
              <w:bidi w:val="0"/>
              <w:spacing w:before="0" w:after="283"/>
              <w:jc w:val="left"/>
              <w:rPr/>
            </w:pPr>
            <w:r>
              <w:rPr/>
              <w:t xml:space="preserve">Sam Smith Jimmy Napes </w:t>
            </w:r>
          </w:p>
        </w:tc>
        <w:tc>
          <w:tcPr>
            <w:tcW w:w="1363" w:type="dxa"/>
            <w:tcBorders/>
            <w:vAlign w:val="center"/>
          </w:tcPr>
          <w:p>
            <w:pPr>
              <w:pStyle w:val="TableContents"/>
              <w:bidi w:val="0"/>
              <w:spacing w:before="0" w:after="283"/>
              <w:jc w:val="left"/>
              <w:rPr/>
            </w:pPr>
            <w:r>
              <w:rPr/>
              <w:t xml:space="preserve">Sam Smith </w:t>
            </w:r>
          </w:p>
        </w:tc>
        <w:tc>
          <w:tcPr>
            <w:tcW w:w="1474"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71 </w:t>
            </w:r>
          </w:p>
        </w:tc>
        <w:tc>
          <w:tcPr>
            <w:tcW w:w="96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laulanut useamman kuin yhden Bond-teeman</w:t>
      </w:r>
    </w:p>
    <w:p>
      <w:pPr>
        <w:pStyle w:val="TextBody"/>
        <w:bidi w:val="0"/>
        <w:jc w:val="left"/>
        <w:rPr>
          <w:b/>
          <w:u w:val="single"/>
          <w:shd w:val="clear" w:fill="FFFF00"/>
        </w:rPr>
      </w:pPr>
      <w:r>
        <w:rPr>
          <w:b/>
          <w:u w:val="single"/>
          <w:shd w:val="clear" w:fill="FFFF00"/>
        </w:rPr>
        <w:t xml:space="preserve">Asiakirjan numero 24489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Copperfield </w:t>
      </w:r>
      <w:r>
        <w:rPr/>
        <w:t xml:space="preserve">näytteli myös 1980-luvun kauhuelokuvassa Terror Train (Kauhujuna) hahmoa The Magician ja esiintyi vuonna 1994 elokuvassa Prêt-à-Porter (Prêt-à-Porter). Suurin osa hänen mediaesiintymisistään on ollut televisiospesiaalien ja televisio-ohjelmien vierailevien esiintymisten kautta. Hänen illuusioihinsa on kuulunut muun muassa Learjetin katoaminen (1981), Vapaudenpatsaan katoaminen ja ilmestyminen (1983), leijuminen Grand Canyonin yllä (1984), Kiinan muurin läpi käveleminen (1986), Alcatrazin vankilasta pakeneminen (1987), Orient Expressin ravintolavaunun katoaminen (1991) ja lavalla lentäminen useiden minuuttien ajan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taikuri, joka sai vapaudenpatsaan katoamaan</w:t>
      </w:r>
    </w:p>
    <w:p>
      <w:pPr>
        <w:pStyle w:val="TextBody"/>
        <w:bidi w:val="0"/>
        <w:jc w:val="left"/>
        <w:rPr>
          <w:b/>
          <w:u w:val="single"/>
          <w:shd w:val="clear" w:fill="FFFF00"/>
        </w:rPr>
      </w:pPr>
      <w:r>
        <w:rPr>
          <w:b/>
          <w:u w:val="single"/>
          <w:shd w:val="clear" w:fill="FFFF00"/>
        </w:rPr>
        <w:t xml:space="preserve">Asiakirjan numero 24490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PlayStation Fiesta Bowl CFP Bowl Game 47. Fiesta Bowl 2017 Fiest Bowl -pokaali </w:t>
      </w:r>
    </w:p>
    <w:tbl>
      <w:tblPr>
        <w:tblW w:w="5672" w:type="dxa"/>
        <w:jc w:val="left"/>
        <w:tblInd w:w="0" w:type="dxa"/>
        <w:tblLayout w:type="fixed"/>
        <w:tblCellMar>
          <w:top w:w="28" w:type="dxa"/>
          <w:left w:w="28" w:type="dxa"/>
          <w:bottom w:w="28" w:type="dxa"/>
          <w:right w:w="28" w:type="dxa"/>
        </w:tblCellMar>
      </w:tblPr>
      <w:tblGrid>
        <w:gridCol w:w="2791"/>
        <w:gridCol w:w="2881"/>
      </w:tblGrid>
      <w:tr>
        <w:trPr/>
        <w:tc>
          <w:tcPr>
            <w:tcW w:w="2791" w:type="dxa"/>
            <w:tcBorders/>
            <w:vAlign w:val="center"/>
          </w:tcPr>
          <w:p>
            <w:pPr>
              <w:pStyle w:val="TableContents"/>
              <w:bidi w:val="0"/>
              <w:spacing w:before="0" w:after="283"/>
              <w:jc w:val="left"/>
              <w:rPr/>
            </w:pPr>
            <w:r>
              <w:rPr/>
              <w:t xml:space="preserve">Washington Huskies </w:t>
            </w:r>
          </w:p>
        </w:tc>
        <w:tc>
          <w:tcPr>
            <w:tcW w:w="2881" w:type="dxa"/>
            <w:tcBorders/>
            <w:vAlign w:val="center"/>
          </w:tcPr>
          <w:p>
            <w:pPr>
              <w:pStyle w:val="TableContents"/>
              <w:bidi w:val="0"/>
              <w:spacing w:before="0" w:after="283"/>
              <w:jc w:val="left"/>
              <w:rPr/>
            </w:pPr>
            <w:r>
              <w:rPr/>
              <w:t xml:space="preserve">Penn State Nittany Lions </w:t>
            </w:r>
          </w:p>
        </w:tc>
      </w:tr>
      <w:tr>
        <w:trPr/>
        <w:tc>
          <w:tcPr>
            <w:tcW w:w="2791" w:type="dxa"/>
            <w:tcBorders/>
            <w:vAlign w:val="center"/>
          </w:tcPr>
          <w:p>
            <w:pPr>
              <w:pStyle w:val="TableContents"/>
              <w:bidi w:val="0"/>
              <w:spacing w:before="0" w:after="283"/>
              <w:jc w:val="left"/>
              <w:rPr/>
            </w:pPr>
            <w:r>
              <w:rPr/>
              <w:t xml:space="preserve">(10 -- 2) </w:t>
            </w:r>
          </w:p>
        </w:tc>
        <w:tc>
          <w:tcPr>
            <w:tcW w:w="2881" w:type="dxa"/>
            <w:tcBorders/>
            <w:vAlign w:val="center"/>
          </w:tcPr>
          <w:p>
            <w:pPr>
              <w:pStyle w:val="TableContents"/>
              <w:bidi w:val="0"/>
              <w:spacing w:before="0" w:after="283"/>
              <w:jc w:val="left"/>
              <w:rPr/>
            </w:pPr>
            <w:r>
              <w:rPr/>
              <w:t xml:space="preserve">(10 -- 2) </w:t>
            </w:r>
          </w:p>
        </w:tc>
      </w:tr>
      <w:tr>
        <w:trPr/>
        <w:tc>
          <w:tcPr>
            <w:tcW w:w="2791" w:type="dxa"/>
            <w:tcBorders/>
            <w:vAlign w:val="center"/>
          </w:tcPr>
          <w:p>
            <w:pPr>
              <w:pStyle w:val="TableContents"/>
              <w:bidi w:val="0"/>
              <w:spacing w:before="0" w:after="283"/>
              <w:jc w:val="left"/>
              <w:rPr/>
            </w:pPr>
            <w:r>
              <w:rPr/>
              <w:t xml:space="preserve">Pac-12 </w:t>
            </w:r>
          </w:p>
        </w:tc>
        <w:tc>
          <w:tcPr>
            <w:tcW w:w="2881" w:type="dxa"/>
            <w:tcBorders/>
            <w:vAlign w:val="center"/>
          </w:tcPr>
          <w:p>
            <w:pPr>
              <w:pStyle w:val="TableContents"/>
              <w:bidi w:val="0"/>
              <w:spacing w:before="0" w:after="283"/>
              <w:jc w:val="left"/>
              <w:rPr/>
            </w:pPr>
            <w:r>
              <w:rPr/>
              <w:t xml:space="preserve">Big Ten </w:t>
            </w:r>
          </w:p>
        </w:tc>
      </w:tr>
      <w:tr>
        <w:trPr/>
        <w:tc>
          <w:tcPr>
            <w:tcW w:w="2791" w:type="dxa"/>
            <w:tcBorders/>
            <w:vAlign w:val="center"/>
          </w:tcPr>
          <w:p>
            <w:pPr>
              <w:pStyle w:val="TableContents"/>
              <w:bidi w:val="0"/>
              <w:spacing w:before="0" w:after="283"/>
              <w:jc w:val="left"/>
              <w:rPr/>
            </w:pPr>
            <w:r>
              <w:rPr/>
              <w:t xml:space="preserve">28 </w:t>
            </w:r>
          </w:p>
        </w:tc>
        <w:tc>
          <w:tcPr>
            <w:tcW w:w="2881" w:type="dxa"/>
            <w:tcBorders/>
            <w:vAlign w:val="center"/>
          </w:tcPr>
          <w:p>
            <w:pPr>
              <w:pStyle w:val="TableContents"/>
              <w:bidi w:val="0"/>
              <w:spacing w:before="0" w:after="283"/>
              <w:jc w:val="left"/>
              <w:rPr/>
            </w:pPr>
            <w:r>
              <w:rPr/>
              <w:t xml:space="preserve">35 </w:t>
            </w:r>
          </w:p>
        </w:tc>
      </w:tr>
      <w:tr>
        <w:trPr/>
        <w:tc>
          <w:tcPr>
            <w:tcW w:w="2791" w:type="dxa"/>
            <w:tcBorders/>
            <w:vAlign w:val="center"/>
          </w:tcPr>
          <w:p>
            <w:pPr>
              <w:pStyle w:val="TableContents"/>
              <w:bidi w:val="0"/>
              <w:spacing w:before="0" w:after="283"/>
              <w:jc w:val="left"/>
              <w:rPr/>
            </w:pPr>
            <w:r>
              <w:rPr/>
              <w:t xml:space="preserve">Päävalmentaja: Chris Petersen </w:t>
            </w:r>
          </w:p>
        </w:tc>
        <w:tc>
          <w:tcPr>
            <w:tcW w:w="2881" w:type="dxa"/>
            <w:tcBorders/>
            <w:vAlign w:val="center"/>
          </w:tcPr>
          <w:p>
            <w:pPr>
              <w:pStyle w:val="TableContents"/>
              <w:bidi w:val="0"/>
              <w:spacing w:before="0" w:after="0"/>
              <w:jc w:val="left"/>
              <w:rPr/>
            </w:pPr>
            <w:r>
              <w:rPr/>
              <w:t xml:space="preserve">Päävalmentaja: James Franklin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12 </w:t>
                  </w:r>
                </w:p>
              </w:tc>
              <w:tc>
                <w:tcPr>
                  <w:tcW w:w="97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11 </w:t>
                  </w:r>
                </w:p>
              </w:tc>
            </w:tr>
          </w:tbl>
          <w:p>
            <w:pPr>
              <w:pStyle w:val="TableContents"/>
              <w:bidi w:val="0"/>
              <w:spacing w:before="0" w:after="283"/>
              <w:jc w:val="left"/>
              <w:rPr/>
            </w:pPr>
            <w:r>
              <w:rPr/>
            </w:r>
          </w:p>
        </w:tc>
      </w:tr>
      <w:tr>
        <w:trPr/>
        <w:tc>
          <w:tcPr>
            <w:tcW w:w="2791"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9 </w:t>
                  </w:r>
                </w:p>
              </w:tc>
              <w:tc>
                <w:tcPr>
                  <w:tcW w:w="97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9 </w:t>
                  </w:r>
                </w:p>
              </w:tc>
            </w:tr>
          </w:tbl>
          <w:p>
            <w:pPr>
              <w:pStyle w:val="TableContents"/>
              <w:bidi w:val="0"/>
              <w:spacing w:before="0" w:after="283"/>
              <w:jc w:val="left"/>
              <w:rPr/>
            </w:pPr>
            <w:r>
              <w:rPr/>
            </w:r>
          </w:p>
        </w:tc>
        <w:tc>
          <w:tcPr>
            <w:tcW w:w="2881" w:type="dxa"/>
            <w:tcBorders/>
            <w:vAlign w:val="center"/>
          </w:tcPr>
          <w:p>
            <w:pPr>
              <w:pStyle w:val="TableContents"/>
              <w:bidi w:val="0"/>
              <w:spacing w:before="0" w:after="283"/>
              <w:jc w:val="left"/>
              <w:rPr>
                <w:sz w:val="4"/>
                <w:szCs w:val="4"/>
              </w:rPr>
            </w:pPr>
            <w:r>
              <w:rPr>
                <w:sz w:val="4"/>
                <w:szCs w:val="4"/>
              </w:rPr>
            </w:r>
          </w:p>
        </w:tc>
      </w:tr>
    </w:tbl>
    <w:tbl>
      <w:tblPr>
        <w:tblW w:w="3456" w:type="dxa"/>
        <w:jc w:val="left"/>
        <w:tblInd w:w="0" w:type="dxa"/>
        <w:tblLayout w:type="fixed"/>
        <w:tblCellMar>
          <w:top w:w="28" w:type="dxa"/>
          <w:left w:w="28" w:type="dxa"/>
          <w:bottom w:w="28" w:type="dxa"/>
          <w:right w:w="28" w:type="dxa"/>
        </w:tblCellMar>
      </w:tblPr>
      <w:tblGrid>
        <w:gridCol w:w="1321"/>
        <w:gridCol w:w="406"/>
        <w:gridCol w:w="406"/>
        <w:gridCol w:w="286"/>
        <w:gridCol w:w="286"/>
        <w:gridCol w:w="751"/>
      </w:tblGrid>
      <w:tr>
        <w:trPr/>
        <w:tc>
          <w:tcPr>
            <w:tcW w:w="132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321" w:type="dxa"/>
            <w:tcBorders/>
            <w:vAlign w:val="center"/>
          </w:tcPr>
          <w:p>
            <w:pPr>
              <w:pStyle w:val="TableContents"/>
              <w:bidi w:val="0"/>
              <w:spacing w:before="0" w:after="283"/>
              <w:jc w:val="left"/>
              <w:rPr/>
            </w:pPr>
            <w:r>
              <w:rPr/>
              <w:t xml:space="preserve">Washington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28 </w:t>
            </w:r>
          </w:p>
        </w:tc>
      </w:tr>
      <w:tr>
        <w:trPr/>
        <w:tc>
          <w:tcPr>
            <w:tcW w:w="1321" w:type="dxa"/>
            <w:tcBorders/>
            <w:vAlign w:val="center"/>
          </w:tcPr>
          <w:p>
            <w:pPr>
              <w:pStyle w:val="TableContents"/>
              <w:bidi w:val="0"/>
              <w:spacing w:before="0" w:after="283"/>
              <w:jc w:val="left"/>
              <w:rPr/>
            </w:pPr>
            <w:r>
              <w:rPr/>
              <w:t xml:space="preserve">Penn State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35 </w:t>
            </w:r>
          </w:p>
        </w:tc>
      </w:tr>
    </w:tbl>
    <w:p>
      <w:pPr>
        <w:pStyle w:val="TextBody"/>
        <w:bidi w:val="0"/>
        <w:spacing w:before="0" w:after="283"/>
        <w:jc w:val="left"/>
        <w:rPr/>
      </w:pPr>
      <w:r>
        <w:rPr/>
        <w:t xml:space="preserve">Päivämäärä </w:t>
      </w:r>
      <w:r>
        <w:rPr>
          <w:color w:val="A9A9A9"/>
        </w:rPr>
        <w:t xml:space="preserve">30. joulukuuta 2017 </w:t>
      </w:r>
      <w:r>
        <w:rPr/>
        <w:t xml:space="preserve">Kausi 2017 Stadion University of Phoenix Stadium Sijainti Glendale, Arizona MVP Hyökkäys: Trace McSorley Puolustus: Trace McSorley (puolustus): Trace McSorley (puolustus): Marcus Allen Suosikki Penn State 3:lla Erotuomari Mike Defee (Big XII) Puoliaikashow Bändit osallistujista Osallistujia Yleisömäärä 61,842 Yhdysvallat TV-yleisö Verkko ESPN &amp; ESPN Radio Selostajat. </w:t>
      </w:r>
    </w:p>
    <w:p>
      <w:pPr>
        <w:pStyle w:val="TextBody"/>
        <w:numPr>
          <w:ilvl w:val="0"/>
          <w:numId w:val="37"/>
        </w:numPr>
        <w:tabs>
          <w:tab w:val="clear" w:pos="1134"/>
          <w:tab w:val="left" w:leader="none" w:pos="707"/>
        </w:tabs>
        <w:bidi w:val="0"/>
        <w:spacing w:before="0" w:after="0"/>
        <w:ind w:start="707" w:hanging="283"/>
        <w:jc w:val="left"/>
        <w:rPr/>
      </w:pPr>
      <w:r>
        <w:rPr/>
        <w:t xml:space="preserve">Dave Pasch, Greg McElroy ja Tom Luginbill (ESPN). </w:t>
      </w:r>
    </w:p>
    <w:p>
      <w:pPr>
        <w:pStyle w:val="TextBody"/>
        <w:numPr>
          <w:ilvl w:val="0"/>
          <w:numId w:val="37"/>
        </w:numPr>
        <w:tabs>
          <w:tab w:val="clear" w:pos="1134"/>
          <w:tab w:val="left" w:leader="none" w:pos="707"/>
        </w:tabs>
        <w:bidi w:val="0"/>
        <w:ind w:start="707" w:hanging="283"/>
        <w:jc w:val="left"/>
        <w:rPr/>
      </w:pPr>
      <w:r>
        <w:rPr/>
        <w:t xml:space="preserve">Bill Rosinski, David Norrie, Ian Fitzsimmons (ESPN Radio) </w:t>
      </w:r>
    </w:p>
    <w:p>
      <w:pPr>
        <w:pStyle w:val="TextBody"/>
        <w:bidi w:val="0"/>
        <w:spacing w:before="0" w:after="0"/>
        <w:jc w:val="left"/>
        <w:rPr/>
      </w:pPr>
      <w:r>
        <w:rPr/>
        <w:t xml:space="preserve">Fiesta Bowl </w:t>
      </w:r>
    </w:p>
    <w:tbl>
      <w:tblPr>
        <w:tblW w:w="2402" w:type="dxa"/>
        <w:jc w:val="left"/>
        <w:tblInd w:w="0" w:type="dxa"/>
        <w:tblLayout w:type="fixed"/>
        <w:tblCellMar>
          <w:top w:w="28" w:type="dxa"/>
          <w:left w:w="28" w:type="dxa"/>
          <w:bottom w:w="28" w:type="dxa"/>
          <w:right w:w="28" w:type="dxa"/>
        </w:tblCellMar>
      </w:tblPr>
      <w:tblGrid>
        <w:gridCol w:w="1516"/>
        <w:gridCol w:w="886"/>
      </w:tblGrid>
      <w:tr>
        <w:trPr/>
        <w:tc>
          <w:tcPr>
            <w:tcW w:w="1516" w:type="dxa"/>
            <w:tcBorders/>
            <w:vAlign w:val="center"/>
          </w:tcPr>
          <w:p>
            <w:pPr>
              <w:pStyle w:val="TableContents"/>
              <w:bidi w:val="0"/>
              <w:spacing w:before="0" w:after="283"/>
              <w:jc w:val="left"/>
              <w:rPr/>
            </w:pPr>
            <w:r>
              <w:rPr/>
              <w:t xml:space="preserve">&lt; 2016 (joulukuu) </w:t>
            </w:r>
          </w:p>
        </w:tc>
        <w:tc>
          <w:tcPr>
            <w:tcW w:w="886" w:type="dxa"/>
            <w:tcBorders/>
            <w:vAlign w:val="center"/>
          </w:tcPr>
          <w:p>
            <w:pPr>
              <w:pStyle w:val="TableContents"/>
              <w:bidi w:val="0"/>
              <w:spacing w:before="0" w:after="283"/>
              <w:jc w:val="left"/>
              <w:rPr/>
            </w:pPr>
            <w:r>
              <w:rPr/>
              <w:t xml:space="preserve">2018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Huskies pelaa Fiesta Bowlissa?</w:t>
      </w:r>
    </w:p>
    <w:p>
      <w:pPr>
        <w:pStyle w:val="TextBody"/>
        <w:bidi w:val="0"/>
        <w:jc w:val="left"/>
        <w:rPr>
          <w:b/>
          <w:u w:val="single"/>
          <w:shd w:val="clear" w:fill="FFFF00"/>
        </w:rPr>
      </w:pPr>
      <w:r>
        <w:rPr>
          <w:b/>
          <w:u w:val="single"/>
          <w:shd w:val="clear" w:fill="FFFF00"/>
        </w:rPr>
        <w:t xml:space="preserve">Asiakirjan numero 24491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Kommensalismi </w:t>
      </w:r>
      <w:r>
        <w:rPr/>
        <w:t xml:space="preserve">on pitkäaikainen biologinen vuorovaikutus (symbioosi), jossa yhden lajin jäsenet hyötyvät, kun taas toisen lajin jäsenet eivät hyödy eivätkä vahingoitu. Tämä eroaa mutualismista, jossa molemmat organismit hyötyvät toisistaan, amensalismista, jossa toinen organismeista kärsii vahinkoa, kun taas toinen ei kärsi, ja loisuudesta, jossa toinen organismeista hyötyy, kun taas toinen kärsii vahinkoa. Yhteiseliö (laji, joka hyötyy yhteydestä) voi saada ravinteita, suojaa, tukea tai liikkumista isäntälajilta, johon se ei vaikuta olennaisesti. Isäntäorganismi ei muutu, kun taas vieraslaji voi osoittaa suurta rakenteellista sopeutumista, joka on sopusoinnussa sen elintapojen kanssa, kuten haikaloihin ja muihin kaloihin kiinnittyneissä remoroissa. Sekä remora- että luotsikalat syövät isäntänsä aterian jäänteitä. Lukuisat linnut istuvat suurten nisäkkäiden kasvinsyöjien ruumiinosissa tai syövät laiduntavien nisäkkäiden tuottamia hyönteisiä.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organismi hyötyy toisen kustannuksella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Kommensalismi </w:t>
      </w:r>
      <w:r>
        <w:rPr/>
        <w:t xml:space="preserve">on pitkäaikainen biologinen vuorovaikutus (symbioosi), jossa yhden lajin jäsenet hyötyvät, kun taas toisen lajin jäsenet eivät hyödy eivätkä vahingoitu. Tämä eroaa mutualismista, jossa molemmat organismit hyötyvät toisistaan, amensalismista, jossa toiselle aiheutuu haittaa, mutta toiselle ei, ja loisuudesta, jossa toinen hyötyy, mutta toiselle aiheutuu haittaa. Yhteiseliö (laji, joka hyötyy yhteydestä) voi saada ravinteita, suojaa, tukea tai liikkumista isäntälajilta, johon se ei vaikuta olennaisesti. Isäntäorganismi ei muutu, kun taas vieraslaji voi osoittaa suurta rakenteellista sopeutumista, joka on sopusoinnussa sen elintapojen kanssa, kuten haikaloihin ja muihin kaloihin kiinnittyneissä remoroissa. Sekä remora- että luotsikalat syövät isäntänsä aterian jäänteitä. Lukuisat linnut istuvat suurten nisäkkäiden kasvinsyöjien ruumiinosissa tai syövät laiduntavien nisäkkäiden tuottamia hyönteisiä.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organismin välinen suhde, jossa toinen organismi hyötyy ja toinen ei kärsi.</w:t>
      </w:r>
    </w:p>
    <w:p>
      <w:pPr>
        <w:pStyle w:val="TextBody"/>
        <w:bidi w:val="0"/>
        <w:jc w:val="left"/>
        <w:rPr>
          <w:b/>
          <w:u w:val="single"/>
          <w:shd w:val="clear" w:fill="FFFF00"/>
        </w:rPr>
      </w:pPr>
      <w:r>
        <w:rPr>
          <w:b/>
          <w:u w:val="single"/>
          <w:shd w:val="clear" w:fill="FFFF00"/>
        </w:rPr>
        <w:t xml:space="preserve">Asiakirjan numero 24492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Tummalapallen kaivos on </w:t>
      </w:r>
      <w:r>
        <w:rPr/>
        <w:t xml:space="preserve">uraanikaivos Tumalapallin kylässä, joka sijaitsee Kadapassa Intian Andhra Pradeshin osavaltiossa. Intian atomienergiakomission vuonna 2011 tekemien tutkimusten tulokset saivat analyytikot päättelemään, että tässä kaivoksessa saattaa olla yksi maailman suurimmista uraanivarannoista.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Intiasta löydetty maailman suurimmat uraanivarannot</w:t>
      </w:r>
    </w:p>
    <w:p>
      <w:pPr>
        <w:pStyle w:val="TextBody"/>
        <w:bidi w:val="0"/>
        <w:jc w:val="left"/>
        <w:rPr>
          <w:b/>
          <w:u w:val="single"/>
          <w:shd w:val="clear" w:fill="FFFF00"/>
        </w:rPr>
      </w:pPr>
      <w:r>
        <w:rPr>
          <w:b/>
          <w:u w:val="single"/>
          <w:shd w:val="clear" w:fill="FFFF00"/>
        </w:rPr>
        <w:t xml:space="preserve">Asiakirjan numero 24493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 on </w:t>
      </w:r>
      <w:r>
        <w:rPr>
          <w:color w:val="A9A9A9"/>
        </w:rPr>
        <w:t xml:space="preserve">saksalainen </w:t>
      </w:r>
      <w:r>
        <w:rPr/>
        <w:t xml:space="preserve">sukunimi.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frank tulee</w:t>
      </w:r>
    </w:p>
    <w:p>
      <w:pPr>
        <w:pStyle w:val="TextBody"/>
        <w:bidi w:val="0"/>
        <w:jc w:val="left"/>
        <w:rPr>
          <w:b/>
          <w:u w:val="single"/>
          <w:shd w:val="clear" w:fill="FFFF00"/>
        </w:rPr>
      </w:pPr>
      <w:r>
        <w:rPr>
          <w:b/>
          <w:u w:val="single"/>
          <w:shd w:val="clear" w:fill="FFFF00"/>
        </w:rPr>
        <w:t xml:space="preserve">Asiakirjan numero 24494</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20"/>
        </w:tabs>
        <w:bidi w:val="0"/>
        <w:ind w:start="720" w:hanging="283"/>
        <w:jc w:val="left"/>
        <w:rPr/>
      </w:pPr>
      <w:r>
        <w:rPr>
          <w:color w:val="A9A9A9"/>
        </w:rPr>
        <w:t xml:space="preserve">Charles Durning </w:t>
      </w:r>
      <w:r>
        <w:rPr/>
        <w:t xml:space="preserve">kuvernöörinä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kuvernööriä elokuvassa Paras pikku huoratalo Texasissa...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Best Little Whorehouse in Texas on </w:t>
      </w:r>
      <w:r>
        <w:rPr/>
        <w:t xml:space="preserve">yhdysvaltalainen musikaalikomediaelokuva </w:t>
      </w:r>
      <w:r>
        <w:rPr>
          <w:color w:val="A9A9A9"/>
        </w:rPr>
        <w:t xml:space="preserve">vuodelta 1982, jonka on </w:t>
      </w:r>
      <w:r>
        <w:rPr/>
        <w:t xml:space="preserve">käsikirjoittanut, tuottanut ja ohjannut Colin Higgins (viimeisessä elokuvassaan ohjaajana). Se on sovitus samannimisestä Broadway-musikaalista vuodelta 1978, ja sen pääosissa nähdään Dolly Parton, Burt Reynolds, Jim Nabors, Charles Durning, Dom DeLuise, Noah Beery Jr., Robert Mandan, Lois Nettleton, Theresa Merritt, Barry Corbin, Mary Jo Catlett ja Mary Louise Wilson.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Texasin paras pikku huoratalo?</w:t>
      </w:r>
    </w:p>
    <w:p>
      <w:pPr>
        <w:pStyle w:val="TextBody"/>
        <w:bidi w:val="0"/>
        <w:jc w:val="left"/>
        <w:rPr>
          <w:b/>
          <w:u w:val="single"/>
          <w:shd w:val="clear" w:fill="FFFF00"/>
        </w:rPr>
      </w:pPr>
      <w:r>
        <w:rPr>
          <w:b/>
          <w:u w:val="single"/>
          <w:shd w:val="clear" w:fill="FFFF00"/>
        </w:rPr>
        <w:t xml:space="preserve">Asiakirjan numero 24495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Football League Draft, jota kutsutaan myös pelaajavalintakokoukseksi, on vuosittainen tapahtuma, jossa National Football League (NFL) -joukkueet valitsevat tukikelpoisia yliopistojalkapalloilijoita. Se toimii liigan yleisimpänä pelaajarekrytoinnin lähteenä. Draftin perusrakenne on se, että jokaiselle joukkueelle annetaan paikka valintajärjestyksessä käänteisessä järjestyksessä suhteessa sen edellisen vuoden ennätykseen, mikä tarkoittaa sitä, että viimeiseksi sijoittunut joukkue sijoittuu ensimmäiseksi. Tältä sijalta joukkue voi joko valita pelaajan tai vaihtaa sijansa toiseen joukkueeseen muihin sijoihin, pelaajaan tai pelaajiin tai näiden yhdistelmiin. Kierros on päättynyt, kun kukin joukkue on joko valinnut pelaajan tai vaihtanut asemansa. Tiettyjä draftin näkökohtia, kuten joukkueiden sijoitusta ja kierrosten määrää, on tarkistettu sen jälkeen, kun se luotiin ensimmäisen kerran vuonna 1936, mutta perusmenetelmä on pysynyt samana. Tällä hetkellä draftissa on </w:t>
      </w:r>
      <w:r>
        <w:rPr>
          <w:color w:val="A9A9A9"/>
        </w:rPr>
        <w:t xml:space="preserve">seitsemän </w:t>
      </w:r>
      <w:r>
        <w:rPr/>
        <w:t xml:space="preserve">kierrosta. Alkuperäisenä perusteluna draftin luomiselle oli lisätä joukkueiden välistä kilpailullista tasavertaisuutta, sillä huonoin joukkue olisi mieluiten valinnut parhaan saatavilla olevan pelaajan.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nfl draftissa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National Football League Draft, jota kutsutaan myös nimellä NFL Draft tai Player Selection Meeting, on vuosittainen tapahtuma, joka on liigan yleisin pelaajarekrytoinnin lähde. Draftin perusrakenne on se, että jokaiselle joukkueelle annetaan sijoitus draft-järjestyksessä käänteisessä järjestyksessä suhteessa sen edellisen vuoden ennätykseen, mikä tarkoittaa, että viimeiseksi sijoittunut joukkue sijoitetaan ensimmäiseksi. Tältä sijalta joukkue voi joko valita pelaajan tai vaihtaa sijansa toiseen joukkueeseen muihin sijoihin, pelaajaan tai pelaajiin tai näiden yhdistelmiin. Kierros on päättynyt, kun kukin joukkue on joko valinnut pelaajan tai vaihtanut asemansa. Tiettyjä draftin näkökohtia, kuten joukkueiden sijoitusta ja kierrosten määrää, on tarkistettu sen jälkeen, kun se luotiin ensimmäisen kerran vuonna 1936, mutta perusmenetelmä on pysynyt samana. Tällä hetkellä draftissa on </w:t>
      </w:r>
      <w:r>
        <w:rPr>
          <w:color w:val="A9A9A9"/>
        </w:rPr>
        <w:t xml:space="preserve">seitsemän </w:t>
      </w:r>
      <w:r>
        <w:rPr/>
        <w:t xml:space="preserve">kierrosta. Alkuperäisenä perusteluna draftin luomiselle oli lisätä joukkueiden välistä kilpailullista tasavertaisuutta, sillä huonoin joukkue olisi mieluiten valinnut parhaan saatavilla olevan pelaajan.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nfl draft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Liigan alkuvuosina luonnos pidettiin eri kaupungeissa, joissa oli NFL-joukkueet, kunnes liiga päätyi New Yorkiin vuodesta 1965 alkaen, ja se pysyi siellä vuoteen 2015 asti. Vuosien 2015 ja 2016 NFL-draftit pidettiin Chicagossa, ja vuoden 2017 versio pidettiin Philadelphiassa. Viime vuosina NFL:n draft on järjestetty </w:t>
      </w:r>
      <w:r>
        <w:rPr>
          <w:color w:val="A9A9A9"/>
        </w:rPr>
        <w:t xml:space="preserve">huhtikuun lopulla tai toukokuun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pelaaja voi osallistua nfl-draftiin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1980 </w:t>
      </w:r>
      <w:r>
        <w:rPr/>
        <w:t xml:space="preserve">Chet Simmons, vuoden ikäisen ESPN:n puheenjohtaja, kysyi Pete Rozellelta, voisiko nuori verkosto lähettää luonnoksen suorana lähetyksenä ESPN:llä. Vaikka Rozelle ei uskonut, että se olisi viihdyttävää televisiota, hän suostui. Vuonna 1988 NFL siirsi draftin arkipäiviltä viikonloppuihin, ja ESPN:n katsojaluvut paranivat dramaattisesti.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televisioida NFL:n draftia?</w:t>
      </w:r>
    </w:p>
    <w:p>
      <w:pPr>
        <w:pStyle w:val="TextBody"/>
        <w:bidi w:val="0"/>
        <w:jc w:val="left"/>
        <w:rPr>
          <w:b/>
          <w:u w:val="single"/>
          <w:shd w:val="clear" w:fill="FFFF00"/>
        </w:rPr>
      </w:pPr>
      <w:r>
        <w:rPr>
          <w:b/>
          <w:u w:val="single"/>
          <w:shd w:val="clear" w:fill="FFFF00"/>
        </w:rPr>
        <w:t xml:space="preserve">Asiakirjan numero 24496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Kulttuurinen turvallisuus voidaan määritellä toisen kulttuurin edustajan tai perheen määrittelemäksi tehokkaaksi hoitotyön käytännöksi (Uuden-Seelannin sairaanhoitajaneuvosto, Guidelines for Cultural Safety, the Treaty of Waitangi and Māori Health in Nursing Education and Practice, 2011, s. 7). Sen alkuperä on hoitotyön koulutuksessa, ja kulttuuri voi vaihdella missä tahansa iästä tai sukupolvesta, sukupuolesta, seksuaalisesta suuntautumisesta, ammatista, uskonnollisesta vakaumuksesta tai jopa vammaisuudesta. Turvattomalla kulttuurikäytännöllä tarkoitetaan toimintaa, joka halventaa tietyn henkilön tai perheen kulttuuri-identiteettiä. Kulttuuriturvallisuuteen liittyy myös neljä eri periaatetta. Ensimmäisellä pyritään parantamaan uusiseelantilaisten terveydentilaa ja hyvinvointia, koska käsite on peräisin </w:t>
      </w:r>
      <w:r>
        <w:rPr>
          <w:color w:val="A9A9A9"/>
        </w:rPr>
        <w:t xml:space="preserve">Uudesta-Seelannista</w:t>
      </w:r>
      <w:r>
        <w:rPr/>
        <w:t xml:space="preserve">; toisella taas parannetaan terveyspalvelujen tarjontaa. Kolmannessa keskitytään hoidettavien ihmisten välisiin eroihin ja näiden erojen hyväksymiseen. Neljännessä periaatteessa keskitytään ymmärtämään terveyspalvelujen voimaa ja sitä, miten terveydenhuolto vaikuttaa yksilöihin ja perheisiin.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kulttuurisen turvallisuuden käsite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Uudessa-Seelannissa </w:t>
      </w:r>
      <w:r>
        <w:rPr/>
        <w:t xml:space="preserve">māorien kanssa työskentelevien sairaanhoitajien </w:t>
      </w:r>
      <w:r>
        <w:rPr/>
        <w:t xml:space="preserve">kehittämä käsite</w:t>
      </w:r>
      <w:r>
        <w:rPr/>
        <w:t xml:space="preserve">, joka ylittää perinteisen kulttuurisensitiivisyyden käsitteen (erilaisuuden hyväksyminen) ja jossa analysoidaan vallan epätasapainoa, institutionaalista syrjintää, kolonisaatiota ja suhteita kolonisoijiin. Siinä kehitetään ajatus siitä, että tarjotakseen laadukasta hoitoa valtavirrasta poikkeaviin etnisiin ryhmiin kuuluville ihmisille terveydenhuollon tarjoajien on omaksuttava itsereflektion taito keinona edistää terapeuttista kohtaamista ja tarjota hoitoa, joka on yhdenmukainen sen tiedon kanssa, että potilaan kulttuuriset arvot ja normit poikkeavat hänen omista arvoistaan ja normeistaan.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kulttuurinen turvallisuus sai alkunsa?</w:t>
      </w:r>
    </w:p>
    <w:p>
      <w:pPr>
        <w:pStyle w:val="TextBody"/>
        <w:bidi w:val="0"/>
        <w:jc w:val="left"/>
        <w:rPr>
          <w:b/>
          <w:u w:val="single"/>
          <w:shd w:val="clear" w:fill="FFFF00"/>
        </w:rPr>
      </w:pPr>
      <w:r>
        <w:rPr>
          <w:b/>
          <w:u w:val="single"/>
          <w:shd w:val="clear" w:fill="FFFF00"/>
        </w:rPr>
        <w:t xml:space="preserve">Asiakirjan numero 24497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Office 2000 on Microsoft Officen julkaisu, joka on </w:t>
      </w:r>
      <w:r>
        <w:rPr>
          <w:color w:val="A9A9A9"/>
        </w:rPr>
        <w:t xml:space="preserve">Microsoftin </w:t>
      </w:r>
      <w:r>
        <w:rPr/>
        <w:t xml:space="preserve">Windows-käyttöjärjestelmäperheelle </w:t>
      </w:r>
      <w:r>
        <w:rPr/>
        <w:t xml:space="preserve">kehittämä ja jakelema toimistopaketti.</w:t>
      </w:r>
      <w:r>
        <w:rPr/>
        <w:t xml:space="preserve"> Office 2000 julkaistiin valmistajille 29. maaliskuuta 1999, ja se tuli vähittäismyyntiin 7. kesäkuuta 1999. Se on Office 97:n seuraaja ja Office XP:n edeltäjä.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yritys on kehittänyt ms office 2000:n</w:t>
      </w:r>
    </w:p>
    <w:p>
      <w:pPr>
        <w:pStyle w:val="TextBody"/>
        <w:bidi w:val="0"/>
        <w:jc w:val="left"/>
        <w:rPr>
          <w:b/>
          <w:u w:val="single"/>
          <w:shd w:val="clear" w:fill="FFFF00"/>
        </w:rPr>
      </w:pPr>
      <w:r>
        <w:rPr>
          <w:b/>
          <w:u w:val="single"/>
          <w:shd w:val="clear" w:fill="FFFF00"/>
        </w:rPr>
        <w:t xml:space="preserve">Asiakirjan numero 24498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``Drop It Like It's Hot'' Snoop Dogg featuring Pharrellin single albumilta R&amp;G (Rhythm &amp; Gangsta): The Masterpiece </w:t>
      </w:r>
    </w:p>
    <w:tbl>
      <w:tblPr>
        <w:tblW w:w="9303" w:type="dxa"/>
        <w:jc w:val="left"/>
        <w:tblInd w:w="0" w:type="dxa"/>
        <w:tblLayout w:type="fixed"/>
        <w:tblCellMar>
          <w:top w:w="28" w:type="dxa"/>
          <w:left w:w="28" w:type="dxa"/>
          <w:bottom w:w="28" w:type="dxa"/>
          <w:right w:w="28" w:type="dxa"/>
        </w:tblCellMar>
      </w:tblPr>
      <w:tblGrid>
        <w:gridCol w:w="1981"/>
        <w:gridCol w:w="4621"/>
        <w:gridCol w:w="2701"/>
      </w:tblGrid>
      <w:tr>
        <w:trPr/>
        <w:tc>
          <w:tcPr>
            <w:tcW w:w="1981" w:type="dxa"/>
            <w:tcBorders/>
            <w:vAlign w:val="center"/>
          </w:tcPr>
          <w:p>
            <w:pPr>
              <w:pStyle w:val="TableHeading"/>
              <w:suppressLineNumbers/>
              <w:bidi w:val="0"/>
              <w:spacing w:before="0" w:after="283"/>
              <w:jc w:val="center"/>
              <w:rPr/>
            </w:pPr>
            <w:r>
              <w:rPr/>
              <w:t xml:space="preserve">B-puoli </w:t>
            </w:r>
          </w:p>
        </w:tc>
        <w:tc>
          <w:tcPr>
            <w:tcW w:w="4621" w:type="dxa"/>
            <w:tcBorders/>
            <w:vAlign w:val="center"/>
          </w:tcPr>
          <w:p>
            <w:pPr>
              <w:pStyle w:val="TableContents"/>
              <w:bidi w:val="0"/>
              <w:spacing w:before="0" w:after="283"/>
              <w:jc w:val="left"/>
              <w:rPr/>
            </w:pPr>
            <w:r>
              <w:rPr/>
              <w:t xml:space="preserve">``Get 2 Know U'' </w:t>
            </w:r>
          </w:p>
        </w:tc>
        <w:tc>
          <w:tcPr>
            <w:tcW w:w="270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Julkaistu </w:t>
            </w:r>
          </w:p>
        </w:tc>
        <w:tc>
          <w:tcPr>
            <w:tcW w:w="4621" w:type="dxa"/>
            <w:tcBorders/>
            <w:vAlign w:val="center"/>
          </w:tcPr>
          <w:p>
            <w:pPr>
              <w:pStyle w:val="TableContents"/>
              <w:bidi w:val="0"/>
              <w:spacing w:before="0" w:after="283"/>
              <w:jc w:val="left"/>
              <w:rPr/>
            </w:pPr>
            <w:r>
              <w:rPr>
                <w:color w:val="A9A9A9"/>
              </w:rPr>
              <w:t xml:space="preserve">12. syyskuuta </w:t>
            </w:r>
            <w:r>
              <w:rPr/>
              <w:t xml:space="preserve">2004 </w:t>
            </w:r>
          </w:p>
        </w:tc>
        <w:tc>
          <w:tcPr>
            <w:tcW w:w="270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Muotoilu </w:t>
            </w:r>
          </w:p>
        </w:tc>
        <w:tc>
          <w:tcPr>
            <w:tcW w:w="462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12'' single </w:t>
            </w:r>
          </w:p>
          <w:p>
            <w:pPr>
              <w:pStyle w:val="TableContents"/>
              <w:numPr>
                <w:ilvl w:val="0"/>
                <w:numId w:val="39"/>
              </w:numPr>
              <w:tabs>
                <w:tab w:val="clear" w:pos="1134"/>
                <w:tab w:val="left" w:leader="none" w:pos="707"/>
              </w:tabs>
              <w:bidi w:val="0"/>
              <w:spacing w:before="0" w:after="283"/>
              <w:ind w:start="707" w:hanging="283"/>
              <w:jc w:val="left"/>
              <w:rPr/>
            </w:pPr>
            <w:r>
              <w:rPr/>
              <w:t xml:space="preserve">CD-single </w:t>
            </w:r>
          </w:p>
        </w:tc>
        <w:tc>
          <w:tcPr>
            <w:tcW w:w="270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Tallennettu </w:t>
            </w:r>
          </w:p>
        </w:tc>
        <w:tc>
          <w:tcPr>
            <w:tcW w:w="4621" w:type="dxa"/>
            <w:tcBorders/>
            <w:vAlign w:val="center"/>
          </w:tcPr>
          <w:p>
            <w:pPr>
              <w:pStyle w:val="TableContents"/>
              <w:bidi w:val="0"/>
              <w:spacing w:before="0" w:after="283"/>
              <w:jc w:val="left"/>
              <w:rPr>
                <w:sz w:val="4"/>
                <w:szCs w:val="4"/>
              </w:rPr>
            </w:pPr>
            <w:r>
              <w:rPr>
                <w:sz w:val="4"/>
                <w:szCs w:val="4"/>
              </w:rPr>
            </w:r>
          </w:p>
        </w:tc>
        <w:tc>
          <w:tcPr>
            <w:tcW w:w="270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Genre </w:t>
            </w:r>
          </w:p>
        </w:tc>
        <w:tc>
          <w:tcPr>
            <w:tcW w:w="4621"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Hip hop </w:t>
            </w:r>
          </w:p>
          <w:p>
            <w:pPr>
              <w:pStyle w:val="TableContents"/>
              <w:numPr>
                <w:ilvl w:val="0"/>
                <w:numId w:val="40"/>
              </w:numPr>
              <w:tabs>
                <w:tab w:val="clear" w:pos="1134"/>
                <w:tab w:val="left" w:leader="none" w:pos="707"/>
              </w:tabs>
              <w:bidi w:val="0"/>
              <w:spacing w:before="0" w:after="283"/>
              <w:ind w:start="707" w:hanging="283"/>
              <w:jc w:val="left"/>
              <w:rPr/>
            </w:pPr>
            <w:r>
              <w:rPr/>
              <w:t xml:space="preserve">gangsta rap </w:t>
            </w:r>
          </w:p>
        </w:tc>
        <w:tc>
          <w:tcPr>
            <w:tcW w:w="270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Pituus </w:t>
            </w:r>
          </w:p>
        </w:tc>
        <w:tc>
          <w:tcPr>
            <w:tcW w:w="4621" w:type="dxa"/>
            <w:tcBorders/>
            <w:vAlign w:val="center"/>
          </w:tcPr>
          <w:p>
            <w:pPr>
              <w:pStyle w:val="TableContents"/>
              <w:bidi w:val="0"/>
              <w:spacing w:before="0" w:after="283"/>
              <w:jc w:val="left"/>
              <w:rPr/>
            </w:pPr>
            <w:r>
              <w:rPr/>
              <w:t xml:space="preserve">4: 30 </w:t>
            </w:r>
          </w:p>
        </w:tc>
        <w:tc>
          <w:tcPr>
            <w:tcW w:w="270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Tarra </w:t>
            </w:r>
          </w:p>
        </w:tc>
        <w:tc>
          <w:tcPr>
            <w:tcW w:w="462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Doggystyle </w:t>
            </w:r>
          </w:p>
          <w:p>
            <w:pPr>
              <w:pStyle w:val="TableContents"/>
              <w:numPr>
                <w:ilvl w:val="0"/>
                <w:numId w:val="41"/>
              </w:numPr>
              <w:tabs>
                <w:tab w:val="clear" w:pos="1134"/>
                <w:tab w:val="left" w:leader="none" w:pos="707"/>
              </w:tabs>
              <w:bidi w:val="0"/>
              <w:spacing w:before="0" w:after="0"/>
              <w:ind w:start="707" w:hanging="283"/>
              <w:jc w:val="left"/>
              <w:rPr/>
            </w:pPr>
            <w:r>
              <w:rPr/>
              <w:t xml:space="preserve">Star Trak </w:t>
            </w:r>
          </w:p>
          <w:p>
            <w:pPr>
              <w:pStyle w:val="TableContents"/>
              <w:numPr>
                <w:ilvl w:val="0"/>
                <w:numId w:val="41"/>
              </w:numPr>
              <w:tabs>
                <w:tab w:val="clear" w:pos="1134"/>
                <w:tab w:val="left" w:leader="none" w:pos="707"/>
              </w:tabs>
              <w:bidi w:val="0"/>
              <w:spacing w:before="0" w:after="283"/>
              <w:ind w:start="707" w:hanging="283"/>
              <w:jc w:val="left"/>
              <w:rPr/>
            </w:pPr>
            <w:r>
              <w:rPr/>
              <w:t xml:space="preserve">Geffen </w:t>
            </w:r>
          </w:p>
        </w:tc>
        <w:tc>
          <w:tcPr>
            <w:tcW w:w="270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Lauluntekijä (s) </w:t>
            </w:r>
          </w:p>
        </w:tc>
        <w:tc>
          <w:tcPr>
            <w:tcW w:w="462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Chad Hugo </w:t>
            </w:r>
          </w:p>
          <w:p>
            <w:pPr>
              <w:pStyle w:val="TableContents"/>
              <w:numPr>
                <w:ilvl w:val="0"/>
                <w:numId w:val="42"/>
              </w:numPr>
              <w:tabs>
                <w:tab w:val="clear" w:pos="1134"/>
                <w:tab w:val="left" w:leader="none" w:pos="707"/>
              </w:tabs>
              <w:bidi w:val="0"/>
              <w:spacing w:before="0" w:after="0"/>
              <w:ind w:start="707" w:hanging="283"/>
              <w:jc w:val="left"/>
              <w:rPr/>
            </w:pPr>
            <w:r>
              <w:rPr/>
              <w:t xml:space="preserve">Calvin Broadus </w:t>
            </w:r>
          </w:p>
          <w:p>
            <w:pPr>
              <w:pStyle w:val="TableContents"/>
              <w:numPr>
                <w:ilvl w:val="0"/>
                <w:numId w:val="42"/>
              </w:numPr>
              <w:tabs>
                <w:tab w:val="clear" w:pos="1134"/>
                <w:tab w:val="left" w:leader="none" w:pos="707"/>
              </w:tabs>
              <w:bidi w:val="0"/>
              <w:spacing w:before="0" w:after="0"/>
              <w:ind w:start="707" w:hanging="283"/>
              <w:jc w:val="left"/>
              <w:rPr/>
            </w:pPr>
            <w:r>
              <w:rPr/>
              <w:t xml:space="preserve">Pharrell Williams </w:t>
            </w:r>
          </w:p>
          <w:p>
            <w:pPr>
              <w:pStyle w:val="TableContents"/>
              <w:numPr>
                <w:ilvl w:val="0"/>
                <w:numId w:val="42"/>
              </w:numPr>
              <w:tabs>
                <w:tab w:val="clear" w:pos="1134"/>
                <w:tab w:val="left" w:leader="none" w:pos="707"/>
              </w:tabs>
              <w:bidi w:val="0"/>
              <w:spacing w:before="0" w:after="0"/>
              <w:ind w:start="707" w:hanging="283"/>
              <w:jc w:val="left"/>
              <w:rPr/>
            </w:pPr>
            <w:r>
              <w:rPr/>
              <w:t xml:space="preserve">Tim Stahl </w:t>
            </w:r>
          </w:p>
          <w:p>
            <w:pPr>
              <w:pStyle w:val="TableContents"/>
              <w:numPr>
                <w:ilvl w:val="0"/>
                <w:numId w:val="42"/>
              </w:numPr>
              <w:tabs>
                <w:tab w:val="clear" w:pos="1134"/>
                <w:tab w:val="left" w:leader="none" w:pos="707"/>
              </w:tabs>
              <w:bidi w:val="0"/>
              <w:spacing w:before="0" w:after="283"/>
              <w:ind w:start="707" w:hanging="283"/>
              <w:jc w:val="left"/>
              <w:rPr/>
            </w:pPr>
            <w:r>
              <w:rPr/>
              <w:t xml:space="preserve">John Guldberg </w:t>
            </w:r>
          </w:p>
        </w:tc>
        <w:tc>
          <w:tcPr>
            <w:tcW w:w="270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Tuottaja (s) </w:t>
            </w:r>
          </w:p>
        </w:tc>
        <w:tc>
          <w:tcPr>
            <w:tcW w:w="4621" w:type="dxa"/>
            <w:tcBorders/>
            <w:vAlign w:val="center"/>
          </w:tcPr>
          <w:p>
            <w:pPr>
              <w:pStyle w:val="TableContents"/>
              <w:bidi w:val="0"/>
              <w:spacing w:before="0" w:after="283"/>
              <w:jc w:val="left"/>
              <w:rPr/>
            </w:pPr>
            <w:r>
              <w:rPr>
                <w:color w:val="DCDCDC"/>
              </w:rPr>
              <w:t xml:space="preserve">The Neptunes </w:t>
            </w:r>
            <w:r>
              <w:rPr/>
              <w:t xml:space="preserve">Snoop Dogg singlejen kronologia </w:t>
            </w:r>
          </w:p>
        </w:tc>
        <w:tc>
          <w:tcPr>
            <w:tcW w:w="270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"Kaunis" (2003) </w:t>
            </w:r>
          </w:p>
        </w:tc>
        <w:tc>
          <w:tcPr>
            <w:tcW w:w="4621" w:type="dxa"/>
            <w:tcBorders/>
            <w:vAlign w:val="center"/>
          </w:tcPr>
          <w:p>
            <w:pPr>
              <w:pStyle w:val="TableContents"/>
              <w:bidi w:val="0"/>
              <w:spacing w:before="0" w:after="283"/>
              <w:jc w:val="left"/>
              <w:rPr/>
            </w:pPr>
            <w:r>
              <w:rPr/>
              <w:t xml:space="preserve">``Drop It Like It's Hot'' (2004) </w:t>
            </w:r>
          </w:p>
        </w:tc>
        <w:tc>
          <w:tcPr>
            <w:tcW w:w="2701" w:type="dxa"/>
            <w:tcBorders/>
            <w:vAlign w:val="center"/>
          </w:tcPr>
          <w:p>
            <w:pPr>
              <w:pStyle w:val="TableContents"/>
              <w:bidi w:val="0"/>
              <w:spacing w:before="0" w:after="283"/>
              <w:jc w:val="left"/>
              <w:rPr/>
            </w:pPr>
            <w:r>
              <w:rPr/>
              <w:t xml:space="preserve">``Let's Get Blown'' (2004) </w:t>
            </w:r>
          </w:p>
        </w:tc>
      </w:tr>
    </w:tbl>
    <w:tbl>
      <w:tblPr>
        <w:tblW w:w="7713" w:type="dxa"/>
        <w:jc w:val="left"/>
        <w:tblInd w:w="0" w:type="dxa"/>
        <w:tblLayout w:type="fixed"/>
        <w:tblCellMar>
          <w:top w:w="28" w:type="dxa"/>
          <w:left w:w="28" w:type="dxa"/>
          <w:bottom w:w="28" w:type="dxa"/>
          <w:right w:w="28" w:type="dxa"/>
        </w:tblCellMar>
      </w:tblPr>
      <w:tblGrid>
        <w:gridCol w:w="1981"/>
        <w:gridCol w:w="3031"/>
        <w:gridCol w:w="2701"/>
      </w:tblGrid>
      <w:tr>
        <w:trPr/>
        <w:tc>
          <w:tcPr>
            <w:tcW w:w="1981" w:type="dxa"/>
            <w:tcBorders/>
            <w:vAlign w:val="center"/>
          </w:tcPr>
          <w:p>
            <w:pPr>
              <w:pStyle w:val="TableContents"/>
              <w:bidi w:val="0"/>
              <w:spacing w:before="0" w:after="283"/>
              <w:jc w:val="left"/>
              <w:rPr/>
            </w:pPr>
            <w:r>
              <w:rPr/>
              <w:t xml:space="preserve">"Kaunis" (2003) </w:t>
            </w:r>
          </w:p>
        </w:tc>
        <w:tc>
          <w:tcPr>
            <w:tcW w:w="3031" w:type="dxa"/>
            <w:tcBorders/>
            <w:vAlign w:val="center"/>
          </w:tcPr>
          <w:p>
            <w:pPr>
              <w:pStyle w:val="TableContents"/>
              <w:bidi w:val="0"/>
              <w:spacing w:before="0" w:after="283"/>
              <w:jc w:val="left"/>
              <w:rPr/>
            </w:pPr>
            <w:r>
              <w:rPr/>
              <w:t xml:space="preserve">``Drop It Like It's Hot'' (2004) </w:t>
            </w:r>
          </w:p>
        </w:tc>
        <w:tc>
          <w:tcPr>
            <w:tcW w:w="2701" w:type="dxa"/>
            <w:tcBorders/>
            <w:vAlign w:val="center"/>
          </w:tcPr>
          <w:p>
            <w:pPr>
              <w:pStyle w:val="TableContents"/>
              <w:bidi w:val="0"/>
              <w:spacing w:before="0" w:after="283"/>
              <w:jc w:val="left"/>
              <w:rPr/>
            </w:pPr>
            <w:r>
              <w:rPr/>
              <w:t xml:space="preserve">``Let's Get Blown'' (2004) </w:t>
            </w:r>
          </w:p>
        </w:tc>
      </w:tr>
    </w:tbl>
    <w:p>
      <w:pPr>
        <w:pStyle w:val="TextBody"/>
        <w:bidi w:val="0"/>
        <w:spacing w:before="0" w:after="0"/>
        <w:jc w:val="left"/>
        <w:rPr/>
      </w:pPr>
      <w:r>
        <w:rPr/>
        <w:t xml:space="preserve">Pharrell Williamsin sinkkujen kronologia </w:t>
      </w:r>
    </w:p>
    <w:tbl>
      <w:tblPr>
        <w:tblW w:w="10205" w:type="dxa"/>
        <w:jc w:val="left"/>
        <w:tblInd w:w="0" w:type="dxa"/>
        <w:tblLayout w:type="fixed"/>
        <w:tblCellMar>
          <w:top w:w="28" w:type="dxa"/>
          <w:left w:w="28" w:type="dxa"/>
          <w:bottom w:w="28" w:type="dxa"/>
          <w:right w:w="28" w:type="dxa"/>
        </w:tblCellMar>
      </w:tblPr>
      <w:tblGrid>
        <w:gridCol w:w="3561"/>
        <w:gridCol w:w="4065"/>
        <w:gridCol w:w="2579"/>
      </w:tblGrid>
      <w:tr>
        <w:trPr/>
        <w:tc>
          <w:tcPr>
            <w:tcW w:w="3561" w:type="dxa"/>
            <w:tcBorders/>
            <w:vAlign w:val="center"/>
          </w:tcPr>
          <w:p>
            <w:pPr>
              <w:pStyle w:val="TableContents"/>
              <w:bidi w:val="0"/>
              <w:spacing w:before="0" w:after="283"/>
              <w:jc w:val="left"/>
              <w:rPr/>
            </w:pPr>
            <w:r>
              <w:rPr/>
              <w:t xml:space="preserve">``Change Clothes'' (2003) Vaihtovaatteet 2003 </w:t>
            </w:r>
          </w:p>
        </w:tc>
        <w:tc>
          <w:tcPr>
            <w:tcW w:w="4065" w:type="dxa"/>
            <w:tcBorders/>
            <w:vAlign w:val="center"/>
          </w:tcPr>
          <w:p>
            <w:pPr>
              <w:pStyle w:val="TableContents"/>
              <w:bidi w:val="0"/>
              <w:spacing w:before="0" w:after="283"/>
              <w:jc w:val="left"/>
              <w:rPr/>
            </w:pPr>
            <w:r>
              <w:rPr/>
              <w:t xml:space="preserve">``Drop It Like It's Hot'' (2004) Drop It Like It's Hot2004 </w:t>
            </w:r>
          </w:p>
        </w:tc>
        <w:tc>
          <w:tcPr>
            <w:tcW w:w="2579" w:type="dxa"/>
            <w:tcBorders/>
            <w:vAlign w:val="center"/>
          </w:tcPr>
          <w:p>
            <w:pPr>
              <w:pStyle w:val="TableContents"/>
              <w:bidi w:val="0"/>
              <w:spacing w:before="0" w:after="283"/>
              <w:jc w:val="left"/>
              <w:rPr/>
            </w:pPr>
            <w:r>
              <w:rPr/>
              <w:t xml:space="preserve">``Tit 4 Tat'' (2004) Tit 4 Tat2004 </w:t>
            </w:r>
          </w:p>
        </w:tc>
      </w:tr>
    </w:tbl>
    <w:p>
      <w:pPr>
        <w:pStyle w:val="TextBody"/>
        <w:bidi w:val="0"/>
        <w:spacing w:before="0" w:after="283"/>
        <w:jc w:val="left"/>
        <w:rPr/>
      </w:pPr>
      <w:r>
        <w:rPr/>
        <w:t xml:space="preserve">Musiikkivideo ``Drop It Like It's Hot YouTubessa Ääninäyte </w:t>
      </w:r>
    </w:p>
    <w:p>
      <w:pPr>
        <w:pStyle w:val="TextBody"/>
        <w:numPr>
          <w:ilvl w:val="0"/>
          <w:numId w:val="43"/>
        </w:numPr>
        <w:tabs>
          <w:tab w:val="clear" w:pos="1134"/>
          <w:tab w:val="left" w:leader="none" w:pos="707"/>
        </w:tabs>
        <w:bidi w:val="0"/>
        <w:spacing w:before="0" w:after="0"/>
        <w:ind w:start="707" w:hanging="283"/>
        <w:jc w:val="left"/>
        <w:rPr/>
      </w:pPr>
      <w:r>
        <w:rPr/>
        <w:t xml:space="preserve">tiedosto </w:t>
      </w:r>
    </w:p>
    <w:p>
      <w:pPr>
        <w:pStyle w:val="TextBody"/>
        <w:numPr>
          <w:ilvl w:val="0"/>
          <w:numId w:val="43"/>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 ulos "drop it like its hot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pudotti sen kuin se on kuuma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tuottivat sen kuin kuumaa kamaa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Sanonta ``drop it like it's hot'' oli yleisessä käytössä jo ennen kappaleen julkaisua, ja sitä oli käytetty useissa kappaleissa 1990-luvulta lähtien. Se on metaforinen kuvaus naisten yleisesti tekemästä tanssiliikkeestä, ja sitä esittävät eri naiset koko musiikkivideon ajan. Sitä käytettiin </w:t>
      </w:r>
      <w:r>
        <w:rPr>
          <w:color w:val="A9A9A9"/>
        </w:rPr>
        <w:t xml:space="preserve">Positive K:</w:t>
      </w:r>
      <w:r>
        <w:rPr/>
        <w:t xml:space="preserve">n vuonna 1992 ilmestyneellä albumilla The Skills Dat Pay Da Bills kappaleessa ``Ain't No Crime''. Sitä käytti myös Lil Wayne vierailevana räppärinä Juvenilen vuoden 1999 hittisinglellä ``Back That Azz Up'' albumilta 400 Degreez ja omassa kappaleessaan ``Drop It Like It's Hot'' debyyttialbumiltaan Tha Block is Hot, jossa mukana B.G. ja Mannie Fresh. Clark Kent sanoi ``drop it like it's hot'' kappaleessa ``Cashmere Thoughts'' Jay-Z:n vuoden 1996 debyyttialbumilta Reasonable Doubt. DJ Quik käytti lausetta kappaleessa ``Sexuality'' albumiltaan Balance &amp; Options. Toinen samanniminen kappale on ``Drop It Like It's Hot'', mutta sen laulaa Big Tymers, ja siinä esiintyvät Chilli, Juvenile ja Lac. Tämä versio kappaleesta oli mukana Big Tymersin debyytin edeltäjällä How You Luv That Vol. 2:lla.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pudota se kuin kuuma ensin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 oli unihitti, ja se oli Yhdysvaltain Billboard Hot 100 -listan kärjessä kolmen viikon ajan 10. joulukuuta 2004 alkaen, mikä teki siitä Snoop Doggin ensimmäisen listaykköseksi. Se oli myös hänen toinen Top 10 -kappaleensa sooloartistina sitten vuoden 1994 ``Gin and Juice'' (``Beautiful'' oli toinen). Kappale antoi hänelle myös ensimmäisen ykkössijan Hot R&amp;B / Hip-Hop Songs -listalla. Sen myötä kappale päätyi vuonna 2005 ilmestyneelle kokoelmalevylle Now That's What I Call Music! 18. Se oli myös korkeimmillaan neljän peräkkäisen viikon ajan ykkösenä Uudessa-Seelannissa ja kymmenennellä sijalla Ison-Britannian singlelistalla. Se sai kriittistä huomiota minimaalisesta, erittäin niukasta tuotannostaan, joka koostui kielen naksuttelusta, koskettimista, </w:t>
      </w:r>
      <w:r>
        <w:rPr>
          <w:color w:val="A9A9A9"/>
        </w:rPr>
        <w:t xml:space="preserve">rumpukoneen </w:t>
      </w:r>
      <w:r>
        <w:rPr/>
        <w:t xml:space="preserve">rytmistä ja valkoisesta kohinasta. Se oli ehdolla vuoden 2005 Grammy-gaalassa parhaan rap-kappaleen ja parhaan duon tai ryhmän rap-esityksen palkinnoille, mutta se hävisi molemmat palkinnot kappaleille ``Jesus Walks'' ja ``Let's Get It Started''. Single oli Pharrellin suurin maailmanlaajuinen hitti, kunnes vuonna 2013 julkaistiin ``Get Lucky'' ja ``Blurred Lines'' (hänen korkein singlensä pääartistina on ``Happy'').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biitin drop it like its hot -biisiin.</w:t>
      </w:r>
    </w:p>
    <w:p>
      <w:pPr>
        <w:pStyle w:val="TextBody"/>
        <w:bidi w:val="0"/>
        <w:jc w:val="left"/>
        <w:rPr>
          <w:b/>
          <w:u w:val="single"/>
          <w:shd w:val="clear" w:fill="FFFF00"/>
        </w:rPr>
      </w:pPr>
      <w:r>
        <w:rPr>
          <w:b/>
          <w:u w:val="single"/>
          <w:shd w:val="clear" w:fill="FFFF00"/>
        </w:rPr>
        <w:t xml:space="preserve">Asiakirjan numero 24499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Elul (heprea: </w:t>
      </w:r>
      <w:r>
        <w:rPr>
          <w:rtl w:val="true"/>
        </w:rPr>
        <w:t xml:space="preserve">אֱלוּל </w:t>
      </w:r>
      <w:r>
        <w:rPr/>
        <w:t xml:space="preserve">, Standard Elul Tiberian ʾĔlûl) on juutalaisen siviilivuoden kahdestoista kuukausi ja kirkkovuoden kuudes kuukausi heprealaisessa kalenterissa. Se on </w:t>
      </w:r>
      <w:r>
        <w:rPr/>
        <w:t xml:space="preserve">29 päivän kesäkuukausi. Gregoriaanisen kalenterin mukaan Elul sijoittuu yleensä elo- ja syyskuulle.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heprealainen elul-kuukausi?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 </w:t>
      </w:r>
      <w:r>
        <w:rPr/>
        <w:t xml:space="preserve">Av </w:t>
      </w:r>
      <w:r>
        <w:rPr>
          <w:color w:val="A9A9A9"/>
        </w:rPr>
        <w:t xml:space="preserve">Elul </w:t>
      </w:r>
      <w:r>
        <w:rPr>
          <w:rtl w:val="true"/>
        </w:rPr>
        <w:t xml:space="preserve">(</w:t>
      </w:r>
      <w:r>
        <w:rPr/>
        <w:t xml:space="preserve">אֱלוּל) Tishrei → Shofariin puhalletaan joka aamu Elulin ensimmäisestä päivästä Rosh Hashanaan asti (paitsi sapattina). Kuukauden numero: </w:t>
      </w:r>
    </w:p>
    <w:tbl>
      <w:tblPr>
        <w:tblW w:w="3181" w:type="dxa"/>
        <w:jc w:val="left"/>
        <w:tblInd w:w="0" w:type="dxa"/>
        <w:tblLayout w:type="fixed"/>
        <w:tblCellMar>
          <w:top w:w="28" w:type="dxa"/>
          <w:left w:w="28" w:type="dxa"/>
          <w:bottom w:w="28" w:type="dxa"/>
          <w:right w:w="28" w:type="dxa"/>
        </w:tblCellMar>
      </w:tblPr>
      <w:tblGrid>
        <w:gridCol w:w="3181"/>
      </w:tblGrid>
      <w:tr>
        <w:trPr/>
        <w:tc>
          <w:tcPr>
            <w:tcW w:w="3181" w:type="dxa"/>
            <w:tcBorders/>
            <w:vAlign w:val="center"/>
          </w:tcPr>
          <w:p>
            <w:pPr>
              <w:pStyle w:val="TableContents"/>
              <w:bidi w:val="0"/>
              <w:spacing w:before="0" w:after="283"/>
              <w:jc w:val="left"/>
              <w:rPr/>
            </w:pPr>
            <w:r>
              <w:rPr/>
              <w:t xml:space="preserve">6 Päivien lukumäärä: </w:t>
            </w:r>
          </w:p>
        </w:tc>
      </w:tr>
      <w:tr>
        <w:trPr/>
        <w:tc>
          <w:tcPr>
            <w:tcW w:w="3181" w:type="dxa"/>
            <w:tcBorders/>
            <w:vAlign w:val="center"/>
          </w:tcPr>
          <w:p>
            <w:pPr>
              <w:pStyle w:val="TableContents"/>
              <w:bidi w:val="0"/>
              <w:spacing w:before="0" w:after="283"/>
              <w:jc w:val="left"/>
              <w:rPr/>
            </w:pPr>
            <w:r>
              <w:rPr/>
              <w:t xml:space="preserve">29 Kausi: </w:t>
            </w:r>
          </w:p>
        </w:tc>
      </w:tr>
      <w:tr>
        <w:trPr/>
        <w:tc>
          <w:tcPr>
            <w:tcW w:w="3181" w:type="dxa"/>
            <w:tcBorders/>
            <w:vAlign w:val="center"/>
          </w:tcPr>
          <w:p>
            <w:pPr>
              <w:pStyle w:val="TableContents"/>
              <w:bidi w:val="0"/>
              <w:spacing w:before="0" w:after="283"/>
              <w:jc w:val="left"/>
              <w:rPr/>
            </w:pPr>
            <w:r>
              <w:rPr/>
              <w:t xml:space="preserve">Kesän gregoriaaninen ekvivalentti: </w:t>
            </w:r>
          </w:p>
        </w:tc>
      </w:tr>
      <w:tr>
        <w:trPr/>
        <w:tc>
          <w:tcPr>
            <w:tcW w:w="3181" w:type="dxa"/>
            <w:tcBorders/>
            <w:vAlign w:val="center"/>
          </w:tcPr>
          <w:p>
            <w:pPr>
              <w:pStyle w:val="TableContents"/>
              <w:bidi w:val="0"/>
              <w:spacing w:before="0" w:after="283"/>
              <w:jc w:val="left"/>
              <w:rPr/>
            </w:pPr>
            <w:r>
              <w:rPr/>
              <w:t xml:space="preserve">Elokuu -- Syyskuu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kuudes kuukausi juutalaisessa kalenterissa?</w:t>
      </w:r>
    </w:p>
    <w:p>
      <w:pPr>
        <w:pStyle w:val="TextBody"/>
        <w:bidi w:val="0"/>
        <w:jc w:val="left"/>
        <w:rPr>
          <w:b/>
          <w:u w:val="single"/>
          <w:shd w:val="clear" w:fill="FFFF00"/>
        </w:rPr>
      </w:pPr>
      <w:r>
        <w:rPr>
          <w:b/>
          <w:u w:val="single"/>
          <w:shd w:val="clear" w:fill="FFFF00"/>
        </w:rPr>
        <w:t xml:space="preserve">Asiakirjan numero 24500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Lee Thompson Young </w:t>
      </w:r>
      <w:r>
        <w:rPr/>
        <w:t xml:space="preserve">(1. helmikuuta 1984 - 19. elokuuta 2013) oli yhdysvaltalainen näyttelijä. Hänet tunnettiin teiniroolistaan Disney Channelin televisiosarjan The Famous Jett Jackson (1998 -- 2001) nimihenkilönä ja Chris Comerina elokuvassa Friday Night Lights (2004). Hänen viimeisin pääroolinsa oli bostonilaisen poliisin etsivä Barry Frost TNT:n poliisidraamasarjassa Rizzoli &amp; Isles (2010 -- 14).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etsivä Frostia Rizzolissa ja Islesissa...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Barry Frostia Rizzolissa ja Islesissa...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Barry Frostin äitiä Rizzolissa ja Islesissa...</w:t>
      </w:r>
    </w:p>
    <w:p>
      <w:pPr>
        <w:pStyle w:val="TextBody"/>
        <w:bidi w:val="0"/>
        <w:jc w:val="left"/>
        <w:rPr>
          <w:b/>
          <w:u w:val="single"/>
          <w:shd w:val="clear" w:fill="FFFF00"/>
        </w:rPr>
      </w:pPr>
      <w:r>
        <w:rPr>
          <w:b/>
          <w:u w:val="single"/>
          <w:shd w:val="clear" w:fill="FFFF00"/>
        </w:rPr>
        <w:t xml:space="preserve">Asiakirjan numero 24501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Aladdin ilmestyy Yhdysvalloissa </w:t>
      </w:r>
      <w:r>
        <w:rPr>
          <w:color w:val="A9A9A9"/>
        </w:rPr>
        <w:t xml:space="preserve">24. toukokuuta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Aladdin elokuva tulee ulos</w:t>
      </w:r>
    </w:p>
    <w:p>
      <w:pPr>
        <w:pStyle w:val="TextBody"/>
        <w:bidi w:val="0"/>
        <w:jc w:val="left"/>
        <w:rPr>
          <w:b/>
          <w:u w:val="single"/>
          <w:shd w:val="clear" w:fill="FFFF00"/>
        </w:rPr>
      </w:pPr>
      <w:r>
        <w:rPr>
          <w:b/>
          <w:u w:val="single"/>
          <w:shd w:val="clear" w:fill="FFFF00"/>
        </w:rPr>
        <w:t xml:space="preserve">Asiakirjan numero 24502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Kuvat: </w:t>
      </w:r>
    </w:p>
    <w:p>
      <w:pPr>
        <w:pStyle w:val="TextBody"/>
        <w:numPr>
          <w:ilvl w:val="0"/>
          <w:numId w:val="44"/>
        </w:numPr>
        <w:tabs>
          <w:tab w:val="clear" w:pos="1134"/>
          <w:tab w:val="left" w:leader="none" w:pos="707"/>
        </w:tabs>
        <w:bidi w:val="0"/>
        <w:spacing w:before="0" w:after="0"/>
        <w:ind w:start="707" w:hanging="283"/>
        <w:jc w:val="left"/>
        <w:rPr/>
      </w:pPr>
      <w:r>
        <w:rPr/>
        <w:t xml:space="preserve">Jessica Zutterman (1981 -- 83) </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Carl T. Evans </w:t>
      </w:r>
      <w:r>
        <w:rPr/>
        <w:t xml:space="preserve">(1987 -- 90) </w:t>
      </w:r>
    </w:p>
    <w:p>
      <w:pPr>
        <w:pStyle w:val="TextBody"/>
        <w:numPr>
          <w:ilvl w:val="0"/>
          <w:numId w:val="44"/>
        </w:numPr>
        <w:tabs>
          <w:tab w:val="clear" w:pos="1134"/>
          <w:tab w:val="left" w:leader="none" w:pos="707"/>
        </w:tabs>
        <w:bidi w:val="0"/>
        <w:spacing w:before="0" w:after="0"/>
        <w:ind w:start="707" w:hanging="283"/>
        <w:jc w:val="left"/>
        <w:rPr/>
      </w:pPr>
      <w:r>
        <w:rPr>
          <w:color w:val="DCDCDC"/>
        </w:rPr>
        <w:t xml:space="preserve">Rick Hearst </w:t>
      </w:r>
      <w:r>
        <w:rPr/>
        <w:t xml:space="preserve">(1990 -- 96) </w:t>
      </w:r>
    </w:p>
    <w:p>
      <w:pPr>
        <w:pStyle w:val="TextBody"/>
        <w:numPr>
          <w:ilvl w:val="0"/>
          <w:numId w:val="44"/>
        </w:numPr>
        <w:tabs>
          <w:tab w:val="clear" w:pos="1134"/>
          <w:tab w:val="left" w:leader="none" w:pos="707"/>
        </w:tabs>
        <w:bidi w:val="0"/>
        <w:spacing w:before="0" w:after="0"/>
        <w:ind w:start="707" w:hanging="283"/>
        <w:jc w:val="left"/>
        <w:rPr/>
      </w:pPr>
      <w:r>
        <w:rPr>
          <w:color w:val="2F4F4F"/>
        </w:rPr>
        <w:t xml:space="preserve">Michael Dietz </w:t>
      </w:r>
      <w:r>
        <w:rPr/>
        <w:t xml:space="preserve">(1996 -- 97) </w:t>
      </w:r>
    </w:p>
    <w:p>
      <w:pPr>
        <w:pStyle w:val="TextBody"/>
        <w:numPr>
          <w:ilvl w:val="0"/>
          <w:numId w:val="44"/>
        </w:numPr>
        <w:tabs>
          <w:tab w:val="clear" w:pos="1134"/>
          <w:tab w:val="left" w:leader="none" w:pos="707"/>
        </w:tabs>
        <w:bidi w:val="0"/>
        <w:ind w:start="707" w:hanging="283"/>
        <w:jc w:val="left"/>
        <w:rPr/>
      </w:pPr>
      <w:r>
        <w:rPr>
          <w:color w:val="556B2F"/>
        </w:rPr>
        <w:t xml:space="preserve">Michael Dempsey </w:t>
      </w:r>
      <w:r>
        <w:rPr/>
        <w:t xml:space="preserve">(2005 -- 07)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Alan Michael Spauldingia Guiding Lightissa...</w:t>
      </w:r>
    </w:p>
    <w:p>
      <w:pPr>
        <w:pStyle w:val="TextBody"/>
        <w:bidi w:val="0"/>
        <w:jc w:val="left"/>
        <w:rPr>
          <w:b/>
          <w:u w:val="single"/>
          <w:shd w:val="clear" w:fill="FFFF00"/>
        </w:rPr>
      </w:pPr>
      <w:r>
        <w:rPr>
          <w:b/>
          <w:u w:val="single"/>
          <w:shd w:val="clear" w:fill="FFFF00"/>
        </w:rPr>
        <w:t xml:space="preserve">Asiakirjan numero 24503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Kenian kansantasavallan presidentti Rais wa Jamhuri ya Kenya (swahili) Kenian vaakuna Nykyinen presidentin vaakuna Virkaa tekevä </w:t>
      </w:r>
      <w:r>
        <w:rPr>
          <w:color w:val="A9A9A9"/>
        </w:rPr>
        <w:t xml:space="preserve">Uhuru Kenyatta </w:t>
      </w:r>
      <w:r>
        <w:rPr/>
        <w:t xml:space="preserve">9. huhtikuuta 2013 alkaen. </w:t>
      </w:r>
    </w:p>
    <w:tbl>
      <w:tblPr>
        <w:tblW w:w="7427" w:type="dxa"/>
        <w:jc w:val="left"/>
        <w:tblInd w:w="0" w:type="dxa"/>
        <w:tblLayout w:type="fixed"/>
        <w:tblCellMar>
          <w:top w:w="28" w:type="dxa"/>
          <w:left w:w="28" w:type="dxa"/>
          <w:bottom w:w="28" w:type="dxa"/>
          <w:right w:w="28" w:type="dxa"/>
        </w:tblCellMar>
      </w:tblPr>
      <w:tblGrid>
        <w:gridCol w:w="1921"/>
        <w:gridCol w:w="5506"/>
      </w:tblGrid>
      <w:tr>
        <w:trPr/>
        <w:tc>
          <w:tcPr>
            <w:tcW w:w="1921" w:type="dxa"/>
            <w:tcBorders/>
            <w:vAlign w:val="center"/>
          </w:tcPr>
          <w:p>
            <w:pPr>
              <w:pStyle w:val="TableHeading"/>
              <w:suppressLineNumbers/>
              <w:bidi w:val="0"/>
              <w:spacing w:before="0" w:after="283"/>
              <w:jc w:val="center"/>
              <w:rPr/>
            </w:pPr>
            <w:r>
              <w:rPr/>
              <w:t xml:space="preserve">Tyyli </w:t>
            </w:r>
          </w:p>
        </w:tc>
        <w:tc>
          <w:tcPr>
            <w:tcW w:w="5506" w:type="dxa"/>
            <w:tcBorders/>
            <w:vAlign w:val="center"/>
          </w:tcPr>
          <w:p>
            <w:pPr>
              <w:pStyle w:val="TableContents"/>
              <w:bidi w:val="0"/>
              <w:spacing w:before="0" w:after="283"/>
              <w:jc w:val="left"/>
              <w:rPr/>
            </w:pPr>
            <w:r>
              <w:rPr/>
              <w:t xml:space="preserve">Hänen Ylhäisyytensä (virallinen / kansainvälinen kirjeenvaihto)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5506" w:type="dxa"/>
            <w:tcBorders/>
            <w:vAlign w:val="center"/>
          </w:tcPr>
          <w:p>
            <w:pPr>
              <w:pStyle w:val="TableContents"/>
              <w:bidi w:val="0"/>
              <w:spacing w:before="0" w:after="283"/>
              <w:jc w:val="left"/>
              <w:rPr/>
            </w:pPr>
            <w:r>
              <w:rPr/>
              <w:t xml:space="preserve">State House, Nairobi (virallinen asuinpaikka)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5506" w:type="dxa"/>
            <w:tcBorders/>
            <w:vAlign w:val="center"/>
          </w:tcPr>
          <w:p>
            <w:pPr>
              <w:pStyle w:val="TableContents"/>
              <w:bidi w:val="0"/>
              <w:spacing w:before="0" w:after="283"/>
              <w:jc w:val="left"/>
              <w:rPr/>
            </w:pPr>
            <w:r>
              <w:rPr/>
              <w:t xml:space="preserve">Suora kansanäänestys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506" w:type="dxa"/>
            <w:tcBorders/>
            <w:vAlign w:val="center"/>
          </w:tcPr>
          <w:p>
            <w:pPr>
              <w:pStyle w:val="TableContents"/>
              <w:bidi w:val="0"/>
              <w:spacing w:before="0" w:after="283"/>
              <w:jc w:val="left"/>
              <w:rPr/>
            </w:pPr>
            <w:r>
              <w:rPr/>
              <w:t xml:space="preserve">Viisi vuotta; uusittavissa kerran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506" w:type="dxa"/>
            <w:tcBorders/>
            <w:vAlign w:val="center"/>
          </w:tcPr>
          <w:p>
            <w:pPr>
              <w:pStyle w:val="TableContents"/>
              <w:bidi w:val="0"/>
              <w:spacing w:before="0" w:after="283"/>
              <w:jc w:val="left"/>
              <w:rPr/>
            </w:pPr>
            <w:r>
              <w:rPr/>
              <w:t xml:space="preserve">Jomo Kenyatta 12. joulukuuta 1964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5506" w:type="dxa"/>
            <w:tcBorders/>
            <w:vAlign w:val="center"/>
          </w:tcPr>
          <w:p>
            <w:pPr>
              <w:pStyle w:val="TableContents"/>
              <w:bidi w:val="0"/>
              <w:spacing w:before="0" w:after="283"/>
              <w:jc w:val="left"/>
              <w:rPr/>
            </w:pPr>
            <w:r>
              <w:rPr/>
              <w:t xml:space="preserve">Kenian varapresidentti </w:t>
            </w:r>
          </w:p>
        </w:tc>
      </w:tr>
      <w:tr>
        <w:trPr/>
        <w:tc>
          <w:tcPr>
            <w:tcW w:w="1921" w:type="dxa"/>
            <w:tcBorders/>
            <w:vAlign w:val="center"/>
          </w:tcPr>
          <w:p>
            <w:pPr>
              <w:pStyle w:val="TableHeading"/>
              <w:suppressLineNumbers/>
              <w:bidi w:val="0"/>
              <w:spacing w:before="0" w:after="283"/>
              <w:jc w:val="center"/>
              <w:rPr/>
            </w:pPr>
            <w:r>
              <w:rPr/>
              <w:t xml:space="preserve">Palkka </w:t>
            </w:r>
          </w:p>
        </w:tc>
        <w:tc>
          <w:tcPr>
            <w:tcW w:w="5506" w:type="dxa"/>
            <w:tcBorders/>
            <w:vAlign w:val="center"/>
          </w:tcPr>
          <w:p>
            <w:pPr>
              <w:pStyle w:val="TableContents"/>
              <w:bidi w:val="0"/>
              <w:spacing w:before="0" w:after="283"/>
              <w:jc w:val="left"/>
              <w:rPr/>
            </w:pPr>
            <w:r>
              <w:rPr/>
              <w:t xml:space="preserve">KES. 16,2 miljoonaa (US $155,994.34) vuosittain.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5506" w:type="dxa"/>
            <w:tcBorders/>
            <w:vAlign w:val="center"/>
          </w:tcPr>
          <w:p>
            <w:pPr>
              <w:pStyle w:val="TableContents"/>
              <w:bidi w:val="0"/>
              <w:spacing w:before="0" w:after="283"/>
              <w:jc w:val="left"/>
              <w:rPr/>
            </w:pPr>
            <w:r>
              <w:rPr/>
              <w:t xml:space="preserve">president.go.ke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Kenian presidentti nyt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Kenian tasavallan presidentti Rais wa Jamhuri ya Kenya (swahili) Kenian vaakuna Nykyinen presidentin vaakuna Virkaa tekevä </w:t>
      </w:r>
      <w:r>
        <w:rPr>
          <w:color w:val="A9A9A9"/>
        </w:rPr>
        <w:t xml:space="preserve">Uhuru Kenyatta </w:t>
      </w:r>
      <w:r>
        <w:rPr/>
        <w:t xml:space="preserve">9. huhtikuuta 2013 alkaen. </w:t>
      </w:r>
    </w:p>
    <w:tbl>
      <w:tblPr>
        <w:tblW w:w="7427" w:type="dxa"/>
        <w:jc w:val="left"/>
        <w:tblInd w:w="0" w:type="dxa"/>
        <w:tblLayout w:type="fixed"/>
        <w:tblCellMar>
          <w:top w:w="28" w:type="dxa"/>
          <w:left w:w="28" w:type="dxa"/>
          <w:bottom w:w="28" w:type="dxa"/>
          <w:right w:w="28" w:type="dxa"/>
        </w:tblCellMar>
      </w:tblPr>
      <w:tblGrid>
        <w:gridCol w:w="1921"/>
        <w:gridCol w:w="5506"/>
      </w:tblGrid>
      <w:tr>
        <w:trPr/>
        <w:tc>
          <w:tcPr>
            <w:tcW w:w="1921" w:type="dxa"/>
            <w:tcBorders/>
            <w:vAlign w:val="center"/>
          </w:tcPr>
          <w:p>
            <w:pPr>
              <w:pStyle w:val="TableHeading"/>
              <w:suppressLineNumbers/>
              <w:bidi w:val="0"/>
              <w:spacing w:before="0" w:after="283"/>
              <w:jc w:val="center"/>
              <w:rPr/>
            </w:pPr>
            <w:r>
              <w:rPr/>
              <w:t xml:space="preserve">Tyyli </w:t>
            </w:r>
          </w:p>
        </w:tc>
        <w:tc>
          <w:tcPr>
            <w:tcW w:w="5506" w:type="dxa"/>
            <w:tcBorders/>
            <w:vAlign w:val="center"/>
          </w:tcPr>
          <w:p>
            <w:pPr>
              <w:pStyle w:val="TableContents"/>
              <w:bidi w:val="0"/>
              <w:spacing w:before="0" w:after="283"/>
              <w:jc w:val="left"/>
              <w:rPr/>
            </w:pPr>
            <w:r>
              <w:rPr/>
              <w:t xml:space="preserve">Hänen Ylhäisyytensä (virallinen / kansainvälinen kirjeenvaihto)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5506" w:type="dxa"/>
            <w:tcBorders/>
            <w:vAlign w:val="center"/>
          </w:tcPr>
          <w:p>
            <w:pPr>
              <w:pStyle w:val="TableContents"/>
              <w:bidi w:val="0"/>
              <w:spacing w:before="0" w:after="283"/>
              <w:jc w:val="left"/>
              <w:rPr/>
            </w:pPr>
            <w:r>
              <w:rPr/>
              <w:t xml:space="preserve">State House, Nairobi (virallinen asuinpaikka)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5506" w:type="dxa"/>
            <w:tcBorders/>
            <w:vAlign w:val="center"/>
          </w:tcPr>
          <w:p>
            <w:pPr>
              <w:pStyle w:val="TableContents"/>
              <w:bidi w:val="0"/>
              <w:spacing w:before="0" w:after="283"/>
              <w:jc w:val="left"/>
              <w:rPr/>
            </w:pPr>
            <w:r>
              <w:rPr/>
              <w:t xml:space="preserve">Suora kansanäänestys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506" w:type="dxa"/>
            <w:tcBorders/>
            <w:vAlign w:val="center"/>
          </w:tcPr>
          <w:p>
            <w:pPr>
              <w:pStyle w:val="TableContents"/>
              <w:bidi w:val="0"/>
              <w:spacing w:before="0" w:after="283"/>
              <w:jc w:val="left"/>
              <w:rPr/>
            </w:pPr>
            <w:r>
              <w:rPr/>
              <w:t xml:space="preserve">Viisi vuotta; uusittavissa kerran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506" w:type="dxa"/>
            <w:tcBorders/>
            <w:vAlign w:val="center"/>
          </w:tcPr>
          <w:p>
            <w:pPr>
              <w:pStyle w:val="TableContents"/>
              <w:bidi w:val="0"/>
              <w:spacing w:before="0" w:after="283"/>
              <w:jc w:val="left"/>
              <w:rPr/>
            </w:pPr>
            <w:r>
              <w:rPr/>
              <w:t xml:space="preserve">Jomo Kenyatta 12. joulukuuta 1964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5506" w:type="dxa"/>
            <w:tcBorders/>
            <w:vAlign w:val="center"/>
          </w:tcPr>
          <w:p>
            <w:pPr>
              <w:pStyle w:val="TableContents"/>
              <w:bidi w:val="0"/>
              <w:spacing w:before="0" w:after="283"/>
              <w:jc w:val="left"/>
              <w:rPr/>
            </w:pPr>
            <w:r>
              <w:rPr/>
              <w:t xml:space="preserve">Kenian varapresidentti </w:t>
            </w:r>
          </w:p>
        </w:tc>
      </w:tr>
      <w:tr>
        <w:trPr/>
        <w:tc>
          <w:tcPr>
            <w:tcW w:w="1921" w:type="dxa"/>
            <w:tcBorders/>
            <w:vAlign w:val="center"/>
          </w:tcPr>
          <w:p>
            <w:pPr>
              <w:pStyle w:val="TableHeading"/>
              <w:suppressLineNumbers/>
              <w:bidi w:val="0"/>
              <w:spacing w:before="0" w:after="283"/>
              <w:jc w:val="center"/>
              <w:rPr/>
            </w:pPr>
            <w:r>
              <w:rPr/>
              <w:t xml:space="preserve">Palkka </w:t>
            </w:r>
          </w:p>
        </w:tc>
        <w:tc>
          <w:tcPr>
            <w:tcW w:w="5506" w:type="dxa"/>
            <w:tcBorders/>
            <w:vAlign w:val="center"/>
          </w:tcPr>
          <w:p>
            <w:pPr>
              <w:pStyle w:val="TableContents"/>
              <w:bidi w:val="0"/>
              <w:spacing w:before="0" w:after="283"/>
              <w:jc w:val="left"/>
              <w:rPr/>
            </w:pPr>
            <w:r>
              <w:rPr/>
              <w:t xml:space="preserve">KES. 16,2 miljoonaa (US $155,994.34) vuosittain.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5506" w:type="dxa"/>
            <w:tcBorders/>
            <w:vAlign w:val="center"/>
          </w:tcPr>
          <w:p>
            <w:pPr>
              <w:pStyle w:val="TableContents"/>
              <w:bidi w:val="0"/>
              <w:spacing w:before="0" w:after="283"/>
              <w:jc w:val="left"/>
              <w:rPr/>
            </w:pPr>
            <w:r>
              <w:rPr/>
              <w:t xml:space="preserve">president.go.ke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Kenian presidentin nimi</w:t>
      </w:r>
    </w:p>
    <w:p>
      <w:pPr>
        <w:pStyle w:val="TextBody"/>
        <w:bidi w:val="0"/>
        <w:jc w:val="left"/>
        <w:rPr>
          <w:b/>
          <w:u w:val="single"/>
          <w:shd w:val="clear" w:fill="FFFF00"/>
        </w:rPr>
      </w:pPr>
      <w:r>
        <w:rPr>
          <w:b/>
          <w:u w:val="single"/>
          <w:shd w:val="clear" w:fill="FFFF00"/>
        </w:rPr>
        <w:t xml:space="preserve">Asiakirjan numero 24504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Asylum on Madeleine Rouxin New York Timesin bestseller-sarja nuorten aikuisten kauhuromaanisarjasta. Sarja koostuu kolmesta romaanista, </w:t>
      </w:r>
      <w:r>
        <w:rPr>
          <w:color w:val="A9A9A9"/>
        </w:rPr>
        <w:t xml:space="preserve">Asylum</w:t>
      </w:r>
      <w:r>
        <w:rPr/>
        <w:t xml:space="preserve">, Sanctum ja Catacomb, sekä neljästä novellista, Escape From Asylum, The Scarlets, The Bone Artists ja The Warden.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turvapaikkasarjan ensimmäinen kirja</w:t>
      </w:r>
    </w:p>
    <w:p>
      <w:pPr>
        <w:pStyle w:val="TextBody"/>
        <w:bidi w:val="0"/>
        <w:jc w:val="left"/>
        <w:rPr>
          <w:b/>
          <w:u w:val="single"/>
          <w:shd w:val="clear" w:fill="FFFF00"/>
        </w:rPr>
      </w:pPr>
      <w:r>
        <w:rPr>
          <w:b/>
          <w:u w:val="single"/>
          <w:shd w:val="clear" w:fill="FFFF00"/>
        </w:rPr>
        <w:t xml:space="preserve">Asiakirjan numero 24505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Ero "Yhdysvaltojen virkamiehen" ja pelkän "Yhdysvaltojen työntekijän" välillä riippuu siis viime kädessä siitä, </w:t>
      </w:r>
      <w:r>
        <w:rPr>
          <w:color w:val="A9A9A9"/>
        </w:rPr>
        <w:t xml:space="preserve">onko viranhaltijalle nimenomaisesti siirretty osa "Yhdysvaltojen suvereenia valtaa"</w:t>
      </w:r>
      <w:r>
        <w:rPr/>
        <w:t xml:space="preserve">. ``Valtiovallan siirtäminen'' tarkoittaa valtuutta sitoa Yhdysvaltojen liittovaltion hallitus johonkin oikeudelliseen velvoitteeseen, kuten allekirjoittamalla sopimus, panemalla täytäntöön sopimus, tulkitsemalla lakia tai antamalla sotilaskäskyjä. Esimerkiksi liittovaltion tuomarille on siirretty osa Yhdysvaltojen suvereenista valtaa käyttää, kun taas Yhdysvaltojen postilaitoksen kirjeenjakajalle ei ole siirretty sellaista valtaa. Eräät hyvin näkyvät nimikkeiden haltijat, kuten Valkoisen talon esikuntapäällikkö, Valkoisen talon lehdistösihteeri ja useimmat muut korkean profiilin presidentin avustajat, ovat vain Yhdysvaltojen työntekijöitä, koska heillä ei ole valtuuksia käyttää liittovaltion hallituksen suvereenia 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joita pidetään Yhdysvaltojen siviilivirkailijoina -</w:t>
      </w:r>
    </w:p>
    <w:p>
      <w:pPr>
        <w:pStyle w:val="TextBody"/>
        <w:bidi w:val="0"/>
        <w:jc w:val="left"/>
        <w:rPr>
          <w:b/>
          <w:u w:val="single"/>
          <w:shd w:val="clear" w:fill="FFFF00"/>
        </w:rPr>
      </w:pPr>
      <w:r>
        <w:rPr>
          <w:b/>
          <w:u w:val="single"/>
          <w:shd w:val="clear" w:fill="FFFF00"/>
        </w:rPr>
        <w:t xml:space="preserve">Asiakirjan numero 24506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Vetyionit ohjaavat ATP-syntaasia fotosynteesissä. Tämä tapahtuu, kun vetyionit työntyvät kalvon läpi, jolloin tylakoidikalvon sisäpuolelle muodostuu suuri pitoisuus ja sytoplasman sisäpuolelle pieni pitoisuus. Osmoosin vuoksi H kuitenkin pakottaa itsensä ulos kalvosta ATP-syntaasin kautta. Käyttämällä kineettistä energiaansa paetakseen protonit pyörittävät ATP-syntaasia, joka puolestaan luo ATP:tä. Näin tapahtuu myös soluhengityksessä, vaikka keskittynyt kalvo on sen sijaan </w:t>
      </w:r>
      <w:r>
        <w:rPr>
          <w:color w:val="A9A9A9"/>
        </w:rPr>
        <w:t xml:space="preserve">mitokondrioiden sisäkalvo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vetyionit keskittyvät soluhengityksessä?</w:t>
      </w:r>
    </w:p>
    <w:p>
      <w:pPr>
        <w:pStyle w:val="TextBody"/>
        <w:bidi w:val="0"/>
        <w:jc w:val="left"/>
        <w:rPr>
          <w:b/>
          <w:u w:val="single"/>
          <w:shd w:val="clear" w:fill="FFFF00"/>
        </w:rPr>
      </w:pPr>
      <w:r>
        <w:rPr>
          <w:b/>
          <w:u w:val="single"/>
          <w:shd w:val="clear" w:fill="FFFF00"/>
        </w:rPr>
        <w:t xml:space="preserve">Asiakirjan numero 24507</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color w:val="A9A9A9"/>
        </w:rPr>
        <w:t xml:space="preserve">Tom Hardy </w:t>
      </w:r>
      <w:r>
        <w:rPr/>
        <w:t xml:space="preserve">Eddie Brock / Venom: Eddie Brock: Tutkiva journalisti, jolla on avaruusolion symbiootti, joka antaa hänelle uskomattomia voimia. Ohjaaja Ruben Fleischer sai inspiraationsa hahmon esittämiseen sarjakuvissa olevasta sitaatista: ``Olet Eddie Brock. Minä olen symbiootti. Yhdessä olemme Venom. Hardy teki roolia varten myös performanssikaappauksen.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Venomin ääntä elokuvassa -</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Tom Hardy </w:t>
      </w:r>
      <w:r>
        <w:rPr/>
        <w:t xml:space="preserve">Eddie Brock / Venom: Eddie Brock: Tutkiva toimittaja, joka joutuu muukalaisen symbiootin isännäksi, joka antaa hänelle yli-inhimilliset kyvyt ja väkivaltaisen alter egon: Venom. Ohjaaja Ruben Fleischer sanoi, että toisin kuin ihmissusi tai Jekyll ja Hyde, Brockin ja symbiootin suhde on ``hybridi'', jossa nämä kaksi hahmoa jakavat ruumiin ja työskentelevät yhdessä. Hardya viehätti tämä kaksinaisuus, ja hän vertasi hahmoja Ren ja Stimpyyn. Hän antoi kummallekin yksilöllisen äänen: Brockin ääni oli "amerikkalainen aksentti" ja Venomin ääni oli "James Brownin lounge-liskoa" muistuttava, joka oli "muunneltu kuulostamaan synkemmältä". Hardy kutsui Brockia antisankariksi, joka "tekee mitä tahansa" saavuttaakseen tavoitteensa. Hardy suunnitteli käyttävänsä Venomin esittämiseen performanssikaappausta, mutta tästä ajatuksesta luovuttiin hänen ja hahmon kasvojen erilaisuuden vuoksi. </w:t>
      </w:r>
    </w:p>
    <w:p>
      <w:pPr>
        <w:pStyle w:val="TextBody"/>
        <w:numPr>
          <w:ilvl w:val="0"/>
          <w:numId w:val="46"/>
        </w:numPr>
        <w:tabs>
          <w:tab w:val="clear" w:pos="1134"/>
          <w:tab w:val="left" w:leader="none" w:pos="707"/>
        </w:tabs>
        <w:bidi w:val="0"/>
        <w:spacing w:before="0" w:after="0"/>
        <w:ind w:start="707" w:hanging="283"/>
        <w:jc w:val="left"/>
        <w:rPr/>
      </w:pPr>
      <w:r>
        <w:rPr/>
        <w:t xml:space="preserve">Michelle Williams Anne Weyinginä: Piirisyyttäjä ja Eddien entinen kihlattu. Williams oli innoissaan mahdollisuudesta, että hänen hahmonsa muuttuisi tulevaisuudessa She-Venomiksi, ja Fleischerin mielestä olisi hauskaa antaa faneille tästä pääsiäismuna näyttämällä She-Venom lyhyesti elokuvassa. Tämä pidettiin salassa elokuvan julkaisuun asti, ja Flesicher toivoi, että positiivinen reaktio esiintymiseen johtaisi siihen, että She-Venom esiintyisi enemmän tulevissa Venom-elokuvissa tai jopa itsenäisessä She-Venom-elokuvassa. </w:t>
      </w:r>
    </w:p>
    <w:p>
      <w:pPr>
        <w:pStyle w:val="TextBody"/>
        <w:numPr>
          <w:ilvl w:val="0"/>
          <w:numId w:val="46"/>
        </w:numPr>
        <w:tabs>
          <w:tab w:val="clear" w:pos="1134"/>
          <w:tab w:val="left" w:leader="none" w:pos="707"/>
        </w:tabs>
        <w:bidi w:val="0"/>
        <w:spacing w:before="0" w:after="0"/>
        <w:ind w:start="707" w:hanging="283"/>
        <w:jc w:val="left"/>
        <w:rPr/>
      </w:pPr>
      <w:r>
        <w:rPr/>
        <w:t xml:space="preserve">Riz Ahmed Carlton Drake / Riot: Life Foundationin johtaja, joka tekee kokeita symbiooteilla. Ahmed selitti, että Drake yrittää pelastaa ihmiskunnan tulevaisuuden, kun hän löytää symbiootin, ja Fleischer lisäsi, että Drakella on positiivinen tavoite, mutta ``moraalinen epäselvyys'', joka johtaa siihen, että hän testaa tiedettään muilla ihmisillä. Drake on lopulta sidottu toiseen symbioottiin, joka tunnetaan nimellä Riot, jota Fleischer kuvaili ``vartalohyppääjäksi''. </w:t>
      </w:r>
    </w:p>
    <w:p>
      <w:pPr>
        <w:pStyle w:val="TextBody"/>
        <w:numPr>
          <w:ilvl w:val="0"/>
          <w:numId w:val="46"/>
        </w:numPr>
        <w:tabs>
          <w:tab w:val="clear" w:pos="1134"/>
          <w:tab w:val="left" w:leader="none" w:pos="707"/>
        </w:tabs>
        <w:bidi w:val="0"/>
        <w:spacing w:before="0" w:after="0"/>
        <w:ind w:start="707" w:hanging="283"/>
        <w:jc w:val="left"/>
        <w:rPr/>
      </w:pPr>
      <w:r>
        <w:rPr/>
        <w:t xml:space="preserve">Scott Haze Roland Treece: Draken turvallisuuspäällikkö. </w:t>
      </w:r>
    </w:p>
    <w:p>
      <w:pPr>
        <w:pStyle w:val="TextBody"/>
        <w:numPr>
          <w:ilvl w:val="0"/>
          <w:numId w:val="46"/>
        </w:numPr>
        <w:tabs>
          <w:tab w:val="clear" w:pos="1134"/>
          <w:tab w:val="left" w:leader="none" w:pos="707"/>
        </w:tabs>
        <w:bidi w:val="0"/>
        <w:ind w:start="707" w:hanging="283"/>
        <w:jc w:val="left"/>
        <w:rPr/>
      </w:pPr>
      <w:r>
        <w:rPr/>
        <w:t xml:space="preserve">Reid Scott Dan Lewisin roolissa: Lewis Lewis: Annen uusi poikaystävä, lääkäri, joka yrittää auttaa Eddietä.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Venomin ääni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Venom on tuleva yhdysvaltalainen supersankarielokuva, joka perustuu Marvel Comicsin samannimiseen hahmoon, jonka tuottaa Columbia Pictures yhdessä Marvelin kanssa ja jonka levittää Sony Pictures Releasing. Sen on tarkoitus olla Sonyn Marvel-universumin ensimmäinen elokuva eikä osa Marvel Cinematic Universe (MCU) -elokuvaa. Elokuvan on ohjannut Ruben Fleischer Scott Rosenbergin ja Jeff Pinknerin, Kelly Marcelin ja Will Beallin käsikirjoituksesta, ja sen pääosissa nähdään </w:t>
      </w:r>
      <w:r>
        <w:rPr>
          <w:color w:val="A9A9A9"/>
        </w:rPr>
        <w:t xml:space="preserve">Tom Hardy </w:t>
      </w:r>
      <w:r>
        <w:rPr/>
        <w:t xml:space="preserve">Eddie Brockin / Venomin roolissa sekä Michelle Williams, Riz Ahmed, Scott Haze ja Reid Scott. Venomissa toimittaja Brock on sidottu muukalaiseen symbioottiin, joka antaa hänelle yli-inhimilliset kyvyt ja pelottavan alter egon: ``Venom''.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Venomin ääntä uudessa elokuvassa -</w:t>
      </w:r>
    </w:p>
    <w:p>
      <w:pPr>
        <w:pStyle w:val="TextBody"/>
        <w:bidi w:val="0"/>
        <w:jc w:val="left"/>
        <w:rPr>
          <w:b/>
          <w:u w:val="single"/>
          <w:shd w:val="clear" w:fill="FFFF00"/>
        </w:rPr>
      </w:pPr>
      <w:r>
        <w:rPr>
          <w:b/>
          <w:u w:val="single"/>
          <w:shd w:val="clear" w:fill="FFFF00"/>
        </w:rPr>
        <w:t xml:space="preserve">Asiakirjan numero 24508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768 Pepinin pojasta </w:t>
      </w:r>
      <w:r>
        <w:rPr>
          <w:color w:val="A9A9A9"/>
        </w:rPr>
        <w:t xml:space="preserve">Kaarle Suuresta </w:t>
      </w:r>
      <w:r>
        <w:rPr/>
        <w:t xml:space="preserve">tuli frankkien kuningas, ja hän aloitti valtakunnan laajan laajentamisen. Hän liitti lopulta mukaansa nykyisen Ranskan, Saksan, Pohjois-Italian ja muiden maiden alueet ja yhdisti frankkien kuningaskunnan paavinmaihin. Joulupäivänä vuonna 800 paavi Leo III kruunasi Kaarle Suuren keisariksi, mikä palautti arvonimen lännessä ensimmäistä kertaa yli kolmeen vuosisataan.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sen frankkien kuninkaan nimi, joka muodosti pyhän Rooman valtakunnan?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Joulukuun 25. päivänä 800 paavi Leo III kruunasi frankkien kuninkaan Kaarle Suuren keisariksi, mikä elvytti arvonimen Länsi-Euroopassa yli kolme vuosisataa sen jälkeen, kun aiempi muinainen Länsi-Rooman valtakunta oli tuhoutunut vuonna 476. Titteli säilyi </w:t>
      </w:r>
      <w:r>
        <w:rPr>
          <w:color w:val="A9A9A9"/>
        </w:rPr>
        <w:t xml:space="preserve">Karolingien suvussa </w:t>
      </w:r>
      <w:r>
        <w:rPr/>
        <w:t xml:space="preserve">vuoteen 888 ja vuodesta 896 vuoteen 899, minkä jälkeen Italian hallitsijat kiistelivät siitä useissa sisällissodissa, kunnes viimeinen italialainen vaatija, Berengar I, kuoli vuonna 924. Titteli elvytettiin uudelleen vuonna 962, kun Otto I kruunattiin keisariksi, jolloin hän teki itsestään Kaarle Suuren seuraajan ja aloitti keisarikunnan jatkuvan olemassaolon yli kahdeksan vuosisataa. Jotkut historioitsijat pitävät Kaarle Suuren kruunausta keisarikunnan alkuna, kun taas toiset pitävät Otto I:n kruunausta sen alkuna. Tutkijat ovat kuitenkin yleisesti ottaen yhtä mieltä siitä, että valtakunnan instituutioiden ja periaatteiden kehittyminen ja keisarillisen arvonimen ja roolin asteittainen omaksuminen on ollut yleistä.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dynastia, joka synnytti pyhän Rooman valtakunnan</w:t>
      </w:r>
    </w:p>
    <w:p>
      <w:pPr>
        <w:pStyle w:val="TextBody"/>
        <w:bidi w:val="0"/>
        <w:jc w:val="left"/>
        <w:rPr>
          <w:b/>
          <w:u w:val="single"/>
          <w:shd w:val="clear" w:fill="FFFF00"/>
        </w:rPr>
      </w:pPr>
      <w:r>
        <w:rPr>
          <w:b/>
          <w:u w:val="single"/>
          <w:shd w:val="clear" w:fill="FFFF00"/>
        </w:rPr>
        <w:t xml:space="preserve">Asiakirjan numero 24509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Siivekäs yksisarvinen </w:t>
      </w:r>
      <w:r>
        <w:rPr/>
        <w:t xml:space="preserve">(tai </w:t>
      </w:r>
      <w:r>
        <w:rPr>
          <w:color w:val="DCDCDC"/>
        </w:rPr>
        <w:t xml:space="preserve">lentävä yksisarvinen) on </w:t>
      </w:r>
      <w:r>
        <w:rPr/>
        <w:t xml:space="preserve">kuvitteellinen hevonen, jolla on Pegasuksen kaltaiset siivet ja yksisarvisen sarvi. Tällä olennolla ei ole erityistä nimeä, mutta joissakin kirjallisuuden ja median teoksissa siihen on viitattu nimellä </w:t>
      </w:r>
      <w:r>
        <w:rPr>
          <w:color w:val="2F4F4F"/>
        </w:rPr>
        <w:t xml:space="preserve">alicorn</w:t>
      </w:r>
      <w:r>
        <w:rPr/>
        <w:t xml:space="preserve">, joka on latinankielinen sana yksisarvisen sarvesta, erityisesti alkemistisissa teksteissä, tai nimellä </w:t>
      </w:r>
      <w:r>
        <w:rPr>
          <w:color w:val="556B2F"/>
        </w:rPr>
        <w:t xml:space="preserve">pegacorn</w:t>
      </w:r>
      <w:r>
        <w:rPr/>
        <w:t xml:space="preserve">, joka on portmanteau pegasuksesta ja yksisarvisesta.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hevosen nimi, kun sillä on siivet ja sarvi?</w:t>
      </w:r>
    </w:p>
    <w:p>
      <w:pPr>
        <w:pStyle w:val="TextBody"/>
        <w:bidi w:val="0"/>
        <w:jc w:val="left"/>
        <w:rPr>
          <w:b/>
          <w:u w:val="single"/>
          <w:shd w:val="clear" w:fill="FFFF00"/>
        </w:rPr>
      </w:pPr>
      <w:r>
        <w:rPr>
          <w:b/>
          <w:u w:val="single"/>
          <w:shd w:val="clear" w:fill="FFFF00"/>
        </w:rPr>
        <w:t xml:space="preserve">Asiakirjan numero 24510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Worsleystä </w:t>
      </w:r>
      <w:r>
        <w:rPr/>
        <w:t xml:space="preserve">Manchesteriin ja Longfordin sillalta </w:t>
      </w:r>
      <w:r>
        <w:rPr>
          <w:color w:val="DCDCDC"/>
        </w:rPr>
        <w:t xml:space="preserve">Runcornissa</w:t>
      </w:r>
      <w:r>
        <w:rPr/>
        <w:t xml:space="preserve"> sijaitsevaan Mersey-jokeen ulottuvan </w:t>
      </w:r>
      <w:r>
        <w:rPr/>
        <w:t xml:space="preserve">kanavan kokonaiskustannukset </w:t>
      </w:r>
      <w:r>
        <w:rPr/>
        <w:t xml:space="preserve">olivat 220 000 puntaa. Merseyn varrelle herttua rakennutti Runcornin sataman, useita varastoja ja Bridgewater Housen, väliaikaisen asunnon, josta käsin hän pystyi valvomaan Runcornin päädyn toimintaa. Kahden sulun päässä hulevesiväylältä oli pieni kuivatelakka.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Bridgewaterin kanava alkaa ja mihin se päättyy?</w:t>
      </w:r>
    </w:p>
    <w:p>
      <w:pPr>
        <w:pStyle w:val="TextBody"/>
        <w:bidi w:val="0"/>
        <w:jc w:val="left"/>
        <w:rPr>
          <w:b/>
          <w:u w:val="single"/>
          <w:shd w:val="clear" w:fill="FFFF00"/>
        </w:rPr>
      </w:pPr>
      <w:r>
        <w:rPr>
          <w:b/>
          <w:u w:val="single"/>
          <w:shd w:val="clear" w:fill="FFFF00"/>
        </w:rPr>
        <w:t xml:space="preserve">Asiakirjan numero 24511</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20"/>
        </w:tabs>
        <w:bidi w:val="0"/>
        <w:ind w:start="720" w:hanging="283"/>
        <w:jc w:val="left"/>
        <w:rPr/>
      </w:pPr>
      <w:r>
        <w:rPr/>
        <w:t xml:space="preserve">Seuraavassa on vaihtoa koskeva jakso </w:t>
      </w:r>
    </w:p>
    <w:p>
      <w:pPr>
        <w:pStyle w:val="TextBody"/>
        <w:numPr>
          <w:ilvl w:val="0"/>
          <w:numId w:val="48"/>
        </w:numPr>
        <w:tabs>
          <w:tab w:val="clear" w:pos="1134"/>
          <w:tab w:val="left" w:leader="none" w:pos="707"/>
        </w:tabs>
        <w:bidi w:val="0"/>
        <w:ind w:start="707" w:hanging="283"/>
        <w:jc w:val="left"/>
        <w:rPr/>
      </w:pPr>
      <w:r>
        <w:rPr>
          <w:color w:val="A9A9A9"/>
        </w:rPr>
        <w:t xml:space="preserve">Jhansi </w:t>
      </w:r>
      <w:r>
        <w:rPr/>
        <w:t xml:space="preserve">on pohjois-eteläsuuntaisen ja itä-länsisuuntaisen käytävän risteys.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itä-länsi- ja pohjois-etelä-käytävä risteävät toistensa kohdalla.</w:t>
      </w:r>
    </w:p>
    <w:p>
      <w:pPr>
        <w:pStyle w:val="TextBody"/>
        <w:bidi w:val="0"/>
        <w:jc w:val="left"/>
        <w:rPr>
          <w:b/>
          <w:u w:val="single"/>
          <w:shd w:val="clear" w:fill="FFFF00"/>
        </w:rPr>
      </w:pPr>
      <w:r>
        <w:rPr>
          <w:b/>
          <w:u w:val="single"/>
          <w:shd w:val="clear" w:fill="FFFF00"/>
        </w:rPr>
        <w:t xml:space="preserve">Asiakirjan numero 24512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Heinäkuussa 1968 Beatles muutti Apple Corpsin, multimediayhtiönsä, Savile Row 3:een. Kellariin rakennettiin studio, joka oli huonosti suunniteltu, mutta Beatles levytti siellä Let It Be -studion ennen kuin uusi studio rakennettiin vuonna 1971 arviolta 1,5 miljoonalla dollarilla. Useat artistit, kuten Badfinger, Mary Hopkin ja Marc Bolan, levyttivät kellaristudiossa, kunnes se suljettiin toukokuussa 1975. </w:t>
      </w:r>
      <w:r>
        <w:rPr>
          <w:color w:val="A9A9A9"/>
        </w:rPr>
        <w:t xml:space="preserve">Beatlesin </w:t>
      </w:r>
      <w:r>
        <w:rPr/>
        <w:t xml:space="preserve">viimeinen live-esitys, joka tunnetaan nimellä "kattokonsertti", pidettiin rakennuksen katolla 30. tammikuuta 1969, ja se nauhoitettiin dokumenttielokuvaa Let It Be varten; yhtyeen viimeiset sanat, jotka John Lennon lausui poliisin pysäyttäessä esityksen, olivat "toivottavasti läpäisimme koe-esiintymisen".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piti live-esityksen Mayfairin kolmen Savil Roadin katolla vuonna 1969.</w:t>
      </w:r>
    </w:p>
    <w:p>
      <w:pPr>
        <w:pStyle w:val="TextBody"/>
        <w:bidi w:val="0"/>
        <w:jc w:val="left"/>
        <w:rPr>
          <w:b/>
          <w:u w:val="single"/>
          <w:shd w:val="clear" w:fill="FFFF00"/>
        </w:rPr>
      </w:pPr>
      <w:r>
        <w:rPr>
          <w:b/>
          <w:u w:val="single"/>
          <w:shd w:val="clear" w:fill="FFFF00"/>
        </w:rPr>
        <w:t xml:space="preserve">Asiakirjan numero 24513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Riisin keitin tai riisihöyrykeitin on automaattinen keittiökone, joka on suunniteltu </w:t>
      </w:r>
      <w:r>
        <w:rPr>
          <w:color w:val="A9A9A9"/>
        </w:rPr>
        <w:t xml:space="preserve">riisin keittämiseen tai höyrystämiseen</w:t>
      </w:r>
      <w:r>
        <w:rPr/>
        <w:t xml:space="preserve">. Se koostuu lämmönlähteestä, keittoastiasta ja termostaatista. Termostaatti mittaa keittoastian lämpötilan ja säätelee lämpöä. Monimutkaisissa riisinkeittimissä voi olla paljon enemmän antureita ja muita komponentteja, ja ne voivat olla monikäyttöisiä.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hyötyä riisinkeittimestä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1945 </w:t>
      </w:r>
      <w:r>
        <w:rPr/>
        <w:t xml:space="preserve">japanilainen Mitsubishi Electric Corporation oli ensimmäinen yritys, joka valmisti kaupallisen sähkökäyttöisen riisinkeittimen. Mitsubishin tuote oli alumiininen kattila, jonka sisällä oli lämmityskierukka. Siinä ei ollut automaattista sammutusmahdollisuutta, ja se vaati jatkuvaa valvontaa kypsennyksen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sähköinen riisinkeitin?</w:t>
      </w:r>
    </w:p>
    <w:p>
      <w:pPr>
        <w:pStyle w:val="TextBody"/>
        <w:bidi w:val="0"/>
        <w:jc w:val="left"/>
        <w:rPr>
          <w:b/>
          <w:u w:val="single"/>
          <w:shd w:val="clear" w:fill="FFFF00"/>
        </w:rPr>
      </w:pPr>
      <w:r>
        <w:rPr>
          <w:b/>
          <w:u w:val="single"/>
          <w:shd w:val="clear" w:fill="FFFF00"/>
        </w:rPr>
        <w:t xml:space="preserve">Asiakirjan numero 24514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Pallonkuoren tilavuus on </w:t>
      </w:r>
      <w:r>
        <w:rPr>
          <w:color w:val="A9A9A9"/>
        </w:rPr>
        <w:t xml:space="preserve">ulkokehän ja sisäkehän tilavuuksien erotus: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pallonmuotoisen kuoren tilavuus?</w:t>
      </w:r>
    </w:p>
    <w:p>
      <w:pPr>
        <w:pStyle w:val="TextBody"/>
        <w:bidi w:val="0"/>
        <w:jc w:val="left"/>
        <w:rPr>
          <w:b/>
          <w:u w:val="single"/>
          <w:shd w:val="clear" w:fill="FFFF00"/>
        </w:rPr>
      </w:pPr>
      <w:r>
        <w:rPr>
          <w:b/>
          <w:u w:val="single"/>
          <w:shd w:val="clear" w:fill="FFFF00"/>
        </w:rPr>
        <w:t xml:space="preserve">Asiakirjan numero 24515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Luukkaan evankeliumissa (Luuk. 5: 1 -- 11</w:t>
      </w:r>
      <w:r>
        <w:rPr/>
        <w:t xml:space="preserve">) ensimmäinen ihmeellinen kalanpyynti tapahtuu Jeesuksen toiminnan alkuvaiheessa ja johtaa siihen, että Pietari sekä Jaakob ja Johannes, Sebedeuksen pojat, liittyvät Jeesuksen opetuslapsiksi.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ensimmäisen kerran kalojen pyydystäminen verkolla?</w:t>
      </w:r>
    </w:p>
    <w:p>
      <w:pPr>
        <w:pStyle w:val="TextBody"/>
        <w:bidi w:val="0"/>
        <w:jc w:val="left"/>
        <w:rPr>
          <w:b/>
          <w:u w:val="single"/>
          <w:shd w:val="clear" w:fill="FFFF00"/>
        </w:rPr>
      </w:pPr>
      <w:r>
        <w:rPr>
          <w:b/>
          <w:u w:val="single"/>
          <w:shd w:val="clear" w:fill="FFFF00"/>
        </w:rPr>
        <w:t xml:space="preserve">Asiakirjan numero 24516</w:t>
      </w:r>
    </w:p>
    <w:p>
      <w:pPr>
        <w:pStyle w:val="TextBody"/>
        <w:bidi w:val="0"/>
        <w:jc w:val="left"/>
        <w:rPr>
          <w:b/>
          <w:shd w:val="clear" w:fill="FFFF00"/>
        </w:rPr>
      </w:pPr>
      <w:r>
        <w:rPr>
          <w:b/>
          <w:shd w:val="clear" w:fill="FFFF00"/>
        </w:rPr>
        <w:t xml:space="preserve">Tekstin numero 0</w:t>
      </w:r>
    </w:p>
    <w:tbl>
      <w:tblPr>
        <w:tblW w:w="7894" w:type="dxa"/>
        <w:jc w:val="left"/>
        <w:tblInd w:w="0" w:type="dxa"/>
        <w:tblLayout w:type="fixed"/>
        <w:tblCellMar>
          <w:top w:w="28" w:type="dxa"/>
          <w:left w:w="28" w:type="dxa"/>
          <w:bottom w:w="28" w:type="dxa"/>
          <w:right w:w="28" w:type="dxa"/>
        </w:tblCellMar>
      </w:tblPr>
      <w:tblGrid>
        <w:gridCol w:w="3361"/>
        <w:gridCol w:w="4533"/>
      </w:tblGrid>
      <w:tr>
        <w:trPr/>
        <w:tc>
          <w:tcPr>
            <w:tcW w:w="3361" w:type="dxa"/>
            <w:tcBorders/>
            <w:vAlign w:val="center"/>
          </w:tcPr>
          <w:p>
            <w:pPr>
              <w:pStyle w:val="TableContents"/>
              <w:bidi w:val="0"/>
              <w:spacing w:before="0" w:after="283"/>
              <w:jc w:val="left"/>
              <w:rPr/>
            </w:pPr>
            <w:r>
              <w:rPr/>
              <w:t xml:space="preserve">Lopulliset tulokset </w:t>
            </w:r>
          </w:p>
        </w:tc>
        <w:tc>
          <w:tcPr>
            <w:tcW w:w="4533" w:type="dxa"/>
            <w:tcBorders/>
            <w:vAlign w:val="center"/>
          </w:tcPr>
          <w:p>
            <w:pPr>
              <w:pStyle w:val="TableContents"/>
              <w:bidi w:val="0"/>
              <w:spacing w:before="0" w:after="283"/>
              <w:jc w:val="left"/>
              <w:rPr/>
            </w:pPr>
            <w:r>
              <w:rPr/>
              <w:t xml:space="preserve">Kilpailija </w:t>
            </w:r>
          </w:p>
        </w:tc>
      </w:tr>
      <w:tr>
        <w:trPr/>
        <w:tc>
          <w:tcPr>
            <w:tcW w:w="3361" w:type="dxa"/>
            <w:tcBorders/>
            <w:vAlign w:val="center"/>
          </w:tcPr>
          <w:p>
            <w:pPr>
              <w:pStyle w:val="TableContents"/>
              <w:bidi w:val="0"/>
              <w:spacing w:before="0" w:after="283"/>
              <w:jc w:val="left"/>
              <w:rPr/>
            </w:pPr>
            <w:r>
              <w:rPr/>
              <w:t xml:space="preserve">Miss Etelä-Afrikka Universum 2017 </w:t>
            </w:r>
          </w:p>
        </w:tc>
        <w:tc>
          <w:tcPr>
            <w:tcW w:w="4533" w:type="dxa"/>
            <w:tcBorders/>
            <w:vAlign w:val="center"/>
          </w:tcPr>
          <w:p>
            <w:pPr>
              <w:pStyle w:val="TableContents"/>
              <w:numPr>
                <w:ilvl w:val="0"/>
                <w:numId w:val="49"/>
              </w:numPr>
              <w:tabs>
                <w:tab w:val="clear" w:pos="1134"/>
                <w:tab w:val="left" w:leader="none" w:pos="707"/>
              </w:tabs>
              <w:bidi w:val="0"/>
              <w:spacing w:before="0" w:after="283"/>
              <w:ind w:start="707" w:hanging="283"/>
              <w:jc w:val="left"/>
              <w:rPr/>
            </w:pPr>
            <w:r>
              <w:rPr>
                <w:color w:val="A9A9A9"/>
              </w:rPr>
              <w:t xml:space="preserve">Western Cape-Demi-Leigh </w:t>
            </w:r>
            <w:r>
              <w:rPr/>
              <w:t xml:space="preserve">Nel-Peters (</w:t>
            </w:r>
            <w:r>
              <w:rPr>
                <w:color w:val="A9A9A9"/>
              </w:rPr>
              <w:t xml:space="preserve">Länsi-Kapo) </w:t>
            </w:r>
          </w:p>
        </w:tc>
      </w:tr>
      <w:tr>
        <w:trPr/>
        <w:tc>
          <w:tcPr>
            <w:tcW w:w="3361" w:type="dxa"/>
            <w:tcBorders/>
            <w:vAlign w:val="center"/>
          </w:tcPr>
          <w:p>
            <w:pPr>
              <w:pStyle w:val="TableContents"/>
              <w:bidi w:val="0"/>
              <w:spacing w:before="0" w:after="283"/>
              <w:jc w:val="left"/>
              <w:rPr/>
            </w:pPr>
            <w:r>
              <w:rPr/>
              <w:t xml:space="preserve">Miss Etelä-Afrikka World 2017 </w:t>
            </w:r>
          </w:p>
        </w:tc>
        <w:tc>
          <w:tcPr>
            <w:tcW w:w="4533" w:type="dxa"/>
            <w:tcBorders/>
            <w:vAlign w:val="center"/>
          </w:tcPr>
          <w:p>
            <w:pPr>
              <w:pStyle w:val="TableContents"/>
              <w:numPr>
                <w:ilvl w:val="0"/>
                <w:numId w:val="50"/>
              </w:numPr>
              <w:tabs>
                <w:tab w:val="clear" w:pos="1134"/>
                <w:tab w:val="left" w:leader="none" w:pos="707"/>
              </w:tabs>
              <w:bidi w:val="0"/>
              <w:spacing w:before="0" w:after="283"/>
              <w:ind w:start="707" w:hanging="283"/>
              <w:jc w:val="left"/>
              <w:rPr/>
            </w:pPr>
            <w:r>
              <w:rPr/>
              <w:t xml:space="preserve">Western Cape-Adè van Heerden </w:t>
            </w:r>
          </w:p>
        </w:tc>
      </w:tr>
      <w:tr>
        <w:trPr/>
        <w:tc>
          <w:tcPr>
            <w:tcW w:w="3361" w:type="dxa"/>
            <w:tcBorders/>
            <w:vAlign w:val="center"/>
          </w:tcPr>
          <w:p>
            <w:pPr>
              <w:pStyle w:val="TableContents"/>
              <w:bidi w:val="0"/>
              <w:spacing w:before="0" w:after="283"/>
              <w:jc w:val="left"/>
              <w:rPr/>
            </w:pPr>
            <w:r>
              <w:rPr/>
              <w:t xml:space="preserve">2. prinsessa </w:t>
            </w:r>
          </w:p>
        </w:tc>
        <w:tc>
          <w:tcPr>
            <w:tcW w:w="4533" w:type="dxa"/>
            <w:tcBorders/>
            <w:vAlign w:val="center"/>
          </w:tcPr>
          <w:p>
            <w:pPr>
              <w:pStyle w:val="TableContents"/>
              <w:numPr>
                <w:ilvl w:val="0"/>
                <w:numId w:val="51"/>
              </w:numPr>
              <w:tabs>
                <w:tab w:val="clear" w:pos="1134"/>
                <w:tab w:val="left" w:leader="none" w:pos="707"/>
              </w:tabs>
              <w:bidi w:val="0"/>
              <w:spacing w:before="0" w:after="283"/>
              <w:ind w:start="707" w:hanging="283"/>
              <w:jc w:val="left"/>
              <w:rPr/>
            </w:pPr>
            <w:r>
              <w:rPr/>
              <w:t xml:space="preserve">Gauteng-Boipelo Mabe </w:t>
            </w:r>
          </w:p>
        </w:tc>
      </w:tr>
      <w:tr>
        <w:trPr/>
        <w:tc>
          <w:tcPr>
            <w:tcW w:w="3361" w:type="dxa"/>
            <w:tcBorders/>
            <w:vAlign w:val="center"/>
          </w:tcPr>
          <w:p>
            <w:pPr>
              <w:pStyle w:val="TableContents"/>
              <w:bidi w:val="0"/>
              <w:spacing w:before="0" w:after="283"/>
              <w:jc w:val="left"/>
              <w:rPr/>
            </w:pPr>
            <w:r>
              <w:rPr/>
              <w:t xml:space="preserve">Top 5 </w:t>
            </w:r>
          </w:p>
        </w:tc>
        <w:tc>
          <w:tcPr>
            <w:tcW w:w="4533"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Gauteng-Priyeshka Lutchman </w:t>
            </w:r>
          </w:p>
          <w:p>
            <w:pPr>
              <w:pStyle w:val="TableContents"/>
              <w:numPr>
                <w:ilvl w:val="0"/>
                <w:numId w:val="52"/>
              </w:numPr>
              <w:tabs>
                <w:tab w:val="clear" w:pos="1134"/>
                <w:tab w:val="left" w:leader="none" w:pos="707"/>
              </w:tabs>
              <w:bidi w:val="0"/>
              <w:spacing w:before="0" w:after="283"/>
              <w:ind w:start="707" w:hanging="283"/>
              <w:jc w:val="left"/>
              <w:rPr/>
            </w:pPr>
            <w:r>
              <w:rPr/>
              <w:t xml:space="preserve">Gauteng-Shané Naidoo </w:t>
            </w:r>
          </w:p>
        </w:tc>
      </w:tr>
      <w:tr>
        <w:trPr/>
        <w:tc>
          <w:tcPr>
            <w:tcW w:w="3361" w:type="dxa"/>
            <w:tcBorders/>
            <w:vAlign w:val="center"/>
          </w:tcPr>
          <w:p>
            <w:pPr>
              <w:pStyle w:val="TableContents"/>
              <w:bidi w:val="0"/>
              <w:spacing w:before="0" w:after="283"/>
              <w:jc w:val="left"/>
              <w:rPr/>
            </w:pPr>
            <w:r>
              <w:rPr/>
              <w:t xml:space="preserve">Top 8 </w:t>
            </w:r>
          </w:p>
        </w:tc>
        <w:tc>
          <w:tcPr>
            <w:tcW w:w="4533"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Gauteng-Iman Mkwanazi </w:t>
            </w:r>
          </w:p>
          <w:p>
            <w:pPr>
              <w:pStyle w:val="TableContents"/>
              <w:numPr>
                <w:ilvl w:val="0"/>
                <w:numId w:val="53"/>
              </w:numPr>
              <w:tabs>
                <w:tab w:val="clear" w:pos="1134"/>
                <w:tab w:val="left" w:leader="none" w:pos="707"/>
              </w:tabs>
              <w:bidi w:val="0"/>
              <w:spacing w:before="0" w:after="0"/>
              <w:ind w:start="707" w:hanging="283"/>
              <w:jc w:val="left"/>
              <w:rPr/>
            </w:pPr>
            <w:r>
              <w:rPr/>
              <w:t xml:space="preserve">Gauteng-Nicole van Niekerk </w:t>
            </w:r>
          </w:p>
          <w:p>
            <w:pPr>
              <w:pStyle w:val="TableContents"/>
              <w:numPr>
                <w:ilvl w:val="0"/>
                <w:numId w:val="53"/>
              </w:numPr>
              <w:tabs>
                <w:tab w:val="clear" w:pos="1134"/>
                <w:tab w:val="left" w:leader="none" w:pos="707"/>
              </w:tabs>
              <w:bidi w:val="0"/>
              <w:spacing w:before="0" w:after="283"/>
              <w:ind w:start="707" w:hanging="283"/>
              <w:jc w:val="left"/>
              <w:rPr/>
            </w:pPr>
            <w:r>
              <w:rPr/>
              <w:t xml:space="preserve">Gauteng-Odirile Sepeng </w:t>
            </w:r>
          </w:p>
        </w:tc>
      </w:tr>
      <w:tr>
        <w:trPr/>
        <w:tc>
          <w:tcPr>
            <w:tcW w:w="3361" w:type="dxa"/>
            <w:tcBorders/>
            <w:vAlign w:val="center"/>
          </w:tcPr>
          <w:p>
            <w:pPr>
              <w:pStyle w:val="TableContents"/>
              <w:bidi w:val="0"/>
              <w:spacing w:before="0" w:after="283"/>
              <w:jc w:val="left"/>
              <w:rPr/>
            </w:pPr>
            <w:r>
              <w:rPr/>
              <w:t xml:space="preserve">Top 12 </w:t>
            </w:r>
          </w:p>
        </w:tc>
        <w:tc>
          <w:tcPr>
            <w:tcW w:w="4533"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Gauteng-Nompumelelo Mampholo </w:t>
            </w:r>
          </w:p>
          <w:p>
            <w:pPr>
              <w:pStyle w:val="TableContents"/>
              <w:numPr>
                <w:ilvl w:val="0"/>
                <w:numId w:val="54"/>
              </w:numPr>
              <w:tabs>
                <w:tab w:val="clear" w:pos="1134"/>
                <w:tab w:val="left" w:leader="none" w:pos="707"/>
              </w:tabs>
              <w:bidi w:val="0"/>
              <w:spacing w:before="0" w:after="0"/>
              <w:ind w:start="707" w:hanging="283"/>
              <w:jc w:val="left"/>
              <w:rPr/>
            </w:pPr>
            <w:r>
              <w:rPr/>
              <w:t xml:space="preserve">KwaZulu-Natal-Kayla Malherbe </w:t>
            </w:r>
          </w:p>
          <w:p>
            <w:pPr>
              <w:pStyle w:val="TableContents"/>
              <w:numPr>
                <w:ilvl w:val="0"/>
                <w:numId w:val="54"/>
              </w:numPr>
              <w:tabs>
                <w:tab w:val="clear" w:pos="1134"/>
                <w:tab w:val="left" w:leader="none" w:pos="707"/>
              </w:tabs>
              <w:bidi w:val="0"/>
              <w:spacing w:before="0" w:after="0"/>
              <w:ind w:start="707" w:hanging="283"/>
              <w:jc w:val="left"/>
              <w:rPr/>
            </w:pPr>
            <w:r>
              <w:rPr/>
              <w:t xml:space="preserve">Gauteng-Shelbe Pretorius </w:t>
            </w:r>
          </w:p>
          <w:p>
            <w:pPr>
              <w:pStyle w:val="TableContents"/>
              <w:numPr>
                <w:ilvl w:val="0"/>
                <w:numId w:val="54"/>
              </w:numPr>
              <w:tabs>
                <w:tab w:val="clear" w:pos="1134"/>
                <w:tab w:val="left" w:leader="none" w:pos="707"/>
              </w:tabs>
              <w:bidi w:val="0"/>
              <w:spacing w:before="0" w:after="283"/>
              <w:ind w:start="707" w:hanging="283"/>
              <w:jc w:val="left"/>
              <w:rPr/>
            </w:pPr>
            <w:r>
              <w:rPr/>
              <w:t xml:space="preserve">Gauteng-Yuta Raubenheimer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päin etelä-afrikkaa on miss universe 2017 kotoisin</w:t>
      </w:r>
    </w:p>
    <w:p>
      <w:pPr>
        <w:pStyle w:val="TextBody"/>
        <w:bidi w:val="0"/>
        <w:jc w:val="left"/>
        <w:rPr>
          <w:b/>
          <w:u w:val="single"/>
          <w:shd w:val="clear" w:fill="FFFF00"/>
        </w:rPr>
      </w:pPr>
      <w:r>
        <w:rPr>
          <w:b/>
          <w:u w:val="single"/>
          <w:shd w:val="clear" w:fill="FFFF00"/>
        </w:rPr>
        <w:t xml:space="preserve">Asiakirjan numero 24517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Gotham (kausi 3) Mainosjulisteet </w:t>
      </w:r>
    </w:p>
    <w:tbl>
      <w:tblPr>
        <w:tblW w:w="10205" w:type="dxa"/>
        <w:jc w:val="left"/>
        <w:tblInd w:w="0" w:type="dxa"/>
        <w:tblLayout w:type="fixed"/>
        <w:tblCellMar>
          <w:top w:w="28" w:type="dxa"/>
          <w:left w:w="28" w:type="dxa"/>
          <w:bottom w:w="28" w:type="dxa"/>
          <w:right w:w="28" w:type="dxa"/>
        </w:tblCellMar>
      </w:tblPr>
      <w:tblGrid>
        <w:gridCol w:w="1523"/>
        <w:gridCol w:w="8682"/>
      </w:tblGrid>
      <w:tr>
        <w:trPr/>
        <w:tc>
          <w:tcPr>
            <w:tcW w:w="1523" w:type="dxa"/>
            <w:tcBorders/>
            <w:vAlign w:val="center"/>
          </w:tcPr>
          <w:p>
            <w:pPr>
              <w:pStyle w:val="TableHeading"/>
              <w:suppressLineNumbers/>
              <w:bidi w:val="0"/>
              <w:spacing w:before="0" w:after="283"/>
              <w:jc w:val="center"/>
              <w:rPr/>
            </w:pPr>
            <w:r>
              <w:rPr/>
              <w:t xml:space="preserve">Pääosissa </w:t>
            </w:r>
          </w:p>
        </w:tc>
        <w:tc>
          <w:tcPr>
            <w:tcW w:w="8682"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Ben McKenzie </w:t>
            </w:r>
          </w:p>
          <w:p>
            <w:pPr>
              <w:pStyle w:val="TableContents"/>
              <w:numPr>
                <w:ilvl w:val="0"/>
                <w:numId w:val="55"/>
              </w:numPr>
              <w:tabs>
                <w:tab w:val="clear" w:pos="1134"/>
                <w:tab w:val="left" w:leader="none" w:pos="707"/>
              </w:tabs>
              <w:bidi w:val="0"/>
              <w:spacing w:before="0" w:after="0"/>
              <w:ind w:start="707" w:hanging="283"/>
              <w:jc w:val="left"/>
              <w:rPr/>
            </w:pPr>
            <w:r>
              <w:rPr/>
              <w:t xml:space="preserve">Donal Logue </w:t>
            </w:r>
          </w:p>
          <w:p>
            <w:pPr>
              <w:pStyle w:val="TableContents"/>
              <w:numPr>
                <w:ilvl w:val="0"/>
                <w:numId w:val="55"/>
              </w:numPr>
              <w:tabs>
                <w:tab w:val="clear" w:pos="1134"/>
                <w:tab w:val="left" w:leader="none" w:pos="707"/>
              </w:tabs>
              <w:bidi w:val="0"/>
              <w:spacing w:before="0" w:after="0"/>
              <w:ind w:start="707" w:hanging="283"/>
              <w:jc w:val="left"/>
              <w:rPr/>
            </w:pPr>
            <w:r>
              <w:rPr/>
              <w:t xml:space="preserve">David Mazouz </w:t>
            </w:r>
          </w:p>
          <w:p>
            <w:pPr>
              <w:pStyle w:val="TableContents"/>
              <w:numPr>
                <w:ilvl w:val="0"/>
                <w:numId w:val="55"/>
              </w:numPr>
              <w:tabs>
                <w:tab w:val="clear" w:pos="1134"/>
                <w:tab w:val="left" w:leader="none" w:pos="707"/>
              </w:tabs>
              <w:bidi w:val="0"/>
              <w:spacing w:before="0" w:after="0"/>
              <w:ind w:start="707" w:hanging="283"/>
              <w:jc w:val="left"/>
              <w:rPr/>
            </w:pPr>
            <w:r>
              <w:rPr/>
              <w:t xml:space="preserve">Morena Baccarin </w:t>
            </w:r>
          </w:p>
          <w:p>
            <w:pPr>
              <w:pStyle w:val="TableContents"/>
              <w:numPr>
                <w:ilvl w:val="0"/>
                <w:numId w:val="55"/>
              </w:numPr>
              <w:tabs>
                <w:tab w:val="clear" w:pos="1134"/>
                <w:tab w:val="left" w:leader="none" w:pos="707"/>
              </w:tabs>
              <w:bidi w:val="0"/>
              <w:spacing w:before="0" w:after="0"/>
              <w:ind w:start="707" w:hanging="283"/>
              <w:jc w:val="left"/>
              <w:rPr/>
            </w:pPr>
            <w:r>
              <w:rPr/>
              <w:t xml:space="preserve">Sean Pertwee </w:t>
            </w:r>
          </w:p>
          <w:p>
            <w:pPr>
              <w:pStyle w:val="TableContents"/>
              <w:numPr>
                <w:ilvl w:val="0"/>
                <w:numId w:val="55"/>
              </w:numPr>
              <w:tabs>
                <w:tab w:val="clear" w:pos="1134"/>
                <w:tab w:val="left" w:leader="none" w:pos="707"/>
              </w:tabs>
              <w:bidi w:val="0"/>
              <w:spacing w:before="0" w:after="0"/>
              <w:ind w:start="707" w:hanging="283"/>
              <w:jc w:val="left"/>
              <w:rPr/>
            </w:pPr>
            <w:r>
              <w:rPr/>
              <w:t xml:space="preserve">Robin Lord Taylor </w:t>
            </w:r>
          </w:p>
          <w:p>
            <w:pPr>
              <w:pStyle w:val="TableContents"/>
              <w:numPr>
                <w:ilvl w:val="0"/>
                <w:numId w:val="55"/>
              </w:numPr>
              <w:tabs>
                <w:tab w:val="clear" w:pos="1134"/>
                <w:tab w:val="left" w:leader="none" w:pos="707"/>
              </w:tabs>
              <w:bidi w:val="0"/>
              <w:spacing w:before="0" w:after="0"/>
              <w:ind w:start="707" w:hanging="283"/>
              <w:jc w:val="left"/>
              <w:rPr/>
            </w:pPr>
            <w:r>
              <w:rPr/>
              <w:t xml:space="preserve">Erin Richards </w:t>
            </w:r>
          </w:p>
          <w:p>
            <w:pPr>
              <w:pStyle w:val="TableContents"/>
              <w:numPr>
                <w:ilvl w:val="0"/>
                <w:numId w:val="55"/>
              </w:numPr>
              <w:tabs>
                <w:tab w:val="clear" w:pos="1134"/>
                <w:tab w:val="left" w:leader="none" w:pos="707"/>
              </w:tabs>
              <w:bidi w:val="0"/>
              <w:spacing w:before="0" w:after="0"/>
              <w:ind w:start="707" w:hanging="283"/>
              <w:jc w:val="left"/>
              <w:rPr/>
            </w:pPr>
            <w:r>
              <w:rPr/>
              <w:t xml:space="preserve">Camren Bicondova </w:t>
            </w:r>
          </w:p>
          <w:p>
            <w:pPr>
              <w:pStyle w:val="TableContents"/>
              <w:numPr>
                <w:ilvl w:val="0"/>
                <w:numId w:val="55"/>
              </w:numPr>
              <w:tabs>
                <w:tab w:val="clear" w:pos="1134"/>
                <w:tab w:val="left" w:leader="none" w:pos="707"/>
              </w:tabs>
              <w:bidi w:val="0"/>
              <w:spacing w:before="0" w:after="0"/>
              <w:ind w:start="707" w:hanging="283"/>
              <w:jc w:val="left"/>
              <w:rPr/>
            </w:pPr>
            <w:r>
              <w:rPr/>
              <w:t xml:space="preserve">Cory Michael Smith </w:t>
            </w:r>
          </w:p>
          <w:p>
            <w:pPr>
              <w:pStyle w:val="TableContents"/>
              <w:numPr>
                <w:ilvl w:val="0"/>
                <w:numId w:val="55"/>
              </w:numPr>
              <w:tabs>
                <w:tab w:val="clear" w:pos="1134"/>
                <w:tab w:val="left" w:leader="none" w:pos="707"/>
              </w:tabs>
              <w:bidi w:val="0"/>
              <w:spacing w:before="0" w:after="0"/>
              <w:ind w:start="707" w:hanging="283"/>
              <w:jc w:val="left"/>
              <w:rPr/>
            </w:pPr>
            <w:r>
              <w:rPr/>
              <w:t xml:space="preserve">Jessica Lucas </w:t>
            </w:r>
          </w:p>
          <w:p>
            <w:pPr>
              <w:pStyle w:val="TableContents"/>
              <w:numPr>
                <w:ilvl w:val="0"/>
                <w:numId w:val="55"/>
              </w:numPr>
              <w:tabs>
                <w:tab w:val="clear" w:pos="1134"/>
                <w:tab w:val="left" w:leader="none" w:pos="707"/>
              </w:tabs>
              <w:bidi w:val="0"/>
              <w:spacing w:before="0" w:after="0"/>
              <w:ind w:start="707" w:hanging="283"/>
              <w:jc w:val="left"/>
              <w:rPr/>
            </w:pPr>
            <w:r>
              <w:rPr/>
              <w:t xml:space="preserve">Chris Chalk </w:t>
            </w:r>
          </w:p>
          <w:p>
            <w:pPr>
              <w:pStyle w:val="TableContents"/>
              <w:numPr>
                <w:ilvl w:val="0"/>
                <w:numId w:val="55"/>
              </w:numPr>
              <w:tabs>
                <w:tab w:val="clear" w:pos="1134"/>
                <w:tab w:val="left" w:leader="none" w:pos="707"/>
              </w:tabs>
              <w:bidi w:val="0"/>
              <w:spacing w:before="0" w:after="0"/>
              <w:ind w:start="707" w:hanging="283"/>
              <w:jc w:val="left"/>
              <w:rPr/>
            </w:pPr>
            <w:r>
              <w:rPr/>
              <w:t xml:space="preserve">Drew Powell </w:t>
            </w:r>
          </w:p>
          <w:p>
            <w:pPr>
              <w:pStyle w:val="TableContents"/>
              <w:numPr>
                <w:ilvl w:val="0"/>
                <w:numId w:val="55"/>
              </w:numPr>
              <w:tabs>
                <w:tab w:val="clear" w:pos="1134"/>
                <w:tab w:val="left" w:leader="none" w:pos="707"/>
              </w:tabs>
              <w:bidi w:val="0"/>
              <w:spacing w:before="0" w:after="0"/>
              <w:ind w:start="707" w:hanging="283"/>
              <w:jc w:val="left"/>
              <w:rPr/>
            </w:pPr>
            <w:r>
              <w:rPr/>
              <w:t xml:space="preserve">Maggie Geha </w:t>
            </w:r>
          </w:p>
          <w:p>
            <w:pPr>
              <w:pStyle w:val="TableContents"/>
              <w:numPr>
                <w:ilvl w:val="0"/>
                <w:numId w:val="55"/>
              </w:numPr>
              <w:tabs>
                <w:tab w:val="clear" w:pos="1134"/>
                <w:tab w:val="left" w:leader="none" w:pos="707"/>
              </w:tabs>
              <w:bidi w:val="0"/>
              <w:spacing w:before="0" w:after="0"/>
              <w:ind w:start="707" w:hanging="283"/>
              <w:jc w:val="left"/>
              <w:rPr/>
            </w:pPr>
            <w:r>
              <w:rPr/>
              <w:t xml:space="preserve">Benedict Samuel </w:t>
            </w:r>
          </w:p>
          <w:p>
            <w:pPr>
              <w:pStyle w:val="TableContents"/>
              <w:numPr>
                <w:ilvl w:val="0"/>
                <w:numId w:val="55"/>
              </w:numPr>
              <w:tabs>
                <w:tab w:val="clear" w:pos="1134"/>
                <w:tab w:val="left" w:leader="none" w:pos="707"/>
              </w:tabs>
              <w:bidi w:val="0"/>
              <w:spacing w:before="0" w:after="283"/>
              <w:ind w:start="707" w:hanging="283"/>
              <w:jc w:val="left"/>
              <w:rPr/>
            </w:pPr>
            <w:r>
              <w:rPr/>
              <w:t xml:space="preserve">Michael Chiklis </w:t>
            </w:r>
          </w:p>
        </w:tc>
      </w:tr>
      <w:tr>
        <w:trPr/>
        <w:tc>
          <w:tcPr>
            <w:tcW w:w="1523" w:type="dxa"/>
            <w:tcBorders/>
            <w:vAlign w:val="center"/>
          </w:tcPr>
          <w:p>
            <w:pPr>
              <w:pStyle w:val="TableHeading"/>
              <w:suppressLineNumbers/>
              <w:bidi w:val="0"/>
              <w:spacing w:before="0" w:after="283"/>
              <w:jc w:val="center"/>
              <w:rPr/>
            </w:pPr>
            <w:r>
              <w:rPr/>
              <w:t xml:space="preserve">Alkuperämaa </w:t>
            </w:r>
          </w:p>
        </w:tc>
        <w:tc>
          <w:tcPr>
            <w:tcW w:w="8682" w:type="dxa"/>
            <w:tcBorders/>
            <w:vAlign w:val="center"/>
          </w:tcPr>
          <w:p>
            <w:pPr>
              <w:pStyle w:val="TableContents"/>
              <w:bidi w:val="0"/>
              <w:spacing w:before="0" w:after="283"/>
              <w:jc w:val="left"/>
              <w:rPr/>
            </w:pPr>
            <w:r>
              <w:rPr/>
              <w:t xml:space="preserve">Yhdysvallat </w:t>
            </w:r>
          </w:p>
        </w:tc>
      </w:tr>
      <w:tr>
        <w:trPr/>
        <w:tc>
          <w:tcPr>
            <w:tcW w:w="1523" w:type="dxa"/>
            <w:tcBorders/>
            <w:vAlign w:val="center"/>
          </w:tcPr>
          <w:p>
            <w:pPr>
              <w:pStyle w:val="TableHeading"/>
              <w:suppressLineNumbers/>
              <w:bidi w:val="0"/>
              <w:spacing w:before="0" w:after="283"/>
              <w:jc w:val="center"/>
              <w:rPr/>
            </w:pPr>
            <w:r>
              <w:rPr/>
              <w:t xml:space="preserve">Jaksojen lukumäärä </w:t>
            </w:r>
          </w:p>
        </w:tc>
        <w:tc>
          <w:tcPr>
            <w:tcW w:w="8682"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523" w:type="dxa"/>
            <w:tcBorders/>
            <w:vAlign w:val="center"/>
          </w:tcPr>
          <w:p>
            <w:pPr>
              <w:pStyle w:val="TableHeading"/>
              <w:suppressLineNumbers/>
              <w:bidi w:val="0"/>
              <w:spacing w:before="0" w:after="283"/>
              <w:jc w:val="center"/>
              <w:rPr/>
            </w:pPr>
            <w:r>
              <w:rPr/>
              <w:t xml:space="preserve">Alkuperäinen verkko </w:t>
            </w:r>
          </w:p>
        </w:tc>
        <w:tc>
          <w:tcPr>
            <w:tcW w:w="8682" w:type="dxa"/>
            <w:tcBorders/>
            <w:vAlign w:val="center"/>
          </w:tcPr>
          <w:p>
            <w:pPr>
              <w:pStyle w:val="TableContents"/>
              <w:bidi w:val="0"/>
              <w:spacing w:before="0" w:after="283"/>
              <w:jc w:val="left"/>
              <w:rPr/>
            </w:pPr>
            <w:r>
              <w:rPr/>
              <w:t xml:space="preserve">Kettu </w:t>
            </w:r>
          </w:p>
        </w:tc>
      </w:tr>
      <w:tr>
        <w:trPr/>
        <w:tc>
          <w:tcPr>
            <w:tcW w:w="1523" w:type="dxa"/>
            <w:tcBorders/>
            <w:vAlign w:val="center"/>
          </w:tcPr>
          <w:p>
            <w:pPr>
              <w:pStyle w:val="TableHeading"/>
              <w:suppressLineNumbers/>
              <w:bidi w:val="0"/>
              <w:spacing w:before="0" w:after="283"/>
              <w:jc w:val="center"/>
              <w:rPr/>
            </w:pPr>
            <w:r>
              <w:rPr/>
              <w:t xml:space="preserve">Alkuperäinen julkaisu </w:t>
            </w:r>
          </w:p>
        </w:tc>
        <w:tc>
          <w:tcPr>
            <w:tcW w:w="8682" w:type="dxa"/>
            <w:tcBorders/>
            <w:vAlign w:val="center"/>
          </w:tcPr>
          <w:p>
            <w:pPr>
              <w:pStyle w:val="TableContents"/>
              <w:bidi w:val="0"/>
              <w:spacing w:before="0" w:after="283"/>
              <w:jc w:val="left"/>
              <w:rPr/>
            </w:pPr>
            <w:r>
              <w:rPr/>
              <w:t xml:space="preserve">19. syyskuuta 2016 (2016-09-19) -- 5. kesäkuuta 2017 (2017-06-05) Kausi kronologia ← Edellinen Kausi 2 Seuraava → Kausi 4 Luettelo Gothamin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Gothamin 3. kaudella on?</w:t>
      </w:r>
    </w:p>
    <w:p>
      <w:pPr>
        <w:pStyle w:val="TextBody"/>
        <w:bidi w:val="0"/>
        <w:jc w:val="left"/>
        <w:rPr>
          <w:b/>
          <w:u w:val="single"/>
          <w:shd w:val="clear" w:fill="FFFF00"/>
        </w:rPr>
      </w:pPr>
      <w:r>
        <w:rPr>
          <w:b/>
          <w:u w:val="single"/>
          <w:shd w:val="clear" w:fill="FFFF00"/>
        </w:rPr>
        <w:t xml:space="preserve">Asiakirjan numero 24518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Antipsykootit, jotka tunnetaan myös nimellä </w:t>
      </w:r>
      <w:r>
        <w:rPr>
          <w:color w:val="A9A9A9"/>
        </w:rPr>
        <w:t xml:space="preserve">neuroleptit tai suuret rauhoittavat lääkkeet</w:t>
      </w:r>
      <w:r>
        <w:rPr/>
        <w:t xml:space="preserve">, ovat lääkeryhmä, jota käytetään ensisijaisesti psykoosien (mukaan lukien harhaluulot, hallusinaatiot, vainoharhaisuus tai häiriintynyt ajattelu) hallintaan pääasiassa skitsofrenian ja kaksisuuntaisen mielialahäiriön yhteydessä. Niitä käytetään yhä enemmän myös muiden kuin psykoottisten häiriöiden hoidossa. Antipsykootit lievittävät yleensä tehokkaasti psykoosin oireita lyhyellä aikavälillä.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antipsykoottiset lääkkeet tunnetaan myös kahdella muulla nimellä.</w:t>
      </w:r>
    </w:p>
    <w:p>
      <w:pPr>
        <w:pStyle w:val="TextBody"/>
        <w:bidi w:val="0"/>
        <w:jc w:val="left"/>
        <w:rPr>
          <w:b/>
          <w:u w:val="single"/>
          <w:shd w:val="clear" w:fill="FFFF00"/>
        </w:rPr>
      </w:pPr>
      <w:r>
        <w:rPr>
          <w:b/>
          <w:u w:val="single"/>
          <w:shd w:val="clear" w:fill="FFFF00"/>
        </w:rPr>
        <w:t xml:space="preserve">Asiakirjan numero 24519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Barbara Hershey </w:t>
      </w:r>
      <w:r>
        <w:rPr/>
        <w:t xml:space="preserve">(s. Barbara Lynn Herzstein; 5. helmikuuta 1948), joka tunnettiin aikoinaan nimellä Barbara Seagull, on yhdysvaltalainen näyttelijä. Yli 50 vuotta kestäneellä urallaan hän on näytellyt erilaisia rooleja televisiossa ja elokuvissa useissa tyylilajeissa, kuten länkkäreissä ja komedioissa. Hän aloitti näyttelemisen 17-vuotiaana vuonna 1965, mutta saavutti vasta 1980-luvun jälkipuoliskolla suurta kriittistä arvostusta. Tuolloin Chicago Tribune -lehti kutsui häntä "yhdeksi Amerikan hienoimmista näyttelijöistä".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Coraa elokuvassa Olipa kerran -</w:t>
      </w:r>
    </w:p>
    <w:p>
      <w:pPr>
        <w:pStyle w:val="TextBody"/>
        <w:bidi w:val="0"/>
        <w:jc w:val="left"/>
        <w:rPr>
          <w:b/>
          <w:u w:val="single"/>
          <w:shd w:val="clear" w:fill="FFFF00"/>
        </w:rPr>
      </w:pPr>
      <w:r>
        <w:rPr>
          <w:b/>
          <w:u w:val="single"/>
          <w:shd w:val="clear" w:fill="FFFF00"/>
        </w:rPr>
        <w:t xml:space="preserve">Asiakirjan numero 24520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Televisiosarjan keskiössä on </w:t>
      </w:r>
      <w:r>
        <w:rPr>
          <w:color w:val="A9A9A9"/>
        </w:rPr>
        <w:t xml:space="preserve">Heo Joon-jaen </w:t>
      </w:r>
      <w:r>
        <w:rPr/>
        <w:t xml:space="preserve">(Lee Min-ho), rikkaan liikemiehen pojan, josta tulee vanhempiensa avioeron jälkeen komea ja taitava huijari, ja merenneito Shim Cheongin (Jun Ji-hyun ) </w:t>
      </w:r>
      <w:r>
        <w:rPr/>
        <w:t xml:space="preserve">rakkaustarina.</w:t>
      </w:r>
      <w:r>
        <w:rPr/>
        <w:t xml:space="preserve"> Heidän tarinansa keskittyy uudelleensyntymiseen, kohtaloon ja vastarakkauteen, ja se on rinnakkain heidän Joseon-aikakauden inkarnaatioidensa, kaupunginpäällikkö Kim Dam-ryeongin ja merenneito Se-hwan, rinnakkaistarinan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legenda sinisen meren sankarin nimi</w:t>
      </w:r>
    </w:p>
    <w:p>
      <w:pPr>
        <w:pStyle w:val="TextBody"/>
        <w:bidi w:val="0"/>
        <w:jc w:val="left"/>
        <w:rPr>
          <w:b/>
          <w:shd w:val="clear" w:fill="FFFF00"/>
        </w:rPr>
      </w:pPr>
      <w:r>
        <w:rPr>
          <w:b/>
          <w:shd w:val="clear" w:fill="FFFF00"/>
        </w:rPr>
        <w:t xml:space="preserve">Teksti numero 1</w:t>
      </w:r>
    </w:p>
    <w:p>
      <w:pPr>
        <w:pStyle w:val="TextBody"/>
        <w:numPr>
          <w:ilvl w:val="0"/>
          <w:numId w:val="56"/>
        </w:numPr>
        <w:tabs>
          <w:tab w:val="clear" w:pos="1134"/>
          <w:tab w:val="left" w:leader="none" w:pos="720"/>
        </w:tabs>
        <w:bidi w:val="0"/>
        <w:ind w:start="720" w:hanging="283"/>
        <w:jc w:val="left"/>
        <w:rPr/>
      </w:pPr>
      <w:r>
        <w:rPr>
          <w:color w:val="A9A9A9"/>
        </w:rPr>
        <w:t xml:space="preserve">Lee Min-ho</w:t>
      </w:r>
      <w:r>
        <w:rPr/>
        <w:t xml:space="preserve">: Kim Dam-ryung / Heo Joon-jae (Kim Dam-ryung / Heo Joon-jae) </w:t>
      </w:r>
    </w:p>
    <w:p>
      <w:pPr>
        <w:pStyle w:val="TextBody"/>
        <w:numPr>
          <w:ilvl w:val="0"/>
          <w:numId w:val="57"/>
        </w:numPr>
        <w:tabs>
          <w:tab w:val="clear" w:pos="1134"/>
          <w:tab w:val="left" w:leader="none" w:pos="707"/>
        </w:tabs>
        <w:bidi w:val="0"/>
        <w:spacing w:before="0" w:after="0"/>
        <w:ind w:start="707" w:hanging="283"/>
        <w:jc w:val="left"/>
        <w:rPr/>
      </w:pPr>
      <w:r>
        <w:rPr/>
        <w:t xml:space="preserve">Jeon Jin-seo lapsena Kim Dam-ryung / Heo Joon-jae... </w:t>
      </w:r>
    </w:p>
    <w:p>
      <w:pPr>
        <w:pStyle w:val="TextBody"/>
        <w:numPr>
          <w:ilvl w:val="0"/>
          <w:numId w:val="57"/>
        </w:numPr>
        <w:tabs>
          <w:tab w:val="clear" w:pos="1134"/>
          <w:tab w:val="left" w:leader="none" w:pos="707"/>
        </w:tabs>
        <w:bidi w:val="0"/>
        <w:ind w:start="707" w:hanging="283"/>
        <w:jc w:val="left"/>
        <w:rPr/>
      </w:pPr>
      <w:r>
        <w:rPr/>
        <w:t xml:space="preserve">Park Jin-young teini-ikäisenä Kim Dam-ryung / Heo Joon-jae. </w:t>
      </w:r>
    </w:p>
    <w:p>
      <w:pPr>
        <w:pStyle w:val="TextBody"/>
        <w:bidi w:val="0"/>
        <w:spacing w:before="0" w:after="283"/>
        <w:jc w:val="left"/>
        <w:rPr/>
      </w:pPr>
      <w:r>
        <w:rPr/>
        <w:t xml:space="preserve">Joseonin aikakauden kaupunginjohtaja ja tuomarin poika, joka rakastui merenneitoon / Nykyajan huijari, joka käyttää ulkonäköään ja nokkeluuttaan muuttuakseen erilaisiksi ihmisiksi ja tehdäkseen huijauksia. Lopulta hän tapasi merenneiton, johon hän rakastui uudelleen nykyisessä elämässään.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legenda sinisestä merestä näyttelijän nimi</w:t>
      </w:r>
    </w:p>
    <w:p>
      <w:pPr>
        <w:pStyle w:val="TextBody"/>
        <w:bidi w:val="0"/>
        <w:jc w:val="left"/>
        <w:rPr>
          <w:b/>
          <w:u w:val="single"/>
          <w:shd w:val="clear" w:fill="FFFF00"/>
        </w:rPr>
      </w:pPr>
      <w:r>
        <w:rPr>
          <w:b/>
          <w:u w:val="single"/>
          <w:shd w:val="clear" w:fill="FFFF00"/>
        </w:rPr>
        <w:t xml:space="preserve">Asiakirjan numero 24521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Liittovaltion turvallisuusvirasto (Federal Security Agency, FSA</w:t>
      </w:r>
      <w:r>
        <w:rPr/>
        <w:t xml:space="preserve">) </w:t>
      </w:r>
      <w:r>
        <w:rPr/>
        <w:t xml:space="preserve">perustettiin 1. heinäkuuta 1939 vuoden 1939 uudelleenorganisointilain (Reorganization Act of 1939, P.L. 76-19) nojalla. Tavoitteena oli koota yhteen virastoon kaikki liittovaltion terveys-, koulutus- ja sosiaaliturvaohjelmat. Ensimmäinen liittovaltion turvallisuushallinnoija oli Paul V. McNutt.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terveys-, kasvatus- ja hyvinvointiosaston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terveys- ja sosiaalipalveluministeriö Yhdysvaltain terveys- ja sosiaalipalveluministeriön sinetti Yhdysvaltain terveys- ja sosiaalipalveluministeriön lippu Yhdysvaltain terveys- ja sosiaalipalveluministeriön lippu Hubert H. Humphrey -rakennus, ministeriön päämaja Ministeriön yleiskatsaus </w:t>
      </w:r>
    </w:p>
    <w:tbl>
      <w:tblPr>
        <w:tblW w:w="10205" w:type="dxa"/>
        <w:jc w:val="left"/>
        <w:tblInd w:w="0" w:type="dxa"/>
        <w:tblLayout w:type="fixed"/>
        <w:tblCellMar>
          <w:top w:w="28" w:type="dxa"/>
          <w:left w:w="28" w:type="dxa"/>
          <w:bottom w:w="28" w:type="dxa"/>
          <w:right w:w="28" w:type="dxa"/>
        </w:tblCellMar>
      </w:tblPr>
      <w:tblGrid>
        <w:gridCol w:w="1919"/>
        <w:gridCol w:w="8286"/>
      </w:tblGrid>
      <w:tr>
        <w:trPr/>
        <w:tc>
          <w:tcPr>
            <w:tcW w:w="1919" w:type="dxa"/>
            <w:tcBorders/>
            <w:vAlign w:val="center"/>
          </w:tcPr>
          <w:p>
            <w:pPr>
              <w:pStyle w:val="TableHeading"/>
              <w:suppressLineNumbers/>
              <w:bidi w:val="0"/>
              <w:spacing w:before="0" w:after="283"/>
              <w:jc w:val="center"/>
              <w:rPr/>
            </w:pPr>
            <w:r>
              <w:rPr/>
              <w:t xml:space="preserve">Muodostettu </w:t>
            </w:r>
          </w:p>
        </w:tc>
        <w:tc>
          <w:tcPr>
            <w:tcW w:w="8286" w:type="dxa"/>
            <w:tcBorders/>
            <w:vAlign w:val="center"/>
          </w:tcPr>
          <w:p>
            <w:pPr>
              <w:pStyle w:val="TableContents"/>
              <w:bidi w:val="0"/>
              <w:spacing w:before="0" w:after="283"/>
              <w:jc w:val="left"/>
              <w:rPr/>
            </w:pPr>
            <w:r>
              <w:rPr>
                <w:color w:val="A9A9A9"/>
              </w:rPr>
              <w:t xml:space="preserve">11. huhtikuuta 1953</w:t>
            </w:r>
            <w:r>
              <w:rPr/>
              <w:t xml:space="preserve">; 64 vuotta sitten (1953-04-11) (nimellä Department of Health, Education, and Welfare) 4. toukokuuta 1980 (1980-05-04) (nimellä United States Department of Health and Human Services). </w:t>
            </w:r>
          </w:p>
        </w:tc>
      </w:tr>
      <w:tr>
        <w:trPr/>
        <w:tc>
          <w:tcPr>
            <w:tcW w:w="1919" w:type="dxa"/>
            <w:tcBorders/>
            <w:vAlign w:val="center"/>
          </w:tcPr>
          <w:p>
            <w:pPr>
              <w:pStyle w:val="TableHeading"/>
              <w:suppressLineNumbers/>
              <w:bidi w:val="0"/>
              <w:spacing w:before="0" w:after="283"/>
              <w:jc w:val="center"/>
              <w:rPr/>
            </w:pPr>
            <w:r>
              <w:rPr/>
              <w:t xml:space="preserve">Edeltävät virastot </w:t>
            </w:r>
          </w:p>
        </w:tc>
        <w:tc>
          <w:tcPr>
            <w:tcW w:w="8286"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Liittovaltion turvallisuusvirasto </w:t>
            </w:r>
          </w:p>
          <w:p>
            <w:pPr>
              <w:pStyle w:val="TableContents"/>
              <w:numPr>
                <w:ilvl w:val="0"/>
                <w:numId w:val="58"/>
              </w:numPr>
              <w:tabs>
                <w:tab w:val="clear" w:pos="1134"/>
                <w:tab w:val="left" w:leader="none" w:pos="707"/>
              </w:tabs>
              <w:bidi w:val="0"/>
              <w:spacing w:before="0" w:after="283"/>
              <w:ind w:start="707" w:hanging="283"/>
              <w:jc w:val="left"/>
              <w:rPr/>
            </w:pPr>
            <w:r>
              <w:rPr/>
              <w:t xml:space="preserve">Yhdysvaltain terveys-, koulutus- ja hyvinvointiministeriö (United States Department of Health, Education, and Welfare) </w:t>
            </w:r>
          </w:p>
        </w:tc>
      </w:tr>
      <w:tr>
        <w:trPr/>
        <w:tc>
          <w:tcPr>
            <w:tcW w:w="1919" w:type="dxa"/>
            <w:tcBorders/>
            <w:vAlign w:val="center"/>
          </w:tcPr>
          <w:p>
            <w:pPr>
              <w:pStyle w:val="TableHeading"/>
              <w:suppressLineNumbers/>
              <w:bidi w:val="0"/>
              <w:spacing w:before="0" w:after="283"/>
              <w:jc w:val="center"/>
              <w:rPr/>
            </w:pPr>
            <w:r>
              <w:rPr/>
              <w:t xml:space="preserve">Toimivalta </w:t>
            </w:r>
          </w:p>
        </w:tc>
        <w:tc>
          <w:tcPr>
            <w:tcW w:w="8286" w:type="dxa"/>
            <w:tcBorders/>
            <w:vAlign w:val="center"/>
          </w:tcPr>
          <w:p>
            <w:pPr>
              <w:pStyle w:val="TableContents"/>
              <w:bidi w:val="0"/>
              <w:spacing w:before="0" w:after="283"/>
              <w:jc w:val="left"/>
              <w:rPr/>
            </w:pPr>
            <w:r>
              <w:rPr/>
              <w:t xml:space="preserve">Yhdysvaltojen liittohallitus </w:t>
            </w:r>
          </w:p>
        </w:tc>
      </w:tr>
      <w:tr>
        <w:trPr/>
        <w:tc>
          <w:tcPr>
            <w:tcW w:w="1919" w:type="dxa"/>
            <w:tcBorders/>
            <w:vAlign w:val="center"/>
          </w:tcPr>
          <w:p>
            <w:pPr>
              <w:pStyle w:val="TableHeading"/>
              <w:suppressLineNumbers/>
              <w:bidi w:val="0"/>
              <w:spacing w:before="0" w:after="283"/>
              <w:jc w:val="center"/>
              <w:rPr/>
            </w:pPr>
            <w:r>
              <w:rPr/>
              <w:t xml:space="preserve">Päämaja </w:t>
            </w:r>
          </w:p>
        </w:tc>
        <w:tc>
          <w:tcPr>
            <w:tcW w:w="8286" w:type="dxa"/>
            <w:tcBorders/>
            <w:vAlign w:val="center"/>
          </w:tcPr>
          <w:p>
            <w:pPr>
              <w:pStyle w:val="TableContents"/>
              <w:bidi w:val="0"/>
              <w:spacing w:before="0" w:after="283"/>
              <w:jc w:val="left"/>
              <w:rPr/>
            </w:pPr>
            <w:r>
              <w:rPr/>
              <w:t xml:space="preserve">Hubert H. Humphrey Building Washington, D.C., Yhdysvallat. </w:t>
            </w:r>
          </w:p>
        </w:tc>
      </w:tr>
      <w:tr>
        <w:trPr/>
        <w:tc>
          <w:tcPr>
            <w:tcW w:w="1919" w:type="dxa"/>
            <w:tcBorders/>
            <w:vAlign w:val="center"/>
          </w:tcPr>
          <w:p>
            <w:pPr>
              <w:pStyle w:val="TableHeading"/>
              <w:suppressLineNumbers/>
              <w:bidi w:val="0"/>
              <w:spacing w:before="0" w:after="283"/>
              <w:jc w:val="center"/>
              <w:rPr/>
            </w:pPr>
            <w:r>
              <w:rPr/>
              <w:t xml:space="preserve">Työntekijät </w:t>
            </w:r>
          </w:p>
        </w:tc>
        <w:tc>
          <w:tcPr>
            <w:tcW w:w="8286" w:type="dxa"/>
            <w:tcBorders/>
            <w:vAlign w:val="center"/>
          </w:tcPr>
          <w:p>
            <w:pPr>
              <w:pStyle w:val="TableContents"/>
              <w:bidi w:val="0"/>
              <w:spacing w:before="0" w:after="283"/>
              <w:jc w:val="left"/>
              <w:rPr/>
            </w:pPr>
            <w:r>
              <w:rPr/>
              <w:t xml:space="preserve">79,540 (2015) </w:t>
            </w:r>
          </w:p>
        </w:tc>
      </w:tr>
      <w:tr>
        <w:trPr/>
        <w:tc>
          <w:tcPr>
            <w:tcW w:w="1919" w:type="dxa"/>
            <w:tcBorders/>
            <w:vAlign w:val="center"/>
          </w:tcPr>
          <w:p>
            <w:pPr>
              <w:pStyle w:val="TableHeading"/>
              <w:suppressLineNumbers/>
              <w:bidi w:val="0"/>
              <w:spacing w:before="0" w:after="283"/>
              <w:jc w:val="center"/>
              <w:rPr/>
            </w:pPr>
            <w:r>
              <w:rPr/>
              <w:t xml:space="preserve">Osastojen johtajat </w:t>
            </w:r>
          </w:p>
        </w:tc>
        <w:tc>
          <w:tcPr>
            <w:tcW w:w="828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Alex Azar, sihteeri </w:t>
            </w:r>
          </w:p>
          <w:p>
            <w:pPr>
              <w:pStyle w:val="TableContents"/>
              <w:numPr>
                <w:ilvl w:val="0"/>
                <w:numId w:val="59"/>
              </w:numPr>
              <w:tabs>
                <w:tab w:val="clear" w:pos="1134"/>
                <w:tab w:val="left" w:leader="none" w:pos="707"/>
              </w:tabs>
              <w:bidi w:val="0"/>
              <w:spacing w:before="0" w:after="283"/>
              <w:ind w:start="707" w:hanging="283"/>
              <w:jc w:val="left"/>
              <w:rPr/>
            </w:pPr>
            <w:r>
              <w:rPr/>
              <w:t xml:space="preserve">Eric Hargan, apulaissihteeri </w:t>
            </w:r>
          </w:p>
        </w:tc>
      </w:tr>
      <w:tr>
        <w:trPr/>
        <w:tc>
          <w:tcPr>
            <w:tcW w:w="1919" w:type="dxa"/>
            <w:tcBorders/>
            <w:vAlign w:val="center"/>
          </w:tcPr>
          <w:p>
            <w:pPr>
              <w:pStyle w:val="TableHeading"/>
              <w:suppressLineNumbers/>
              <w:bidi w:val="0"/>
              <w:spacing w:before="0" w:after="283"/>
              <w:jc w:val="center"/>
              <w:rPr/>
            </w:pPr>
            <w:r>
              <w:rPr/>
              <w:t xml:space="preserve">Verkkosivusto </w:t>
            </w:r>
          </w:p>
        </w:tc>
        <w:tc>
          <w:tcPr>
            <w:tcW w:w="8286" w:type="dxa"/>
            <w:tcBorders/>
            <w:vAlign w:val="center"/>
          </w:tcPr>
          <w:p>
            <w:pPr>
              <w:pStyle w:val="TableContents"/>
              <w:bidi w:val="0"/>
              <w:spacing w:before="0" w:after="283"/>
              <w:jc w:val="left"/>
              <w:rPr/>
            </w:pPr>
            <w:r>
              <w:rPr>
                <w:color w:val="DCDCDC"/>
              </w:rPr>
              <w:t xml:space="preserve">www.hhs.gov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terveys- ja sosiaalipalvelujen osaston verkkosivusto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terveys- ja sosiaalipalvelujen ministeriö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terveys- ja sosiaalipalveluministeriö (</w:t>
      </w:r>
      <w:r>
        <w:rPr>
          <w:color w:val="A9A9A9"/>
        </w:rPr>
        <w:t xml:space="preserve">HHS), </w:t>
      </w:r>
      <w:r>
        <w:rPr/>
        <w:t xml:space="preserve">joka tunnetaan myös nimellä terveysministeriö, on Yhdysvaltain liittovaltion hallituksen kabinettitason ministeriö, jonka tavoitteena on suojella kaikkien amerikkalaisten terveyttä ja tarjota keskeisiä inhimillisiä palveluja. Sen motto on "Amerikan terveyden, turvallisuuden ja hyvinvoinnin parantaminen". Ennen kuin liittovaltion erillinen opetusministeriö perustettiin vuonna 1979, sen nimi oli terveys-, koulutus- ja hyvinvointiministeriö (Department of Health, Education, and Welfare, HEW).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lyhenne sanoista us department of health and human services (Yhdysvaltain terveys- ja sosiaalipalvelujen ministeriö)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lyhenne sanoista Department of Health and Human Services (terveys- ja sosiaalipalvelujen osasto)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Terveys-, koulutus- ja hyvinvointiministeriö nimettiin uudelleen terveys- ja sosiaalipalveluministeriöksi (HHS) vuonna </w:t>
      </w:r>
      <w:r>
        <w:rPr>
          <w:color w:val="A9A9A9"/>
        </w:rPr>
        <w:t xml:space="preserve">1979, </w:t>
      </w:r>
      <w:r>
        <w:rPr/>
        <w:t xml:space="preserve">kun sen koulutustoiminnot siirrettiin vastaperustetulle Yhdysvaltojen opetusministeriölle opetusministeriön järjestämislain nojalla. HHS:n vastuulle jäivät sosiaaliturvahallinto, kansanterveyspalvelun muodostavat virastot ja perhetukihallinto.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terveys- ja sosiaalipalvelujen ministeriö perustettiin?</w:t>
      </w:r>
    </w:p>
    <w:p>
      <w:pPr>
        <w:pStyle w:val="TextBody"/>
        <w:bidi w:val="0"/>
        <w:jc w:val="left"/>
        <w:rPr>
          <w:b/>
          <w:u w:val="single"/>
          <w:shd w:val="clear" w:fill="FFFF00"/>
        </w:rPr>
      </w:pPr>
      <w:r>
        <w:rPr>
          <w:b/>
          <w:u w:val="single"/>
          <w:shd w:val="clear" w:fill="FFFF00"/>
        </w:rPr>
        <w:t xml:space="preserve">Asiakirjan numero 24522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Afrikkalais-amerikkalaisten opintojen ohjelmia ja osastoja perustettiin </w:t>
      </w:r>
      <w:r>
        <w:rPr>
          <w:color w:val="A9A9A9"/>
        </w:rPr>
        <w:t xml:space="preserve">1960- ja 1970-luvuilla </w:t>
      </w:r>
      <w:r>
        <w:rPr/>
        <w:t xml:space="preserve">etnisten ryhmien välisten opiskelija- ja tiedekunta-aktivismien tuloksena monissa yliopistoissa, kun San Franciscon osavaltiossa järjestettiin viiden kuukauden lakko mustien opintojen puolesta. Helmikuussa 1968 San Franciscon osavaltio palkkasi sosiologi Nathan Haren koordinoimaan ensimmäistä mustien opintojen ohjelmaa ja kirjoittamaan ehdotuksen ensimmäiseksi mustien opintojen laitokseksi; laitos perustettiin syyskuussa 1968, ja se sai virallisen aseman viiden kuukauden lakon päätyttyä keväällä 1969. Mustien opintojen ohjelmien ja osastojen perustaminen oli yleinen vaatimus, jota vähemmistöopiskelijat ja heidän liittolaisensa vaativat mielenosoituksissa ja istumalakoissa, sillä he kokivat, että perinteiset akateemiset rakenteet eivät palvelleet heidän kulttuurejaan ja etujaan.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afroamerikkalaisten ja afrikkalaisten opintojen ohjelmia perustettiin korkeakouluihin ja yliopistoihin?</w:t>
      </w:r>
    </w:p>
    <w:p>
      <w:pPr>
        <w:pStyle w:val="TextBody"/>
        <w:bidi w:val="0"/>
        <w:jc w:val="left"/>
        <w:rPr>
          <w:b/>
          <w:u w:val="single"/>
          <w:shd w:val="clear" w:fill="FFFF00"/>
        </w:rPr>
      </w:pPr>
      <w:r>
        <w:rPr>
          <w:b/>
          <w:u w:val="single"/>
          <w:shd w:val="clear" w:fill="FFFF00"/>
        </w:rPr>
        <w:t xml:space="preserve">Asiakirjan numero 24523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kiinalaisvalta (vietnamiksi Bắc thuộc, Hán tự: </w:t>
      </w:r>
      <w:r>
        <w:rPr/>
        <w:t xml:space="preserve">北 </w:t>
      </w:r>
      <w:r>
        <w:rPr/>
        <w:t xml:space="preserve">屬, ``Pohjoiseen (Kiinaan) kuuluva'') alkoi vuonna 111 eaa. ja sen katsotaan yleensä päättyneen vuonna </w:t>
      </w:r>
      <w:r>
        <w:rPr>
          <w:color w:val="DCDCDC"/>
        </w:rPr>
        <w:t xml:space="preserve">938 jKr</w:t>
      </w:r>
      <w:r>
        <w:rPr/>
        <w:t xml:space="preserve">. Ming-dynastian 400 vuotta myöhemmin tekemä neljäs, suhteellisen lyhyt, 20 vuotta kestänyt rangaistushyökkäys jätetään yleensä historioitsijoiden huomiotta keskusteltaessa kiinalaisen siirtomaavallan pääasiallisesta, lähes yhtäjaksoisesta ajanjaksosta 111 eaa. ja 938 jKr. välillä, samoin kuin kiinalaisten joukkojen lyhyt miehitys Pohjois-Vietnamissa toisen maailmansodan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 vapautui kiinalaisesta valvonnasta?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hallitsivat Vietnamia yli tuhat vuotta -</w:t>
      </w:r>
    </w:p>
    <w:p>
      <w:pPr>
        <w:pStyle w:val="TextBody"/>
        <w:bidi w:val="0"/>
        <w:jc w:val="left"/>
        <w:rPr>
          <w:b/>
          <w:u w:val="single"/>
          <w:shd w:val="clear" w:fill="FFFF00"/>
        </w:rPr>
      </w:pPr>
      <w:r>
        <w:rPr>
          <w:b/>
          <w:u w:val="single"/>
          <w:shd w:val="clear" w:fill="FFFF00"/>
        </w:rPr>
        <w:t xml:space="preserve">Asiakirjan numero 24524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 Linnaeus antoi tukkikonnalle ensimmäisen binomisen nimensä Testudo caretta vuonna 1758. Seuraavien kahden vuosisadan aikana syntyi 35 muuta nimeä, joista Leonhard Stejneger otti käyttöön yhdistelmän Caretta caretta vuonna 1902. Englanninkielinen yleisnimi ``loggerhead'' viittaa eläimen suureen päähän. Tukkikilpikonna kuuluu Cheloniidae-heimoon, johon kuuluvat kaikki nykyiset merikilpikonnat nahkaselkäkilpikonnaa lukuun ottamatta. Turskakilpikonnan alalajiluokituksesta kiistellään, mutta useimmat kirjoittajat pitävät sitä yhtenä </w:t>
      </w:r>
      <w:r>
        <w:rPr>
          <w:color w:val="A9A9A9"/>
        </w:rPr>
        <w:t xml:space="preserve">monimuuttujana</w:t>
      </w:r>
      <w:r>
        <w:rPr/>
        <w:t xml:space="preserve">. Molekyyligenetiikka on vahvistanut tukkimiehenkilpikonnan risteytymisen Kempin selkämeren merikilpikonnan, karhunselkämeren merikilpikonnan ja vihreän merikilpikonnan kanssa. Luonnollisen hybridisaation laajuutta ei ole vielä määritetty, mutta toisen sukupolven hybridejä on kuitenkin raportoitu, mikä viittaa siihen, että jotkut hybridit ovat hedelmällisiä.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lokkikilpikonnien luokitus?</w:t>
      </w:r>
    </w:p>
    <w:p>
      <w:pPr>
        <w:pStyle w:val="TextBody"/>
        <w:bidi w:val="0"/>
        <w:jc w:val="left"/>
        <w:rPr>
          <w:b/>
          <w:u w:val="single"/>
          <w:shd w:val="clear" w:fill="FFFF00"/>
        </w:rPr>
      </w:pPr>
      <w:r>
        <w:rPr>
          <w:b/>
          <w:u w:val="single"/>
          <w:shd w:val="clear" w:fill="FFFF00"/>
        </w:rPr>
        <w:t xml:space="preserve">Asiakirjan numero 24525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1500-luku </w:t>
      </w:r>
      <w:r>
        <w:rPr>
          <w:color w:val="A9A9A9"/>
        </w:rPr>
        <w:t xml:space="preserve">alkaa juliaanisesta vuodesta 1501 ja päättyy joko juliaaniseen tai gregoriaaniseen vuoteen 1600 </w:t>
      </w:r>
      <w:r>
        <w:rPr/>
        <w:t xml:space="preserve">(riippuen käytetystä laskutavasta; gregoriaanisessa kalenterissa lokakuussa 1582 siirryttiin 10 päivään).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1500-luku alkoi ja päättyi</w:t>
      </w:r>
    </w:p>
    <w:p>
      <w:pPr>
        <w:pStyle w:val="TextBody"/>
        <w:bidi w:val="0"/>
        <w:jc w:val="left"/>
        <w:rPr>
          <w:b/>
          <w:u w:val="single"/>
          <w:shd w:val="clear" w:fill="FFFF00"/>
        </w:rPr>
      </w:pPr>
      <w:r>
        <w:rPr>
          <w:b/>
          <w:u w:val="single"/>
          <w:shd w:val="clear" w:fill="FFFF00"/>
        </w:rPr>
        <w:t xml:space="preserve">Asiakirjan numero 24526</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Uusi Etelä-Wales -- 148,</w:t>
      </w:r>
      <w:r>
        <w:rPr/>
        <w:t xml:space="preserve">200 </w:t>
      </w:r>
    </w:p>
    <w:p>
      <w:pPr>
        <w:pStyle w:val="TextBody"/>
        <w:numPr>
          <w:ilvl w:val="0"/>
          <w:numId w:val="60"/>
        </w:numPr>
        <w:tabs>
          <w:tab w:val="clear" w:pos="1134"/>
          <w:tab w:val="left" w:leader="none" w:pos="707"/>
        </w:tabs>
        <w:bidi w:val="0"/>
        <w:spacing w:before="0" w:after="0"/>
        <w:ind w:start="707" w:hanging="283"/>
        <w:jc w:val="left"/>
        <w:rPr/>
      </w:pPr>
      <w:r>
        <w:rPr>
          <w:color w:val="DCDCDC"/>
        </w:rPr>
        <w:t xml:space="preserve">Queensland -- 146 </w:t>
      </w:r>
      <w:r>
        <w:rPr/>
        <w:t xml:space="preserve">400 </w:t>
      </w:r>
    </w:p>
    <w:p>
      <w:pPr>
        <w:pStyle w:val="TextBody"/>
        <w:numPr>
          <w:ilvl w:val="0"/>
          <w:numId w:val="60"/>
        </w:numPr>
        <w:tabs>
          <w:tab w:val="clear" w:pos="1134"/>
          <w:tab w:val="left" w:leader="none" w:pos="707"/>
        </w:tabs>
        <w:bidi w:val="0"/>
        <w:spacing w:before="0" w:after="0"/>
        <w:ind w:start="707" w:hanging="283"/>
        <w:jc w:val="left"/>
        <w:rPr/>
      </w:pPr>
      <w:r>
        <w:rPr>
          <w:color w:val="2F4F4F"/>
        </w:rPr>
        <w:t xml:space="preserve">Länsi-Australia -- 77,</w:t>
      </w:r>
      <w:r>
        <w:rPr/>
        <w:t xml:space="preserve">900 </w:t>
      </w:r>
    </w:p>
    <w:p>
      <w:pPr>
        <w:pStyle w:val="TextBody"/>
        <w:numPr>
          <w:ilvl w:val="0"/>
          <w:numId w:val="60"/>
        </w:numPr>
        <w:tabs>
          <w:tab w:val="clear" w:pos="1134"/>
          <w:tab w:val="left" w:leader="none" w:pos="707"/>
        </w:tabs>
        <w:bidi w:val="0"/>
        <w:spacing w:before="0" w:after="0"/>
        <w:ind w:start="707" w:hanging="283"/>
        <w:jc w:val="left"/>
        <w:rPr/>
      </w:pPr>
      <w:r>
        <w:rPr>
          <w:color w:val="556B2F"/>
        </w:rPr>
        <w:t xml:space="preserve">Pohjoisterritorio -- 66,</w:t>
      </w:r>
      <w:r>
        <w:rPr/>
        <w:t xml:space="preserve">600 </w:t>
      </w:r>
    </w:p>
    <w:p>
      <w:pPr>
        <w:pStyle w:val="TextBody"/>
        <w:numPr>
          <w:ilvl w:val="0"/>
          <w:numId w:val="60"/>
        </w:numPr>
        <w:tabs>
          <w:tab w:val="clear" w:pos="1134"/>
          <w:tab w:val="left" w:leader="none" w:pos="707"/>
        </w:tabs>
        <w:bidi w:val="0"/>
        <w:spacing w:before="0" w:after="0"/>
        <w:ind w:start="707" w:hanging="283"/>
        <w:jc w:val="left"/>
        <w:rPr/>
      </w:pPr>
      <w:r>
        <w:rPr>
          <w:color w:val="6B8E23"/>
        </w:rPr>
        <w:t xml:space="preserve">Victoria -- 30,</w:t>
      </w:r>
      <w:r>
        <w:rPr/>
        <w:t xml:space="preserve">800 </w:t>
      </w:r>
    </w:p>
    <w:p>
      <w:pPr>
        <w:pStyle w:val="TextBody"/>
        <w:numPr>
          <w:ilvl w:val="0"/>
          <w:numId w:val="60"/>
        </w:numPr>
        <w:tabs>
          <w:tab w:val="clear" w:pos="1134"/>
          <w:tab w:val="left" w:leader="none" w:pos="707"/>
        </w:tabs>
        <w:bidi w:val="0"/>
        <w:spacing w:before="0" w:after="0"/>
        <w:ind w:start="707" w:hanging="283"/>
        <w:jc w:val="left"/>
        <w:rPr/>
      </w:pPr>
      <w:r>
        <w:rPr>
          <w:color w:val="A0522D"/>
        </w:rPr>
        <w:t xml:space="preserve">Etelä-Australia -- 26,</w:t>
      </w:r>
      <w:r>
        <w:rPr/>
        <w:t xml:space="preserve">000 </w:t>
      </w:r>
    </w:p>
    <w:p>
      <w:pPr>
        <w:pStyle w:val="TextBody"/>
        <w:numPr>
          <w:ilvl w:val="0"/>
          <w:numId w:val="60"/>
        </w:numPr>
        <w:tabs>
          <w:tab w:val="clear" w:pos="1134"/>
          <w:tab w:val="left" w:leader="none" w:pos="707"/>
        </w:tabs>
        <w:bidi w:val="0"/>
        <w:spacing w:before="0" w:after="0"/>
        <w:ind w:start="707" w:hanging="283"/>
        <w:jc w:val="left"/>
        <w:rPr/>
      </w:pPr>
      <w:r>
        <w:rPr>
          <w:color w:val="228B22"/>
        </w:rPr>
        <w:t xml:space="preserve">Tasmania -- 16 </w:t>
      </w:r>
      <w:r>
        <w:rPr/>
        <w:t xml:space="preserve">900 </w:t>
      </w:r>
    </w:p>
    <w:p>
      <w:pPr>
        <w:pStyle w:val="TextBody"/>
        <w:numPr>
          <w:ilvl w:val="0"/>
          <w:numId w:val="60"/>
        </w:numPr>
        <w:tabs>
          <w:tab w:val="clear" w:pos="1134"/>
          <w:tab w:val="left" w:leader="none" w:pos="707"/>
        </w:tabs>
        <w:bidi w:val="0"/>
        <w:spacing w:before="0" w:after="0"/>
        <w:ind w:start="707" w:hanging="283"/>
        <w:jc w:val="left"/>
        <w:rPr/>
      </w:pPr>
      <w:r>
        <w:rPr>
          <w:color w:val="191970"/>
        </w:rPr>
        <w:t xml:space="preserve">Australian pääkaupunkialue -- 4,</w:t>
      </w:r>
      <w:r>
        <w:rPr/>
        <w:t xml:space="preserve">000 </w:t>
      </w:r>
    </w:p>
    <w:p>
      <w:pPr>
        <w:pStyle w:val="TextBody"/>
        <w:numPr>
          <w:ilvl w:val="0"/>
          <w:numId w:val="60"/>
        </w:numPr>
        <w:tabs>
          <w:tab w:val="clear" w:pos="1134"/>
          <w:tab w:val="left" w:leader="none" w:pos="707"/>
        </w:tabs>
        <w:bidi w:val="0"/>
        <w:ind w:start="707" w:hanging="283"/>
        <w:jc w:val="left"/>
        <w:rPr/>
      </w:pPr>
      <w:r>
        <w:rPr>
          <w:color w:val="8B0000"/>
        </w:rPr>
        <w:t xml:space="preserve">ja pieni määrä muilla Australian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aboriginaaliheimot asuvat Australiassa?</w:t>
      </w:r>
    </w:p>
    <w:p>
      <w:pPr>
        <w:pStyle w:val="TextBody"/>
        <w:bidi w:val="0"/>
        <w:jc w:val="left"/>
        <w:rPr>
          <w:b/>
          <w:u w:val="single"/>
          <w:shd w:val="clear" w:fill="FFFF00"/>
        </w:rPr>
      </w:pPr>
      <w:r>
        <w:rPr>
          <w:b/>
          <w:u w:val="single"/>
          <w:shd w:val="clear" w:fill="FFFF00"/>
        </w:rPr>
        <w:t xml:space="preserve">Asiakirjan numero 24527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Liturgisessa käytössä termiä esipuhe käytetään </w:t>
      </w:r>
      <w:r>
        <w:rPr>
          <w:color w:val="A9A9A9"/>
        </w:rPr>
        <w:t xml:space="preserve">eukaristisen rukouksen siihen osaan, joka edeltää välittömästi eukaristian (messun tai jumalallisen liturgian) kaanonia tai keskeistä osaa</w:t>
      </w:r>
      <w:r>
        <w:rPr/>
        <w:t xml:space="preserve">. Esipuhe, joka alkaa sanoilla: ``On hyvin mete ja oikeudenmukainen, oikea ja terveellinen'' (tai sen muunnelma), johdetaan kaikissa liturgioissa Sursum Corda -laululla ``Nostakaa sydämenne ylös'' ja päättyy Sanctukseen ``Holy, Holy, Holy, Holy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katolisen messun esipuhe?</w:t>
      </w:r>
    </w:p>
    <w:p>
      <w:pPr>
        <w:pStyle w:val="TextBody"/>
        <w:bidi w:val="0"/>
        <w:jc w:val="left"/>
        <w:rPr>
          <w:b/>
          <w:u w:val="single"/>
          <w:shd w:val="clear" w:fill="FFFF00"/>
        </w:rPr>
      </w:pPr>
      <w:r>
        <w:rPr>
          <w:b/>
          <w:u w:val="single"/>
          <w:shd w:val="clear" w:fill="FFFF00"/>
        </w:rPr>
        <w:t xml:space="preserve">Asiakirjan numero 24528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Kreikan uskontoa hallitsee </w:t>
      </w:r>
      <w:r>
        <w:rPr>
          <w:color w:val="A9A9A9"/>
        </w:rPr>
        <w:t xml:space="preserve">Kreikan ortodoksinen </w:t>
      </w:r>
      <w:r>
        <w:rPr/>
        <w:t xml:space="preserve">kirkko, joka kuuluu itäisen ortodoksisen kirkon laajempaan yhteisöön. Sen osuus koko väestöstä oli 90 prosenttia vuonna 2015, ja se on perustuslain mukaan tunnustettu Kreikan "vallitsevaksi uskonnoksi". Uskontoja, joilla on vähemmän seuraajia, ovat islam (2 % väestöstä), katolilaisuus (alle 1 % väestöstä), evankelisuus, kreikkalainen pakanuus, sikhismi ja hindulaisuus.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Kreikan pääuskonto nykyään</w:t>
      </w:r>
    </w:p>
    <w:p>
      <w:pPr>
        <w:pStyle w:val="TextBody"/>
        <w:bidi w:val="0"/>
        <w:jc w:val="left"/>
        <w:rPr>
          <w:b/>
          <w:u w:val="single"/>
          <w:shd w:val="clear" w:fill="FFFF00"/>
        </w:rPr>
      </w:pPr>
      <w:r>
        <w:rPr>
          <w:b/>
          <w:u w:val="single"/>
          <w:shd w:val="clear" w:fill="FFFF00"/>
        </w:rPr>
        <w:t xml:space="preserve">Asiakirjan numero 24529</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07"/>
        </w:tabs>
        <w:bidi w:val="0"/>
        <w:spacing w:before="0" w:after="0"/>
        <w:ind w:start="707" w:hanging="283"/>
        <w:jc w:val="left"/>
        <w:rPr/>
      </w:pPr>
      <w:r>
        <w:rPr/>
        <w:t xml:space="preserve">Ronny Chieng nimellä Ronny Chieng </w:t>
      </w:r>
    </w:p>
    <w:p>
      <w:pPr>
        <w:pStyle w:val="TextBody"/>
        <w:numPr>
          <w:ilvl w:val="0"/>
          <w:numId w:val="61"/>
        </w:numPr>
        <w:tabs>
          <w:tab w:val="clear" w:pos="1134"/>
          <w:tab w:val="left" w:leader="none" w:pos="707"/>
        </w:tabs>
        <w:bidi w:val="0"/>
        <w:spacing w:before="0" w:after="0"/>
        <w:ind w:start="707" w:hanging="283"/>
        <w:jc w:val="left"/>
        <w:rPr/>
      </w:pPr>
      <w:r>
        <w:rPr/>
        <w:t xml:space="preserve">Molly Daniels (Asher) </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Patch May </w:t>
      </w:r>
      <w:r>
        <w:rPr/>
        <w:t xml:space="preserve">Craig Cooperina </w:t>
      </w:r>
    </w:p>
    <w:p>
      <w:pPr>
        <w:pStyle w:val="TextBody"/>
        <w:numPr>
          <w:ilvl w:val="0"/>
          <w:numId w:val="61"/>
        </w:numPr>
        <w:tabs>
          <w:tab w:val="clear" w:pos="1134"/>
          <w:tab w:val="left" w:leader="none" w:pos="707"/>
        </w:tabs>
        <w:bidi w:val="0"/>
        <w:spacing w:before="0" w:after="0"/>
        <w:ind w:start="707" w:hanging="283"/>
        <w:jc w:val="left"/>
        <w:rPr/>
      </w:pPr>
      <w:r>
        <w:rPr/>
        <w:t xml:space="preserve">Hoa Xuande kuin Elvin </w:t>
      </w:r>
    </w:p>
    <w:p>
      <w:pPr>
        <w:pStyle w:val="TextBody"/>
        <w:numPr>
          <w:ilvl w:val="0"/>
          <w:numId w:val="61"/>
        </w:numPr>
        <w:tabs>
          <w:tab w:val="clear" w:pos="1134"/>
          <w:tab w:val="left" w:leader="none" w:pos="707"/>
        </w:tabs>
        <w:bidi w:val="0"/>
        <w:spacing w:before="0" w:after="0"/>
        <w:ind w:start="707" w:hanging="283"/>
        <w:jc w:val="left"/>
        <w:rPr/>
      </w:pPr>
      <w:r>
        <w:rPr/>
        <w:t xml:space="preserve">Anthony Morgan professorina Dale </w:t>
      </w:r>
    </w:p>
    <w:p>
      <w:pPr>
        <w:pStyle w:val="TextBody"/>
        <w:numPr>
          <w:ilvl w:val="0"/>
          <w:numId w:val="61"/>
        </w:numPr>
        <w:tabs>
          <w:tab w:val="clear" w:pos="1134"/>
          <w:tab w:val="left" w:leader="none" w:pos="707"/>
        </w:tabs>
        <w:bidi w:val="0"/>
        <w:spacing w:before="0" w:after="0"/>
        <w:ind w:start="707" w:hanging="283"/>
        <w:jc w:val="left"/>
        <w:rPr/>
      </w:pPr>
      <w:r>
        <w:rPr/>
        <w:t xml:space="preserve">Laurence Boxhall (Daniel) </w:t>
      </w:r>
    </w:p>
    <w:p>
      <w:pPr>
        <w:pStyle w:val="TextBody"/>
        <w:numPr>
          <w:ilvl w:val="0"/>
          <w:numId w:val="61"/>
        </w:numPr>
        <w:tabs>
          <w:tab w:val="clear" w:pos="1134"/>
          <w:tab w:val="left" w:leader="none" w:pos="707"/>
        </w:tabs>
        <w:bidi w:val="0"/>
        <w:spacing w:before="0" w:after="0"/>
        <w:ind w:start="707" w:hanging="283"/>
        <w:jc w:val="left"/>
        <w:rPr/>
      </w:pPr>
      <w:r>
        <w:rPr/>
        <w:t xml:space="preserve">Shuang Hu Wei-Junina </w:t>
      </w:r>
    </w:p>
    <w:p>
      <w:pPr>
        <w:pStyle w:val="TextBody"/>
        <w:numPr>
          <w:ilvl w:val="0"/>
          <w:numId w:val="61"/>
        </w:numPr>
        <w:tabs>
          <w:tab w:val="clear" w:pos="1134"/>
          <w:tab w:val="left" w:leader="none" w:pos="707"/>
        </w:tabs>
        <w:bidi w:val="0"/>
        <w:spacing w:before="0" w:after="0"/>
        <w:ind w:start="707" w:hanging="283"/>
        <w:jc w:val="left"/>
        <w:rPr/>
      </w:pPr>
      <w:r>
        <w:rPr/>
        <w:t xml:space="preserve">Keith Brockett (Joderick) </w:t>
      </w:r>
    </w:p>
    <w:p>
      <w:pPr>
        <w:pStyle w:val="TextBody"/>
        <w:numPr>
          <w:ilvl w:val="0"/>
          <w:numId w:val="61"/>
        </w:numPr>
        <w:tabs>
          <w:tab w:val="clear" w:pos="1134"/>
          <w:tab w:val="left" w:leader="none" w:pos="707"/>
        </w:tabs>
        <w:bidi w:val="0"/>
        <w:spacing w:before="0" w:after="0"/>
        <w:ind w:start="707" w:hanging="283"/>
        <w:jc w:val="left"/>
        <w:rPr/>
      </w:pPr>
      <w:r>
        <w:rPr/>
        <w:t xml:space="preserve">Linda Schragger rouva Chienginä </w:t>
      </w:r>
    </w:p>
    <w:p>
      <w:pPr>
        <w:pStyle w:val="TextBody"/>
        <w:numPr>
          <w:ilvl w:val="0"/>
          <w:numId w:val="61"/>
        </w:numPr>
        <w:tabs>
          <w:tab w:val="clear" w:pos="1134"/>
          <w:tab w:val="left" w:leader="none" w:pos="707"/>
        </w:tabs>
        <w:bidi w:val="0"/>
        <w:ind w:start="707" w:hanging="283"/>
        <w:jc w:val="left"/>
        <w:rPr/>
      </w:pPr>
      <w:r>
        <w:rPr/>
        <w:t xml:space="preserve">Dave Eastgate (Mick)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Craigia elokuvassa Ronny Chieng International Student?</w:t>
      </w:r>
    </w:p>
    <w:p>
      <w:pPr>
        <w:pStyle w:val="TextBody"/>
        <w:bidi w:val="0"/>
        <w:jc w:val="left"/>
        <w:rPr>
          <w:b/>
          <w:u w:val="single"/>
          <w:shd w:val="clear" w:fill="FFFF00"/>
        </w:rPr>
      </w:pPr>
      <w:r>
        <w:rPr>
          <w:b/>
          <w:u w:val="single"/>
          <w:shd w:val="clear" w:fill="FFFF00"/>
        </w:rPr>
        <w:t xml:space="preserve">Asiakirjan numero 24530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4. päivänä 2009 allekirjoitettiin laki Children's Health Insurance Program Reauthorization Act of 2009, joka nosti liittovaltion savukkeiden verokantaa 1. huhtikuuta 2009 0,39 dollarista </w:t>
      </w:r>
      <w:r>
        <w:rPr>
          <w:color w:val="A9A9A9"/>
        </w:rPr>
        <w:t xml:space="preserve">1,01 dollariin </w:t>
      </w:r>
      <w:r>
        <w:rPr/>
        <w:t xml:space="preserve">askiaskia kohti</w:t>
      </w:r>
      <w:r>
        <w:rPr/>
        <w:t xml:space="preserve">. Korotuksen tarkoituksena oli auttaa kattamaan osavaltion lasten sairausvakuutusohjelman (SCHIP) lisääntyneestä kattavuudesta aiheutuvat kustannukset.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liittovaltion vero on savukepakkauksessa.</w:t>
      </w:r>
    </w:p>
    <w:p>
      <w:pPr>
        <w:pStyle w:val="TextBody"/>
        <w:bidi w:val="0"/>
        <w:jc w:val="left"/>
        <w:rPr>
          <w:b/>
          <w:u w:val="single"/>
          <w:shd w:val="clear" w:fill="FFFF00"/>
        </w:rPr>
      </w:pPr>
      <w:r>
        <w:rPr>
          <w:b/>
          <w:u w:val="single"/>
          <w:shd w:val="clear" w:fill="FFFF00"/>
        </w:rPr>
        <w:t xml:space="preserve">Asiakirjan numero 24531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Ensisijainen transkriptio on yksijuosteinen ribonukleiinihappotuote (RNA), joka syntetisoidaan DNA:n transkriptiolla ja prosessoidaan siten, että saadaan erilaisia kypsiä RNA-tuotteita, kuten mRNA:ta, tRNA:ta ja rRNA:ta. Ensisijaiset transkriptit, jotka on nimetty mRNA:ksi, muokataan </w:t>
      </w:r>
      <w:r>
        <w:rPr>
          <w:color w:val="A9A9A9"/>
        </w:rPr>
        <w:t xml:space="preserve">translaatiota </w:t>
      </w:r>
      <w:r>
        <w:rPr/>
        <w:t xml:space="preserve">varten</w:t>
      </w:r>
      <w:r>
        <w:rPr/>
        <w:t xml:space="preserve">. Esimerkiksi esiaste-lähetti-RNA (pre-mRNA) on eräänlainen primaarinen transkripti, josta prosessoinnin jälkeen tulee lähetti-RNA (mRNA).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lähetti-rna (mrna) on elintärkeä solulle?</w:t>
      </w:r>
    </w:p>
    <w:p>
      <w:pPr>
        <w:pStyle w:val="TextBody"/>
        <w:bidi w:val="0"/>
        <w:jc w:val="left"/>
        <w:rPr>
          <w:b/>
          <w:u w:val="single"/>
          <w:shd w:val="clear" w:fill="FFFF00"/>
        </w:rPr>
      </w:pPr>
      <w:r>
        <w:rPr>
          <w:b/>
          <w:u w:val="single"/>
          <w:shd w:val="clear" w:fill="FFFF00"/>
        </w:rPr>
        <w:t xml:space="preserve">Asiakirjan numero 24532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vuoden 2017 helleaalto oli Yhdistyneessä kuningaskunnassa kesäkuussa 2017 sattunut tapahtuma. Heathrow'n lentokentän lämpötilat saavuttivat </w:t>
      </w:r>
      <w:r>
        <w:rPr>
          <w:color w:val="A9A9A9"/>
        </w:rPr>
        <w:t xml:space="preserve">21. </w:t>
      </w:r>
      <w:r>
        <w:rPr/>
        <w:t xml:space="preserve">kesäkuuta vuosikymmenen korkeimman 34,5 °C:n (94,1 ° F), joka oli kesäkuun kuumin lämpötila sitten vuoden 1976</w:t>
      </w:r>
      <w:r>
        <w:rPr/>
        <w:t xml:space="preserve">. Tämä merkitsi viittä peräkkäistä päivää, jolloin lämpötila oli yli 30 ° C (86 ° F), mikä teki siitä virallisen helleaallon ja ensimmäisen kesäkuun helleaallon sitten vuoden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kuumin päivä Yhdistyneessä kuningaskunnassa vuonna 2017?</w:t>
      </w:r>
    </w:p>
    <w:p>
      <w:pPr>
        <w:pStyle w:val="TextBody"/>
        <w:bidi w:val="0"/>
        <w:jc w:val="left"/>
        <w:rPr>
          <w:b/>
          <w:u w:val="single"/>
          <w:shd w:val="clear" w:fill="FFFF00"/>
        </w:rPr>
      </w:pPr>
      <w:r>
        <w:rPr>
          <w:b/>
          <w:u w:val="single"/>
          <w:shd w:val="clear" w:fill="FFFF00"/>
        </w:rPr>
        <w:t xml:space="preserve">Asiakirjan numero 24533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Alfred Russel Wallace </w:t>
      </w:r>
      <w:r>
        <w:rPr/>
        <w:t xml:space="preserve">OM FRS (8. tammikuuta 1823 - 7. marraskuuta 1913) oli brittiläinen luonnontieteilijä, tutkimusmatkailija, maantieteilijä, antropologi ja biologi. Hänet tunnetaan parhaiten siitä, että hän keksi itsenäisesti teorian evoluutiosta luonnonvalinnan kautta; hänen aihetta käsittelevä kirjoituksensa julkaistiin yhdessä joidenkin Charles Darwinin kirjoitusten kanssa vuonna 1858. Tämä sai Darwinin julkaisemaan omat ajatuksensa teoksessa On the Origin of Species. Wallace teki laajoja kenttätutkimuksia ensin Amazonin vesistöalueella ja sitten Malesian saaristossa, jossa hän tunnisti nykyään Wallace-linjaksi kutsutun eläimistön jaon, joka jakaa Indonesian saariston kahteen erilliseen osaan: läntiseen osaan, jonka eläimet ovat suurelta osin aasialaista alkuperää, ja itäiseen osaan, jonka eläimistö kuvastaa Australaasiaa.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selvitti evoluution mekaniikan, joka tunnetaan luonnonvalintana...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tiedemies, jonka ansioksi luontaisen valinnan löytäminen luetaan?</w:t>
      </w:r>
    </w:p>
    <w:p>
      <w:pPr>
        <w:pStyle w:val="TextBody"/>
        <w:bidi w:val="0"/>
        <w:jc w:val="left"/>
        <w:rPr>
          <w:b/>
          <w:u w:val="single"/>
          <w:shd w:val="clear" w:fill="FFFF00"/>
        </w:rPr>
      </w:pPr>
      <w:r>
        <w:rPr>
          <w:b/>
          <w:u w:val="single"/>
          <w:shd w:val="clear" w:fill="FFFF00"/>
        </w:rPr>
        <w:t xml:space="preserve">Asiakirjan numero 24534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540"/>
        <w:gridCol w:w="1127"/>
        <w:gridCol w:w="398"/>
        <w:gridCol w:w="3046"/>
        <w:gridCol w:w="3094"/>
      </w:tblGrid>
      <w:tr>
        <w:trPr/>
        <w:tc>
          <w:tcPr>
            <w:tcW w:w="2540" w:type="dxa"/>
            <w:tcBorders/>
            <w:vAlign w:val="center"/>
          </w:tcPr>
          <w:p>
            <w:pPr>
              <w:pStyle w:val="TableHeading"/>
              <w:suppressLineNumbers/>
              <w:bidi w:val="0"/>
              <w:spacing w:before="0" w:after="283"/>
              <w:jc w:val="center"/>
              <w:rPr/>
            </w:pPr>
            <w:r>
              <w:rPr/>
              <w:t xml:space="preserve">Alun perin esitetyt jaksot </w:t>
            </w:r>
          </w:p>
        </w:tc>
        <w:tc>
          <w:tcPr>
            <w:tcW w:w="1127"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c>
          <w:tcPr>
            <w:tcW w:w="3046" w:type="dxa"/>
            <w:tcBorders/>
          </w:tcPr>
          <w:p>
            <w:pPr>
              <w:pStyle w:val="TableContents"/>
              <w:bidi w:val="0"/>
              <w:spacing w:before="0" w:after="283"/>
              <w:jc w:val="left"/>
              <w:rPr>
                <w:sz w:val="4"/>
                <w:szCs w:val="4"/>
              </w:rPr>
            </w:pPr>
            <w:r>
              <w:rPr>
                <w:sz w:val="4"/>
                <w:szCs w:val="4"/>
              </w:rPr>
            </w:r>
          </w:p>
        </w:tc>
        <w:tc>
          <w:tcPr>
            <w:tcW w:w="3094" w:type="dxa"/>
            <w:tcBorders/>
          </w:tcPr>
          <w:p>
            <w:pPr>
              <w:pStyle w:val="TableContents"/>
              <w:bidi w:val="0"/>
              <w:spacing w:before="0" w:after="283"/>
              <w:jc w:val="left"/>
              <w:rPr>
                <w:sz w:val="4"/>
                <w:szCs w:val="4"/>
              </w:rPr>
            </w:pPr>
            <w:r>
              <w:rPr>
                <w:sz w:val="4"/>
                <w:szCs w:val="4"/>
              </w:rPr>
            </w:r>
          </w:p>
        </w:tc>
      </w:tr>
      <w:tr>
        <w:trPr/>
        <w:tc>
          <w:tcPr>
            <w:tcW w:w="2540" w:type="dxa"/>
            <w:tcBorders/>
            <w:vAlign w:val="center"/>
          </w:tcPr>
          <w:p>
            <w:pPr>
              <w:pStyle w:val="TableHeading"/>
              <w:suppressLineNumbers/>
              <w:bidi w:val="0"/>
              <w:spacing w:before="0" w:after="283"/>
              <w:jc w:val="center"/>
              <w:rPr/>
            </w:pPr>
            <w:r>
              <w:rPr/>
              <w:t xml:space="preserve">Ensiesitys </w:t>
            </w:r>
          </w:p>
        </w:tc>
        <w:tc>
          <w:tcPr>
            <w:tcW w:w="1127" w:type="dxa"/>
            <w:tcBorders/>
            <w:vAlign w:val="center"/>
          </w:tcPr>
          <w:p>
            <w:pPr>
              <w:pStyle w:val="TableHeading"/>
              <w:suppressLineNumbers/>
              <w:bidi w:val="0"/>
              <w:spacing w:before="0" w:after="283"/>
              <w:jc w:val="center"/>
              <w:rPr/>
            </w:pPr>
            <w:r>
              <w:rPr/>
              <w:t xml:space="preserve">Viimeksi esitetty </w:t>
            </w:r>
          </w:p>
        </w:tc>
        <w:tc>
          <w:tcPr>
            <w:tcW w:w="398" w:type="dxa"/>
            <w:tcBorders/>
          </w:tcPr>
          <w:p>
            <w:pPr>
              <w:pStyle w:val="TableContents"/>
              <w:bidi w:val="0"/>
              <w:spacing w:before="0" w:after="283"/>
              <w:jc w:val="left"/>
              <w:rPr>
                <w:sz w:val="4"/>
                <w:szCs w:val="4"/>
              </w:rPr>
            </w:pPr>
            <w:r>
              <w:rPr>
                <w:sz w:val="4"/>
                <w:szCs w:val="4"/>
              </w:rPr>
            </w:r>
          </w:p>
        </w:tc>
        <w:tc>
          <w:tcPr>
            <w:tcW w:w="3046" w:type="dxa"/>
            <w:tcBorders/>
          </w:tcPr>
          <w:p>
            <w:pPr>
              <w:pStyle w:val="TableContents"/>
              <w:bidi w:val="0"/>
              <w:spacing w:before="0" w:after="283"/>
              <w:jc w:val="left"/>
              <w:rPr>
                <w:sz w:val="4"/>
                <w:szCs w:val="4"/>
              </w:rPr>
            </w:pPr>
            <w:r>
              <w:rPr>
                <w:sz w:val="4"/>
                <w:szCs w:val="4"/>
              </w:rPr>
            </w:r>
          </w:p>
        </w:tc>
        <w:tc>
          <w:tcPr>
            <w:tcW w:w="3094" w:type="dxa"/>
            <w:tcBorders/>
          </w:tcPr>
          <w:p>
            <w:pPr>
              <w:pStyle w:val="TableContents"/>
              <w:bidi w:val="0"/>
              <w:spacing w:before="0" w:after="283"/>
              <w:jc w:val="left"/>
              <w:rPr>
                <w:sz w:val="4"/>
                <w:szCs w:val="4"/>
              </w:rPr>
            </w:pPr>
            <w:r>
              <w:rPr>
                <w:sz w:val="4"/>
                <w:szCs w:val="4"/>
              </w:rPr>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8 </w:t>
            </w:r>
          </w:p>
        </w:tc>
        <w:tc>
          <w:tcPr>
            <w:tcW w:w="3046" w:type="dxa"/>
            <w:tcBorders/>
            <w:vAlign w:val="center"/>
          </w:tcPr>
          <w:p>
            <w:pPr>
              <w:pStyle w:val="TableContents"/>
              <w:bidi w:val="0"/>
              <w:spacing w:before="0" w:after="283"/>
              <w:jc w:val="left"/>
              <w:rPr/>
            </w:pPr>
            <w:r>
              <w:rPr/>
              <w:t xml:space="preserve">17. marraskuuta 1987 (1987-11-17) </w:t>
            </w:r>
          </w:p>
        </w:tc>
        <w:tc>
          <w:tcPr>
            <w:tcW w:w="3094" w:type="dxa"/>
            <w:tcBorders/>
            <w:vAlign w:val="center"/>
          </w:tcPr>
          <w:p>
            <w:pPr>
              <w:pStyle w:val="TableContents"/>
              <w:bidi w:val="0"/>
              <w:spacing w:before="0" w:after="283"/>
              <w:jc w:val="left"/>
              <w:rPr/>
            </w:pPr>
            <w:r>
              <w:rPr/>
              <w:t xml:space="preserve">10. joulukuuta 1987 (1987-12-10) </w:t>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8 </w:t>
            </w:r>
          </w:p>
        </w:tc>
        <w:tc>
          <w:tcPr>
            <w:tcW w:w="3046" w:type="dxa"/>
            <w:tcBorders/>
            <w:vAlign w:val="center"/>
          </w:tcPr>
          <w:p>
            <w:pPr>
              <w:pStyle w:val="TableContents"/>
              <w:bidi w:val="0"/>
              <w:spacing w:before="0" w:after="283"/>
              <w:jc w:val="left"/>
              <w:rPr/>
            </w:pPr>
            <w:r>
              <w:rPr/>
              <w:t xml:space="preserve">1. marraskuuta 1988 (1988-11-01) </w:t>
            </w:r>
          </w:p>
        </w:tc>
        <w:tc>
          <w:tcPr>
            <w:tcW w:w="3094" w:type="dxa"/>
            <w:tcBorders/>
            <w:vAlign w:val="center"/>
          </w:tcPr>
          <w:p>
            <w:pPr>
              <w:pStyle w:val="TableContents"/>
              <w:bidi w:val="0"/>
              <w:spacing w:before="0" w:after="283"/>
              <w:jc w:val="left"/>
              <w:rPr/>
            </w:pPr>
            <w:r>
              <w:rPr/>
              <w:t xml:space="preserve">22. joulukuuta 1988 (1988-12-22) </w:t>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9 </w:t>
            </w:r>
          </w:p>
        </w:tc>
        <w:tc>
          <w:tcPr>
            <w:tcW w:w="3046" w:type="dxa"/>
            <w:tcBorders/>
            <w:vAlign w:val="center"/>
          </w:tcPr>
          <w:p>
            <w:pPr>
              <w:pStyle w:val="TableContents"/>
              <w:bidi w:val="0"/>
              <w:spacing w:before="0" w:after="283"/>
              <w:jc w:val="left"/>
              <w:rPr/>
            </w:pPr>
            <w:r>
              <w:rPr/>
              <w:t xml:space="preserve">15. lokakuuta 1990 (1990-10-15) </w:t>
            </w:r>
          </w:p>
        </w:tc>
        <w:tc>
          <w:tcPr>
            <w:tcW w:w="3094" w:type="dxa"/>
            <w:tcBorders/>
            <w:vAlign w:val="center"/>
          </w:tcPr>
          <w:p>
            <w:pPr>
              <w:pStyle w:val="TableContents"/>
              <w:bidi w:val="0"/>
              <w:spacing w:before="0" w:after="283"/>
              <w:jc w:val="left"/>
              <w:rPr/>
            </w:pPr>
            <w:r>
              <w:rPr/>
              <w:t xml:space="preserve">10. joulukuuta 1990 (1990-12-10) </w:t>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8 </w:t>
            </w:r>
          </w:p>
        </w:tc>
        <w:tc>
          <w:tcPr>
            <w:tcW w:w="3046" w:type="dxa"/>
            <w:tcBorders/>
            <w:vAlign w:val="center"/>
          </w:tcPr>
          <w:p>
            <w:pPr>
              <w:pStyle w:val="TableContents"/>
              <w:bidi w:val="0"/>
              <w:spacing w:before="0" w:after="283"/>
              <w:jc w:val="left"/>
              <w:rPr/>
            </w:pPr>
            <w:r>
              <w:rPr/>
              <w:t xml:space="preserve">25. lokakuuta 1994 (1994-10-25) </w:t>
            </w:r>
          </w:p>
        </w:tc>
        <w:tc>
          <w:tcPr>
            <w:tcW w:w="3094" w:type="dxa"/>
            <w:tcBorders/>
            <w:vAlign w:val="center"/>
          </w:tcPr>
          <w:p>
            <w:pPr>
              <w:pStyle w:val="TableContents"/>
              <w:bidi w:val="0"/>
              <w:spacing w:before="0" w:after="283"/>
              <w:jc w:val="left"/>
              <w:rPr/>
            </w:pPr>
            <w:r>
              <w:rPr/>
              <w:t xml:space="preserve">17. marraskuuta 1994 (1994-11-17) </w:t>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pPr>
            <w:r>
              <w:rPr/>
              <w:t xml:space="preserve">5 </w:t>
            </w:r>
          </w:p>
        </w:tc>
        <w:tc>
          <w:tcPr>
            <w:tcW w:w="398" w:type="dxa"/>
            <w:tcBorders/>
            <w:vAlign w:val="center"/>
          </w:tcPr>
          <w:p>
            <w:pPr>
              <w:pStyle w:val="TableContents"/>
              <w:bidi w:val="0"/>
              <w:spacing w:before="0" w:after="283"/>
              <w:jc w:val="left"/>
              <w:rPr/>
            </w:pPr>
            <w:r>
              <w:rPr/>
              <w:t xml:space="preserve">26 </w:t>
            </w:r>
          </w:p>
        </w:tc>
        <w:tc>
          <w:tcPr>
            <w:tcW w:w="3046" w:type="dxa"/>
            <w:tcBorders/>
            <w:vAlign w:val="center"/>
          </w:tcPr>
          <w:p>
            <w:pPr>
              <w:pStyle w:val="TableContents"/>
              <w:bidi w:val="0"/>
              <w:spacing w:before="0" w:after="283"/>
              <w:jc w:val="left"/>
              <w:rPr/>
            </w:pPr>
            <w:r>
              <w:rPr/>
              <w:t xml:space="preserve">31. maaliskuuta 2003 (2003-03-31) </w:t>
            </w:r>
          </w:p>
        </w:tc>
        <w:tc>
          <w:tcPr>
            <w:tcW w:w="3094" w:type="dxa"/>
            <w:tcBorders/>
            <w:vAlign w:val="center"/>
          </w:tcPr>
          <w:p>
            <w:pPr>
              <w:pStyle w:val="TableContents"/>
              <w:bidi w:val="0"/>
              <w:spacing w:before="0" w:after="283"/>
              <w:jc w:val="left"/>
              <w:rPr/>
            </w:pPr>
            <w:r>
              <w:rPr/>
              <w:t xml:space="preserve">5. toukokuuta 2003 (2003-05-05) </w:t>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pPr>
            <w:r>
              <w:rPr/>
              <w:t xml:space="preserve">6 </w:t>
            </w:r>
          </w:p>
        </w:tc>
        <w:tc>
          <w:tcPr>
            <w:tcW w:w="398" w:type="dxa"/>
            <w:tcBorders/>
            <w:vAlign w:val="center"/>
          </w:tcPr>
          <w:p>
            <w:pPr>
              <w:pStyle w:val="TableContents"/>
              <w:bidi w:val="0"/>
              <w:spacing w:before="0" w:after="283"/>
              <w:jc w:val="left"/>
              <w:rPr/>
            </w:pPr>
            <w:r>
              <w:rPr/>
              <w:t xml:space="preserve">26 </w:t>
            </w:r>
          </w:p>
        </w:tc>
        <w:tc>
          <w:tcPr>
            <w:tcW w:w="3046" w:type="dxa"/>
            <w:tcBorders/>
            <w:vAlign w:val="center"/>
          </w:tcPr>
          <w:p>
            <w:pPr>
              <w:pStyle w:val="TableContents"/>
              <w:bidi w:val="0"/>
              <w:spacing w:before="0" w:after="283"/>
              <w:jc w:val="left"/>
              <w:rPr/>
            </w:pPr>
            <w:r>
              <w:rPr/>
              <w:t xml:space="preserve">11. helmikuuta 2008 (2008-02-11) </w:t>
            </w:r>
          </w:p>
        </w:tc>
        <w:tc>
          <w:tcPr>
            <w:tcW w:w="3094" w:type="dxa"/>
            <w:tcBorders/>
            <w:vAlign w:val="center"/>
          </w:tcPr>
          <w:p>
            <w:pPr>
              <w:pStyle w:val="TableContents"/>
              <w:bidi w:val="0"/>
              <w:spacing w:before="0" w:after="283"/>
              <w:jc w:val="left"/>
              <w:rPr/>
            </w:pPr>
            <w:r>
              <w:rPr/>
              <w:t xml:space="preserve">17. maaliskuuta 2008 (2008-03-17) </w:t>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pPr>
            <w:r>
              <w:rPr/>
              <w:t xml:space="preserve">7 </w:t>
            </w:r>
          </w:p>
        </w:tc>
        <w:tc>
          <w:tcPr>
            <w:tcW w:w="398" w:type="dxa"/>
            <w:tcBorders/>
            <w:vAlign w:val="center"/>
          </w:tcPr>
          <w:p>
            <w:pPr>
              <w:pStyle w:val="TableContents"/>
              <w:bidi w:val="0"/>
              <w:spacing w:before="0" w:after="283"/>
              <w:jc w:val="left"/>
              <w:rPr/>
            </w:pPr>
            <w:r>
              <w:rPr/>
              <w:t xml:space="preserve">26 </w:t>
            </w:r>
          </w:p>
        </w:tc>
        <w:tc>
          <w:tcPr>
            <w:tcW w:w="3046" w:type="dxa"/>
            <w:tcBorders/>
            <w:vAlign w:val="center"/>
          </w:tcPr>
          <w:p>
            <w:pPr>
              <w:pStyle w:val="TableContents"/>
              <w:bidi w:val="0"/>
              <w:spacing w:before="0" w:after="283"/>
              <w:jc w:val="left"/>
              <w:rPr/>
            </w:pPr>
            <w:r>
              <w:rPr/>
              <w:t xml:space="preserve">11. marraskuuta 2008 (2008-11-11) </w:t>
            </w:r>
          </w:p>
        </w:tc>
        <w:tc>
          <w:tcPr>
            <w:tcW w:w="3094" w:type="dxa"/>
            <w:tcBorders/>
            <w:vAlign w:val="center"/>
          </w:tcPr>
          <w:p>
            <w:pPr>
              <w:pStyle w:val="TableContents"/>
              <w:bidi w:val="0"/>
              <w:spacing w:before="0" w:after="283"/>
              <w:jc w:val="left"/>
              <w:rPr/>
            </w:pPr>
            <w:r>
              <w:rPr/>
              <w:t xml:space="preserve">16. joulukuuta 2008 (2008-12-16) </w:t>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pPr>
            <w:r>
              <w:rPr/>
              <w:t xml:space="preserve">8 </w:t>
            </w:r>
          </w:p>
        </w:tc>
        <w:tc>
          <w:tcPr>
            <w:tcW w:w="398" w:type="dxa"/>
            <w:tcBorders/>
            <w:vAlign w:val="center"/>
          </w:tcPr>
          <w:p>
            <w:pPr>
              <w:pStyle w:val="TableContents"/>
              <w:bidi w:val="0"/>
              <w:spacing w:before="0" w:after="283"/>
              <w:jc w:val="left"/>
              <w:rPr/>
            </w:pPr>
            <w:r>
              <w:rPr/>
              <w:t xml:space="preserve">26 </w:t>
            </w:r>
          </w:p>
        </w:tc>
        <w:tc>
          <w:tcPr>
            <w:tcW w:w="3046" w:type="dxa"/>
            <w:tcBorders/>
            <w:vAlign w:val="center"/>
          </w:tcPr>
          <w:p>
            <w:pPr>
              <w:pStyle w:val="TableContents"/>
              <w:bidi w:val="0"/>
              <w:spacing w:before="0" w:after="283"/>
              <w:jc w:val="left"/>
              <w:rPr/>
            </w:pPr>
            <w:r>
              <w:rPr/>
              <w:t xml:space="preserve">3 maaliskuuta 2012 (2012-03-03) </w:t>
            </w:r>
          </w:p>
        </w:tc>
        <w:tc>
          <w:tcPr>
            <w:tcW w:w="3094" w:type="dxa"/>
            <w:tcBorders/>
            <w:vAlign w:val="center"/>
          </w:tcPr>
          <w:p>
            <w:pPr>
              <w:pStyle w:val="TableContents"/>
              <w:bidi w:val="0"/>
              <w:spacing w:before="0" w:after="283"/>
              <w:jc w:val="left"/>
              <w:rPr/>
            </w:pPr>
            <w:r>
              <w:rPr/>
              <w:t xml:space="preserve">10 marraskuuta 2012 (2012-11-10) </w:t>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pPr>
            <w:r>
              <w:rPr/>
              <w:t xml:space="preserve">9 </w:t>
            </w:r>
          </w:p>
        </w:tc>
        <w:tc>
          <w:tcPr>
            <w:tcW w:w="398" w:type="dxa"/>
            <w:tcBorders/>
            <w:vAlign w:val="center"/>
          </w:tcPr>
          <w:p>
            <w:pPr>
              <w:pStyle w:val="TableContents"/>
              <w:bidi w:val="0"/>
              <w:spacing w:before="0" w:after="283"/>
              <w:jc w:val="left"/>
              <w:rPr/>
            </w:pPr>
            <w:r>
              <w:rPr/>
              <w:t xml:space="preserve">25 </w:t>
            </w:r>
          </w:p>
        </w:tc>
        <w:tc>
          <w:tcPr>
            <w:tcW w:w="3046" w:type="dxa"/>
            <w:tcBorders/>
            <w:vAlign w:val="center"/>
          </w:tcPr>
          <w:p>
            <w:pPr>
              <w:pStyle w:val="TableContents"/>
              <w:bidi w:val="0"/>
              <w:spacing w:before="0" w:after="283"/>
              <w:jc w:val="left"/>
              <w:rPr/>
            </w:pPr>
            <w:r>
              <w:rPr/>
              <w:t xml:space="preserve">5 huhtikuuta 2014 (2014-04-05) </w:t>
            </w:r>
          </w:p>
        </w:tc>
        <w:tc>
          <w:tcPr>
            <w:tcW w:w="3094" w:type="dxa"/>
            <w:tcBorders/>
            <w:vAlign w:val="center"/>
          </w:tcPr>
          <w:p>
            <w:pPr>
              <w:pStyle w:val="TableContents"/>
              <w:bidi w:val="0"/>
              <w:spacing w:before="0" w:after="283"/>
              <w:jc w:val="left"/>
              <w:rPr/>
            </w:pPr>
            <w:r>
              <w:rPr/>
              <w:t xml:space="preserve">20. syyskuuta 2014 (2014-09-20) </w:t>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pPr>
            <w:r>
              <w:rPr/>
              <w:t xml:space="preserve">10 </w:t>
            </w:r>
          </w:p>
        </w:tc>
        <w:tc>
          <w:tcPr>
            <w:tcW w:w="398" w:type="dxa"/>
            <w:tcBorders/>
            <w:vAlign w:val="center"/>
          </w:tcPr>
          <w:p>
            <w:pPr>
              <w:pStyle w:val="TableContents"/>
              <w:bidi w:val="0"/>
              <w:spacing w:before="0" w:after="283"/>
              <w:jc w:val="left"/>
              <w:rPr/>
            </w:pPr>
            <w:r>
              <w:rPr/>
              <w:t xml:space="preserve">25 </w:t>
            </w:r>
          </w:p>
        </w:tc>
        <w:tc>
          <w:tcPr>
            <w:tcW w:w="3046" w:type="dxa"/>
            <w:tcBorders/>
            <w:vAlign w:val="center"/>
          </w:tcPr>
          <w:p>
            <w:pPr>
              <w:pStyle w:val="TableContents"/>
              <w:bidi w:val="0"/>
              <w:spacing w:before="0" w:after="283"/>
              <w:jc w:val="left"/>
              <w:rPr/>
            </w:pPr>
            <w:r>
              <w:rPr/>
              <w:t xml:space="preserve">15 helmikuuta 2016 (2016-02-15) </w:t>
            </w:r>
          </w:p>
        </w:tc>
        <w:tc>
          <w:tcPr>
            <w:tcW w:w="3094" w:type="dxa"/>
            <w:tcBorders/>
            <w:vAlign w:val="center"/>
          </w:tcPr>
          <w:p>
            <w:pPr>
              <w:pStyle w:val="TableContents"/>
              <w:bidi w:val="0"/>
              <w:spacing w:before="0" w:after="283"/>
              <w:jc w:val="left"/>
              <w:rPr/>
            </w:pPr>
            <w:r>
              <w:rPr/>
              <w:t xml:space="preserve">26 elokuuta 2016 (2016-08-26) </w:t>
            </w:r>
          </w:p>
        </w:tc>
      </w:tr>
      <w:tr>
        <w:trPr/>
        <w:tc>
          <w:tcPr>
            <w:tcW w:w="2540"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pPr>
            <w:r>
              <w:rPr/>
              <w:t xml:space="preserve">11 </w:t>
            </w:r>
          </w:p>
        </w:tc>
        <w:tc>
          <w:tcPr>
            <w:tcW w:w="398" w:type="dxa"/>
            <w:tcBorders/>
            <w:vAlign w:val="center"/>
          </w:tcPr>
          <w:p>
            <w:pPr>
              <w:pStyle w:val="TableContents"/>
              <w:bidi w:val="0"/>
              <w:spacing w:before="0" w:after="283"/>
              <w:jc w:val="left"/>
              <w:rPr/>
            </w:pPr>
            <w:r>
              <w:rPr/>
              <w:t xml:space="preserve">13 </w:t>
            </w:r>
          </w:p>
        </w:tc>
        <w:tc>
          <w:tcPr>
            <w:tcW w:w="3046" w:type="dxa"/>
            <w:tcBorders/>
            <w:vAlign w:val="center"/>
          </w:tcPr>
          <w:p>
            <w:pPr>
              <w:pStyle w:val="TableContents"/>
              <w:bidi w:val="0"/>
              <w:spacing w:before="0" w:after="283"/>
              <w:jc w:val="left"/>
              <w:rPr/>
            </w:pPr>
            <w:r>
              <w:rPr/>
              <w:t xml:space="preserve">18 marraskuuta 2017 (2017-11-18) </w:t>
            </w:r>
          </w:p>
        </w:tc>
        <w:tc>
          <w:tcPr>
            <w:tcW w:w="3094" w:type="dxa"/>
            <w:tcBorders/>
            <w:vAlign w:val="center"/>
          </w:tcPr>
          <w:p>
            <w:pPr>
              <w:pStyle w:val="TableContents"/>
              <w:bidi w:val="0"/>
              <w:spacing w:before="0" w:after="283"/>
              <w:jc w:val="left"/>
              <w:rPr/>
            </w:pPr>
            <w:r>
              <w:rPr/>
              <w:t xml:space="preserve">9 toukokuuta 2018 (2018-05-09)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palomies Samia on olemassa?</w:t>
      </w:r>
    </w:p>
    <w:p>
      <w:pPr>
        <w:pStyle w:val="TextBody"/>
        <w:bidi w:val="0"/>
        <w:jc w:val="left"/>
        <w:rPr>
          <w:b/>
          <w:u w:val="single"/>
          <w:shd w:val="clear" w:fill="FFFF00"/>
        </w:rPr>
      </w:pPr>
      <w:r>
        <w:rPr>
          <w:b/>
          <w:u w:val="single"/>
          <w:shd w:val="clear" w:fill="FFFF00"/>
        </w:rPr>
        <w:t xml:space="preserve">Asiakirjan numero 24535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Zac Efron liittyi Bear Gryllsin seuraan matkalle </w:t>
      </w:r>
      <w:r>
        <w:rPr>
          <w:color w:val="A9A9A9"/>
        </w:rPr>
        <w:t xml:space="preserve">Koillis-Appalakkien erämaahan</w:t>
      </w:r>
      <w:r>
        <w:rPr/>
        <w:t xml:space="preserve">. Matka alkoi, kun he hyppäsivät laskuvarjolla metsään, ja Grylls suoritti voltin. Grylls ja Efron jatkoivat kiipeämällä liukasta mäkeä alas köyden avulla, ja Grylls avusti Efronia koko ajan. Efron löysi myös jäniksen raadon, jonka hän ja Grylls leikkasivat auki haistellakseen sitä. He keräsivät matoja ennen kuin suuntasivat luolaan, jossa he olivat yön suojassa. Sen jälkeen he kokkailivat itselleen aterian - matoja ja munia - ja keskustelivat samalla taustoistaan ja matkasta. Seuraavana päivänä Efron ja Grylls uskaltautuivat kanjoniin, jälleen köyden avulla, ja laskeutuivat jyrkän kallion jyrkänteeltä. He sukelsivat vesistöön ja uivat rantaan, mikä päätti jakson.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Running Wild with Bear Grylls Zac Efronin kanssa kuvauspaikka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Running Wild with Bear Grylls on selviytymistaitojen tosi-tv-sarja, jonka pääosassa on Bear Grylls. Jokaisessa jaksossa Grylls ottaa eri julkkiksen mukaan seikkailuihinsa. Kuvausryhmään kuuluvat juontaja Bear Grylls, tarinatuottaja, kaksi kameran kuvaajaa, kaksi kenttätallentajaa ja vuoristo-opas. Ohjelman ensimmäisellä kaudella esiintyivät muun muassa Zac Efron, Channing Tatum ja Ben Stiller. Toisella kaudella esiintyivät Kate Winslet, Michael B. Jordan, Kate Hudson, Michelle Rodriguez, James Marsden ja silloinen presidentti Obama. Joulukuun 6. päivänä 2015 Grylls ilmoitti, että sarja uusittiin kolmannelle kaudelle, joka sai ensi-iltansa 1. elokuuta 2016. Sarja uusittiin neljännelle kaudelle, jonka ensi-ilta on </w:t>
      </w:r>
      <w:r>
        <w:rPr>
          <w:color w:val="A9A9A9"/>
        </w:rPr>
        <w:t xml:space="preserve">30.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Running Wild with Bear Grylls -ohjelma</w:t>
      </w:r>
    </w:p>
    <w:p>
      <w:pPr>
        <w:pStyle w:val="TextBody"/>
        <w:bidi w:val="0"/>
        <w:jc w:val="left"/>
        <w:rPr>
          <w:b/>
          <w:u w:val="single"/>
          <w:shd w:val="clear" w:fill="FFFF00"/>
        </w:rPr>
      </w:pPr>
      <w:r>
        <w:rPr>
          <w:b/>
          <w:u w:val="single"/>
          <w:shd w:val="clear" w:fill="FFFF00"/>
        </w:rPr>
        <w:t xml:space="preserve">Asiakirjan numero 24536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Alaskan territorio eli Alaskan alue oli Yhdysvaltojen organisoitu, yhdistynyt alue, joka oli olemassa 24. elokuuta 1912 alkaen </w:t>
      </w:r>
      <w:r>
        <w:rPr>
          <w:color w:val="A9A9A9"/>
        </w:rPr>
        <w:t xml:space="preserve">3. tammikuuta 1959 </w:t>
      </w:r>
      <w:r>
        <w:rPr/>
        <w:t xml:space="preserve">asti</w:t>
      </w:r>
      <w:r>
        <w:rPr/>
        <w:t xml:space="preserve">, jolloin se hyväksyttiin unioniin Alaskan osavaltioksi. Alue perustettiin Alaskan piirikunnaksi 17. toukokuuta 1884.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Alaskasta tuli Yhdysvaltojen alue</w:t>
      </w:r>
    </w:p>
    <w:p>
      <w:pPr>
        <w:pStyle w:val="TextBody"/>
        <w:bidi w:val="0"/>
        <w:jc w:val="left"/>
        <w:rPr>
          <w:b/>
          <w:u w:val="single"/>
          <w:shd w:val="clear" w:fill="FFFF00"/>
        </w:rPr>
      </w:pPr>
      <w:r>
        <w:rPr>
          <w:b/>
          <w:u w:val="single"/>
          <w:shd w:val="clear" w:fill="FFFF00"/>
        </w:rPr>
        <w:t xml:space="preserve">Asiakirjan numero 24537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Kansasin verenvuoto, verinen Kansas tai rajasota oli sarja väkivaltaisia poliittisia yhteenottoja Yhdysvalloissa vuosina 1854-1861, joihin osallistuivat </w:t>
      </w:r>
      <w:r>
        <w:rPr>
          <w:color w:val="A9A9A9"/>
        </w:rPr>
        <w:t xml:space="preserve">orjuutta vastustavat ``Free-Staters'' ja orjuutta kannattavat ``Border Ruffian'' eli ``eteläiset'' elementit </w:t>
      </w:r>
      <w:r>
        <w:rPr/>
        <w:t xml:space="preserve">Kansasissa. Konfliktin ytimessä oli kysymys siitä, sallittaisiinko Kansasissa orjuus vai kiellettäisiinkö se ja liittyisikö Kansas siten unioniin orjavaltio vai vapaa osavaltio. Vuoden 1854 Kansas -- Nebraska Act -laissa vaadittiin ``kansan suvereniteettia'' - eli orjuudesta päättäisivät uudisasukkaat (eikä ulkopuoliset). Päätös tehtäisiin äänillä - tai tarkemmin sanottuna sillä, kummalla puolella oli enemmän ääniä, jotka virkamiehet laskivat. Orjuuden kannattajat sanoivat, että jokaisella uudisasukkaalla oli oikeus tuoda omaisuuttaan, myös orjia, alueelle. Orjuuden vastustajien mukaan rikkaat orjanomistajat ostaisivat kaiken hyvän viljelysmaan ja viljelisivät sitä mustilla orjilla, jolloin muille kuin orjanomistajille jäisi vain vähän tai ei lainkaan mahdollisuuksia. Näin ollen Kansasin verenvuoto oli pohjoisen orjuuden vastaisten ja etelän orjuutta kannattavien voimien välinen konflikti, joka koski orjuutta Yhdysvalloissa, ja sen väkivaltaisuudet osoittivat, että kompromissi oli epätodennäköinen, ja näin se ennakoi sisällissotaa.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välillä oli konflikti verenvuotavan Kansasin taisteluissa?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Kansasin verenvuodatus, verinen Kansas tai rajasota oli vuosina 1854-1861 Yhdysvalloissa käyty väkivaltaisten yhteenottojen sarja, joka sai alkunsa </w:t>
      </w:r>
      <w:r>
        <w:rPr>
          <w:color w:val="A9A9A9"/>
        </w:rPr>
        <w:t xml:space="preserve">poliittisesta ja ideologisesta kiistasta, joka koski orjuuden laillisuutta ehdotetussa Kansasin osavaltiossa</w:t>
      </w:r>
      <w:r>
        <w:rPr/>
        <w:t xml:space="preserve">. Konfliktille oli ominaista vuosia kestänyt vaalivilppi, ryöstöretket, pahoinpitelyt ja kostomurhat, joita orjuutta kannattavat "Border Ruffianit" ja orjuutta vastustavat "Free Statersit" toteuttivat Kansasissa ja naapurimaassa Missourissa.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verenvuodon syy Kansasissa?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1820 Missourin kompromissilla kongressi säilytti poliittisen vallan hauraan tasapainon pohjoisen ja etelän välillä. Toukokuussa 1854 </w:t>
      </w:r>
      <w:r>
        <w:rPr>
          <w:color w:val="A9A9A9"/>
        </w:rPr>
        <w:t xml:space="preserve">Kansas -- Nebraska -laki, joka </w:t>
      </w:r>
      <w:r>
        <w:rPr/>
        <w:t xml:space="preserve">luotiin järjestäytymättömistä intiaanialueista sekä Kansasin ja Nebraskan alueista, salli Yhdysvaltain kansalaisten oleskelun, ja heidän oli määrä määrittää osavaltionsa orjuusasema ja hakea liittymistä unioniin. Kansasiin saapui molempia osapuolia kannattavia siirtolaisia, jotka pyrkivät asettumaan alueelle ja saamaan äänioikeuden. Presidentti Franklin Piercen (virassa 1853 - 1857) orjuutta kannattava hallinto nimitti kuitenkin Kansasin territorion virkamiehet (1854), ja Kansasiin saapui tuhansia muualla kuin maassa asuvia orjuutta kannattavia missourilaisia, joiden tavoitteena oli voittaa vaalit. He valtasivat aluevaalit, joskus petosten ja pelottelun avulla. Vastauksena pohjoisen abolitionistiset tahot tulvivat Kansasiin "vapaita likaajia". Kansasin orjuutta vastustavat asukkaat kirjoittivat Kansasin ensimmäisen perustuslain (1855) ja valitsivat Topekassa vapaan osavaltion lainsäätäjän, joka vastusti Lecomptonin orjuutta kannattavaa hallitusta. Nämä kaksi territoriaalihallitusta sekä lisäsivät että symboloivat verenvuotavan Kansasin kiistoja.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oli ensin verenvuotoa Kansas vai Kansas Nebraskan laki?</w:t>
      </w:r>
    </w:p>
    <w:p>
      <w:pPr>
        <w:pStyle w:val="TextBody"/>
        <w:bidi w:val="0"/>
        <w:jc w:val="left"/>
        <w:rPr>
          <w:b/>
          <w:u w:val="single"/>
          <w:shd w:val="clear" w:fill="FFFF00"/>
        </w:rPr>
      </w:pPr>
      <w:r>
        <w:rPr>
          <w:b/>
          <w:u w:val="single"/>
          <w:shd w:val="clear" w:fill="FFFF00"/>
        </w:rPr>
        <w:t xml:space="preserve">Asiakirjan numero 24538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Adult Swim </w:t>
      </w:r>
    </w:p>
    <w:tbl>
      <w:tblPr>
        <w:tblW w:w="6227" w:type="dxa"/>
        <w:jc w:val="left"/>
        <w:tblInd w:w="0" w:type="dxa"/>
        <w:tblLayout w:type="fixed"/>
        <w:tblCellMar>
          <w:top w:w="28" w:type="dxa"/>
          <w:left w:w="28" w:type="dxa"/>
          <w:bottom w:w="28" w:type="dxa"/>
          <w:right w:w="28" w:type="dxa"/>
        </w:tblCellMar>
      </w:tblPr>
      <w:tblGrid>
        <w:gridCol w:w="1966"/>
        <w:gridCol w:w="4261"/>
      </w:tblGrid>
      <w:tr>
        <w:trPr/>
        <w:tc>
          <w:tcPr>
            <w:tcW w:w="1966" w:type="dxa"/>
            <w:tcBorders/>
            <w:vAlign w:val="center"/>
          </w:tcPr>
          <w:p>
            <w:pPr>
              <w:pStyle w:val="TableHeading"/>
              <w:suppressLineNumbers/>
              <w:bidi w:val="0"/>
              <w:spacing w:before="0" w:after="283"/>
              <w:jc w:val="center"/>
              <w:rPr/>
            </w:pPr>
            <w:r>
              <w:rPr/>
              <w:t xml:space="preserve">Verkko </w:t>
            </w:r>
          </w:p>
        </w:tc>
        <w:tc>
          <w:tcPr>
            <w:tcW w:w="4261" w:type="dxa"/>
            <w:tcBorders/>
            <w:vAlign w:val="center"/>
          </w:tcPr>
          <w:p>
            <w:pPr>
              <w:pStyle w:val="TableContents"/>
              <w:bidi w:val="0"/>
              <w:spacing w:before="0" w:after="283"/>
              <w:jc w:val="left"/>
              <w:rPr/>
            </w:pPr>
            <w:r>
              <w:rPr/>
              <w:t xml:space="preserve">Cartoon Network </w:t>
            </w:r>
          </w:p>
        </w:tc>
      </w:tr>
      <w:tr>
        <w:trPr/>
        <w:tc>
          <w:tcPr>
            <w:tcW w:w="1966" w:type="dxa"/>
            <w:tcBorders/>
            <w:vAlign w:val="center"/>
          </w:tcPr>
          <w:p>
            <w:pPr>
              <w:pStyle w:val="TableHeading"/>
              <w:suppressLineNumbers/>
              <w:bidi w:val="0"/>
              <w:spacing w:before="0" w:after="283"/>
              <w:jc w:val="center"/>
              <w:rPr/>
            </w:pPr>
            <w:r>
              <w:rPr/>
              <w:t xml:space="preserve">Käynnistetty </w:t>
            </w:r>
          </w:p>
        </w:tc>
        <w:tc>
          <w:tcPr>
            <w:tcW w:w="4261" w:type="dxa"/>
            <w:tcBorders/>
            <w:vAlign w:val="center"/>
          </w:tcPr>
          <w:p>
            <w:pPr>
              <w:pStyle w:val="TableContents"/>
              <w:bidi w:val="0"/>
              <w:jc w:val="left"/>
              <w:rPr/>
            </w:pPr>
            <w:r>
              <w:rPr/>
              <w:t xml:space="preserve">4. heinäkuuta 2012, </w:t>
            </w:r>
          </w:p>
          <w:p>
            <w:pPr>
              <w:pStyle w:val="TableContents"/>
              <w:bidi w:val="0"/>
              <w:spacing w:before="0" w:after="283"/>
              <w:jc w:val="left"/>
              <w:rPr/>
            </w:pPr>
            <w:r>
              <w:rPr/>
              <w:t xml:space="preserve">1. syyskuuta 2015 (uudelleen käynnistetty)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4261" w:type="dxa"/>
            <w:tcBorders/>
            <w:vAlign w:val="center"/>
          </w:tcPr>
          <w:p>
            <w:pPr>
              <w:pStyle w:val="TableContents"/>
              <w:bidi w:val="0"/>
              <w:spacing w:before="0" w:after="283"/>
              <w:jc w:val="left"/>
              <w:rPr/>
            </w:pPr>
            <w:r>
              <w:rPr/>
              <w:t xml:space="preserve">Kanada </w:t>
            </w:r>
          </w:p>
        </w:tc>
      </w:tr>
      <w:tr>
        <w:trPr/>
        <w:tc>
          <w:tcPr>
            <w:tcW w:w="1966" w:type="dxa"/>
            <w:tcBorders/>
            <w:vAlign w:val="center"/>
          </w:tcPr>
          <w:p>
            <w:pPr>
              <w:pStyle w:val="TableHeading"/>
              <w:suppressLineNumbers/>
              <w:bidi w:val="0"/>
              <w:spacing w:before="0" w:after="283"/>
              <w:jc w:val="center"/>
              <w:rPr/>
            </w:pPr>
            <w:r>
              <w:rPr/>
              <w:t xml:space="preserve">Muotoilu </w:t>
            </w:r>
          </w:p>
        </w:tc>
        <w:tc>
          <w:tcPr>
            <w:tcW w:w="4261" w:type="dxa"/>
            <w:tcBorders/>
            <w:vAlign w:val="center"/>
          </w:tcPr>
          <w:p>
            <w:pPr>
              <w:pStyle w:val="TableContents"/>
              <w:bidi w:val="0"/>
              <w:spacing w:before="0" w:after="283"/>
              <w:jc w:val="left"/>
              <w:rPr/>
            </w:pPr>
            <w:r>
              <w:rPr/>
              <w:t xml:space="preserve">Aikuisille suunnattu animaatio/elävän toiminnan lohko </w:t>
            </w:r>
          </w:p>
        </w:tc>
      </w:tr>
      <w:tr>
        <w:trPr/>
        <w:tc>
          <w:tcPr>
            <w:tcW w:w="1966" w:type="dxa"/>
            <w:tcBorders/>
            <w:vAlign w:val="center"/>
          </w:tcPr>
          <w:p>
            <w:pPr>
              <w:pStyle w:val="TableHeading"/>
              <w:suppressLineNumbers/>
              <w:bidi w:val="0"/>
              <w:spacing w:before="0" w:after="283"/>
              <w:jc w:val="center"/>
              <w:rPr/>
            </w:pPr>
            <w:r>
              <w:rPr/>
              <w:t xml:space="preserve">Juoksuaika </w:t>
            </w:r>
          </w:p>
        </w:tc>
        <w:tc>
          <w:tcPr>
            <w:tcW w:w="4261" w:type="dxa"/>
            <w:tcBorders/>
            <w:vAlign w:val="center"/>
          </w:tcPr>
          <w:p>
            <w:pPr>
              <w:pStyle w:val="TableContents"/>
              <w:bidi w:val="0"/>
              <w:spacing w:before="0" w:after="283"/>
              <w:jc w:val="left"/>
              <w:rPr/>
            </w:pPr>
            <w:r>
              <w:rPr>
                <w:color w:val="A9A9A9"/>
              </w:rPr>
              <w:t xml:space="preserve">9:00 p.m.-12:00 a.m. EST / PST (Päivittäin</w:t>
            </w:r>
            <w:r>
              <w:rPr/>
              <w:t xml:space="preserve">) </w:t>
            </w:r>
          </w:p>
        </w:tc>
      </w:tr>
      <w:tr>
        <w:trPr/>
        <w:tc>
          <w:tcPr>
            <w:tcW w:w="1966" w:type="dxa"/>
            <w:tcBorders/>
            <w:vAlign w:val="center"/>
          </w:tcPr>
          <w:p>
            <w:pPr>
              <w:pStyle w:val="TableHeading"/>
              <w:suppressLineNumbers/>
              <w:bidi w:val="0"/>
              <w:spacing w:before="0" w:after="283"/>
              <w:jc w:val="center"/>
              <w:rPr/>
            </w:pPr>
            <w:r>
              <w:rPr/>
              <w:t xml:space="preserve">Virallinen verkkosivusto </w:t>
            </w:r>
          </w:p>
        </w:tc>
        <w:tc>
          <w:tcPr>
            <w:tcW w:w="4261" w:type="dxa"/>
            <w:tcBorders/>
            <w:vAlign w:val="center"/>
          </w:tcPr>
          <w:p>
            <w:pPr>
              <w:pStyle w:val="TableContents"/>
              <w:bidi w:val="0"/>
              <w:spacing w:before="0" w:after="283"/>
              <w:jc w:val="left"/>
              <w:rPr/>
            </w:pPr>
            <w:r>
              <w:rPr/>
              <w:t xml:space="preserve">Adult Swim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Rick and Morty lähetetään Kanadassa?</w:t>
      </w:r>
    </w:p>
    <w:p>
      <w:pPr>
        <w:pStyle w:val="TextBody"/>
        <w:bidi w:val="0"/>
        <w:jc w:val="left"/>
        <w:rPr>
          <w:b/>
          <w:u w:val="single"/>
          <w:shd w:val="clear" w:fill="FFFF00"/>
        </w:rPr>
      </w:pPr>
      <w:r>
        <w:rPr>
          <w:b/>
          <w:u w:val="single"/>
          <w:shd w:val="clear" w:fill="FFFF00"/>
        </w:rPr>
        <w:t xml:space="preserve">Asiakirjan numero 24539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Muste vapautuu </w:t>
      </w:r>
      <w:r>
        <w:rPr>
          <w:color w:val="DCDCDC"/>
        </w:rPr>
        <w:t xml:space="preserve">mustepusseista </w:t>
      </w:r>
      <w:r>
        <w:rPr>
          <w:color w:val="2F4F4F"/>
        </w:rPr>
        <w:t xml:space="preserve">(jotka sijaitsevat </w:t>
      </w:r>
      <w:r>
        <w:rPr>
          <w:color w:val="556B2F"/>
        </w:rPr>
        <w:t xml:space="preserve">kidusten välissä</w:t>
      </w:r>
      <w:r>
        <w:rPr>
          <w:color w:val="2F4F4F"/>
        </w:rPr>
        <w:t xml:space="preserve">)</w:t>
      </w:r>
      <w:r>
        <w:rPr/>
        <w:t xml:space="preserve">, ja se leviää laajemmalle, kun sen vapautumisen yhteydessä siphonista tulee vesisuihku. Sen tumma väri johtuu sen pääasiallisesta ainesosasta, melaniinista. Kukin pääjalkainen tuottaa hieman eriväristä mustetta; yleensä mustekalat tuottavat mustaa mustetta, kalmarit sinimustaa ja mustekalat ruskeaa.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mustekala saa mustetta?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mustekalan muste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mustetta on kalmarissa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mustetta tulee kalmarista?</w:t>
      </w:r>
    </w:p>
    <w:p>
      <w:pPr>
        <w:pStyle w:val="TextBody"/>
        <w:bidi w:val="0"/>
        <w:jc w:val="left"/>
        <w:rPr>
          <w:b/>
          <w:u w:val="single"/>
          <w:shd w:val="clear" w:fill="FFFF00"/>
        </w:rPr>
      </w:pPr>
      <w:r>
        <w:rPr>
          <w:b/>
          <w:u w:val="single"/>
          <w:shd w:val="clear" w:fill="FFFF00"/>
        </w:rPr>
        <w:t xml:space="preserve">Asiakirjan numero 24540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Cunningham käytti "ei-edustavaa</w:t>
      </w:r>
      <w:r>
        <w:rPr/>
        <w:t xml:space="preserve">" koreografiaa, joka yksinkertaisesti korostaa liikettä eikä välttämättä edusta mitään historiallista kertomusta, tunnetilannetta tai ajatusta. Tällaista ei-edustavaa tanssia esiintyy monissa tyyleissä kautta historian, mutta sitä ei yleisesti käytetty baletissa tai Martha Grahamissa, jotka olivat Cunninghamin ensisijaisia vaikutteita. Sattumanvaraisten menetelmien käytössä Cunningham hylkäsi perinteisemmän strukturoidun tanssin muodon, hän ei uskonut, että tanssi tarvitsee alun, keskikohdan tai lopun.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koreografian menetelmä, josta Merce Cunningham tunnetaan, on</w:t>
      </w:r>
    </w:p>
    <w:p>
      <w:pPr>
        <w:pStyle w:val="TextBody"/>
        <w:bidi w:val="0"/>
        <w:jc w:val="left"/>
        <w:rPr>
          <w:b/>
          <w:u w:val="single"/>
          <w:shd w:val="clear" w:fill="FFFF00"/>
        </w:rPr>
      </w:pPr>
      <w:r>
        <w:rPr>
          <w:b/>
          <w:u w:val="single"/>
          <w:shd w:val="clear" w:fill="FFFF00"/>
        </w:rPr>
        <w:t xml:space="preserve">Asiakirjan numero 24541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vuotta myöhemmin Dan ja </w:t>
      </w:r>
      <w:r>
        <w:rPr>
          <w:color w:val="A9A9A9"/>
        </w:rPr>
        <w:t xml:space="preserve">Serena menevät </w:t>
      </w:r>
      <w:r>
        <w:rPr/>
        <w:t xml:space="preserve">naimisiin läheisimpien ystävien ja perheenjäsenten ympäröimänä.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Dan Gossip Girlistä päätyy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 liittyy Blairin, Vanessan ja Georginan seuraan </w:t>
      </w:r>
      <w:r>
        <w:rPr>
          <w:color w:val="A9A9A9"/>
        </w:rPr>
        <w:t xml:space="preserve">New Yorkin yliopistossa</w:t>
      </w:r>
      <w:r>
        <w:rPr/>
        <w:t xml:space="preserve">, ja hän sopeutuu heti monien aloittelevien kirjailijoiden joukkoon. Hänen oleskelunsa NYU:ssa koettelee myös hänen ystävyyttään Vanessan kanssa, joka olettaa, että Dan on ollut poissa heidän ystävyydestään siitä lähtien, kun hänestä tuli rikas. Dan selittää Vanessalle, että hän ja hänen perheensä sopeutuvat yhä uusrikkaan asemaansa, ja Vanessa lähtee turhautuneena Daniin.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Dan menee collegeen Gossip Girlissä?</w:t>
      </w:r>
    </w:p>
    <w:p>
      <w:pPr>
        <w:pStyle w:val="TextBody"/>
        <w:bidi w:val="0"/>
        <w:jc w:val="left"/>
        <w:rPr>
          <w:b/>
          <w:u w:val="single"/>
          <w:shd w:val="clear" w:fill="FFFF00"/>
        </w:rPr>
      </w:pPr>
      <w:r>
        <w:rPr>
          <w:b/>
          <w:u w:val="single"/>
          <w:shd w:val="clear" w:fill="FFFF00"/>
        </w:rPr>
        <w:t xml:space="preserve">Asiakirjan numero 24542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Mitokondrion DNA (mtDNA tai mDNA) on </w:t>
      </w:r>
      <w:r>
        <w:rPr>
          <w:color w:val="A9A9A9"/>
        </w:rPr>
        <w:t xml:space="preserve">mitokondrioissa </w:t>
      </w:r>
      <w:r>
        <w:rPr/>
        <w:t xml:space="preserve">sijaitsevaa DNA:ta</w:t>
      </w:r>
      <w:r>
        <w:rPr>
          <w:color w:val="A9A9A9"/>
        </w:rPr>
        <w:t xml:space="preserve">. Mitokondriot ovat eukaryoottisolujen soluelimiä</w:t>
      </w:r>
      <w:r>
        <w:rPr/>
        <w:t xml:space="preserve">, jotka muuttavat ravinnosta saatavan kemiallisen energian solujen käyttökelpoiseksi adenosiinitrifosfaatiksi (ATP). Mitokondrioiden DNA on vain pieni osa </w:t>
      </w:r>
      <w:r>
        <w:rPr/>
        <w:t xml:space="preserve">eukaryoottisolun </w:t>
      </w:r>
      <w:r>
        <w:rPr>
          <w:color w:val="DCDCDC"/>
        </w:rPr>
        <w:t xml:space="preserve">DNA:sta</w:t>
      </w:r>
      <w:r>
        <w:rPr/>
        <w:t xml:space="preserve">; suurin osa DNA:sta on </w:t>
      </w:r>
      <w:r>
        <w:rPr>
          <w:color w:val="2F4F4F"/>
        </w:rPr>
        <w:t xml:space="preserve">solun ytimessä </w:t>
      </w:r>
      <w:r>
        <w:rPr/>
        <w:t xml:space="preserve">ja kasveissa ja levissä myös plastideissa, kuten kloroplastissa.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suurin osa solujen dna:sta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organismin ominaisuudet, jotka siirtyvät sen jälkeläisille geneettisen materiaalin kautta, ovat sen ominaispiirteitä.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mitokondrion dna löytyy elimistöstä?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mitokondrion DNA:n 16 569 emäsparia koodaa vain 37 geeniä. Ihmisen mitokondriaalinen DNA oli ensimmäinen merkittävä osa ihmisen genomia, joka sekvensoitiin. Useimmilla lajeilla, myös ihmisellä, mtDNA periytyy yksinomaan </w:t>
      </w:r>
      <w:r>
        <w:rPr>
          <w:color w:val="A9A9A9"/>
        </w:rPr>
        <w:t xml:space="preserve">äidiltä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saatte mitokondriodna:nne?</w:t>
      </w:r>
    </w:p>
    <w:p>
      <w:pPr>
        <w:pStyle w:val="TextBody"/>
        <w:bidi w:val="0"/>
        <w:jc w:val="left"/>
        <w:rPr>
          <w:b/>
          <w:u w:val="single"/>
          <w:shd w:val="clear" w:fill="FFFF00"/>
        </w:rPr>
      </w:pPr>
      <w:r>
        <w:rPr>
          <w:b/>
          <w:u w:val="single"/>
          <w:shd w:val="clear" w:fill="FFFF00"/>
        </w:rPr>
        <w:t xml:space="preserve">Asiakirjan numero 24543</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t xml:space="preserve">Itsenäinen kadettikomppania, Massachusettsin vapaaehtoinen miliisi, 1741 alias </w:t>
      </w:r>
      <w:r>
        <w:rPr>
          <w:color w:val="A9A9A9"/>
        </w:rPr>
        <w:t xml:space="preserve">``Ensimmäinen kadettikomppania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Massachusettsin osavaltion miliisin lempinimi?</w:t>
      </w:r>
    </w:p>
    <w:p>
      <w:pPr>
        <w:pStyle w:val="TextBody"/>
        <w:bidi w:val="0"/>
        <w:jc w:val="left"/>
        <w:rPr>
          <w:b/>
          <w:u w:val="single"/>
          <w:shd w:val="clear" w:fill="FFFF00"/>
        </w:rPr>
      </w:pPr>
      <w:r>
        <w:rPr>
          <w:b/>
          <w:u w:val="single"/>
          <w:shd w:val="clear" w:fill="FFFF00"/>
        </w:rPr>
        <w:t xml:space="preserve">Asiakirjan numero 24544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Eleen alkuperä juontaa juurensa </w:t>
      </w:r>
      <w:r>
        <w:rPr>
          <w:color w:val="DCDCDC"/>
        </w:rPr>
        <w:t xml:space="preserve">raamatulliseen Israelin kuningaskuntaan</w:t>
      </w:r>
      <w:r>
        <w:rPr/>
        <w:t xml:space="preserve">. Mooseksen lain mukaiset tuomioistuimet antoivat usein tuomioita lausekkeella "Jumala armahtakoon sinun sieluasi" vahvistaakseen Jumalan ylimmän auktoriteetin lakia kohtaan. Useimmat tuomarit olivat sitä mieltä, että vaikka he saattoivat langettaa kuolemantuomion henkilölle, heillä ei henkilökohtaisesti ollut valtuuksia tuhota sieluja ja että vain Jumalalla oli siihen valtuudet. Tämän seurauksena jotkut tuomarit ristivät sormensa aina lausuessaan lauseen, koska he olivat huolissaan rikollisen sielusta, kun he lausuivat sen rukouksena.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taikausko, jonka mukaan sormet pitää laittaa ristiin?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tuli keep your fingers crossed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peräisin sormien ristiminen onnen toivossa?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termi fingers crossed tulee?</w:t>
      </w:r>
    </w:p>
    <w:p>
      <w:pPr>
        <w:pStyle w:val="TextBody"/>
        <w:bidi w:val="0"/>
        <w:jc w:val="left"/>
        <w:rPr>
          <w:b/>
          <w:u w:val="single"/>
          <w:shd w:val="clear" w:fill="FFFF00"/>
        </w:rPr>
      </w:pPr>
      <w:r>
        <w:rPr>
          <w:b/>
          <w:u w:val="single"/>
          <w:shd w:val="clear" w:fill="FFFF00"/>
        </w:rPr>
        <w:t xml:space="preserve">Asiakirjan numero 24545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yleiskokous hyväksyi </w:t>
      </w:r>
      <w:r>
        <w:rPr>
          <w:color w:val="A9A9A9"/>
        </w:rPr>
        <w:t xml:space="preserve">kansanmurhan ehkäisemistä ja rankaisemista koskevan </w:t>
      </w:r>
      <w:r>
        <w:rPr/>
        <w:t xml:space="preserve">yleissopimuksen </w:t>
      </w:r>
      <w:r>
        <w:rPr/>
        <w:t xml:space="preserve">9. joulukuuta 1948 yleiskokouksen päätöslauselmalla 260. Yleiskokous hyväksyi yleissopimuksen 260, joka koskee </w:t>
      </w:r>
      <w:r>
        <w:rPr>
          <w:color w:val="A9A9A9"/>
        </w:rPr>
        <w:t xml:space="preserve">kansanmurhan ehkäisemistä ja rankaisemista.</w:t>
      </w:r>
      <w:r>
        <w:rPr/>
        <w:t xml:space="preserve"> Yleissopimus tuli voimaan 12. tammikuuta 1951. Siinä määritellään kansanmurha oikeudellisesti, ja se on lakimies Raphael Lemkinin vuosia kestäneen kampanjoinnin huipentuma. Kaikkia sopimukseen osallistuvia maita kehotetaan estämään kansanmurha ja rankaisemaan siitä sodassa ja rauhan aikana. Tällä hetkellä yleissopimuksen on ratifioinut 147 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kansainvälinen yleissopimus kansanmurhan ehkäisemisestä ja rankaisemisesta 1948</w:t>
      </w:r>
    </w:p>
    <w:p>
      <w:pPr>
        <w:pStyle w:val="TextBody"/>
        <w:bidi w:val="0"/>
        <w:jc w:val="left"/>
        <w:rPr>
          <w:b/>
          <w:u w:val="single"/>
          <w:shd w:val="clear" w:fill="FFFF00"/>
        </w:rPr>
      </w:pPr>
      <w:r>
        <w:rPr>
          <w:b/>
          <w:u w:val="single"/>
          <w:shd w:val="clear" w:fill="FFFF00"/>
        </w:rPr>
        <w:t xml:space="preserve">Asiakirjan numero 24546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luodaan uudelleen arkea </w:t>
      </w:r>
      <w:r>
        <w:rPr>
          <w:color w:val="A9A9A9"/>
        </w:rPr>
        <w:t xml:space="preserve">Walesin pienellä maatilalla tuona </w:t>
      </w:r>
      <w:r>
        <w:rPr/>
        <w:t xml:space="preserve">aikana käyttäen aitoja jäljitettyjä laitteita ja vaatteita, alkuperäisiä reseptejä ja rekonstruoituja rakennustekniikoita. Sarjassa hyödynnetään paljon aikakauden lähteitä, kuten maatalouskirjailijoita Gervase Markhamia ja Thomas Tusseria.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Tales from the Green Valley kuvattiin?</w:t>
      </w:r>
    </w:p>
    <w:p>
      <w:pPr>
        <w:pStyle w:val="TextBody"/>
        <w:bidi w:val="0"/>
        <w:jc w:val="left"/>
        <w:rPr>
          <w:b/>
          <w:u w:val="single"/>
          <w:shd w:val="clear" w:fill="FFFF00"/>
        </w:rPr>
      </w:pPr>
      <w:r>
        <w:rPr>
          <w:b/>
          <w:u w:val="single"/>
          <w:shd w:val="clear" w:fill="FFFF00"/>
        </w:rPr>
        <w:t xml:space="preserve">Asiakirjan numero 24547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1"/>
        <w:gridCol w:w="771"/>
        <w:gridCol w:w="1120"/>
        <w:gridCol w:w="1222"/>
        <w:gridCol w:w="1116"/>
        <w:gridCol w:w="1128"/>
        <w:gridCol w:w="680"/>
        <w:gridCol w:w="3487"/>
      </w:tblGrid>
      <w:tr>
        <w:trPr/>
        <w:tc>
          <w:tcPr>
            <w:tcW w:w="681" w:type="dxa"/>
            <w:tcBorders/>
            <w:vAlign w:val="center"/>
          </w:tcPr>
          <w:p>
            <w:pPr>
              <w:pStyle w:val="TableHeading"/>
              <w:suppressLineNumbers/>
              <w:bidi w:val="0"/>
              <w:spacing w:before="0" w:after="283"/>
              <w:jc w:val="center"/>
              <w:rPr/>
            </w:pPr>
            <w:r>
              <w:rPr/>
              <w:t xml:space="preserve">Nro sarjassa </w:t>
            </w:r>
          </w:p>
        </w:tc>
        <w:tc>
          <w:tcPr>
            <w:tcW w:w="771" w:type="dxa"/>
            <w:tcBorders/>
            <w:vAlign w:val="center"/>
          </w:tcPr>
          <w:p>
            <w:pPr>
              <w:pStyle w:val="TableHeading"/>
              <w:suppressLineNumbers/>
              <w:bidi w:val="0"/>
              <w:spacing w:before="0" w:after="283"/>
              <w:jc w:val="center"/>
              <w:rPr/>
            </w:pPr>
            <w:r>
              <w:rPr/>
              <w:t xml:space="preserve">Nro kauden aikana </w:t>
            </w:r>
          </w:p>
        </w:tc>
        <w:tc>
          <w:tcPr>
            <w:tcW w:w="1120" w:type="dxa"/>
            <w:tcBorders/>
            <w:vAlign w:val="center"/>
          </w:tcPr>
          <w:p>
            <w:pPr>
              <w:pStyle w:val="TableHeading"/>
              <w:suppressLineNumbers/>
              <w:bidi w:val="0"/>
              <w:spacing w:before="0" w:after="283"/>
              <w:jc w:val="center"/>
              <w:rPr/>
            </w:pPr>
            <w:r>
              <w:rPr/>
              <w:t xml:space="preserve">Otsikko </w:t>
            </w:r>
          </w:p>
        </w:tc>
        <w:tc>
          <w:tcPr>
            <w:tcW w:w="1222" w:type="dxa"/>
            <w:tcBorders/>
            <w:vAlign w:val="center"/>
          </w:tcPr>
          <w:p>
            <w:pPr>
              <w:pStyle w:val="TableHeading"/>
              <w:suppressLineNumbers/>
              <w:bidi w:val="0"/>
              <w:spacing w:before="0" w:after="283"/>
              <w:jc w:val="center"/>
              <w:rPr/>
            </w:pPr>
            <w:r>
              <w:rPr/>
              <w:t xml:space="preserve">Ohjaaja </w:t>
            </w:r>
          </w:p>
        </w:tc>
        <w:tc>
          <w:tcPr>
            <w:tcW w:w="1116"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lähetyspäivä </w:t>
            </w:r>
          </w:p>
        </w:tc>
        <w:tc>
          <w:tcPr>
            <w:tcW w:w="680" w:type="dxa"/>
            <w:tcBorders/>
            <w:vAlign w:val="center"/>
          </w:tcPr>
          <w:p>
            <w:pPr>
              <w:pStyle w:val="TableHeading"/>
              <w:suppressLineNumbers/>
              <w:bidi w:val="0"/>
              <w:spacing w:before="0" w:after="283"/>
              <w:jc w:val="center"/>
              <w:rPr/>
            </w:pPr>
            <w:r>
              <w:rPr/>
              <w:t xml:space="preserve">Tuotteen koodi </w:t>
            </w:r>
          </w:p>
        </w:tc>
        <w:tc>
          <w:tcPr>
            <w:tcW w:w="3487" w:type="dxa"/>
            <w:tcBorders/>
            <w:vAlign w:val="center"/>
          </w:tcPr>
          <w:p>
            <w:pPr>
              <w:pStyle w:val="TableHeading"/>
              <w:suppressLineNumbers/>
              <w:bidi w:val="0"/>
              <w:spacing w:before="0" w:after="283"/>
              <w:jc w:val="center"/>
              <w:rPr/>
            </w:pPr>
            <w:r>
              <w:rPr/>
              <w:t xml:space="preserve">Yhdysvaltalaiset katsojat (miljoonaa) </w:t>
            </w:r>
          </w:p>
        </w:tc>
      </w:tr>
      <w:tr>
        <w:trPr/>
        <w:tc>
          <w:tcPr>
            <w:tcW w:w="681"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``Kävele maili housuissani''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Amy Engelberg &amp; Wendy Engelberg </w:t>
            </w:r>
          </w:p>
        </w:tc>
        <w:tc>
          <w:tcPr>
            <w:tcW w:w="1128" w:type="dxa"/>
            <w:tcBorders/>
            <w:vAlign w:val="center"/>
          </w:tcPr>
          <w:p>
            <w:pPr>
              <w:pStyle w:val="TableContents"/>
              <w:bidi w:val="0"/>
              <w:spacing w:before="0" w:after="283"/>
              <w:jc w:val="left"/>
              <w:rPr/>
            </w:pPr>
            <w:r>
              <w:rPr/>
              <w:t xml:space="preserve">14. maaliskuuta 2010 (2010-03-14) </w:t>
            </w:r>
          </w:p>
        </w:tc>
        <w:tc>
          <w:tcPr>
            <w:tcW w:w="680" w:type="dxa"/>
            <w:tcBorders/>
            <w:vAlign w:val="center"/>
          </w:tcPr>
          <w:p>
            <w:pPr>
              <w:pStyle w:val="TableContents"/>
              <w:bidi w:val="0"/>
              <w:spacing w:before="0" w:after="283"/>
              <w:jc w:val="left"/>
              <w:rPr/>
            </w:pPr>
            <w:r>
              <w:rPr/>
              <w:t xml:space="preserve">202 </w:t>
            </w:r>
          </w:p>
        </w:tc>
        <w:tc>
          <w:tcPr>
            <w:tcW w:w="3487" w:type="dxa"/>
            <w:tcBorders/>
            <w:vAlign w:val="center"/>
          </w:tcPr>
          <w:p>
            <w:pPr>
              <w:pStyle w:val="TableContents"/>
              <w:bidi w:val="0"/>
              <w:jc w:val="left"/>
              <w:rPr/>
            </w:pPr>
            <w:r>
              <w:rPr/>
              <w:t xml:space="preserve">6.3 </w:t>
            </w:r>
          </w:p>
          <w:p>
            <w:pPr>
              <w:pStyle w:val="TextBody"/>
              <w:bidi w:val="0"/>
              <w:spacing w:before="0" w:after="283"/>
              <w:jc w:val="left"/>
              <w:rPr/>
            </w:pPr>
            <w:r>
              <w:rPr/>
              <w:t xml:space="preserve">Sonny järjestää Walk-a-Thon For Books -tapahtuman, jossa kaikilla osallistujilla on yllään Tawnin Extreme Skinny Jeans -farkut, vaikka Sonnyn ja muun So Random! -ryhmän on vaikea kävellä farkuissa, kun taas Tawni viihtyi farkuissa. Chad saa tietää tulevasta tapahtumasta, joten hän ja muut Mackenzie Fallsin jäsenet päättävät järjestää Walk-A-Thon Against Books -tapahtuman, jossa kaikilla osallistujilla on myös Tawnin Extreme Skinny Jeans -farkut. Seuraavana päivänä Tawni kuitenkin menettää toimintakykynsä, ja hänet lähetetään Sonnyn saattelemana sairaalaan. Sairaalaan saavuttuaan Tawni sairastaa SPS-tautia (Skinny Pants Syndrome), joka on infektio, joka katkaisee verenkierron, jolloin se vaikuttaa kävelykykyyn. Sitten televisioverkko lähettää ``Walk-A-Thon'' -tapahtuman, jossa molemmat joukkueet menettävät myös toimintakykynsä SPS:n takia, joten he kaikki päätyvät sairaalaan ja heidän housunsa leikataan pois Tawnin kauhuksi. Myöhemmin samana päivänä Tawni saa pallohousut, lääkkeen, jota hänen on käytettävä, kunnes hänen jalkansa ovat parantuneet. Tawni kyllästyy pallohousuihinsa ja yrittää pukeutua kapeisiin farkkuihin, mutta kuulee, että kaikki hänen faninsa kärsivät myös SPS:stä, joten Tawni ja kaikki muut päättävät tehdä hyväntekeväisyysmusiikkivideon ``Stop SPS'' taistellakseen SPS:ää vastaan. </w:t>
            </w:r>
          </w:p>
          <w:p>
            <w:pPr>
              <w:pStyle w:val="TextBody"/>
              <w:bidi w:val="0"/>
              <w:spacing w:before="0" w:after="283"/>
              <w:jc w:val="left"/>
              <w:rPr/>
            </w:pPr>
            <w:r>
              <w:rPr/>
              <w:t xml:space="preserve">So Random! luonnoksia: </w:t>
            </w:r>
          </w:p>
          <w:p>
            <w:pPr>
              <w:pStyle w:val="ListContents"/>
              <w:bidi w:val="0"/>
              <w:ind w:start="567" w:end="0" w:hanging="0"/>
              <w:jc w:val="left"/>
              <w:rPr/>
            </w:pPr>
            <w:r>
              <w:rPr/>
              <w:t xml:space="preserve">"Sicky Vicky": Sonny näyttelee Vickyä, sairasta tyttöä, joka juontaa sängystään käsin tv-ohjelmaa, jossa annetaan vinkkejä hauskoista asioista, joita voi tehdä sairaana. </w:t>
            </w:r>
          </w:p>
          <w:p>
            <w:pPr>
              <w:pStyle w:val="ListContents"/>
              <w:bidi w:val="0"/>
              <w:ind w:start="567" w:end="0" w:hanging="0"/>
              <w:jc w:val="left"/>
              <w:rPr/>
            </w:pPr>
            <w:r>
              <w:rPr/>
              <w:t xml:space="preserve">Nimetön Hula-luonnos: Näyttelijät harjoittelevat hula-sketsiä. </w:t>
            </w:r>
          </w:p>
          <w:p>
            <w:pPr>
              <w:pStyle w:val="ListContents"/>
              <w:bidi w:val="0"/>
              <w:spacing w:before="0" w:after="283"/>
              <w:jc w:val="left"/>
              <w:rPr/>
            </w:pPr>
            <w:r>
              <w:rPr/>
              <w:t xml:space="preserve">``Stop SPS'': So Random! ja Mackenzie Falls -elokuvien näyttelijät kuvaavat yhdessä musiikkivideon Skinny Pants Syndrome -oireyhtymän lopettamiseksi.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Huomautus: Tämän jakson ensimmäisessä lähetyksessä Disney Channel HD:n 16:9-laajakuva oli virheellisesti pakattu Disney Channelin SD-syötön 4:3-keskiöleikkauskuvaksi; tämä korjattiin 21. maaliskuuta 2010 lähetetyssä uusintalähetyksessä. Tämä on ensimmäinen jakso, joka nauhoitettiin Hollywood Center Studiosissa, ja se liittyy Wizards of Waverly Placeen, The Suite Life on Deckiin ja Jonas at the lot -elokuviin; sarjan ensimmäinen kausi kuvattiin NBC Studiosissa Burbankissa. Sarjan ennätyksellistä kauden ensi-iltaa johti sisään Hannah Montanan kauden finaali, joka oli viikon ykkönen 7,6 miljoonalla katsojalla.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``Sonny Get Your Goat'' (Sonny hae vuohesi)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Dava Savel </w:t>
            </w:r>
          </w:p>
        </w:tc>
        <w:tc>
          <w:tcPr>
            <w:tcW w:w="1128" w:type="dxa"/>
            <w:tcBorders/>
            <w:vAlign w:val="center"/>
          </w:tcPr>
          <w:p>
            <w:pPr>
              <w:pStyle w:val="TableContents"/>
              <w:bidi w:val="0"/>
              <w:spacing w:before="0" w:after="283"/>
              <w:jc w:val="left"/>
              <w:rPr/>
            </w:pPr>
            <w:r>
              <w:rPr/>
              <w:t xml:space="preserve">21. maaliskuuta 2010 (2010-03-21) </w:t>
            </w:r>
          </w:p>
        </w:tc>
        <w:tc>
          <w:tcPr>
            <w:tcW w:w="680" w:type="dxa"/>
            <w:tcBorders/>
            <w:vAlign w:val="center"/>
          </w:tcPr>
          <w:p>
            <w:pPr>
              <w:pStyle w:val="TableContents"/>
              <w:bidi w:val="0"/>
              <w:spacing w:before="0" w:after="283"/>
              <w:jc w:val="left"/>
              <w:rPr/>
            </w:pPr>
            <w:r>
              <w:rPr/>
              <w:t xml:space="preserve">204 </w:t>
            </w:r>
          </w:p>
        </w:tc>
        <w:tc>
          <w:tcPr>
            <w:tcW w:w="3487" w:type="dxa"/>
            <w:tcBorders/>
            <w:vAlign w:val="center"/>
          </w:tcPr>
          <w:p>
            <w:pPr>
              <w:pStyle w:val="TableContents"/>
              <w:bidi w:val="0"/>
              <w:jc w:val="left"/>
              <w:rPr/>
            </w:pPr>
            <w:r>
              <w:rPr/>
              <w:t xml:space="preserve">3.2 </w:t>
            </w:r>
          </w:p>
          <w:p>
            <w:pPr>
              <w:pStyle w:val="TextBody"/>
              <w:bidi w:val="0"/>
              <w:spacing w:before="0" w:after="283"/>
              <w:jc w:val="left"/>
              <w:rPr/>
            </w:pPr>
            <w:r>
              <w:rPr/>
              <w:t xml:space="preserve">Sonny ja Tawni kutsutaan vaihto-ohjelmaan Glendoviaan, koska heidän ``Kassatytöt'' -sketsihahmonsa on ollut menestys, mutta he kieltäytyvät lähtemästä yhdessä tuntemattoman riidan vuoksi. Kun Tawni lähtee sinne, hän järkyttyneenä huomaa, että se on kulttuurinen joutomaata ja että glendovialaiset pitävät hahmoja oikeina check out -tyttöinä. Samaan aikaan vaihto-oppilas tekee vaikutuksen tyttöön, josta Nico ja Grady pitävät, ja molemmat luulevat sen johtuvan hänen viiksistään. He sitten käyttävät viiksiä yrittäessään tehdä vaikutuksen tyttöön, mutta he jäävät liiman takia jumiin omiin viiksiinsä. </w:t>
            </w:r>
          </w:p>
          <w:p>
            <w:pPr>
              <w:pStyle w:val="TextBody"/>
              <w:bidi w:val="0"/>
              <w:spacing w:before="0" w:after="283"/>
              <w:jc w:val="left"/>
              <w:rPr/>
            </w:pPr>
            <w:r>
              <w:rPr/>
              <w:t xml:space="preserve">So Random! luonnos: </w:t>
            </w:r>
          </w:p>
          <w:p>
            <w:pPr>
              <w:pStyle w:val="ListContents"/>
              <w:bidi w:val="0"/>
              <w:spacing w:before="0" w:after="283"/>
              <w:jc w:val="left"/>
              <w:rPr/>
            </w:pPr>
            <w:r>
              <w:rPr/>
              <w:t xml:space="preserve">"Check-it-out-tytöt": Suosittu sketsi, joka oli toistuva osa kaudella 1. </w:t>
            </w:r>
          </w:p>
          <w:p>
            <w:pPr>
              <w:pStyle w:val="TextBody"/>
              <w:bidi w:val="0"/>
              <w:spacing w:before="0" w:after="283"/>
              <w:jc w:val="left"/>
              <w:rPr/>
            </w:pPr>
            <w:r>
              <w:rPr/>
              <w:t xml:space="preserve">Vierailevat tähdet: Michael Kostroff Marshallina, Sam Lerner Dinkana.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Nimi Viite: Annie Get Your Gun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``Gassie Passes''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Dava Savel </w:t>
            </w:r>
          </w:p>
        </w:tc>
        <w:tc>
          <w:tcPr>
            <w:tcW w:w="1128" w:type="dxa"/>
            <w:tcBorders/>
            <w:vAlign w:val="center"/>
          </w:tcPr>
          <w:p>
            <w:pPr>
              <w:pStyle w:val="TableContents"/>
              <w:bidi w:val="0"/>
              <w:spacing w:before="0" w:after="283"/>
              <w:jc w:val="left"/>
              <w:rPr/>
            </w:pPr>
            <w:r>
              <w:rPr/>
              <w:t xml:space="preserve">28. maaliskuuta 2010 (2010-03-28) </w:t>
            </w:r>
          </w:p>
        </w:tc>
        <w:tc>
          <w:tcPr>
            <w:tcW w:w="680" w:type="dxa"/>
            <w:tcBorders/>
            <w:vAlign w:val="center"/>
          </w:tcPr>
          <w:p>
            <w:pPr>
              <w:pStyle w:val="TableContents"/>
              <w:bidi w:val="0"/>
              <w:spacing w:before="0" w:after="283"/>
              <w:jc w:val="left"/>
              <w:rPr/>
            </w:pPr>
            <w:r>
              <w:rPr/>
              <w:t xml:space="preserve">205 </w:t>
            </w:r>
          </w:p>
        </w:tc>
        <w:tc>
          <w:tcPr>
            <w:tcW w:w="3487" w:type="dxa"/>
            <w:tcBorders/>
            <w:vAlign w:val="center"/>
          </w:tcPr>
          <w:p>
            <w:pPr>
              <w:pStyle w:val="TableContents"/>
              <w:bidi w:val="0"/>
              <w:jc w:val="left"/>
              <w:rPr/>
            </w:pPr>
            <w:r>
              <w:rPr/>
              <w:t xml:space="preserve">2.9 </w:t>
            </w:r>
          </w:p>
          <w:p>
            <w:pPr>
              <w:pStyle w:val="TextBody"/>
              <w:bidi w:val="0"/>
              <w:spacing w:before="0" w:after="283"/>
              <w:jc w:val="left"/>
              <w:rPr/>
            </w:pPr>
            <w:r>
              <w:rPr/>
              <w:t xml:space="preserve">Sonny tuntee, ettei Gassie saa ansaitsemaansa hellyyttä, ja ottaa tehtäväkseen osoittaa koiralle rakkautta, jota se ei saa kouluttajaltaan. Sitten Sonny huomaa, että koiran hellyyden antaminen vaikuttaa Gassien mielialaan, sillä se latistaa käskystä, kun hän kuvaa ``Gassie''-sketsejä, ja vaarantaa myös kokoillan elokuvan ``Gassie ja me''. Sitten Sonny antaa Gassielle liikaa koiraherkkuja, jotka ovat saattaneet tappaa sen. Lopulta käy ilmi, että Gassie oli shokissa liian monista lihapulla-herkuista ja saa ansaitsemansa rakkauden, mikä saa myös Chadin shokkiin teeskentelemällä kuollutta. Samaan aikaan Nico ja Grady lainaavat rahaa Dakota Condorilta investoidakseen pierun ääniä sisältäviin lounasrasioihin ``Gassie ja me'' -leirille. </w:t>
            </w:r>
          </w:p>
          <w:p>
            <w:pPr>
              <w:pStyle w:val="TextBody"/>
              <w:bidi w:val="0"/>
              <w:spacing w:before="0" w:after="283"/>
              <w:jc w:val="left"/>
              <w:rPr/>
            </w:pPr>
            <w:r>
              <w:rPr/>
              <w:t xml:space="preserve">So Random! luonnos: </w:t>
            </w:r>
          </w:p>
          <w:p>
            <w:pPr>
              <w:pStyle w:val="ListContents"/>
              <w:bidi w:val="0"/>
              <w:spacing w:before="0" w:after="283"/>
              <w:jc w:val="left"/>
              <w:rPr/>
            </w:pPr>
            <w:r>
              <w:rPr/>
              <w:t xml:space="preserve">``Gassie the Toot'n Pooch'' </w:t>
            </w:r>
          </w:p>
          <w:p>
            <w:pPr>
              <w:pStyle w:val="TextBody"/>
              <w:bidi w:val="0"/>
              <w:spacing w:before="0" w:after="283"/>
              <w:jc w:val="left"/>
              <w:rPr/>
            </w:pPr>
            <w:r>
              <w:rPr/>
              <w:t xml:space="preserve">Vieraileva tähti: Siobhan Fallon Hogan Bellana, Gassien kouluttajana.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color w:val="A9A9A9"/>
              </w:rPr>
              <w:t xml:space="preserve">``Sonny with a </w:t>
            </w:r>
            <w:r>
              <w:rPr/>
              <w:t xml:space="preserve">Song`` </w:t>
            </w:r>
          </w:p>
        </w:tc>
        <w:tc>
          <w:tcPr>
            <w:tcW w:w="1222" w:type="dxa"/>
            <w:tcBorders/>
            <w:vAlign w:val="center"/>
          </w:tcPr>
          <w:p>
            <w:pPr>
              <w:pStyle w:val="TableContents"/>
              <w:bidi w:val="0"/>
              <w:spacing w:before="0" w:after="283"/>
              <w:jc w:val="left"/>
              <w:rPr/>
            </w:pPr>
            <w:r>
              <w:rPr/>
              <w:t xml:space="preserve">John Fortenberry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11. huhtikuuta 2010 (2010-04-11) </w:t>
            </w:r>
          </w:p>
        </w:tc>
        <w:tc>
          <w:tcPr>
            <w:tcW w:w="680" w:type="dxa"/>
            <w:tcBorders/>
            <w:vAlign w:val="center"/>
          </w:tcPr>
          <w:p>
            <w:pPr>
              <w:pStyle w:val="TableContents"/>
              <w:bidi w:val="0"/>
              <w:spacing w:before="0" w:after="283"/>
              <w:jc w:val="left"/>
              <w:rPr/>
            </w:pPr>
            <w:r>
              <w:rPr/>
              <w:t xml:space="preserve">209 </w:t>
            </w:r>
          </w:p>
        </w:tc>
        <w:tc>
          <w:tcPr>
            <w:tcW w:w="3487" w:type="dxa"/>
            <w:tcBorders/>
            <w:vAlign w:val="center"/>
          </w:tcPr>
          <w:p>
            <w:pPr>
              <w:pStyle w:val="TableContents"/>
              <w:bidi w:val="0"/>
              <w:jc w:val="left"/>
              <w:rPr/>
            </w:pPr>
            <w:r>
              <w:rPr/>
              <w:t xml:space="preserve">3.2 </w:t>
            </w:r>
          </w:p>
          <w:p>
            <w:pPr>
              <w:pStyle w:val="TextBody"/>
              <w:bidi w:val="0"/>
              <w:spacing w:before="0" w:after="283"/>
              <w:jc w:val="left"/>
              <w:rPr/>
            </w:pPr>
            <w:r>
              <w:rPr/>
              <w:t xml:space="preserve">Sonnyn suosikkimuusikko Trey Brothers on vierailulla, ja Sonny haluaisi viettää aikaa Sonnyn kanssa näyttääkseen tälle joitakin kirjoittamiaan kappaleita. Tawni kuitenkin pitää Treystä ja luulee Sonnyn yrittävän varastaa hänet häneltä. Niinpä hän sanoo, että Sonnyn laulu on hänen laulunsa. Mutta sitten asiat mutkistuvat, kun Trey varastaa ``Tawnin laulun''. Samaan aikaan Nico ja Grady yrittävät selvittää, miten taikalaatikko toimii. </w:t>
            </w:r>
          </w:p>
          <w:p>
            <w:pPr>
              <w:pStyle w:val="TextBody"/>
              <w:bidi w:val="0"/>
              <w:spacing w:before="0" w:after="283"/>
              <w:jc w:val="left"/>
              <w:rPr/>
            </w:pPr>
            <w:r>
              <w:rPr/>
              <w:t xml:space="preserve">Vieraileva tähti: Guy Burnet Trey Brothersina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Esillä olevat kappaleet: ``Minä, itseni ja aika'' </w:t>
            </w:r>
          </w:p>
          <w:p>
            <w:pPr>
              <w:pStyle w:val="TextBody"/>
              <w:bidi w:val="0"/>
              <w:spacing w:before="0" w:after="283"/>
              <w:jc w:val="left"/>
              <w:rPr/>
            </w:pPr>
            <w:r>
              <w:rPr/>
              <w:t xml:space="preserve">Huomautus: Tämä jakso on Sonnyn ensimmäinen kerta, kun hän esittää laulun. </w:t>
            </w:r>
          </w:p>
        </w:tc>
      </w:tr>
      <w:tr>
        <w:trPr/>
        <w:tc>
          <w:tcPr>
            <w:tcW w:w="681"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5 </w:t>
            </w:r>
          </w:p>
        </w:tc>
        <w:tc>
          <w:tcPr>
            <w:tcW w:w="1120" w:type="dxa"/>
            <w:tcBorders/>
            <w:vAlign w:val="center"/>
          </w:tcPr>
          <w:p>
            <w:pPr>
              <w:pStyle w:val="TableContents"/>
              <w:bidi w:val="0"/>
              <w:spacing w:before="0" w:after="283"/>
              <w:jc w:val="left"/>
              <w:rPr/>
            </w:pPr>
            <w:r>
              <w:rPr/>
              <w:t xml:space="preserve">``Lukio kurja'' </w:t>
            </w:r>
          </w:p>
        </w:tc>
        <w:tc>
          <w:tcPr>
            <w:tcW w:w="1222" w:type="dxa"/>
            <w:tcBorders/>
            <w:vAlign w:val="center"/>
          </w:tcPr>
          <w:p>
            <w:pPr>
              <w:pStyle w:val="TableContents"/>
              <w:bidi w:val="0"/>
              <w:spacing w:before="0" w:after="283"/>
              <w:jc w:val="left"/>
              <w:rPr/>
            </w:pPr>
            <w:r>
              <w:rPr/>
              <w:t xml:space="preserve">Carl Lauten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18. huhtikuuta 2010 (2010-04-18) </w:t>
            </w:r>
          </w:p>
        </w:tc>
        <w:tc>
          <w:tcPr>
            <w:tcW w:w="680" w:type="dxa"/>
            <w:tcBorders/>
            <w:vAlign w:val="center"/>
          </w:tcPr>
          <w:p>
            <w:pPr>
              <w:pStyle w:val="TableContents"/>
              <w:bidi w:val="0"/>
              <w:spacing w:before="0" w:after="283"/>
              <w:jc w:val="left"/>
              <w:rPr/>
            </w:pPr>
            <w:r>
              <w:rPr/>
              <w:t xml:space="preserve">206 </w:t>
            </w:r>
          </w:p>
        </w:tc>
        <w:tc>
          <w:tcPr>
            <w:tcW w:w="3487" w:type="dxa"/>
            <w:tcBorders/>
            <w:vAlign w:val="center"/>
          </w:tcPr>
          <w:p>
            <w:pPr>
              <w:pStyle w:val="TableContents"/>
              <w:bidi w:val="0"/>
              <w:jc w:val="left"/>
              <w:rPr/>
            </w:pPr>
            <w:r>
              <w:rPr/>
              <w:t xml:space="preserve">5.4 </w:t>
            </w:r>
          </w:p>
          <w:p>
            <w:pPr>
              <w:pStyle w:val="TextBody"/>
              <w:bidi w:val="0"/>
              <w:spacing w:before="0" w:after="283"/>
              <w:jc w:val="left"/>
              <w:rPr/>
            </w:pPr>
            <w:r>
              <w:rPr/>
              <w:t xml:space="preserve">Sonny ja hänen näyttelijätoverinsa ovat pettyneitä studioetuihinsa ja kirjoittavat herra Condorille kirjeen, jossa he ilmaisevat tyytymättömyytensä. Herra Condor suuttuu tästä ja erottaa näyttelijät pakottaen heidät käymään julkista lukiota ja palkkaa tyttärensä Dakotan ainoaksi tähdeksi So Random! -elokuvaan. </w:t>
            </w:r>
          </w:p>
          <w:p>
            <w:pPr>
              <w:pStyle w:val="TextBody"/>
              <w:bidi w:val="0"/>
              <w:spacing w:before="0" w:after="283"/>
              <w:jc w:val="left"/>
              <w:rPr/>
            </w:pPr>
            <w:r>
              <w:rPr/>
              <w:t xml:space="preserve">Otsikon viite: High School Musical </w:t>
            </w:r>
          </w:p>
          <w:p>
            <w:pPr>
              <w:pStyle w:val="TextBody"/>
              <w:bidi w:val="0"/>
              <w:spacing w:before="0" w:after="283"/>
              <w:jc w:val="left"/>
              <w:rPr/>
            </w:pPr>
            <w:r>
              <w:rPr/>
              <w:t xml:space="preserve">So Random! luonnoksia: </w:t>
            </w:r>
          </w:p>
          <w:p>
            <w:pPr>
              <w:pStyle w:val="TextBody"/>
              <w:numPr>
                <w:ilvl w:val="0"/>
                <w:numId w:val="63"/>
              </w:numPr>
              <w:tabs>
                <w:tab w:val="clear" w:pos="1134"/>
                <w:tab w:val="left" w:leader="none" w:pos="707"/>
              </w:tabs>
              <w:bidi w:val="0"/>
              <w:spacing w:before="0" w:after="0"/>
              <w:ind w:start="707" w:hanging="283"/>
              <w:jc w:val="left"/>
              <w:rPr/>
            </w:pPr>
            <w:r>
              <w:rPr/>
              <w:t xml:space="preserve">"New Jerseyn todelliset prinsessat": Sonny (Lumikki / ``Snowy''), Tawni (Tuhkimo / ``Cindy''), Zora (Unikeko / ``Beauty'') ja Grady (Taikapeili) esittävät sekä The Real Housewives of New Jersey -todellisuusohjelmaa että Disney-prinsessasarjaa. </w:t>
            </w:r>
          </w:p>
          <w:p>
            <w:pPr>
              <w:pStyle w:val="TextBody"/>
              <w:numPr>
                <w:ilvl w:val="0"/>
                <w:numId w:val="63"/>
              </w:numPr>
              <w:tabs>
                <w:tab w:val="clear" w:pos="1134"/>
                <w:tab w:val="left" w:leader="none" w:pos="707"/>
              </w:tabs>
              <w:bidi w:val="0"/>
              <w:spacing w:before="0" w:after="0"/>
              <w:ind w:start="707" w:hanging="283"/>
              <w:jc w:val="left"/>
              <w:rPr/>
            </w:pPr>
            <w:r>
              <w:rPr/>
              <w:t xml:space="preserve">"Sally Jenson: Kid Lawyer": Dakota korvaa myöhemmin Zoran. </w:t>
            </w:r>
          </w:p>
          <w:p>
            <w:pPr>
              <w:pStyle w:val="TextBody"/>
              <w:numPr>
                <w:ilvl w:val="0"/>
                <w:numId w:val="63"/>
              </w:numPr>
              <w:tabs>
                <w:tab w:val="clear" w:pos="1134"/>
                <w:tab w:val="left" w:leader="none" w:pos="707"/>
              </w:tabs>
              <w:bidi w:val="0"/>
              <w:ind w:start="707" w:hanging="283"/>
              <w:jc w:val="left"/>
              <w:rPr/>
            </w:pPr>
            <w:r>
              <w:rPr/>
              <w:t xml:space="preserve">"Rappin' Pirate": Normaalisti Nico esittää sen, mutta myöhemmin Dakota korvaa sen. </w:t>
            </w:r>
          </w:p>
          <w:p>
            <w:pPr>
              <w:pStyle w:val="TextBody"/>
              <w:bidi w:val="0"/>
              <w:spacing w:before="0" w:after="283"/>
              <w:jc w:val="left"/>
              <w:rPr/>
            </w:pPr>
            <w:r>
              <w:rPr/>
              <w:t xml:space="preserve">Vieraileva tähti: E.E. Bell rehtorina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6 </w:t>
            </w:r>
          </w:p>
        </w:tc>
        <w:tc>
          <w:tcPr>
            <w:tcW w:w="1120" w:type="dxa"/>
            <w:tcBorders/>
            <w:vAlign w:val="center"/>
          </w:tcPr>
          <w:p>
            <w:pPr>
              <w:pStyle w:val="TableContents"/>
              <w:bidi w:val="0"/>
              <w:spacing w:before="0" w:after="283"/>
              <w:jc w:val="left"/>
              <w:rPr/>
            </w:pPr>
            <w:r>
              <w:rPr/>
              <w:t xml:space="preserve">Karkkikasvojen legenda''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Dan Cohen &amp; F.J. Pratt </w:t>
            </w:r>
          </w:p>
        </w:tc>
        <w:tc>
          <w:tcPr>
            <w:tcW w:w="1128" w:type="dxa"/>
            <w:tcBorders/>
            <w:vAlign w:val="center"/>
          </w:tcPr>
          <w:p>
            <w:pPr>
              <w:pStyle w:val="TableContents"/>
              <w:bidi w:val="0"/>
              <w:spacing w:before="0" w:after="283"/>
              <w:jc w:val="left"/>
              <w:rPr/>
            </w:pPr>
            <w:r>
              <w:rPr/>
              <w:t xml:space="preserve">2. toukokuuta 2010 (2010-05-02) </w:t>
            </w:r>
          </w:p>
        </w:tc>
        <w:tc>
          <w:tcPr>
            <w:tcW w:w="680" w:type="dxa"/>
            <w:tcBorders/>
            <w:vAlign w:val="center"/>
          </w:tcPr>
          <w:p>
            <w:pPr>
              <w:pStyle w:val="TableContents"/>
              <w:bidi w:val="0"/>
              <w:spacing w:before="0" w:after="283"/>
              <w:jc w:val="left"/>
              <w:rPr/>
            </w:pPr>
            <w:r>
              <w:rPr/>
              <w:t xml:space="preserve">203 </w:t>
            </w:r>
          </w:p>
        </w:tc>
        <w:tc>
          <w:tcPr>
            <w:tcW w:w="3487" w:type="dxa"/>
            <w:tcBorders/>
            <w:vAlign w:val="center"/>
          </w:tcPr>
          <w:p>
            <w:pPr>
              <w:pStyle w:val="TableContents"/>
              <w:bidi w:val="0"/>
              <w:jc w:val="left"/>
              <w:rPr/>
            </w:pPr>
            <w:r>
              <w:rPr/>
              <w:t xml:space="preserve">3.5 </w:t>
            </w:r>
          </w:p>
          <w:p>
            <w:pPr>
              <w:pStyle w:val="TextBody"/>
              <w:bidi w:val="0"/>
              <w:spacing w:before="0" w:after="283"/>
              <w:jc w:val="left"/>
              <w:rPr/>
            </w:pPr>
            <w:r>
              <w:rPr/>
              <w:t xml:space="preserve">Kun So Random! ja Mackenzie Fallsin näyttelijät jatkavat naurettavien asioiden tekemistä toisilleen, Sonny yrittää tehdä rauhan, joten neiti Bitterman päättää viedä heidät metsään, jotta he voivat alkaa luottaa toisiinsa. Kun ryhmä kokoontuu metsään, neiti Bitterman kertoo ryhmälle legendasta ``Karkkikasvosta''. Kun salaperäisiä tapahtumia alkaa tapahtua ja henkilökohtaisia esineitä löydetään rikkinäisinä, So Random! -ryhmä on vakuuttunut siitä, että ``Karkkinaama'' on syyllinen. </w:t>
            </w:r>
          </w:p>
          <w:p>
            <w:pPr>
              <w:pStyle w:val="TextBody"/>
              <w:bidi w:val="0"/>
              <w:spacing w:before="0" w:after="283"/>
              <w:jc w:val="left"/>
              <w:rPr/>
            </w:pPr>
            <w:r>
              <w:rPr/>
              <w:t xml:space="preserve">So Random! luonnos: </w:t>
            </w:r>
          </w:p>
          <w:p>
            <w:pPr>
              <w:pStyle w:val="ListContents"/>
              <w:bidi w:val="0"/>
              <w:spacing w:before="0" w:after="283"/>
              <w:jc w:val="left"/>
              <w:rPr/>
            </w:pPr>
            <w:r>
              <w:rPr/>
              <w:t xml:space="preserve">``Mackenzie Stalls'': Mackenzie Falls: So Random! -ohjelman näyttelijät parodioivat Mackenzie Fallsia, mutta vesiputouksen sijaan sketsin tapahtumapaikka on koulun vessassa. </w:t>
            </w:r>
          </w:p>
          <w:p>
            <w:pPr>
              <w:pStyle w:val="TextBody"/>
              <w:bidi w:val="0"/>
              <w:spacing w:before="0" w:after="283"/>
              <w:jc w:val="left"/>
              <w:rPr/>
            </w:pPr>
            <w:r>
              <w:rPr/>
              <w:t xml:space="preserve">Vierailevat tähdet: Leslie-Anne Huff Penelopena, Ashley Jackson Chloena ja DeVaughn Nixon Trevorina. </w:t>
            </w:r>
          </w:p>
          <w:p>
            <w:pPr>
              <w:pStyle w:val="TextBody"/>
              <w:bidi w:val="0"/>
              <w:spacing w:before="0" w:after="283"/>
              <w:jc w:val="left"/>
              <w:rPr/>
            </w:pPr>
            <w:r>
              <w:rPr/>
              <w:t xml:space="preserve">Huomaa: Chadin hiukset ovat alussa lyhyet, mutta teeman jälkeen ne ovat taas pitkät. Bitterman vitsailee Bernie-nimisestä miehestä, joka "karkasi" hänen rahoillaan, viitaten Bernie Madoffin Ponzi-skandaaliin vuonna 2008.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7 </w:t>
            </w:r>
          </w:p>
        </w:tc>
        <w:tc>
          <w:tcPr>
            <w:tcW w:w="1120" w:type="dxa"/>
            <w:tcBorders/>
            <w:vAlign w:val="center"/>
          </w:tcPr>
          <w:p>
            <w:pPr>
              <w:pStyle w:val="TableContents"/>
              <w:bidi w:val="0"/>
              <w:spacing w:before="0" w:after="283"/>
              <w:jc w:val="left"/>
              <w:rPr/>
            </w:pPr>
            <w:r>
              <w:rPr/>
              <w:t xml:space="preserve">"Nami, jolla on mahdollisuus </w:t>
            </w:r>
          </w:p>
        </w:tc>
        <w:tc>
          <w:tcPr>
            <w:tcW w:w="1222" w:type="dxa"/>
            <w:tcBorders/>
            <w:vAlign w:val="center"/>
          </w:tcPr>
          <w:p>
            <w:pPr>
              <w:pStyle w:val="TableContents"/>
              <w:bidi w:val="0"/>
              <w:spacing w:before="0" w:after="283"/>
              <w:jc w:val="left"/>
              <w:rPr/>
            </w:pPr>
            <w:r>
              <w:rPr/>
              <w:t xml:space="preserve">Carl Lauten </w:t>
            </w:r>
          </w:p>
        </w:tc>
        <w:tc>
          <w:tcPr>
            <w:tcW w:w="1116" w:type="dxa"/>
            <w:tcBorders/>
            <w:vAlign w:val="center"/>
          </w:tcPr>
          <w:p>
            <w:pPr>
              <w:pStyle w:val="TableContents"/>
              <w:bidi w:val="0"/>
              <w:spacing w:before="0" w:after="283"/>
              <w:jc w:val="left"/>
              <w:rPr/>
            </w:pPr>
            <w:r>
              <w:rPr/>
              <w:t xml:space="preserve">Josh Herman &amp; Adam Schwartz </w:t>
            </w:r>
          </w:p>
        </w:tc>
        <w:tc>
          <w:tcPr>
            <w:tcW w:w="1128" w:type="dxa"/>
            <w:tcBorders/>
            <w:vAlign w:val="center"/>
          </w:tcPr>
          <w:p>
            <w:pPr>
              <w:pStyle w:val="TableContents"/>
              <w:bidi w:val="0"/>
              <w:spacing w:before="0" w:after="283"/>
              <w:jc w:val="left"/>
              <w:rPr/>
            </w:pPr>
            <w:r>
              <w:rPr/>
              <w:t xml:space="preserve">9. toukokuuta 2010 (2010-05-09) </w:t>
            </w:r>
          </w:p>
        </w:tc>
        <w:tc>
          <w:tcPr>
            <w:tcW w:w="680" w:type="dxa"/>
            <w:tcBorders/>
            <w:vAlign w:val="center"/>
          </w:tcPr>
          <w:p>
            <w:pPr>
              <w:pStyle w:val="TableContents"/>
              <w:bidi w:val="0"/>
              <w:spacing w:before="0" w:after="283"/>
              <w:jc w:val="left"/>
              <w:rPr/>
            </w:pPr>
            <w:r>
              <w:rPr/>
              <w:t xml:space="preserve">207 </w:t>
            </w:r>
          </w:p>
        </w:tc>
        <w:tc>
          <w:tcPr>
            <w:tcW w:w="3487" w:type="dxa"/>
            <w:tcBorders/>
            <w:vAlign w:val="center"/>
          </w:tcPr>
          <w:p>
            <w:pPr>
              <w:pStyle w:val="TableContents"/>
              <w:bidi w:val="0"/>
              <w:jc w:val="left"/>
              <w:rPr/>
            </w:pPr>
            <w:r>
              <w:rPr/>
              <w:t xml:space="preserve">3.4 </w:t>
            </w:r>
          </w:p>
          <w:p>
            <w:pPr>
              <w:pStyle w:val="TextBody"/>
              <w:bidi w:val="0"/>
              <w:spacing w:before="0" w:after="283"/>
              <w:jc w:val="left"/>
              <w:rPr/>
            </w:pPr>
            <w:r>
              <w:rPr/>
              <w:t xml:space="preserve">Tawni kieltää purukumin pois lavasteista sen jälkeen, kun hän "melkein kuoli" kompastuttuaan Sonnyn jäljelle jääneisiin palasiin. Vaikka Sonnyn rituaalina on pureskella purukumia juuri ennen lavalle menoa ja hänestä tuntuu, ettei hän voi olla hauska ilman sitä. Samaan aikaan Chad kutsuu Nicon ja Gradyn treenaamaan henkilökohtaisella kuntosalillaan juonimalla, että hän voisi käyttää heidän treeninsä uuden ``vihreän'' pukuhuoneensa virranlähteenä. </w:t>
            </w:r>
          </w:p>
          <w:p>
            <w:pPr>
              <w:pStyle w:val="TextBody"/>
              <w:bidi w:val="0"/>
              <w:spacing w:before="0" w:after="283"/>
              <w:jc w:val="left"/>
              <w:rPr/>
            </w:pPr>
            <w:r>
              <w:rPr/>
              <w:t xml:space="preserve">So Random! luonnoksia: ``Sicky Vicky'' ja ``Toe-nail Fairy'' (Tawni). </w:t>
            </w:r>
          </w:p>
        </w:tc>
      </w:tr>
      <w:tr>
        <w:trPr/>
        <w:tc>
          <w:tcPr>
            <w:tcW w:w="681"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8 </w:t>
            </w:r>
          </w:p>
        </w:tc>
        <w:tc>
          <w:tcPr>
            <w:tcW w:w="1120" w:type="dxa"/>
            <w:tcBorders/>
            <w:vAlign w:val="center"/>
          </w:tcPr>
          <w:p>
            <w:pPr>
              <w:pStyle w:val="TableContents"/>
              <w:bidi w:val="0"/>
              <w:spacing w:before="0" w:after="283"/>
              <w:jc w:val="left"/>
              <w:rPr/>
            </w:pPr>
            <w:r>
              <w:rPr/>
              <w:t xml:space="preserve">``Satunnaiset epäkunnioituksen teot'' </w:t>
            </w:r>
          </w:p>
        </w:tc>
        <w:tc>
          <w:tcPr>
            <w:tcW w:w="1222" w:type="dxa"/>
            <w:tcBorders/>
            <w:vAlign w:val="center"/>
          </w:tcPr>
          <w:p>
            <w:pPr>
              <w:pStyle w:val="TableContents"/>
              <w:bidi w:val="0"/>
              <w:spacing w:before="0" w:after="283"/>
              <w:jc w:val="left"/>
              <w:rPr/>
            </w:pPr>
            <w:r>
              <w:rPr/>
              <w:t xml:space="preserve">Leslie Kolins Small </w:t>
            </w:r>
          </w:p>
        </w:tc>
        <w:tc>
          <w:tcPr>
            <w:tcW w:w="1116" w:type="dxa"/>
            <w:tcBorders/>
            <w:vAlign w:val="center"/>
          </w:tcPr>
          <w:p>
            <w:pPr>
              <w:pStyle w:val="TableContents"/>
              <w:bidi w:val="0"/>
              <w:spacing w:before="0" w:after="283"/>
              <w:jc w:val="left"/>
              <w:rPr/>
            </w:pPr>
            <w:r>
              <w:rPr/>
              <w:t xml:space="preserve">Dan Cohen &amp; F.J. Pratt </w:t>
            </w:r>
          </w:p>
        </w:tc>
        <w:tc>
          <w:tcPr>
            <w:tcW w:w="1128" w:type="dxa"/>
            <w:tcBorders/>
            <w:vAlign w:val="center"/>
          </w:tcPr>
          <w:p>
            <w:pPr>
              <w:pStyle w:val="TableContents"/>
              <w:bidi w:val="0"/>
              <w:spacing w:before="0" w:after="283"/>
              <w:jc w:val="left"/>
              <w:rPr/>
            </w:pPr>
            <w:r>
              <w:rPr/>
              <w:t xml:space="preserve">16. toukokuuta 2010 (2010-05-16) </w:t>
            </w:r>
          </w:p>
        </w:tc>
        <w:tc>
          <w:tcPr>
            <w:tcW w:w="680" w:type="dxa"/>
            <w:tcBorders/>
            <w:vAlign w:val="center"/>
          </w:tcPr>
          <w:p>
            <w:pPr>
              <w:pStyle w:val="TableContents"/>
              <w:bidi w:val="0"/>
              <w:spacing w:before="0" w:after="283"/>
              <w:jc w:val="left"/>
              <w:rPr/>
            </w:pPr>
            <w:r>
              <w:rPr/>
              <w:t xml:space="preserve">208 </w:t>
            </w:r>
          </w:p>
        </w:tc>
        <w:tc>
          <w:tcPr>
            <w:tcW w:w="3487" w:type="dxa"/>
            <w:tcBorders/>
            <w:vAlign w:val="center"/>
          </w:tcPr>
          <w:p>
            <w:pPr>
              <w:pStyle w:val="TableContents"/>
              <w:bidi w:val="0"/>
              <w:jc w:val="left"/>
              <w:rPr/>
            </w:pPr>
            <w:r>
              <w:rPr/>
              <w:t xml:space="preserve">5.5 </w:t>
            </w:r>
          </w:p>
          <w:p>
            <w:pPr>
              <w:pStyle w:val="TextBody"/>
              <w:bidi w:val="0"/>
              <w:spacing w:before="0" w:after="283"/>
              <w:jc w:val="left"/>
              <w:rPr/>
            </w:pPr>
            <w:r>
              <w:rPr/>
              <w:t xml:space="preserve">Kun Grace, iäkäs nainen, voittaa ``Ole niin satunnainen! päivän ajan'' -kilpailun, So Random! -näyttelijät päätyvät suunnittelemaan ``vanhojen äijien'' sketsin, joka loukkaa paitsi Gracea ja koko hänen vanhainkotiaan, myös kaikkia iäkkäitä ihmisiä. Grace ja hänen ystävänsä kääntävät tilanteen ja tekevät pilaa näyttelijöille. Samaan aikaan Chad yrittää auttaa lapsiryhmää pellepelon kanssa ja päätyy itse näyttämään klovnilta. </w:t>
            </w:r>
          </w:p>
          <w:p>
            <w:pPr>
              <w:pStyle w:val="TextBody"/>
              <w:bidi w:val="0"/>
              <w:spacing w:before="0" w:after="283"/>
              <w:jc w:val="left"/>
              <w:rPr/>
            </w:pPr>
            <w:r>
              <w:rPr/>
              <w:t xml:space="preserve">Viitteet </w:t>
            </w:r>
          </w:p>
          <w:p>
            <w:pPr>
              <w:pStyle w:val="TextBody"/>
              <w:numPr>
                <w:ilvl w:val="0"/>
                <w:numId w:val="64"/>
              </w:numPr>
              <w:tabs>
                <w:tab w:val="clear" w:pos="1134"/>
                <w:tab w:val="left" w:leader="none" w:pos="707"/>
              </w:tabs>
              <w:bidi w:val="0"/>
              <w:spacing w:before="0" w:after="0"/>
              <w:ind w:start="707" w:hanging="283"/>
              <w:jc w:val="left"/>
              <w:rPr/>
            </w:pPr>
            <w:r>
              <w:rPr/>
              <w:t xml:space="preserve">Erään sketsin aikana parodioidaan (sanallisesti) muita Disney Channelin ohjelmia, kuten That's So Raven, Wizards of Waverly Place ja Hannah Montana. </w:t>
            </w:r>
          </w:p>
          <w:p>
            <w:pPr>
              <w:pStyle w:val="TextBody"/>
              <w:numPr>
                <w:ilvl w:val="0"/>
                <w:numId w:val="64"/>
              </w:numPr>
              <w:tabs>
                <w:tab w:val="clear" w:pos="1134"/>
                <w:tab w:val="left" w:leader="none" w:pos="707"/>
              </w:tabs>
              <w:bidi w:val="0"/>
              <w:ind w:start="707" w:hanging="283"/>
              <w:jc w:val="left"/>
              <w:rPr/>
            </w:pPr>
            <w:r>
              <w:rPr/>
              <w:t xml:space="preserve">Lopputeksteissä parodioidaan The Benny Hill Show'n rutiineja (``Yakety Sax'' - takaa-ajosekvenssi ja Jackie Wrightin kaljun pään taputtelu) sekä Rowan &amp; Martin's Laugh-In -ohjelman rutiineja (Arte Johnsonin ``mies kolmipyöräisellä''). </w:t>
            </w:r>
          </w:p>
          <w:p>
            <w:pPr>
              <w:pStyle w:val="TextBody"/>
              <w:bidi w:val="0"/>
              <w:spacing w:before="0" w:after="283"/>
              <w:jc w:val="left"/>
              <w:rPr/>
            </w:pPr>
            <w:r>
              <w:rPr/>
              <w:t xml:space="preserve">Vierailevat tähdet: Carol Locatell Edithinä ja Larry Gelman Buddyna. </w:t>
            </w:r>
          </w:p>
          <w:p>
            <w:pPr>
              <w:pStyle w:val="TextBody"/>
              <w:bidi w:val="0"/>
              <w:spacing w:before="0" w:after="283"/>
              <w:jc w:val="left"/>
              <w:rPr/>
            </w:pPr>
            <w:r>
              <w:rPr/>
              <w:t xml:space="preserve">Poissa: Allisyn Ashley Arm nimellä Zora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pPr>
            <w:r>
              <w:rPr/>
              <w:t xml:space="preserve">9 </w:t>
            </w:r>
          </w:p>
        </w:tc>
        <w:tc>
          <w:tcPr>
            <w:tcW w:w="1120" w:type="dxa"/>
            <w:tcBorders/>
            <w:vAlign w:val="center"/>
          </w:tcPr>
          <w:p>
            <w:pPr>
              <w:pStyle w:val="TableContents"/>
              <w:bidi w:val="0"/>
              <w:spacing w:before="0" w:after="283"/>
              <w:jc w:val="left"/>
              <w:rPr/>
            </w:pPr>
            <w:r>
              <w:rPr/>
              <w:t xml:space="preserve">``Grady with a Chance of Sonny``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Lanny Horn &amp; Josh Silverstein </w:t>
            </w:r>
          </w:p>
        </w:tc>
        <w:tc>
          <w:tcPr>
            <w:tcW w:w="1128" w:type="dxa"/>
            <w:tcBorders/>
            <w:vAlign w:val="center"/>
          </w:tcPr>
          <w:p>
            <w:pPr>
              <w:pStyle w:val="TableContents"/>
              <w:bidi w:val="0"/>
              <w:spacing w:before="0" w:after="283"/>
              <w:jc w:val="left"/>
              <w:rPr/>
            </w:pPr>
            <w:r>
              <w:rPr/>
              <w:t xml:space="preserve">23. toukokuuta 2010 (2010-05-23) </w:t>
            </w:r>
          </w:p>
        </w:tc>
        <w:tc>
          <w:tcPr>
            <w:tcW w:w="680" w:type="dxa"/>
            <w:tcBorders/>
            <w:vAlign w:val="center"/>
          </w:tcPr>
          <w:p>
            <w:pPr>
              <w:pStyle w:val="TableContents"/>
              <w:bidi w:val="0"/>
              <w:spacing w:before="0" w:after="283"/>
              <w:jc w:val="left"/>
              <w:rPr/>
            </w:pPr>
            <w:r>
              <w:rPr/>
              <w:t xml:space="preserve">216 </w:t>
            </w:r>
          </w:p>
        </w:tc>
        <w:tc>
          <w:tcPr>
            <w:tcW w:w="3487" w:type="dxa"/>
            <w:tcBorders/>
            <w:vAlign w:val="center"/>
          </w:tcPr>
          <w:p>
            <w:pPr>
              <w:pStyle w:val="TableContents"/>
              <w:bidi w:val="0"/>
              <w:jc w:val="left"/>
              <w:rPr/>
            </w:pPr>
            <w:r>
              <w:rPr/>
              <w:t xml:space="preserve">5.5 </w:t>
            </w:r>
          </w:p>
          <w:p>
            <w:pPr>
              <w:pStyle w:val="TextBody"/>
              <w:bidi w:val="0"/>
              <w:spacing w:before="0" w:after="283"/>
              <w:jc w:val="left"/>
              <w:rPr/>
            </w:pPr>
            <w:r>
              <w:rPr/>
              <w:t xml:space="preserve">Kun Gradyn veli Grant pilkkaa häntä siitä, että hänellä ei ole tyttöystävää, Sonny astuu kuvaan ja teeskentelee olevansa hänen tyttöystävänsä. He yrittävät pitää esitystä yllä, kun Grant tulee vierailulle ja Sonny yrittää saada treffit Tridarkin, Blake Radissonin tähden, kanssa. Samaan aikaan Nico ja Tawni tekevät pilaa Chadille juuri ennen kuin hän valmistautuu kuvaamaan mainosta itse nimeämäänsä energiapatukkaa varten. </w:t>
            </w:r>
          </w:p>
          <w:p>
            <w:pPr>
              <w:pStyle w:val="TextBody"/>
              <w:bidi w:val="0"/>
              <w:spacing w:before="0" w:after="283"/>
              <w:jc w:val="left"/>
              <w:rPr/>
            </w:pPr>
            <w:r>
              <w:rPr/>
              <w:t xml:space="preserve">Vieraileva tähti: Preston Jones Grant Mitchellinä </w:t>
            </w:r>
          </w:p>
          <w:p>
            <w:pPr>
              <w:pStyle w:val="TextBody"/>
              <w:bidi w:val="0"/>
              <w:spacing w:before="0" w:after="283"/>
              <w:jc w:val="left"/>
              <w:rPr/>
            </w:pPr>
            <w:r>
              <w:rPr/>
              <w:t xml:space="preserve">Poissa: Allisyn Ashley Arm nimellä Zora </w:t>
            </w:r>
          </w:p>
        </w:tc>
      </w:tr>
      <w:tr>
        <w:trPr/>
        <w:tc>
          <w:tcPr>
            <w:tcW w:w="681"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10 </w:t>
            </w:r>
          </w:p>
        </w:tc>
        <w:tc>
          <w:tcPr>
            <w:tcW w:w="1120" w:type="dxa"/>
            <w:tcBorders/>
            <w:vAlign w:val="center"/>
          </w:tcPr>
          <w:p>
            <w:pPr>
              <w:pStyle w:val="TableContents"/>
              <w:bidi w:val="0"/>
              <w:spacing w:before="0" w:after="283"/>
              <w:jc w:val="left"/>
              <w:rPr/>
            </w:pPr>
            <w:r>
              <w:rPr/>
              <w:t xml:space="preserve">``Falling for the Falls'' (Osa 1)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13. kesäkuuta 2010 (2010-06-13) </w:t>
            </w:r>
          </w:p>
        </w:tc>
        <w:tc>
          <w:tcPr>
            <w:tcW w:w="680" w:type="dxa"/>
            <w:tcBorders/>
            <w:vAlign w:val="center"/>
          </w:tcPr>
          <w:p>
            <w:pPr>
              <w:pStyle w:val="TableContents"/>
              <w:bidi w:val="0"/>
              <w:spacing w:before="0" w:after="283"/>
              <w:jc w:val="left"/>
              <w:rPr/>
            </w:pPr>
            <w:r>
              <w:rPr/>
              <w:t xml:space="preserve">201 </w:t>
            </w:r>
          </w:p>
        </w:tc>
        <w:tc>
          <w:tcPr>
            <w:tcW w:w="3487" w:type="dxa"/>
            <w:tcBorders/>
            <w:vAlign w:val="center"/>
          </w:tcPr>
          <w:p>
            <w:pPr>
              <w:pStyle w:val="TableContents"/>
              <w:bidi w:val="0"/>
              <w:spacing w:before="0" w:after="283"/>
              <w:jc w:val="left"/>
              <w:rPr/>
            </w:pPr>
            <w:r>
              <w:rPr/>
              <w:t xml:space="preserve">3.6 Sonny ja hänen äitinsä alkavat katsoa Mackenzie Fallsia ja tulevat lopulta riippuvaisiksi siitä. Kun kauden finaali on tulossa, Sonny ei malta odottaa sitä ja kysyy vain Chadilta, mitä Mackenzien ja Chloen välillä tapahtuu finaalissa, vaikka Sonny sanookin sen ikään kuin haluaisi, että Chad sen sijaan pyytäisi häntä ulos, minkä Sonny myös tekee. Kun muut So Random! castin jäsenet saavat tietää, että Sonny katselee Mackenzie Fallsia, he paheksuvat sitä, ja Sonny ei uskalla kertoa heille tytöstä ja Chadista. Samaan aikaan näyttelijät työskentelevät tähtitieteen projektien parissa, ja Grady ja Nico yrittävät keksiä keinon saada Sonnyn tekemään sen heidän puolestaan. </w:t>
            </w:r>
          </w:p>
        </w:tc>
      </w:tr>
      <w:tr>
        <w:trPr/>
        <w:tc>
          <w:tcPr>
            <w:tcW w:w="681"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11 </w:t>
            </w:r>
          </w:p>
        </w:tc>
        <w:tc>
          <w:tcPr>
            <w:tcW w:w="1120" w:type="dxa"/>
            <w:tcBorders/>
            <w:vAlign w:val="center"/>
          </w:tcPr>
          <w:p>
            <w:pPr>
              <w:pStyle w:val="TableContents"/>
              <w:bidi w:val="0"/>
              <w:spacing w:before="0" w:after="283"/>
              <w:jc w:val="left"/>
              <w:rPr/>
            </w:pPr>
            <w:r>
              <w:rPr/>
              <w:t xml:space="preserve">``Falling for the Falls'' (osa 2)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20. kesäkuuta 2010 (2010-06-20) </w:t>
            </w:r>
          </w:p>
        </w:tc>
        <w:tc>
          <w:tcPr>
            <w:tcW w:w="680" w:type="dxa"/>
            <w:tcBorders/>
            <w:vAlign w:val="center"/>
          </w:tcPr>
          <w:p>
            <w:pPr>
              <w:pStyle w:val="TableContents"/>
              <w:bidi w:val="0"/>
              <w:spacing w:before="0" w:after="283"/>
              <w:jc w:val="left"/>
              <w:rPr/>
            </w:pPr>
            <w:r>
              <w:rPr/>
              <w:t xml:space="preserve">217 </w:t>
            </w:r>
          </w:p>
        </w:tc>
        <w:tc>
          <w:tcPr>
            <w:tcW w:w="3487" w:type="dxa"/>
            <w:tcBorders/>
            <w:vAlign w:val="center"/>
          </w:tcPr>
          <w:p>
            <w:pPr>
              <w:pStyle w:val="TableContents"/>
              <w:bidi w:val="0"/>
              <w:jc w:val="left"/>
              <w:rPr/>
            </w:pPr>
            <w:r>
              <w:rPr/>
              <w:t xml:space="preserve">3.8 </w:t>
            </w:r>
          </w:p>
          <w:p>
            <w:pPr>
              <w:pStyle w:val="TextBody"/>
              <w:bidi w:val="0"/>
              <w:spacing w:before="0" w:after="283"/>
              <w:jc w:val="left"/>
              <w:rPr/>
            </w:pPr>
            <w:r>
              <w:rPr/>
              <w:t xml:space="preserve">Sonny ja Chad yrittävät pitää suhteensa salassa muilta So Random! ja Mackenzie Falls -näyttelijöiltä. He kuitenkin lipsuvat jatkuvasti ja sanovat sanat "Chad" ja "Sonny" harjoituksissaan. Tämä saa molempien sarjojen näyttelijät epäilemään. Kun he menevät ensitreffeille, Chad mokaa hermostuneena ja päätyy sylkemään vettä Sonnyn päälle. So Random! -ohjelman näyttelijät saavat tietää heidän treffeistään, kun tapahtuma julkaistaan ``Tween Weekly'' -lehden kannessa. Chad syyttää Sonnya tapahtuneesta, ja Sonny raivostuu ja ``hajottaa'' hänet. Sen jälkeen Chad kiipeää Chadin ikkunan kautta Chadin taloon pyytääkseen anteeksi ja näyttää Sonnylle tekemänsä mainostaulun, jossa lukee, että Chad on Chadin mielestä hölmö. Sitten he aloittavat suhteensa uudelleen ja viettävät ``toiset ensitreffit'' muun So Random! -ryhmän katsoessa vihaisena. </w:t>
            </w:r>
          </w:p>
          <w:p>
            <w:pPr>
              <w:pStyle w:val="TextBody"/>
              <w:bidi w:val="0"/>
              <w:spacing w:before="0" w:after="283"/>
              <w:jc w:val="left"/>
              <w:rPr/>
            </w:pPr>
            <w:r>
              <w:rPr/>
              <w:t xml:space="preserve">Viimeinen esiintyminen: Connie Munroe </w:t>
            </w:r>
          </w:p>
        </w:tc>
      </w:tr>
      <w:tr>
        <w:trPr/>
        <w:tc>
          <w:tcPr>
            <w:tcW w:w="681" w:type="dxa"/>
            <w:tcBorders/>
            <w:vAlign w:val="center"/>
          </w:tcPr>
          <w:p>
            <w:pPr>
              <w:pStyle w:val="TableHeading"/>
              <w:suppressLineNumbers/>
              <w:bidi w:val="0"/>
              <w:spacing w:before="0" w:after="283"/>
              <w:jc w:val="center"/>
              <w:rPr/>
            </w:pPr>
            <w:r>
              <w:rPr/>
              <w:t xml:space="preserve">33 / 34 </w:t>
            </w:r>
          </w:p>
        </w:tc>
        <w:tc>
          <w:tcPr>
            <w:tcW w:w="771" w:type="dxa"/>
            <w:tcBorders/>
            <w:vAlign w:val="center"/>
          </w:tcPr>
          <w:p>
            <w:pPr>
              <w:pStyle w:val="TableContents"/>
              <w:bidi w:val="0"/>
              <w:spacing w:before="0" w:after="283"/>
              <w:jc w:val="left"/>
              <w:rPr/>
            </w:pPr>
            <w:r>
              <w:rPr/>
              <w:t xml:space="preserve">12 / 13 </w:t>
            </w:r>
          </w:p>
        </w:tc>
        <w:tc>
          <w:tcPr>
            <w:tcW w:w="1120" w:type="dxa"/>
            <w:tcBorders/>
            <w:vAlign w:val="center"/>
          </w:tcPr>
          <w:p>
            <w:pPr>
              <w:pStyle w:val="TableContents"/>
              <w:bidi w:val="0"/>
              <w:spacing w:before="0" w:after="283"/>
              <w:jc w:val="left"/>
              <w:rPr/>
            </w:pPr>
            <w:r>
              <w:rPr/>
              <w:t xml:space="preserve">``Sonnyn salaisuus''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18. heinäkuuta 2010 (2010-07-18) </w:t>
            </w:r>
          </w:p>
        </w:tc>
        <w:tc>
          <w:tcPr>
            <w:tcW w:w="680" w:type="dxa"/>
            <w:tcBorders/>
            <w:vAlign w:val="center"/>
          </w:tcPr>
          <w:p>
            <w:pPr>
              <w:pStyle w:val="TableContents"/>
              <w:bidi w:val="0"/>
              <w:spacing w:before="0" w:after="283"/>
              <w:jc w:val="left"/>
              <w:rPr/>
            </w:pPr>
            <w:r>
              <w:rPr/>
              <w:t xml:space="preserve">212 -- 213 </w:t>
            </w:r>
          </w:p>
        </w:tc>
        <w:tc>
          <w:tcPr>
            <w:tcW w:w="3487" w:type="dxa"/>
            <w:tcBorders/>
            <w:vAlign w:val="center"/>
          </w:tcPr>
          <w:p>
            <w:pPr>
              <w:pStyle w:val="TableContents"/>
              <w:bidi w:val="0"/>
              <w:jc w:val="left"/>
              <w:rPr/>
            </w:pPr>
            <w:r>
              <w:rPr/>
              <w:t xml:space="preserve">6.1 </w:t>
            </w:r>
          </w:p>
          <w:p>
            <w:pPr>
              <w:pStyle w:val="TextBody"/>
              <w:bidi w:val="0"/>
              <w:spacing w:before="0" w:after="283"/>
              <w:jc w:val="left"/>
              <w:rPr/>
            </w:pPr>
            <w:r>
              <w:rPr/>
              <w:t xml:space="preserve">Sonny juhlii vuoden vuosipäiväänsä So Random! -yhdistyksen kanssa, mutta se estyy, kun häntä syytetään varkaudesta. Kaulakorun varastamisesta tavaratalossa, Nicon ja Gradyn kultakolikon varastamisesta ja mahdollisesti ``Sicky Vicky'' -sketsin idean varastamisesta. Kun todisteita päinvastaisesta ei saada, hänet erotetaan ohjelmasta. Sonny vapautetaan lopulta syytöksistä ja hänet palkataan uudelleen sen jälkeen, kun paljastuu, että yksi Mackenzie Fallsin jäsenistä lavasti Sonnyn syylliseksi tämän ja Chadin välisen suhteen vuoksi. Samaan aikaan Tawni on harmissaan siitä, että hänet jätetään jatkuvasti huomiotta. </w:t>
            </w:r>
          </w:p>
          <w:p>
            <w:pPr>
              <w:pStyle w:val="TextBody"/>
              <w:bidi w:val="0"/>
              <w:spacing w:before="0" w:after="283"/>
              <w:jc w:val="left"/>
              <w:rPr/>
            </w:pPr>
            <w:r>
              <w:rPr/>
              <w:t xml:space="preserve">Poissa: Allisyn Ashley Arm Zorana (vain ensimmäisessä osassa). </w:t>
            </w:r>
          </w:p>
          <w:p>
            <w:pPr>
              <w:pStyle w:val="TextBody"/>
              <w:bidi w:val="0"/>
              <w:spacing w:before="0" w:after="283"/>
              <w:jc w:val="left"/>
              <w:rPr/>
            </w:pPr>
            <w:r>
              <w:rPr/>
              <w:t xml:space="preserve">Vierailevat tähdet: Leslie-Anne Huff Penelopena ja Regan Burns Ryan Loughlinina. </w:t>
            </w:r>
          </w:p>
          <w:p>
            <w:pPr>
              <w:pStyle w:val="TextBody"/>
              <w:bidi w:val="0"/>
              <w:spacing w:before="0" w:after="283"/>
              <w:jc w:val="left"/>
              <w:rPr/>
            </w:pPr>
            <w:r>
              <w:rPr/>
              <w:t xml:space="preserve">Huomautus: Tämä jakso lähetettiin 4:3 letterbox-muodossa Disney Channelin standarditarkkuudella. Kun Sonnya näytetään Wisconsinissa, hänellä on ruskea peruukki, koska 1. kaudella hänen hiuksensa ovat ruskeat toisin kuin 2. kaudella, jossa hänen hiuksensa ovat mustat. Hänen oli käytettävä peruukkia, koska ne kuvattiin yhdessä, mutta toinen oli ennen kuin hänen hiuksensa muuttuivat mustiksi. </w:t>
            </w:r>
          </w:p>
        </w:tc>
      </w:tr>
      <w:tr>
        <w:trPr/>
        <w:tc>
          <w:tcPr>
            <w:tcW w:w="681" w:type="dxa"/>
            <w:tcBorders/>
            <w:vAlign w:val="center"/>
          </w:tcPr>
          <w:p>
            <w:pPr>
              <w:pStyle w:val="TableHeading"/>
              <w:suppressLineNumbers/>
              <w:bidi w:val="0"/>
              <w:spacing w:before="0" w:after="283"/>
              <w:jc w:val="center"/>
              <w:rPr/>
            </w:pPr>
            <w:r>
              <w:rPr/>
              <w:t xml:space="preserve">35 </w:t>
            </w:r>
          </w:p>
        </w:tc>
        <w:tc>
          <w:tcPr>
            <w:tcW w:w="771" w:type="dxa"/>
            <w:tcBorders/>
            <w:vAlign w:val="center"/>
          </w:tcPr>
          <w:p>
            <w:pPr>
              <w:pStyle w:val="TableContents"/>
              <w:bidi w:val="0"/>
              <w:spacing w:before="0" w:after="283"/>
              <w:jc w:val="left"/>
              <w:rPr/>
            </w:pPr>
            <w:r>
              <w:rPr/>
              <w:t xml:space="preserve">14 </w:t>
            </w:r>
          </w:p>
        </w:tc>
        <w:tc>
          <w:tcPr>
            <w:tcW w:w="1120" w:type="dxa"/>
            <w:tcBorders/>
            <w:vAlign w:val="center"/>
          </w:tcPr>
          <w:p>
            <w:pPr>
              <w:pStyle w:val="TableContents"/>
              <w:bidi w:val="0"/>
              <w:spacing w:before="0" w:after="283"/>
              <w:jc w:val="left"/>
              <w:rPr/>
            </w:pPr>
            <w:r>
              <w:rPr/>
              <w:t xml:space="preserve">"Paulyn ongelma </w:t>
            </w:r>
          </w:p>
        </w:tc>
        <w:tc>
          <w:tcPr>
            <w:tcW w:w="1222" w:type="dxa"/>
            <w:tcBorders/>
            <w:vAlign w:val="center"/>
          </w:tcPr>
          <w:p>
            <w:pPr>
              <w:pStyle w:val="TableContents"/>
              <w:bidi w:val="0"/>
              <w:spacing w:before="0" w:after="283"/>
              <w:jc w:val="left"/>
              <w:rPr/>
            </w:pPr>
            <w:r>
              <w:rPr/>
              <w:t xml:space="preserve">Shelley Jensen </w:t>
            </w:r>
          </w:p>
        </w:tc>
        <w:tc>
          <w:tcPr>
            <w:tcW w:w="1116" w:type="dxa"/>
            <w:tcBorders/>
            <w:vAlign w:val="center"/>
          </w:tcPr>
          <w:p>
            <w:pPr>
              <w:pStyle w:val="TableContents"/>
              <w:bidi w:val="0"/>
              <w:spacing w:before="0" w:after="283"/>
              <w:jc w:val="left"/>
              <w:rPr/>
            </w:pPr>
            <w:r>
              <w:rPr/>
              <w:t xml:space="preserve">Josh Herman &amp; Adam Schwartz </w:t>
            </w:r>
          </w:p>
        </w:tc>
        <w:tc>
          <w:tcPr>
            <w:tcW w:w="1128" w:type="dxa"/>
            <w:tcBorders/>
            <w:vAlign w:val="center"/>
          </w:tcPr>
          <w:p>
            <w:pPr>
              <w:pStyle w:val="TableContents"/>
              <w:bidi w:val="0"/>
              <w:spacing w:before="0" w:after="283"/>
              <w:jc w:val="left"/>
              <w:rPr/>
            </w:pPr>
            <w:r>
              <w:rPr/>
              <w:t xml:space="preserve">8. elokuuta 2010 (2010-08-08) </w:t>
            </w:r>
          </w:p>
        </w:tc>
        <w:tc>
          <w:tcPr>
            <w:tcW w:w="680" w:type="dxa"/>
            <w:tcBorders/>
            <w:vAlign w:val="center"/>
          </w:tcPr>
          <w:p>
            <w:pPr>
              <w:pStyle w:val="TableContents"/>
              <w:bidi w:val="0"/>
              <w:spacing w:before="0" w:after="283"/>
              <w:jc w:val="left"/>
              <w:rPr/>
            </w:pPr>
            <w:r>
              <w:rPr/>
              <w:t xml:space="preserve">214 </w:t>
            </w:r>
          </w:p>
        </w:tc>
        <w:tc>
          <w:tcPr>
            <w:tcW w:w="3487" w:type="dxa"/>
            <w:tcBorders/>
            <w:vAlign w:val="center"/>
          </w:tcPr>
          <w:p>
            <w:pPr>
              <w:pStyle w:val="TableContents"/>
              <w:bidi w:val="0"/>
              <w:jc w:val="left"/>
              <w:rPr/>
            </w:pPr>
            <w:r>
              <w:rPr/>
              <w:t xml:space="preserve">4.5 </w:t>
            </w:r>
          </w:p>
          <w:p>
            <w:pPr>
              <w:pStyle w:val="TextBody"/>
              <w:bidi w:val="0"/>
              <w:spacing w:before="0" w:after="283"/>
              <w:jc w:val="left"/>
              <w:rPr/>
            </w:pPr>
            <w:r>
              <w:rPr/>
              <w:t xml:space="preserve">Sonny tapaa Paulyn, joka on heidän lapsuutensa suosikkiohjelman Pauly and Pals tähti. Hän suostuu käyttämään Paulyn pukua fanitapaamisessa, jotta Paulya esittävä näyttelijä Hank (Bobby Slayton) saisi vapaata. Mutta Sonnyn sitoutuminen Pauly-roolissa olemiseen estää hänen ja Chadin suunnitellut seitsemän viikon vuosipäivän treffit, minkä lisäksi Hank ei halua palata työhönsä. </w:t>
            </w:r>
          </w:p>
          <w:p>
            <w:pPr>
              <w:pStyle w:val="TextBody"/>
              <w:bidi w:val="0"/>
              <w:spacing w:before="0" w:after="283"/>
              <w:jc w:val="left"/>
              <w:rPr/>
            </w:pPr>
            <w:r>
              <w:rPr/>
              <w:t xml:space="preserve">Poissa: Allisyn Ashley Arm nimellä Zora </w:t>
            </w:r>
          </w:p>
        </w:tc>
      </w:tr>
      <w:tr>
        <w:trPr/>
        <w:tc>
          <w:tcPr>
            <w:tcW w:w="681" w:type="dxa"/>
            <w:tcBorders/>
            <w:vAlign w:val="center"/>
          </w:tcPr>
          <w:p>
            <w:pPr>
              <w:pStyle w:val="TableHeading"/>
              <w:suppressLineNumbers/>
              <w:bidi w:val="0"/>
              <w:spacing w:before="0" w:after="283"/>
              <w:jc w:val="center"/>
              <w:rPr/>
            </w:pPr>
            <w:r>
              <w:rPr/>
              <w:t xml:space="preserve">36 </w:t>
            </w:r>
          </w:p>
        </w:tc>
        <w:tc>
          <w:tcPr>
            <w:tcW w:w="771" w:type="dxa"/>
            <w:tcBorders/>
            <w:vAlign w:val="center"/>
          </w:tcPr>
          <w:p>
            <w:pPr>
              <w:pStyle w:val="TableContents"/>
              <w:bidi w:val="0"/>
              <w:spacing w:before="0" w:after="283"/>
              <w:jc w:val="left"/>
              <w:rPr/>
            </w:pPr>
            <w:r>
              <w:rPr/>
              <w:t xml:space="preserve">15 </w:t>
            </w:r>
          </w:p>
        </w:tc>
        <w:tc>
          <w:tcPr>
            <w:tcW w:w="1120" w:type="dxa"/>
            <w:tcBorders/>
            <w:vAlign w:val="center"/>
          </w:tcPr>
          <w:p>
            <w:pPr>
              <w:pStyle w:val="TableContents"/>
              <w:bidi w:val="0"/>
              <w:spacing w:before="0" w:after="283"/>
              <w:jc w:val="left"/>
              <w:rPr/>
            </w:pPr>
            <w:r>
              <w:rPr/>
              <w:t xml:space="preserve">"That's So Sonny"...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Dava Savel </w:t>
            </w:r>
          </w:p>
        </w:tc>
        <w:tc>
          <w:tcPr>
            <w:tcW w:w="1128" w:type="dxa"/>
            <w:tcBorders/>
            <w:vAlign w:val="center"/>
          </w:tcPr>
          <w:p>
            <w:pPr>
              <w:pStyle w:val="TableContents"/>
              <w:bidi w:val="0"/>
              <w:spacing w:before="0" w:after="283"/>
              <w:jc w:val="left"/>
              <w:rPr/>
            </w:pPr>
            <w:r>
              <w:rPr/>
              <w:t xml:space="preserve">29. elokuuta 2010 (2010-08-29) </w:t>
            </w:r>
          </w:p>
        </w:tc>
        <w:tc>
          <w:tcPr>
            <w:tcW w:w="680" w:type="dxa"/>
            <w:tcBorders/>
            <w:vAlign w:val="center"/>
          </w:tcPr>
          <w:p>
            <w:pPr>
              <w:pStyle w:val="TableContents"/>
              <w:bidi w:val="0"/>
              <w:spacing w:before="0" w:after="283"/>
              <w:jc w:val="left"/>
              <w:rPr/>
            </w:pPr>
            <w:r>
              <w:rPr/>
              <w:t xml:space="preserve">215 </w:t>
            </w:r>
          </w:p>
        </w:tc>
        <w:tc>
          <w:tcPr>
            <w:tcW w:w="3487" w:type="dxa"/>
            <w:tcBorders/>
            <w:vAlign w:val="center"/>
          </w:tcPr>
          <w:p>
            <w:pPr>
              <w:pStyle w:val="TableContents"/>
              <w:bidi w:val="0"/>
              <w:jc w:val="left"/>
              <w:rPr/>
            </w:pPr>
            <w:r>
              <w:rPr/>
              <w:t xml:space="preserve">4.0 </w:t>
            </w:r>
          </w:p>
          <w:p>
            <w:pPr>
              <w:pStyle w:val="TextBody"/>
              <w:bidi w:val="0"/>
              <w:spacing w:before="0" w:after="283"/>
              <w:jc w:val="left"/>
              <w:rPr/>
            </w:pPr>
            <w:r>
              <w:rPr/>
              <w:t xml:space="preserve">Chad on järkyttynyt siitä, että hänellä ei ole 1 000 000 fania Flitterissä (Twitterin parodia), ja tilanne pahenee, kun fanien määrä alkaa laskea. Sonny pyytää Amber Algooden, faniklubinsa puheenjohtajan ja naamioitumisen mestarin, apua asioiden korjaamiseksi. Amber vakoilee valeasujensa avulla muita So Random! -näyttelijöitä kuullakseen, mitä he ajattelevat Chadista. Kun Amber saa selville, että he pitävät Chadista nyt, kun tämä seurustelee Sonnyn kanssa, hän vaatii Chadia jättämään Sonnyn, jotta ihmiset pitäisivät häntä taas kiinnostavana ja jotta hän saavuttaisi 1 000 000 fanin rajan. </w:t>
            </w:r>
          </w:p>
          <w:p>
            <w:pPr>
              <w:pStyle w:val="TextBody"/>
              <w:bidi w:val="0"/>
              <w:spacing w:before="0" w:after="283"/>
              <w:jc w:val="left"/>
              <w:rPr/>
            </w:pPr>
            <w:r>
              <w:rPr/>
              <w:t xml:space="preserve">Erikoisvierailija: Raven-Symoné roolissa Amber Algoode </w:t>
            </w:r>
          </w:p>
          <w:p>
            <w:pPr>
              <w:pStyle w:val="TextBody"/>
              <w:bidi w:val="0"/>
              <w:spacing w:before="0" w:after="283"/>
              <w:jc w:val="left"/>
              <w:rPr/>
            </w:pPr>
            <w:r>
              <w:rPr/>
              <w:t xml:space="preserve">Poissa: Allisyn Ashley Arm nimellä Zora </w:t>
            </w:r>
          </w:p>
        </w:tc>
      </w:tr>
      <w:tr>
        <w:trPr/>
        <w:tc>
          <w:tcPr>
            <w:tcW w:w="681" w:type="dxa"/>
            <w:tcBorders/>
            <w:vAlign w:val="center"/>
          </w:tcPr>
          <w:p>
            <w:pPr>
              <w:pStyle w:val="TableHeading"/>
              <w:suppressLineNumbers/>
              <w:bidi w:val="0"/>
              <w:spacing w:before="0" w:after="283"/>
              <w:jc w:val="center"/>
              <w:rPr/>
            </w:pPr>
            <w:r>
              <w:rPr/>
              <w:t xml:space="preserve">37 </w:t>
            </w:r>
          </w:p>
        </w:tc>
        <w:tc>
          <w:tcPr>
            <w:tcW w:w="771" w:type="dxa"/>
            <w:tcBorders/>
            <w:vAlign w:val="center"/>
          </w:tcPr>
          <w:p>
            <w:pPr>
              <w:pStyle w:val="TableContents"/>
              <w:bidi w:val="0"/>
              <w:spacing w:before="0" w:after="283"/>
              <w:jc w:val="left"/>
              <w:rPr/>
            </w:pPr>
            <w:r>
              <w:rPr/>
              <w:t xml:space="preserve">16 </w:t>
            </w:r>
          </w:p>
        </w:tc>
        <w:tc>
          <w:tcPr>
            <w:tcW w:w="1120" w:type="dxa"/>
            <w:tcBorders/>
            <w:vAlign w:val="center"/>
          </w:tcPr>
          <w:p>
            <w:pPr>
              <w:pStyle w:val="TableContents"/>
              <w:bidi w:val="0"/>
              <w:spacing w:before="0" w:after="283"/>
              <w:jc w:val="left"/>
              <w:rPr/>
            </w:pPr>
            <w:r>
              <w:rPr/>
              <w:t xml:space="preserve">``Chad Without a Chance''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Amy Engelberg &amp; Wendy Engelberg </w:t>
            </w:r>
          </w:p>
        </w:tc>
        <w:tc>
          <w:tcPr>
            <w:tcW w:w="1128" w:type="dxa"/>
            <w:tcBorders/>
            <w:vAlign w:val="center"/>
          </w:tcPr>
          <w:p>
            <w:pPr>
              <w:pStyle w:val="TableContents"/>
              <w:bidi w:val="0"/>
              <w:spacing w:before="0" w:after="283"/>
              <w:jc w:val="left"/>
              <w:rPr/>
            </w:pPr>
            <w:r>
              <w:rPr/>
              <w:t xml:space="preserve">19. syyskuuta 2010 (2010-09-19) </w:t>
            </w:r>
          </w:p>
        </w:tc>
        <w:tc>
          <w:tcPr>
            <w:tcW w:w="680" w:type="dxa"/>
            <w:tcBorders/>
            <w:vAlign w:val="center"/>
          </w:tcPr>
          <w:p>
            <w:pPr>
              <w:pStyle w:val="TableContents"/>
              <w:bidi w:val="0"/>
              <w:spacing w:before="0" w:after="283"/>
              <w:jc w:val="left"/>
              <w:rPr/>
            </w:pPr>
            <w:r>
              <w:rPr/>
              <w:t xml:space="preserve">210 </w:t>
            </w:r>
          </w:p>
        </w:tc>
        <w:tc>
          <w:tcPr>
            <w:tcW w:w="3487" w:type="dxa"/>
            <w:tcBorders/>
            <w:vAlign w:val="center"/>
          </w:tcPr>
          <w:p>
            <w:pPr>
              <w:pStyle w:val="TableContents"/>
              <w:bidi w:val="0"/>
              <w:jc w:val="left"/>
              <w:rPr/>
            </w:pPr>
            <w:r>
              <w:rPr/>
              <w:t xml:space="preserve">4.0 </w:t>
            </w:r>
          </w:p>
          <w:p>
            <w:pPr>
              <w:pStyle w:val="TextBody"/>
              <w:bidi w:val="0"/>
              <w:spacing w:before="0" w:after="283"/>
              <w:jc w:val="left"/>
              <w:rPr/>
            </w:pPr>
            <w:r>
              <w:rPr/>
              <w:t xml:space="preserve">Kun Sonny sairastuu flunssaan, Chad suostuu sijaistamaan häntä muiden So Random! näyttelijöiden kanssa. Näyttelijät ovat laatineet päiväjärjestyksen, jossa he saavat viettää yksilöllistä aikaa Sonnyn kanssa. Chadin toimiessa sijaisena hän suostuu jättämään Tawnin treffit puhelimitse, auttamaan Nicoa saamaan treffit studion hierojan kanssa, auttamaan Zoraa taistelulajeissa ja tarjoutuu Gradyn terapeutiksi, mikä johtaa katastrofaalisiin tuloksiin. </w:t>
            </w:r>
          </w:p>
          <w:p>
            <w:pPr>
              <w:pStyle w:val="TextBody"/>
              <w:bidi w:val="0"/>
              <w:spacing w:before="0" w:after="283"/>
              <w:jc w:val="left"/>
              <w:rPr/>
            </w:pPr>
            <w:r>
              <w:rPr/>
              <w:t xml:space="preserve">So Random! luonnos: Tässä sketsissä Sicky Vicky puhuu yleisölle siitä, miten pitää hauskaa, kun on sairastunut Pink eye -sairauteen. </w:t>
            </w:r>
          </w:p>
        </w:tc>
      </w:tr>
      <w:tr>
        <w:trPr/>
        <w:tc>
          <w:tcPr>
            <w:tcW w:w="681" w:type="dxa"/>
            <w:tcBorders/>
            <w:vAlign w:val="center"/>
          </w:tcPr>
          <w:p>
            <w:pPr>
              <w:pStyle w:val="TableHeading"/>
              <w:suppressLineNumbers/>
              <w:bidi w:val="0"/>
              <w:spacing w:before="0" w:after="283"/>
              <w:jc w:val="center"/>
              <w:rPr/>
            </w:pPr>
            <w:r>
              <w:rPr/>
              <w:t xml:space="preserve">38 </w:t>
            </w:r>
          </w:p>
        </w:tc>
        <w:tc>
          <w:tcPr>
            <w:tcW w:w="771" w:type="dxa"/>
            <w:tcBorders/>
            <w:vAlign w:val="center"/>
          </w:tcPr>
          <w:p>
            <w:pPr>
              <w:pStyle w:val="TableContents"/>
              <w:bidi w:val="0"/>
              <w:spacing w:before="0" w:after="283"/>
              <w:jc w:val="left"/>
              <w:rPr/>
            </w:pPr>
            <w:r>
              <w:rPr/>
              <w:t xml:space="preserve">17 </w:t>
            </w:r>
          </w:p>
        </w:tc>
        <w:tc>
          <w:tcPr>
            <w:tcW w:w="1120" w:type="dxa"/>
            <w:tcBorders/>
            <w:vAlign w:val="center"/>
          </w:tcPr>
          <w:p>
            <w:pPr>
              <w:pStyle w:val="TableContents"/>
              <w:bidi w:val="0"/>
              <w:spacing w:before="0" w:after="283"/>
              <w:jc w:val="left"/>
              <w:rPr/>
            </w:pPr>
            <w:r>
              <w:rPr/>
              <w:t xml:space="preserve">"Kaksi poikaani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Dan Cohen &amp; F.J. Pratt </w:t>
            </w:r>
          </w:p>
        </w:tc>
        <w:tc>
          <w:tcPr>
            <w:tcW w:w="1128" w:type="dxa"/>
            <w:tcBorders/>
            <w:vAlign w:val="center"/>
          </w:tcPr>
          <w:p>
            <w:pPr>
              <w:pStyle w:val="TableContents"/>
              <w:bidi w:val="0"/>
              <w:spacing w:before="0" w:after="283"/>
              <w:jc w:val="left"/>
              <w:rPr/>
            </w:pPr>
            <w:r>
              <w:rPr/>
              <w:t xml:space="preserve">26. syyskuuta 2010 (2010-09-26) </w:t>
            </w:r>
          </w:p>
        </w:tc>
        <w:tc>
          <w:tcPr>
            <w:tcW w:w="680" w:type="dxa"/>
            <w:tcBorders/>
            <w:vAlign w:val="center"/>
          </w:tcPr>
          <w:p>
            <w:pPr>
              <w:pStyle w:val="TableContents"/>
              <w:bidi w:val="0"/>
              <w:spacing w:before="0" w:after="283"/>
              <w:jc w:val="left"/>
              <w:rPr/>
            </w:pPr>
            <w:r>
              <w:rPr/>
              <w:t xml:space="preserve">211 </w:t>
            </w:r>
          </w:p>
        </w:tc>
        <w:tc>
          <w:tcPr>
            <w:tcW w:w="3487" w:type="dxa"/>
            <w:tcBorders/>
            <w:vAlign w:val="center"/>
          </w:tcPr>
          <w:p>
            <w:pPr>
              <w:pStyle w:val="TableContents"/>
              <w:bidi w:val="0"/>
              <w:jc w:val="left"/>
              <w:rPr/>
            </w:pPr>
            <w:r>
              <w:rPr/>
              <w:t xml:space="preserve">4.0 </w:t>
            </w:r>
          </w:p>
          <w:p>
            <w:pPr>
              <w:pStyle w:val="TextBody"/>
              <w:bidi w:val="0"/>
              <w:spacing w:before="0" w:after="283"/>
              <w:jc w:val="left"/>
              <w:rPr/>
            </w:pPr>
            <w:r>
              <w:rPr/>
              <w:t xml:space="preserve">Sonny saa selville, että Chad on lähettänyt stunt-doublikaattinsa Chazin jokaiselle "vaaralliselle" treffeille, joten Sonny jättää Chazin. Nico ja Grady ovat huolissaan siitä, että heillä on koko ajan tylsää. Tawni ryhtyy julkkisjuontajaksi merirosvoaiheiseen ystävyyspeliohjelmaan, jossa Sonnyn parina on Chad ja Nicon parina Grady. Lopulta Sonny antaa Chadille toisen mahdollisuuden.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Erikoisvierailija: Lou Ferrigno omana itsenään </w:t>
            </w:r>
          </w:p>
        </w:tc>
      </w:tr>
      <w:tr>
        <w:trPr/>
        <w:tc>
          <w:tcPr>
            <w:tcW w:w="681" w:type="dxa"/>
            <w:tcBorders/>
            <w:vAlign w:val="center"/>
          </w:tcPr>
          <w:p>
            <w:pPr>
              <w:pStyle w:val="TableHeading"/>
              <w:suppressLineNumbers/>
              <w:bidi w:val="0"/>
              <w:spacing w:before="0" w:after="283"/>
              <w:jc w:val="center"/>
              <w:rPr/>
            </w:pPr>
            <w:r>
              <w:rPr/>
              <w:t xml:space="preserve">39 </w:t>
            </w:r>
          </w:p>
        </w:tc>
        <w:tc>
          <w:tcPr>
            <w:tcW w:w="771" w:type="dxa"/>
            <w:tcBorders/>
            <w:vAlign w:val="center"/>
          </w:tcPr>
          <w:p>
            <w:pPr>
              <w:pStyle w:val="TableContents"/>
              <w:bidi w:val="0"/>
              <w:spacing w:before="0" w:after="283"/>
              <w:jc w:val="left"/>
              <w:rPr/>
            </w:pPr>
            <w:r>
              <w:rPr/>
              <w:t xml:space="preserve">18 </w:t>
            </w:r>
          </w:p>
        </w:tc>
        <w:tc>
          <w:tcPr>
            <w:tcW w:w="1120" w:type="dxa"/>
            <w:tcBorders/>
            <w:vAlign w:val="center"/>
          </w:tcPr>
          <w:p>
            <w:pPr>
              <w:pStyle w:val="TableContents"/>
              <w:bidi w:val="0"/>
              <w:spacing w:before="0" w:after="283"/>
              <w:jc w:val="left"/>
              <w:rPr/>
            </w:pPr>
            <w:r>
              <w:rPr/>
              <w:t xml:space="preserve">``A So Random! Halloween Special''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Josh Herman &amp; Adam Schwartz </w:t>
            </w:r>
          </w:p>
        </w:tc>
        <w:tc>
          <w:tcPr>
            <w:tcW w:w="1128" w:type="dxa"/>
            <w:tcBorders/>
            <w:vAlign w:val="center"/>
          </w:tcPr>
          <w:p>
            <w:pPr>
              <w:pStyle w:val="TableContents"/>
              <w:bidi w:val="0"/>
              <w:spacing w:before="0" w:after="283"/>
              <w:jc w:val="left"/>
              <w:rPr/>
            </w:pPr>
            <w:r>
              <w:rPr/>
              <w:t xml:space="preserve">17. lokakuuta 2010 (2010-10-17) </w:t>
            </w:r>
          </w:p>
        </w:tc>
        <w:tc>
          <w:tcPr>
            <w:tcW w:w="680" w:type="dxa"/>
            <w:tcBorders/>
            <w:vAlign w:val="center"/>
          </w:tcPr>
          <w:p>
            <w:pPr>
              <w:pStyle w:val="TableContents"/>
              <w:bidi w:val="0"/>
              <w:spacing w:before="0" w:after="283"/>
              <w:jc w:val="left"/>
              <w:rPr/>
            </w:pPr>
            <w:r>
              <w:rPr/>
              <w:t xml:space="preserve">226 </w:t>
            </w:r>
          </w:p>
        </w:tc>
        <w:tc>
          <w:tcPr>
            <w:tcW w:w="3487" w:type="dxa"/>
            <w:tcBorders/>
            <w:vAlign w:val="center"/>
          </w:tcPr>
          <w:p>
            <w:pPr>
              <w:pStyle w:val="TableContents"/>
              <w:bidi w:val="0"/>
              <w:jc w:val="left"/>
              <w:rPr/>
            </w:pPr>
            <w:r>
              <w:rPr/>
              <w:t xml:space="preserve">4.0 </w:t>
            </w:r>
          </w:p>
          <w:p>
            <w:pPr>
              <w:pStyle w:val="TextBody"/>
              <w:bidi w:val="0"/>
              <w:spacing w:before="0" w:after="283"/>
              <w:jc w:val="left"/>
              <w:rPr/>
            </w:pPr>
            <w:r>
              <w:rPr/>
              <w:t xml:space="preserve">Ensimmäinen kauden kahdesta erikoisohjelmasta sisältää kokonaisen jakson show'ta show'n sisällä, So Random!. Jaksoja ovat muun muassa ``Check It Out Girls'', ``Halloween Do's and Don'ts'' ja ``Roadkill McGill's Roadside Diner''. Ohjelmassa kuullaan myös Sonny Munroen ja Allstar Weekendin musiikkiesityksiä sekä julkkisjuontaja Shaquille O'Neal. </w:t>
            </w:r>
          </w:p>
          <w:p>
            <w:pPr>
              <w:pStyle w:val="TextBody"/>
              <w:bidi w:val="0"/>
              <w:spacing w:before="0" w:after="283"/>
              <w:jc w:val="left"/>
              <w:rPr/>
            </w:pPr>
            <w:r>
              <w:rPr/>
              <w:t xml:space="preserve">So Random! luonnoksia: </w:t>
            </w:r>
          </w:p>
          <w:p>
            <w:pPr>
              <w:pStyle w:val="TextBody"/>
              <w:numPr>
                <w:ilvl w:val="0"/>
                <w:numId w:val="65"/>
              </w:numPr>
              <w:tabs>
                <w:tab w:val="clear" w:pos="1134"/>
                <w:tab w:val="left" w:leader="none" w:pos="707"/>
              </w:tabs>
              <w:bidi w:val="0"/>
              <w:spacing w:before="0" w:after="0"/>
              <w:ind w:start="707" w:hanging="283"/>
              <w:jc w:val="left"/>
              <w:rPr/>
            </w:pPr>
            <w:r>
              <w:rPr/>
              <w:t xml:space="preserve">``Check-it-out tytöt'' </w:t>
            </w:r>
          </w:p>
          <w:p>
            <w:pPr>
              <w:pStyle w:val="TextBody"/>
              <w:numPr>
                <w:ilvl w:val="0"/>
                <w:numId w:val="65"/>
              </w:numPr>
              <w:tabs>
                <w:tab w:val="clear" w:pos="1134"/>
                <w:tab w:val="left" w:leader="none" w:pos="707"/>
              </w:tabs>
              <w:bidi w:val="0"/>
              <w:spacing w:before="0" w:after="0"/>
              <w:ind w:start="707" w:hanging="283"/>
              <w:jc w:val="left"/>
              <w:rPr/>
            </w:pPr>
            <w:r>
              <w:rPr/>
              <w:t xml:space="preserve">"Hirviö sänkyni alla": Piirros Halloween Specialista. Sonny esittää äitiä ja Zora on hänen tyttärensä, jonka kimppuun hyökkää hirviö sängyn alla (Grady). </w:t>
            </w:r>
          </w:p>
          <w:p>
            <w:pPr>
              <w:pStyle w:val="TextBody"/>
              <w:numPr>
                <w:ilvl w:val="0"/>
                <w:numId w:val="65"/>
              </w:numPr>
              <w:tabs>
                <w:tab w:val="clear" w:pos="1134"/>
                <w:tab w:val="left" w:leader="none" w:pos="707"/>
              </w:tabs>
              <w:bidi w:val="0"/>
              <w:spacing w:before="0" w:after="0"/>
              <w:ind w:start="707" w:hanging="283"/>
              <w:jc w:val="left"/>
              <w:rPr/>
            </w:pPr>
            <w:r>
              <w:rPr/>
              <w:t xml:space="preserve">``Halloweenin juhlien tekemiset ja tekemättä jättämiset'': Halloween-sketsi, jossa kaikki näyttelijät ovat Halloween-juhlissa ja sanovat hyviä ja huonoja asioita. </w:t>
            </w:r>
          </w:p>
          <w:p>
            <w:pPr>
              <w:pStyle w:val="TextBody"/>
              <w:numPr>
                <w:ilvl w:val="0"/>
                <w:numId w:val="65"/>
              </w:numPr>
              <w:tabs>
                <w:tab w:val="clear" w:pos="1134"/>
                <w:tab w:val="left" w:leader="none" w:pos="707"/>
              </w:tabs>
              <w:bidi w:val="0"/>
              <w:spacing w:before="0" w:after="0"/>
              <w:ind w:start="707" w:hanging="283"/>
              <w:jc w:val="left"/>
              <w:rPr/>
            </w:pPr>
            <w:r>
              <w:rPr/>
              <w:t xml:space="preserve">"Roadkill McGrill's Roadside Diner": Sonny ja Nico syövät eläinten ruokaa kahdelta maalaiselta (Tawni ja Grady). </w:t>
            </w:r>
          </w:p>
          <w:p>
            <w:pPr>
              <w:pStyle w:val="TextBody"/>
              <w:numPr>
                <w:ilvl w:val="0"/>
                <w:numId w:val="65"/>
              </w:numPr>
              <w:tabs>
                <w:tab w:val="clear" w:pos="1134"/>
                <w:tab w:val="left" w:leader="none" w:pos="707"/>
              </w:tabs>
              <w:bidi w:val="0"/>
              <w:ind w:start="707" w:hanging="283"/>
              <w:jc w:val="left"/>
              <w:rPr/>
            </w:pPr>
            <w:r>
              <w:rPr/>
              <w:t xml:space="preserve">"Vauvojen itkeminen": Nico esittää Romeo Baby Smoothia, laulajaa, joka tykkää saada vauvat itkemään. </w:t>
            </w:r>
          </w:p>
          <w:p>
            <w:pPr>
              <w:pStyle w:val="TextBody"/>
              <w:bidi w:val="0"/>
              <w:spacing w:before="0" w:after="283"/>
              <w:jc w:val="left"/>
              <w:rPr/>
            </w:pPr>
            <w:r>
              <w:rPr/>
              <w:t xml:space="preserve">Huomautus: Tämä on Sonnyn toinen kerta, kun hän esittää kappaleen. </w:t>
            </w:r>
          </w:p>
          <w:p>
            <w:pPr>
              <w:pStyle w:val="TextBody"/>
              <w:bidi w:val="0"/>
              <w:spacing w:before="0" w:after="283"/>
              <w:jc w:val="left"/>
              <w:rPr/>
            </w:pPr>
            <w:r>
              <w:rPr/>
              <w:t xml:space="preserve">Erikoisvieraat: Shaquille O'Neal ja Allstar Weekend itseään esittävinä henkilöinä </w:t>
            </w:r>
          </w:p>
          <w:p>
            <w:pPr>
              <w:pStyle w:val="TextBody"/>
              <w:bidi w:val="0"/>
              <w:spacing w:before="0" w:after="283"/>
              <w:jc w:val="left"/>
              <w:rPr/>
            </w:pPr>
            <w:r>
              <w:rPr/>
              <w:t xml:space="preserve">Esillä olevat kappaleet: ``Come Down With Love'' ja ``Work of Art''...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40 </w:t>
            </w:r>
          </w:p>
        </w:tc>
        <w:tc>
          <w:tcPr>
            <w:tcW w:w="771" w:type="dxa"/>
            <w:tcBorders/>
            <w:vAlign w:val="center"/>
          </w:tcPr>
          <w:p>
            <w:pPr>
              <w:pStyle w:val="TableContents"/>
              <w:bidi w:val="0"/>
              <w:spacing w:before="0" w:after="283"/>
              <w:jc w:val="left"/>
              <w:rPr/>
            </w:pPr>
            <w:r>
              <w:rPr/>
              <w:t xml:space="preserve">19 </w:t>
            </w:r>
          </w:p>
        </w:tc>
        <w:tc>
          <w:tcPr>
            <w:tcW w:w="1120" w:type="dxa"/>
            <w:tcBorders/>
            <w:vAlign w:val="center"/>
          </w:tcPr>
          <w:p>
            <w:pPr>
              <w:pStyle w:val="TableContents"/>
              <w:bidi w:val="0"/>
              <w:spacing w:before="0" w:after="283"/>
              <w:jc w:val="left"/>
              <w:rPr/>
            </w:pPr>
            <w:r>
              <w:rPr/>
              <w:t xml:space="preserve">``Sonny, jolla on 100 prosentin mahdollisuus sekaantua'' </w:t>
            </w:r>
          </w:p>
        </w:tc>
        <w:tc>
          <w:tcPr>
            <w:tcW w:w="1222" w:type="dxa"/>
            <w:tcBorders/>
            <w:vAlign w:val="center"/>
          </w:tcPr>
          <w:p>
            <w:pPr>
              <w:pStyle w:val="TableContents"/>
              <w:bidi w:val="0"/>
              <w:spacing w:before="0" w:after="283"/>
              <w:jc w:val="left"/>
              <w:rPr/>
            </w:pPr>
            <w:r>
              <w:rPr/>
              <w:t xml:space="preserve">Ron Mosely </w:t>
            </w:r>
          </w:p>
        </w:tc>
        <w:tc>
          <w:tcPr>
            <w:tcW w:w="1116" w:type="dxa"/>
            <w:tcBorders/>
            <w:vAlign w:val="center"/>
          </w:tcPr>
          <w:p>
            <w:pPr>
              <w:pStyle w:val="TableContents"/>
              <w:bidi w:val="0"/>
              <w:spacing w:before="0" w:after="283"/>
              <w:jc w:val="left"/>
              <w:rPr/>
            </w:pPr>
            <w:r>
              <w:rPr/>
              <w:t xml:space="preserve">Lanny Horn &amp; Josh Silverstein </w:t>
            </w:r>
          </w:p>
        </w:tc>
        <w:tc>
          <w:tcPr>
            <w:tcW w:w="1128" w:type="dxa"/>
            <w:tcBorders/>
            <w:vAlign w:val="center"/>
          </w:tcPr>
          <w:p>
            <w:pPr>
              <w:pStyle w:val="TableContents"/>
              <w:bidi w:val="0"/>
              <w:spacing w:before="0" w:after="283"/>
              <w:jc w:val="left"/>
              <w:rPr/>
            </w:pPr>
            <w:r>
              <w:rPr/>
              <w:t xml:space="preserve">24. lokakuuta 2010 (2010-10-24) </w:t>
            </w:r>
          </w:p>
        </w:tc>
        <w:tc>
          <w:tcPr>
            <w:tcW w:w="680" w:type="dxa"/>
            <w:tcBorders/>
            <w:vAlign w:val="center"/>
          </w:tcPr>
          <w:p>
            <w:pPr>
              <w:pStyle w:val="TableContents"/>
              <w:bidi w:val="0"/>
              <w:spacing w:before="0" w:after="283"/>
              <w:jc w:val="left"/>
              <w:rPr/>
            </w:pPr>
            <w:r>
              <w:rPr/>
              <w:t xml:space="preserve">219 </w:t>
            </w:r>
          </w:p>
        </w:tc>
        <w:tc>
          <w:tcPr>
            <w:tcW w:w="3487" w:type="dxa"/>
            <w:tcBorders/>
            <w:vAlign w:val="center"/>
          </w:tcPr>
          <w:p>
            <w:pPr>
              <w:pStyle w:val="TableContents"/>
              <w:bidi w:val="0"/>
              <w:jc w:val="left"/>
              <w:rPr/>
            </w:pPr>
            <w:r>
              <w:rPr/>
              <w:t xml:space="preserve">4.7 </w:t>
            </w:r>
          </w:p>
          <w:p>
            <w:pPr>
              <w:pStyle w:val="TextBody"/>
              <w:bidi w:val="0"/>
              <w:spacing w:before="0" w:after="283"/>
              <w:jc w:val="left"/>
              <w:rPr/>
            </w:pPr>
            <w:r>
              <w:rPr/>
              <w:t xml:space="preserve">Sonny näkee, että Zora oli ihastunut Wesley Willilgeriin (Billy Unger), Mackenzie Fallsissa vierailevaan lapsinäyttelijään. Sonny yrittää sopia Wesleylle ja Zoralle treffit Sonnyn, Tawnin, Nicon ja Gradyn kanssa järjestettävillä ryhmätreffeillä. Wesley saa sitten väärän viestin, että treffit oli järjestetty hänen ja Sonnyn tapaamista varten. Samaan aikaan Nico ja Grady osallistuvat kännykkäelokuvafestivaaleille, joiden tähtenä on Dakota Condor, mutta Dakotan tavallinen kuriton käytös saa kaverit sekoamaan. </w:t>
            </w:r>
          </w:p>
          <w:p>
            <w:pPr>
              <w:pStyle w:val="TextBody"/>
              <w:bidi w:val="0"/>
              <w:spacing w:before="0" w:after="283"/>
              <w:jc w:val="left"/>
              <w:rPr/>
            </w:pPr>
            <w:r>
              <w:rPr/>
              <w:t xml:space="preserve">Niin satunnainen! sketsi:: ``Seuraava Jenny ja Dan Dan, kitaramies'': Sketsi leiriohjaajista, jotka myyvät tunteetonta leirilaulua televisiomainosta varten, ``samat laulut, jotka saivat potkut yli 100 kesäleiriltä''. </w:t>
            </w:r>
          </w:p>
        </w:tc>
      </w:tr>
      <w:tr>
        <w:trPr/>
        <w:tc>
          <w:tcPr>
            <w:tcW w:w="681" w:type="dxa"/>
            <w:tcBorders/>
            <w:vAlign w:val="center"/>
          </w:tcPr>
          <w:p>
            <w:pPr>
              <w:pStyle w:val="TableHeading"/>
              <w:suppressLineNumbers/>
              <w:bidi w:val="0"/>
              <w:spacing w:before="0" w:after="283"/>
              <w:jc w:val="center"/>
              <w:rPr/>
            </w:pPr>
            <w:r>
              <w:rPr/>
              <w:t xml:space="preserve">41 </w:t>
            </w:r>
          </w:p>
        </w:tc>
        <w:tc>
          <w:tcPr>
            <w:tcW w:w="771" w:type="dxa"/>
            <w:tcBorders/>
            <w:vAlign w:val="center"/>
          </w:tcPr>
          <w:p>
            <w:pPr>
              <w:pStyle w:val="TableContents"/>
              <w:bidi w:val="0"/>
              <w:spacing w:before="0" w:after="283"/>
              <w:jc w:val="left"/>
              <w:rPr/>
            </w:pPr>
            <w:r>
              <w:rPr/>
              <w:t xml:space="preserve">20 </w:t>
            </w:r>
          </w:p>
        </w:tc>
        <w:tc>
          <w:tcPr>
            <w:tcW w:w="1120" w:type="dxa"/>
            <w:tcBorders/>
            <w:vAlign w:val="center"/>
          </w:tcPr>
          <w:p>
            <w:pPr>
              <w:pStyle w:val="TableContents"/>
              <w:bidi w:val="0"/>
              <w:spacing w:before="0" w:after="283"/>
              <w:jc w:val="left"/>
              <w:rPr/>
            </w:pPr>
            <w:r>
              <w:rPr/>
              <w:t xml:space="preserve">``Dakotan kosto''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Dava Savel </w:t>
            </w:r>
          </w:p>
        </w:tc>
        <w:tc>
          <w:tcPr>
            <w:tcW w:w="1128" w:type="dxa"/>
            <w:tcBorders/>
            <w:vAlign w:val="center"/>
          </w:tcPr>
          <w:p>
            <w:pPr>
              <w:pStyle w:val="TableContents"/>
              <w:bidi w:val="0"/>
              <w:spacing w:before="0" w:after="283"/>
              <w:jc w:val="left"/>
              <w:rPr/>
            </w:pPr>
            <w:r>
              <w:rPr/>
              <w:t xml:space="preserve">14. marraskuuta 2010 (2010-11-14) </w:t>
            </w:r>
          </w:p>
        </w:tc>
        <w:tc>
          <w:tcPr>
            <w:tcW w:w="680" w:type="dxa"/>
            <w:tcBorders/>
            <w:vAlign w:val="center"/>
          </w:tcPr>
          <w:p>
            <w:pPr>
              <w:pStyle w:val="TableContents"/>
              <w:bidi w:val="0"/>
              <w:spacing w:before="0" w:after="283"/>
              <w:jc w:val="left"/>
              <w:rPr/>
            </w:pPr>
            <w:r>
              <w:rPr/>
              <w:t xml:space="preserve">223 </w:t>
            </w:r>
          </w:p>
        </w:tc>
        <w:tc>
          <w:tcPr>
            <w:tcW w:w="3487" w:type="dxa"/>
            <w:tcBorders/>
            <w:vAlign w:val="center"/>
          </w:tcPr>
          <w:p>
            <w:pPr>
              <w:pStyle w:val="TableContents"/>
              <w:bidi w:val="0"/>
              <w:jc w:val="left"/>
              <w:rPr/>
            </w:pPr>
            <w:r>
              <w:rPr/>
              <w:t xml:space="preserve">3.7 </w:t>
            </w:r>
          </w:p>
          <w:p>
            <w:pPr>
              <w:pStyle w:val="TextBody"/>
              <w:bidi w:val="0"/>
              <w:spacing w:before="0" w:after="283"/>
              <w:jc w:val="left"/>
              <w:rPr/>
            </w:pPr>
            <w:r>
              <w:rPr/>
              <w:t xml:space="preserve">Tawni ajaa vahingossa Dakotan uuden pyörän yli, ja Sonny ja Tawni yrittävät epätoivoisesti saada ohjelman rekvisiittamestari Izzy (Richard Libertini) korjaamaan sen. Samaan aikaan Chad kirjoittaa Dakotalle laulun syntymäpäivälahjaksi, mutta Grady ja Nico suunnittelevat pilaa Dakotan hetken pilatakseen. </w:t>
            </w:r>
          </w:p>
          <w:p>
            <w:pPr>
              <w:pStyle w:val="TextBody"/>
              <w:bidi w:val="0"/>
              <w:spacing w:before="0" w:after="283"/>
              <w:jc w:val="left"/>
              <w:rPr/>
            </w:pPr>
            <w:r>
              <w:rPr/>
              <w:t xml:space="preserve">Viimeinen esiintyminen: Dakota Condor </w:t>
            </w:r>
          </w:p>
        </w:tc>
      </w:tr>
      <w:tr>
        <w:trPr/>
        <w:tc>
          <w:tcPr>
            <w:tcW w:w="681" w:type="dxa"/>
            <w:tcBorders/>
            <w:vAlign w:val="center"/>
          </w:tcPr>
          <w:p>
            <w:pPr>
              <w:pStyle w:val="TableHeading"/>
              <w:suppressLineNumbers/>
              <w:bidi w:val="0"/>
              <w:spacing w:before="0" w:after="283"/>
              <w:jc w:val="center"/>
              <w:rPr/>
            </w:pPr>
            <w:r>
              <w:rPr/>
              <w:t xml:space="preserve">42 </w:t>
            </w:r>
          </w:p>
        </w:tc>
        <w:tc>
          <w:tcPr>
            <w:tcW w:w="771" w:type="dxa"/>
            <w:tcBorders/>
            <w:vAlign w:val="center"/>
          </w:tcPr>
          <w:p>
            <w:pPr>
              <w:pStyle w:val="TableContents"/>
              <w:bidi w:val="0"/>
              <w:spacing w:before="0" w:after="283"/>
              <w:jc w:val="left"/>
              <w:rPr/>
            </w:pPr>
            <w:r>
              <w:rPr/>
              <w:t xml:space="preserve">21 </w:t>
            </w:r>
          </w:p>
        </w:tc>
        <w:tc>
          <w:tcPr>
            <w:tcW w:w="1120" w:type="dxa"/>
            <w:tcBorders/>
            <w:vAlign w:val="center"/>
          </w:tcPr>
          <w:p>
            <w:pPr>
              <w:pStyle w:val="TableContents"/>
              <w:bidi w:val="0"/>
              <w:spacing w:before="0" w:after="283"/>
              <w:jc w:val="left"/>
              <w:rPr/>
            </w:pPr>
            <w:r>
              <w:rPr/>
              <w:t xml:space="preserve">``Sonny with a Kiss''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Ellen Byron &amp; Lissa Kapstrom </w:t>
            </w:r>
          </w:p>
        </w:tc>
        <w:tc>
          <w:tcPr>
            <w:tcW w:w="1128" w:type="dxa"/>
            <w:tcBorders/>
            <w:vAlign w:val="center"/>
          </w:tcPr>
          <w:p>
            <w:pPr>
              <w:pStyle w:val="TableContents"/>
              <w:bidi w:val="0"/>
              <w:spacing w:before="0" w:after="283"/>
              <w:jc w:val="left"/>
              <w:rPr/>
            </w:pPr>
            <w:r>
              <w:rPr/>
              <w:t xml:space="preserve">21. marraskuuta 2010 (2010-11-21) </w:t>
            </w:r>
          </w:p>
        </w:tc>
        <w:tc>
          <w:tcPr>
            <w:tcW w:w="680" w:type="dxa"/>
            <w:tcBorders/>
            <w:vAlign w:val="center"/>
          </w:tcPr>
          <w:p>
            <w:pPr>
              <w:pStyle w:val="TableContents"/>
              <w:bidi w:val="0"/>
              <w:spacing w:before="0" w:after="283"/>
              <w:jc w:val="left"/>
              <w:rPr/>
            </w:pPr>
            <w:r>
              <w:rPr/>
              <w:t xml:space="preserve">220 </w:t>
            </w:r>
          </w:p>
        </w:tc>
        <w:tc>
          <w:tcPr>
            <w:tcW w:w="3487" w:type="dxa"/>
            <w:tcBorders/>
            <w:vAlign w:val="center"/>
          </w:tcPr>
          <w:p>
            <w:pPr>
              <w:pStyle w:val="TableContents"/>
              <w:bidi w:val="0"/>
              <w:jc w:val="left"/>
              <w:rPr/>
            </w:pPr>
            <w:r>
              <w:rPr/>
              <w:t xml:space="preserve">3.6 </w:t>
            </w:r>
          </w:p>
          <w:p>
            <w:pPr>
              <w:pStyle w:val="TextBody"/>
              <w:bidi w:val="0"/>
              <w:spacing w:before="0" w:after="283"/>
              <w:jc w:val="left"/>
              <w:rPr/>
            </w:pPr>
            <w:r>
              <w:rPr/>
              <w:t xml:space="preserve">Kun Sonny ja Chad paljastavat haastattelussa, että he eivät ole vielä suudelleet, heidän ystävänsä ja faninsa alkavat painostaa heitä tekemään sen. Tultuaan siihen tulokseen, että kun he olivat vain ystäviä, paineita oli paljon vähemmän, Sonny ja Chad päättävät erota; sitten he suutelevat ensimmäistä kertaa ja päättävät lopulta palata yhteen. Samaan aikaan Nico ja Grady uskovat, että heidän tilapäisessä pukuhuoneessaan kummittelee kuollut koomikko. </w:t>
            </w:r>
          </w:p>
          <w:p>
            <w:pPr>
              <w:pStyle w:val="TextBody"/>
              <w:bidi w:val="0"/>
              <w:spacing w:before="0" w:after="283"/>
              <w:jc w:val="left"/>
              <w:rPr/>
            </w:pPr>
            <w:r>
              <w:rPr/>
              <w:t xml:space="preserve">So Random! luonnos: ``Vessahenki ja nörtti'': Grady esittää Vessahenkeä, lukion vessan vessan henkeä, joka antaa toiveita nörtti Nicolle.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Vieraileva tähti: Tia Johari Johnson </w:t>
            </w:r>
          </w:p>
        </w:tc>
      </w:tr>
      <w:tr>
        <w:trPr/>
        <w:tc>
          <w:tcPr>
            <w:tcW w:w="681" w:type="dxa"/>
            <w:tcBorders/>
            <w:vAlign w:val="center"/>
          </w:tcPr>
          <w:p>
            <w:pPr>
              <w:pStyle w:val="TableHeading"/>
              <w:suppressLineNumbers/>
              <w:bidi w:val="0"/>
              <w:spacing w:before="0" w:after="283"/>
              <w:jc w:val="center"/>
              <w:rPr/>
            </w:pPr>
            <w:r>
              <w:rPr/>
              <w:t xml:space="preserve">43 </w:t>
            </w:r>
          </w:p>
        </w:tc>
        <w:tc>
          <w:tcPr>
            <w:tcW w:w="771" w:type="dxa"/>
            <w:tcBorders/>
            <w:vAlign w:val="center"/>
          </w:tcPr>
          <w:p>
            <w:pPr>
              <w:pStyle w:val="TableContents"/>
              <w:bidi w:val="0"/>
              <w:spacing w:before="0" w:after="283"/>
              <w:jc w:val="left"/>
              <w:rPr/>
            </w:pPr>
            <w:r>
              <w:rPr/>
              <w:t xml:space="preserve">22 </w:t>
            </w:r>
          </w:p>
        </w:tc>
        <w:tc>
          <w:tcPr>
            <w:tcW w:w="1120" w:type="dxa"/>
            <w:tcBorders/>
            <w:vAlign w:val="center"/>
          </w:tcPr>
          <w:p>
            <w:pPr>
              <w:pStyle w:val="TableContents"/>
              <w:bidi w:val="0"/>
              <w:spacing w:before="0" w:after="283"/>
              <w:jc w:val="left"/>
              <w:rPr/>
            </w:pPr>
            <w:r>
              <w:rPr/>
              <w:t xml:space="preserve">``A So Random! Holiday Special''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28. marraskuuta 2010 (2010-11-28) </w:t>
            </w:r>
          </w:p>
        </w:tc>
        <w:tc>
          <w:tcPr>
            <w:tcW w:w="680" w:type="dxa"/>
            <w:tcBorders/>
            <w:vAlign w:val="center"/>
          </w:tcPr>
          <w:p>
            <w:pPr>
              <w:pStyle w:val="TableContents"/>
              <w:bidi w:val="0"/>
              <w:spacing w:before="0" w:after="283"/>
              <w:jc w:val="left"/>
              <w:rPr/>
            </w:pPr>
            <w:r>
              <w:rPr/>
              <w:t xml:space="preserve">218 </w:t>
            </w:r>
          </w:p>
        </w:tc>
        <w:tc>
          <w:tcPr>
            <w:tcW w:w="3487" w:type="dxa"/>
            <w:tcBorders/>
            <w:vAlign w:val="center"/>
          </w:tcPr>
          <w:p>
            <w:pPr>
              <w:pStyle w:val="TableContents"/>
              <w:bidi w:val="0"/>
              <w:jc w:val="left"/>
              <w:rPr/>
            </w:pPr>
            <w:r>
              <w:rPr/>
              <w:t xml:space="preserve">3.8 </w:t>
            </w:r>
          </w:p>
          <w:p>
            <w:pPr>
              <w:pStyle w:val="TextBody"/>
              <w:bidi w:val="0"/>
              <w:spacing w:before="0" w:after="283"/>
              <w:jc w:val="left"/>
              <w:rPr/>
            </w:pPr>
            <w:r>
              <w:rPr/>
              <w:t xml:space="preserve">Chad Dylan Cooper isännöi täysin tuotettua, iloisen teeman mukaista ``So Random!'' -lomaerikoisohjelmaa, jonka musiikillinen vieras on Joe Jonas. Sketsejä ovat muun muassa ``A Jonas for Christmas'', ``The 12 Days of Sickmas with Sicky Vicky'', ``Holiday Cooking with Roadkill McGill'' ja ``Christmas with the Real Princesses of New Jersey''. </w:t>
            </w:r>
          </w:p>
          <w:p>
            <w:pPr>
              <w:pStyle w:val="TextBody"/>
              <w:bidi w:val="0"/>
              <w:spacing w:before="0" w:after="283"/>
              <w:jc w:val="left"/>
              <w:rPr/>
            </w:pPr>
            <w:r>
              <w:rPr/>
              <w:t xml:space="preserve">Huomautus: Sonny esittää dueton ensimmäistä kertaa, ja tämä on hänen kolmas kertansa. </w:t>
            </w:r>
          </w:p>
          <w:p>
            <w:pPr>
              <w:pStyle w:val="TextBody"/>
              <w:bidi w:val="0"/>
              <w:spacing w:before="0" w:after="283"/>
              <w:jc w:val="left"/>
              <w:rPr/>
            </w:pPr>
            <w:r>
              <w:rPr/>
              <w:t xml:space="preserve">Erikoisvierailija: Joe Jonas omana itsenään </w:t>
            </w:r>
          </w:p>
          <w:p>
            <w:pPr>
              <w:pStyle w:val="TextBody"/>
              <w:bidi w:val="0"/>
              <w:spacing w:before="0" w:after="283"/>
              <w:jc w:val="left"/>
              <w:rPr/>
            </w:pPr>
            <w:r>
              <w:rPr/>
              <w:t xml:space="preserve">Esillä olevat kappaleet: ``Sing My Song for You'' </w:t>
            </w:r>
          </w:p>
        </w:tc>
      </w:tr>
      <w:tr>
        <w:trPr/>
        <w:tc>
          <w:tcPr>
            <w:tcW w:w="681" w:type="dxa"/>
            <w:tcBorders/>
            <w:vAlign w:val="center"/>
          </w:tcPr>
          <w:p>
            <w:pPr>
              <w:pStyle w:val="TableHeading"/>
              <w:suppressLineNumbers/>
              <w:bidi w:val="0"/>
              <w:spacing w:before="0" w:after="283"/>
              <w:jc w:val="center"/>
              <w:rPr/>
            </w:pPr>
            <w:r>
              <w:rPr/>
              <w:t xml:space="preserve">44 </w:t>
            </w:r>
          </w:p>
        </w:tc>
        <w:tc>
          <w:tcPr>
            <w:tcW w:w="771" w:type="dxa"/>
            <w:tcBorders/>
            <w:vAlign w:val="center"/>
          </w:tcPr>
          <w:p>
            <w:pPr>
              <w:pStyle w:val="TableContents"/>
              <w:bidi w:val="0"/>
              <w:spacing w:before="0" w:after="283"/>
              <w:jc w:val="left"/>
              <w:rPr/>
            </w:pPr>
            <w:r>
              <w:rPr/>
              <w:t xml:space="preserve">23 </w:t>
            </w:r>
          </w:p>
        </w:tc>
        <w:tc>
          <w:tcPr>
            <w:tcW w:w="1120" w:type="dxa"/>
            <w:tcBorders/>
            <w:vAlign w:val="center"/>
          </w:tcPr>
          <w:p>
            <w:pPr>
              <w:pStyle w:val="TableContents"/>
              <w:bidi w:val="0"/>
              <w:spacing w:before="0" w:after="283"/>
              <w:jc w:val="left"/>
              <w:rPr/>
            </w:pPr>
            <w:r>
              <w:rPr/>
              <w:t xml:space="preserve">``Sonny with a Grant``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5. joulukuuta 2010 (2010-12-05) </w:t>
            </w:r>
          </w:p>
        </w:tc>
        <w:tc>
          <w:tcPr>
            <w:tcW w:w="680" w:type="dxa"/>
            <w:tcBorders/>
            <w:vAlign w:val="center"/>
          </w:tcPr>
          <w:p>
            <w:pPr>
              <w:pStyle w:val="TableContents"/>
              <w:bidi w:val="0"/>
              <w:spacing w:before="0" w:after="283"/>
              <w:jc w:val="left"/>
              <w:rPr/>
            </w:pPr>
            <w:r>
              <w:rPr/>
              <w:t xml:space="preserve">221 </w:t>
            </w:r>
          </w:p>
        </w:tc>
        <w:tc>
          <w:tcPr>
            <w:tcW w:w="3487" w:type="dxa"/>
            <w:tcBorders/>
            <w:vAlign w:val="center"/>
          </w:tcPr>
          <w:p>
            <w:pPr>
              <w:pStyle w:val="TableContents"/>
              <w:bidi w:val="0"/>
              <w:jc w:val="left"/>
              <w:rPr/>
            </w:pPr>
            <w:r>
              <w:rPr/>
              <w:t xml:space="preserve">4.0 </w:t>
            </w:r>
          </w:p>
          <w:p>
            <w:pPr>
              <w:pStyle w:val="TextBody"/>
              <w:bidi w:val="0"/>
              <w:spacing w:before="0" w:after="283"/>
              <w:jc w:val="left"/>
              <w:rPr/>
            </w:pPr>
            <w:r>
              <w:rPr/>
              <w:t xml:space="preserve">Gradyn vanhempi veli Grant vierailee jälleen kerran kaupungissa juuri kun Grady oli viettämässä omaa aikaa yksin, kun muut näyttelijät ovat lomalla, paitsi Tawni, kun hurrikaani peruuttaa hänen risteilynsä. Chad saa potkut ``Mackenzie Fallsista'' ja Grant on uusi Mackenzie. </w:t>
            </w:r>
          </w:p>
          <w:p>
            <w:pPr>
              <w:pStyle w:val="TextBody"/>
              <w:bidi w:val="0"/>
              <w:spacing w:before="0" w:after="283"/>
              <w:jc w:val="left"/>
              <w:rPr/>
            </w:pPr>
            <w:r>
              <w:rPr/>
              <w:t xml:space="preserve">Poissa: Brandon Mychal Smith Nicona ja Allisyn Ashley Arm Zorana, mutta molempien nimet mainitaan. </w:t>
            </w:r>
          </w:p>
          <w:p>
            <w:pPr>
              <w:pStyle w:val="TextBody"/>
              <w:bidi w:val="0"/>
              <w:spacing w:before="0" w:after="283"/>
              <w:jc w:val="left"/>
              <w:rPr/>
            </w:pPr>
            <w:r>
              <w:rPr/>
              <w:t xml:space="preserve">Viimeinen esiintyminen: Condor </w:t>
            </w:r>
          </w:p>
          <w:p>
            <w:pPr>
              <w:pStyle w:val="TextBody"/>
              <w:bidi w:val="0"/>
              <w:spacing w:before="0" w:after="283"/>
              <w:jc w:val="left"/>
              <w:rPr/>
            </w:pPr>
            <w:r>
              <w:rPr/>
              <w:t xml:space="preserve">Huomautus: Tämä on toinen kerta, kun Brandon Mychal Smith on poissa jakson ajaksi. Ensimmäisellä kaudella hän oli poissa vain yhden jakson ajan. </w:t>
            </w:r>
          </w:p>
          <w:p>
            <w:pPr>
              <w:pStyle w:val="TextBody"/>
              <w:bidi w:val="0"/>
              <w:spacing w:before="0" w:after="283"/>
              <w:jc w:val="left"/>
              <w:rPr/>
            </w:pPr>
            <w:r>
              <w:rPr/>
              <w:t xml:space="preserve">Delta House ja keltaiset ja siniset hatut ovat parodia elokuvasta ``National Lampoon's Animal House''. </w:t>
            </w:r>
          </w:p>
        </w:tc>
      </w:tr>
      <w:tr>
        <w:trPr/>
        <w:tc>
          <w:tcPr>
            <w:tcW w:w="681" w:type="dxa"/>
            <w:tcBorders/>
            <w:vAlign w:val="center"/>
          </w:tcPr>
          <w:p>
            <w:pPr>
              <w:pStyle w:val="TableHeading"/>
              <w:suppressLineNumbers/>
              <w:bidi w:val="0"/>
              <w:spacing w:before="0" w:after="283"/>
              <w:jc w:val="center"/>
              <w:rPr/>
            </w:pPr>
            <w:r>
              <w:rPr/>
              <w:t xml:space="preserve">45 </w:t>
            </w:r>
          </w:p>
        </w:tc>
        <w:tc>
          <w:tcPr>
            <w:tcW w:w="771" w:type="dxa"/>
            <w:tcBorders/>
            <w:vAlign w:val="center"/>
          </w:tcPr>
          <w:p>
            <w:pPr>
              <w:pStyle w:val="TableContents"/>
              <w:bidi w:val="0"/>
              <w:spacing w:before="0" w:after="283"/>
              <w:jc w:val="left"/>
              <w:rPr/>
            </w:pPr>
            <w:r>
              <w:rPr/>
              <w:t xml:space="preserve">24 </w:t>
            </w:r>
          </w:p>
        </w:tc>
        <w:tc>
          <w:tcPr>
            <w:tcW w:w="1120" w:type="dxa"/>
            <w:tcBorders/>
            <w:vAlign w:val="center"/>
          </w:tcPr>
          <w:p>
            <w:pPr>
              <w:pStyle w:val="TableContents"/>
              <w:bidi w:val="0"/>
              <w:spacing w:before="0" w:after="283"/>
              <w:jc w:val="left"/>
              <w:rPr/>
            </w:pPr>
            <w:r>
              <w:rPr/>
              <w:t xml:space="preserve">``Marshall with a Chance`` </w:t>
            </w:r>
          </w:p>
        </w:tc>
        <w:tc>
          <w:tcPr>
            <w:tcW w:w="1222" w:type="dxa"/>
            <w:tcBorders/>
            <w:vAlign w:val="center"/>
          </w:tcPr>
          <w:p>
            <w:pPr>
              <w:pStyle w:val="TableContents"/>
              <w:bidi w:val="0"/>
              <w:spacing w:before="0" w:after="283"/>
              <w:jc w:val="left"/>
              <w:rPr/>
            </w:pPr>
            <w:r>
              <w:rPr/>
              <w:t xml:space="preserve">Shannon Flynn </w:t>
            </w:r>
          </w:p>
        </w:tc>
        <w:tc>
          <w:tcPr>
            <w:tcW w:w="1116" w:type="dxa"/>
            <w:tcBorders/>
            <w:vAlign w:val="center"/>
          </w:tcPr>
          <w:p>
            <w:pPr>
              <w:pStyle w:val="TableContents"/>
              <w:bidi w:val="0"/>
              <w:spacing w:before="0" w:after="283"/>
              <w:jc w:val="left"/>
              <w:rPr/>
            </w:pPr>
            <w:r>
              <w:rPr/>
              <w:t xml:space="preserve">Carla Banks Waddles </w:t>
            </w:r>
          </w:p>
        </w:tc>
        <w:tc>
          <w:tcPr>
            <w:tcW w:w="1128" w:type="dxa"/>
            <w:tcBorders/>
            <w:vAlign w:val="center"/>
          </w:tcPr>
          <w:p>
            <w:pPr>
              <w:pStyle w:val="TableContents"/>
              <w:bidi w:val="0"/>
              <w:spacing w:before="0" w:after="283"/>
              <w:jc w:val="left"/>
              <w:rPr/>
            </w:pPr>
            <w:r>
              <w:rPr/>
              <w:t xml:space="preserve">12. joulukuuta 2010 (2010-12-12) </w:t>
            </w:r>
          </w:p>
        </w:tc>
        <w:tc>
          <w:tcPr>
            <w:tcW w:w="680" w:type="dxa"/>
            <w:tcBorders/>
            <w:vAlign w:val="center"/>
          </w:tcPr>
          <w:p>
            <w:pPr>
              <w:pStyle w:val="TableContents"/>
              <w:bidi w:val="0"/>
              <w:spacing w:before="0" w:after="283"/>
              <w:jc w:val="left"/>
              <w:rPr/>
            </w:pPr>
            <w:r>
              <w:rPr/>
              <w:t xml:space="preserve">224 </w:t>
            </w:r>
          </w:p>
        </w:tc>
        <w:tc>
          <w:tcPr>
            <w:tcW w:w="3487" w:type="dxa"/>
            <w:tcBorders/>
            <w:vAlign w:val="center"/>
          </w:tcPr>
          <w:p>
            <w:pPr>
              <w:pStyle w:val="TableContents"/>
              <w:bidi w:val="0"/>
              <w:jc w:val="left"/>
              <w:rPr/>
            </w:pPr>
            <w:r>
              <w:rPr/>
              <w:t xml:space="preserve">3.2 </w:t>
            </w:r>
          </w:p>
          <w:p>
            <w:pPr>
              <w:pStyle w:val="TextBody"/>
              <w:bidi w:val="0"/>
              <w:spacing w:before="0" w:after="283"/>
              <w:jc w:val="left"/>
              <w:rPr/>
            </w:pPr>
            <w:r>
              <w:rPr/>
              <w:t xml:space="preserve">Marshall on turhautunut näyttelijöiden epähauskoihin sketsi-ideoihin, ja näyttelijät tekevät myöhemmin videon, jossa pilkataan häntä. Marshall näkee videon ja tajuaa, miten ilkeä hän oli, ja päättää lopettaa ``So Random'' ja jatkaa omaa näyttelijänuraansa yhden miehen näytelmällä ``My Life with Ma''. </w:t>
            </w:r>
          </w:p>
          <w:p>
            <w:pPr>
              <w:pStyle w:val="TextBody"/>
              <w:bidi w:val="0"/>
              <w:spacing w:before="0" w:after="283"/>
              <w:jc w:val="left"/>
              <w:rPr/>
            </w:pPr>
            <w:r>
              <w:rPr/>
              <w:t xml:space="preserve">So Random! luonnos: Kaksi japanilaiseen Wasabi-yrttiin liittyvää sketsiä, mukaan lukien peliohjelma "Missä Wasabi on?" ja Wasabi-julkinen palveluilmoitus, jossa Grady esiintyy. </w:t>
            </w:r>
          </w:p>
          <w:p>
            <w:pPr>
              <w:pStyle w:val="TextBody"/>
              <w:bidi w:val="0"/>
              <w:spacing w:before="0" w:after="283"/>
              <w:jc w:val="left"/>
              <w:rPr/>
            </w:pPr>
            <w:r>
              <w:rPr/>
              <w:t xml:space="preserve">Vieraileva tähti: Benjamin Byron Davis Savage Stanina </w:t>
            </w:r>
          </w:p>
          <w:p>
            <w:pPr>
              <w:pStyle w:val="TextBody"/>
              <w:bidi w:val="0"/>
              <w:spacing w:before="0" w:after="283"/>
              <w:jc w:val="left"/>
              <w:rPr/>
            </w:pPr>
            <w:r>
              <w:rPr/>
              <w:t xml:space="preserve">Poissa: Sterling Knight Chad Dylan Cooperina. </w:t>
            </w:r>
          </w:p>
          <w:p>
            <w:pPr>
              <w:pStyle w:val="TextBody"/>
              <w:bidi w:val="0"/>
              <w:spacing w:before="0" w:after="283"/>
              <w:jc w:val="left"/>
              <w:rPr/>
            </w:pPr>
            <w:r>
              <w:rPr/>
              <w:t xml:space="preserve">Huomautus: Tämä on kolmas kerta, kun Sterling Knight on poissa jakson ajan, ja hänen ainoa poissaolonsa tällä kaudella. </w:t>
            </w:r>
          </w:p>
          <w:p>
            <w:pPr>
              <w:pStyle w:val="TextBody"/>
              <w:bidi w:val="0"/>
              <w:spacing w:before="0" w:after="283"/>
              <w:jc w:val="left"/>
              <w:rPr/>
            </w:pPr>
            <w:r>
              <w:rPr/>
              <w:t xml:space="preserve">Viimeinen esiintyminen: Marshall Pike </w:t>
            </w:r>
          </w:p>
        </w:tc>
      </w:tr>
      <w:tr>
        <w:trPr/>
        <w:tc>
          <w:tcPr>
            <w:tcW w:w="681" w:type="dxa"/>
            <w:tcBorders/>
            <w:vAlign w:val="center"/>
          </w:tcPr>
          <w:p>
            <w:pPr>
              <w:pStyle w:val="TableHeading"/>
              <w:suppressLineNumbers/>
              <w:bidi w:val="0"/>
              <w:spacing w:before="0" w:after="283"/>
              <w:jc w:val="center"/>
              <w:rPr/>
            </w:pPr>
            <w:r>
              <w:rPr/>
              <w:t xml:space="preserve">46 </w:t>
            </w:r>
          </w:p>
        </w:tc>
        <w:tc>
          <w:tcPr>
            <w:tcW w:w="771" w:type="dxa"/>
            <w:tcBorders/>
            <w:vAlign w:val="center"/>
          </w:tcPr>
          <w:p>
            <w:pPr>
              <w:pStyle w:val="TableContents"/>
              <w:bidi w:val="0"/>
              <w:spacing w:before="0" w:after="283"/>
              <w:jc w:val="left"/>
              <w:rPr/>
            </w:pPr>
            <w:r>
              <w:rPr/>
              <w:t xml:space="preserve">25 </w:t>
            </w:r>
          </w:p>
        </w:tc>
        <w:tc>
          <w:tcPr>
            <w:tcW w:w="1120" w:type="dxa"/>
            <w:tcBorders/>
            <w:vAlign w:val="center"/>
          </w:tcPr>
          <w:p>
            <w:pPr>
              <w:pStyle w:val="TableContents"/>
              <w:bidi w:val="0"/>
              <w:spacing w:before="0" w:after="283"/>
              <w:jc w:val="left"/>
              <w:rPr/>
            </w:pPr>
            <w:r>
              <w:rPr/>
              <w:t xml:space="preserve">``Sonny with a Choice``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Dan Cohen &amp; F.J. Pratt </w:t>
            </w:r>
          </w:p>
        </w:tc>
        <w:tc>
          <w:tcPr>
            <w:tcW w:w="1128" w:type="dxa"/>
            <w:tcBorders/>
            <w:vAlign w:val="center"/>
          </w:tcPr>
          <w:p>
            <w:pPr>
              <w:pStyle w:val="TableContents"/>
              <w:bidi w:val="0"/>
              <w:spacing w:before="0" w:after="283"/>
              <w:jc w:val="left"/>
              <w:rPr/>
            </w:pPr>
            <w:r>
              <w:rPr/>
              <w:t xml:space="preserve">19. joulukuuta 2010 (2010-12-19) </w:t>
            </w:r>
          </w:p>
        </w:tc>
        <w:tc>
          <w:tcPr>
            <w:tcW w:w="680" w:type="dxa"/>
            <w:tcBorders/>
            <w:vAlign w:val="center"/>
          </w:tcPr>
          <w:p>
            <w:pPr>
              <w:pStyle w:val="TableContents"/>
              <w:bidi w:val="0"/>
              <w:spacing w:before="0" w:after="283"/>
              <w:jc w:val="left"/>
              <w:rPr/>
            </w:pPr>
            <w:r>
              <w:rPr/>
              <w:t xml:space="preserve">222 </w:t>
            </w:r>
          </w:p>
        </w:tc>
        <w:tc>
          <w:tcPr>
            <w:tcW w:w="3487" w:type="dxa"/>
            <w:tcBorders/>
            <w:vAlign w:val="center"/>
          </w:tcPr>
          <w:p>
            <w:pPr>
              <w:pStyle w:val="TableContents"/>
              <w:bidi w:val="0"/>
              <w:jc w:val="left"/>
              <w:rPr/>
            </w:pPr>
            <w:r>
              <w:rPr/>
              <w:t xml:space="preserve">4.7 </w:t>
            </w:r>
          </w:p>
          <w:p>
            <w:pPr>
              <w:pStyle w:val="TextBody"/>
              <w:bidi w:val="0"/>
              <w:spacing w:before="0" w:after="283"/>
              <w:jc w:val="left"/>
              <w:rPr/>
            </w:pPr>
            <w:r>
              <w:rPr/>
              <w:t xml:space="preserve">Jälleen kerran ``So Random!'' ja ``Mackenzie Falls'' ovat ehdolla ``Best Tween Show'' -ehdokkaiksi Tween Choice Awards -kilpailussa, mutta tällä kertaa ``So Random!'' voittaa ja Chad on todella kateellinen. Sitten hän kertoo Sonnylle, että äänet laskettiin uudelleen, mikä tarkoittaa, että ``Mackenzie Falls'' voitti. Sonny suuttuu tästä ja eroaa Chadista. Samaan aikaan Nico varastaa Gradyn vitsin palkintogaalassa. Grady on hyvin vihainen ja Nico yrittää hyvittää sen Gradylle. </w:t>
            </w:r>
          </w:p>
          <w:p>
            <w:pPr>
              <w:pStyle w:val="TextBody"/>
              <w:bidi w:val="0"/>
              <w:spacing w:before="0" w:after="283"/>
              <w:jc w:val="left"/>
              <w:rPr/>
            </w:pPr>
            <w:r>
              <w:rPr/>
              <w:t xml:space="preserve">Huomautus: Tämä on Zora Lancasterin viimeinen esiintyminen Sonny with a Chance -elokuvassa, vaikka hän esiintyykin So Random! -elokuvassa. </w:t>
            </w:r>
          </w:p>
        </w:tc>
      </w:tr>
      <w:tr>
        <w:trPr/>
        <w:tc>
          <w:tcPr>
            <w:tcW w:w="681" w:type="dxa"/>
            <w:tcBorders/>
            <w:vAlign w:val="center"/>
          </w:tcPr>
          <w:p>
            <w:pPr>
              <w:pStyle w:val="TableHeading"/>
              <w:suppressLineNumbers/>
              <w:bidi w:val="0"/>
              <w:spacing w:before="0" w:after="283"/>
              <w:jc w:val="center"/>
              <w:rPr/>
            </w:pPr>
            <w:r>
              <w:rPr/>
              <w:t xml:space="preserve">47 </w:t>
            </w:r>
          </w:p>
        </w:tc>
        <w:tc>
          <w:tcPr>
            <w:tcW w:w="771" w:type="dxa"/>
            <w:tcBorders/>
            <w:vAlign w:val="center"/>
          </w:tcPr>
          <w:p>
            <w:pPr>
              <w:pStyle w:val="TableContents"/>
              <w:bidi w:val="0"/>
              <w:spacing w:before="0" w:after="283"/>
              <w:jc w:val="left"/>
              <w:rPr/>
            </w:pPr>
            <w:r>
              <w:rPr/>
              <w:t xml:space="preserve">26 </w:t>
            </w:r>
          </w:p>
        </w:tc>
        <w:tc>
          <w:tcPr>
            <w:tcW w:w="1120" w:type="dxa"/>
            <w:tcBorders/>
            <w:vAlign w:val="center"/>
          </w:tcPr>
          <w:p>
            <w:pPr>
              <w:pStyle w:val="TableContents"/>
              <w:bidi w:val="0"/>
              <w:spacing w:before="0" w:after="283"/>
              <w:jc w:val="left"/>
              <w:rPr/>
            </w:pPr>
            <w:r>
              <w:rPr/>
              <w:t xml:space="preserve">"Uusi tyttö </w:t>
            </w:r>
          </w:p>
        </w:tc>
        <w:tc>
          <w:tcPr>
            <w:tcW w:w="1222" w:type="dxa"/>
            <w:tcBorders/>
            <w:vAlign w:val="center"/>
          </w:tcPr>
          <w:p>
            <w:pPr>
              <w:pStyle w:val="TableContents"/>
              <w:bidi w:val="0"/>
              <w:spacing w:before="0" w:after="283"/>
              <w:jc w:val="left"/>
              <w:rPr/>
            </w:pPr>
            <w:r>
              <w:rPr/>
              <w:t xml:space="preserve">Sean McNamara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2. tammikuuta 2011 (2011-01-02) </w:t>
            </w:r>
          </w:p>
        </w:tc>
        <w:tc>
          <w:tcPr>
            <w:tcW w:w="680" w:type="dxa"/>
            <w:tcBorders/>
            <w:vAlign w:val="center"/>
          </w:tcPr>
          <w:p>
            <w:pPr>
              <w:pStyle w:val="TableContents"/>
              <w:bidi w:val="0"/>
              <w:spacing w:before="0" w:after="283"/>
              <w:jc w:val="left"/>
              <w:rPr/>
            </w:pPr>
            <w:r>
              <w:rPr/>
              <w:t xml:space="preserve">225 </w:t>
            </w:r>
          </w:p>
        </w:tc>
        <w:tc>
          <w:tcPr>
            <w:tcW w:w="3487" w:type="dxa"/>
            <w:tcBorders/>
            <w:vAlign w:val="center"/>
          </w:tcPr>
          <w:p>
            <w:pPr>
              <w:pStyle w:val="TableContents"/>
              <w:bidi w:val="0"/>
              <w:jc w:val="left"/>
              <w:rPr/>
            </w:pPr>
            <w:r>
              <w:rPr/>
              <w:t xml:space="preserve">5.7 </w:t>
            </w:r>
          </w:p>
          <w:p>
            <w:pPr>
              <w:pStyle w:val="TextBody"/>
              <w:bidi w:val="0"/>
              <w:spacing w:before="0" w:after="283"/>
              <w:jc w:val="left"/>
              <w:rPr/>
            </w:pPr>
            <w:r>
              <w:rPr/>
              <w:t xml:space="preserve">Sonny kirjoittaa laulun Chadista erottuaan hänestä, koska Chad on Chadin näkökulmasta hyvin itsekeskeinen, mutta hänen on vaikea esittää sitä. Samaan aikaan Grady ihastuu Mel Wintersiin (Skyler Day), joka on tarjoilija Randomin uudessa hengailupaikassa ``The Patio''. Sattumalta hän on myös Sonnyn uusi naapuri. Aluksi he vihaavat toisiaan, ja Mel luulee, että yleisö inhoaa hänen laulamistaan, mutta Sonny uskoo, että yleisö pitää siitä, joten he lyövät vetoa. Myöhemmin Mel melkein esittää laulun, mutta Sonny tajuaa, että Chad maksoi yleisölle, jotta se taputtaisi kaikelle ennen kuin Mel laulaa, jotta Sonny voittaisi vedon. Sitten Sonny kohtaa Chadin, joka oli Pation puskan takana, ja he tappelevat vielä kerran. Seuraavana päivänä hän saa oikean yleisön ja esittää kappaleen, ja Mel ja Sonny kehittävät ystävyyden. Myöhemmin Chad ja Sonny törmäävät toisiinsa. He puhuvat, ja Sonny lähtee pois. Sonny alkaa hyräillä kirjoittamaansa laulua kävellessään pois ja paljastaa, että hänellä on yhä tunteita Chadia kohtaan.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Final Appearance of: Sonny Munroe </w:t>
            </w:r>
          </w:p>
          <w:p>
            <w:pPr>
              <w:pStyle w:val="TextBody"/>
              <w:bidi w:val="0"/>
              <w:spacing w:before="0" w:after="283"/>
              <w:jc w:val="left"/>
              <w:rPr/>
            </w:pPr>
            <w:r>
              <w:rPr/>
              <w:t xml:space="preserve">Huomautus: Tämä on Sonny With a Chance -sarjan viimeinen jakso Lovaton lähdön vuoksi. Tämän piti olla sarjan käännekohta. Tämän jakson piti tuoda sarjaan uusi hahmo ja uusi paikka. Sen jälkeen sarjasta piti tulla enemmänkin teinisitcom-draamasarja, jollaiseksi Jonas LA muuttui. Tietenkin kaikki nämä suunnitelmat toteutuivat ennen kuin Lovato ilmoitti lähdöstään. Random! jatkuu siis ilman Demi Lovatoa. Jatkosarjassa Chad Dylan Cooper (Sterling Knight) liittyy So Randomin näyttelijöihin Sonny Munroen tilalle. Tämä on myös Sonnyn neljäs ja viimeinen esityskerta. </w:t>
            </w:r>
          </w:p>
          <w:p>
            <w:pPr>
              <w:pStyle w:val="TextBody"/>
              <w:bidi w:val="0"/>
              <w:spacing w:before="0" w:after="283"/>
              <w:jc w:val="left"/>
              <w:rPr/>
            </w:pPr>
            <w:r>
              <w:rPr/>
              <w:t xml:space="preserve">Esillä olevat kappaleet: ``Mitä tehdä''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sonny with a chance kausi 2 jakso 4</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1"/>
        <w:gridCol w:w="771"/>
        <w:gridCol w:w="1120"/>
        <w:gridCol w:w="1222"/>
        <w:gridCol w:w="1116"/>
        <w:gridCol w:w="1128"/>
        <w:gridCol w:w="680"/>
        <w:gridCol w:w="3487"/>
      </w:tblGrid>
      <w:tr>
        <w:trPr/>
        <w:tc>
          <w:tcPr>
            <w:tcW w:w="681" w:type="dxa"/>
            <w:tcBorders/>
            <w:vAlign w:val="center"/>
          </w:tcPr>
          <w:p>
            <w:pPr>
              <w:pStyle w:val="TableHeading"/>
              <w:suppressLineNumbers/>
              <w:bidi w:val="0"/>
              <w:spacing w:before="0" w:after="283"/>
              <w:jc w:val="center"/>
              <w:rPr/>
            </w:pPr>
            <w:r>
              <w:rPr/>
              <w:t xml:space="preserve">Nro sarjassa </w:t>
            </w:r>
          </w:p>
        </w:tc>
        <w:tc>
          <w:tcPr>
            <w:tcW w:w="771" w:type="dxa"/>
            <w:tcBorders/>
            <w:vAlign w:val="center"/>
          </w:tcPr>
          <w:p>
            <w:pPr>
              <w:pStyle w:val="TableHeading"/>
              <w:suppressLineNumbers/>
              <w:bidi w:val="0"/>
              <w:spacing w:before="0" w:after="283"/>
              <w:jc w:val="center"/>
              <w:rPr/>
            </w:pPr>
            <w:r>
              <w:rPr/>
              <w:t xml:space="preserve">Nro kauden aikana </w:t>
            </w:r>
          </w:p>
        </w:tc>
        <w:tc>
          <w:tcPr>
            <w:tcW w:w="1120" w:type="dxa"/>
            <w:tcBorders/>
            <w:vAlign w:val="center"/>
          </w:tcPr>
          <w:p>
            <w:pPr>
              <w:pStyle w:val="TableHeading"/>
              <w:suppressLineNumbers/>
              <w:bidi w:val="0"/>
              <w:spacing w:before="0" w:after="283"/>
              <w:jc w:val="center"/>
              <w:rPr/>
            </w:pPr>
            <w:r>
              <w:rPr/>
              <w:t xml:space="preserve">Otsikko </w:t>
            </w:r>
          </w:p>
        </w:tc>
        <w:tc>
          <w:tcPr>
            <w:tcW w:w="1222" w:type="dxa"/>
            <w:tcBorders/>
            <w:vAlign w:val="center"/>
          </w:tcPr>
          <w:p>
            <w:pPr>
              <w:pStyle w:val="TableHeading"/>
              <w:suppressLineNumbers/>
              <w:bidi w:val="0"/>
              <w:spacing w:before="0" w:after="283"/>
              <w:jc w:val="center"/>
              <w:rPr/>
            </w:pPr>
            <w:r>
              <w:rPr/>
              <w:t xml:space="preserve">Ohjaaja </w:t>
            </w:r>
          </w:p>
        </w:tc>
        <w:tc>
          <w:tcPr>
            <w:tcW w:w="1116"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lähetyspäivä </w:t>
            </w:r>
          </w:p>
        </w:tc>
        <w:tc>
          <w:tcPr>
            <w:tcW w:w="680" w:type="dxa"/>
            <w:tcBorders/>
            <w:vAlign w:val="center"/>
          </w:tcPr>
          <w:p>
            <w:pPr>
              <w:pStyle w:val="TableHeading"/>
              <w:suppressLineNumbers/>
              <w:bidi w:val="0"/>
              <w:spacing w:before="0" w:after="283"/>
              <w:jc w:val="center"/>
              <w:rPr/>
            </w:pPr>
            <w:r>
              <w:rPr/>
              <w:t xml:space="preserve">Tuotteen koodi </w:t>
            </w:r>
          </w:p>
        </w:tc>
        <w:tc>
          <w:tcPr>
            <w:tcW w:w="3487" w:type="dxa"/>
            <w:tcBorders/>
            <w:vAlign w:val="center"/>
          </w:tcPr>
          <w:p>
            <w:pPr>
              <w:pStyle w:val="TableHeading"/>
              <w:suppressLineNumbers/>
              <w:bidi w:val="0"/>
              <w:spacing w:before="0" w:after="283"/>
              <w:jc w:val="center"/>
              <w:rPr/>
            </w:pPr>
            <w:r>
              <w:rPr/>
              <w:t xml:space="preserve">Yhdysvaltalaiset katsojat (miljoonaa) </w:t>
            </w:r>
          </w:p>
        </w:tc>
      </w:tr>
      <w:tr>
        <w:trPr/>
        <w:tc>
          <w:tcPr>
            <w:tcW w:w="681"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``Kävele maili housuissani''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Amy Engelberg &amp; Wendy Engelberg </w:t>
            </w:r>
          </w:p>
        </w:tc>
        <w:tc>
          <w:tcPr>
            <w:tcW w:w="1128" w:type="dxa"/>
            <w:tcBorders/>
            <w:vAlign w:val="center"/>
          </w:tcPr>
          <w:p>
            <w:pPr>
              <w:pStyle w:val="TableContents"/>
              <w:bidi w:val="0"/>
              <w:spacing w:before="0" w:after="283"/>
              <w:jc w:val="left"/>
              <w:rPr/>
            </w:pPr>
            <w:r>
              <w:rPr/>
              <w:t xml:space="preserve">14. maaliskuuta 2010 (2010-03-14) </w:t>
            </w:r>
          </w:p>
        </w:tc>
        <w:tc>
          <w:tcPr>
            <w:tcW w:w="680" w:type="dxa"/>
            <w:tcBorders/>
            <w:vAlign w:val="center"/>
          </w:tcPr>
          <w:p>
            <w:pPr>
              <w:pStyle w:val="TableContents"/>
              <w:bidi w:val="0"/>
              <w:spacing w:before="0" w:after="283"/>
              <w:jc w:val="left"/>
              <w:rPr/>
            </w:pPr>
            <w:r>
              <w:rPr/>
              <w:t xml:space="preserve">202 </w:t>
            </w:r>
          </w:p>
        </w:tc>
        <w:tc>
          <w:tcPr>
            <w:tcW w:w="3487" w:type="dxa"/>
            <w:tcBorders/>
            <w:vAlign w:val="center"/>
          </w:tcPr>
          <w:p>
            <w:pPr>
              <w:pStyle w:val="TableContents"/>
              <w:bidi w:val="0"/>
              <w:jc w:val="left"/>
              <w:rPr/>
            </w:pPr>
            <w:r>
              <w:rPr/>
              <w:t xml:space="preserve">6.3 </w:t>
            </w:r>
          </w:p>
          <w:p>
            <w:pPr>
              <w:pStyle w:val="TextBody"/>
              <w:bidi w:val="0"/>
              <w:spacing w:before="0" w:after="283"/>
              <w:jc w:val="left"/>
              <w:rPr/>
            </w:pPr>
            <w:r>
              <w:rPr/>
              <w:t xml:space="preserve">Sonny järjestää Walk-a-Thon For Books -tapahtuman, jossa kaikilla osallistujilla on yllään Tawnin Extreme Skinny Jeans -farkut, vaikka Sonnyn ja muun So Random! -ryhmän on vaikea kävellä farkuissa, kun taas Tawni viihtyi farkuissa. Chad saa tietää tulevasta tapahtumasta, joten hän ja muut Mackenzie Fallsin jäsenet päättävät järjestää Walk-A-Thon Against Books -tapahtuman, jossa kaikilla osallistujilla on myös Tawnin Extreme Skinny Jeans -farkut. Seuraavana päivänä Tawni kuitenkin menettää toimintakykynsä, ja hänet lähetetään Sonnyn saattelemana sairaalaan. Sairaalaan saavuttuaan Tawni sairastaa SPS-tautia (Skinny Pants Syndrome), joka on infektio, joka katkaisee verenkierron, jolloin se vaikuttaa kävelykykyyn. Sitten televisioverkko lähettää ``Walk-A-Thon'' -tapahtuman, jossa molemmat joukkueet menettävät myös toimintakykynsä SPS:n vuoksi, joten he kaikki päätyvät sairaalaan ja heidän housunsa leikataan pois Tawnin kauhuksi. Myöhemmin samana päivänä Tawni saa pallohousut, lääkkeen, jota hänen on käytettävä, kunnes hänen jalkansa ovat parantuneet. Tawni kyllästyy pallohousuihinsa ja yrittää pukeutua kapeisiin farkkuihin, mutta kuulee, että kaikki hänen faninsa kärsivät myös SPS:stä, joten Tawni ja kaikki muut päättävät tehdä hyväntekeväisyysmusiikkivideon ``Stop SPS'' taistellakseen SPS:ää vastaan. </w:t>
            </w:r>
          </w:p>
          <w:p>
            <w:pPr>
              <w:pStyle w:val="TextBody"/>
              <w:bidi w:val="0"/>
              <w:spacing w:before="0" w:after="283"/>
              <w:jc w:val="left"/>
              <w:rPr/>
            </w:pPr>
            <w:r>
              <w:rPr/>
              <w:t xml:space="preserve">So Random! luonnoksia: </w:t>
            </w:r>
          </w:p>
          <w:p>
            <w:pPr>
              <w:pStyle w:val="ListContents"/>
              <w:bidi w:val="0"/>
              <w:ind w:start="567" w:end="0" w:hanging="0"/>
              <w:jc w:val="left"/>
              <w:rPr/>
            </w:pPr>
            <w:r>
              <w:rPr/>
              <w:t xml:space="preserve">"Sicky Vicky": Sonny näyttelee Vickyä, sairasta tyttöä, joka juontaa sängystään käsin tv-ohjelmaa, jossa annetaan vinkkejä hauskoista asioista, joita voi tehdä sairaana. </w:t>
            </w:r>
          </w:p>
          <w:p>
            <w:pPr>
              <w:pStyle w:val="ListContents"/>
              <w:bidi w:val="0"/>
              <w:ind w:start="567" w:end="0" w:hanging="0"/>
              <w:jc w:val="left"/>
              <w:rPr/>
            </w:pPr>
            <w:r>
              <w:rPr/>
              <w:t xml:space="preserve">Nimetön Hula-luonnos: Näyttelijät harjoittelevat hula-sketsiä. </w:t>
            </w:r>
          </w:p>
          <w:p>
            <w:pPr>
              <w:pStyle w:val="ListContents"/>
              <w:bidi w:val="0"/>
              <w:spacing w:before="0" w:after="283"/>
              <w:jc w:val="left"/>
              <w:rPr/>
            </w:pPr>
            <w:r>
              <w:rPr/>
              <w:t xml:space="preserve">``Stop SPS'': So Random! ja Mackenzie Falls -elokuvien näyttelijät kuvaavat yhdessä musiikkivideon Skinny Pants Syndrome -oireyhtymän lopettamiseksi.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Huomautus: Tämän jakson ensimmäisessä lähetyksessä 16:9-laajakuvakuva, joka nähtiin Disney Channel HD:llä, oli virheellisesti pakattu Disney Channelin SD-syötön 4:3-keskiöleikattuun kuvaan; tämä korjattiin 21. maaliskuuta 2010 lähetetyssä uusintalähetyksessä. Tämä on ensimmäinen jakso, joka nauhoitettiin Hollywood Center Studiosissa, ja se liittyy Wizards of Waverly Placeen, The Suite Life on Deckiin ja Jonas at the lot -elokuviin; sarjan ensimmäinen kausi kuvattiin NBC Studiosissa Burbankissa. Sarjan ennätyksellistä kauden ensi-iltaa johti sisään Hannah Montanan kauden finaali, joka oli viikon ykkönen 7,6 miljoonalla katsojalla.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``Sonny Get Your Goat''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Dava Savel </w:t>
            </w:r>
          </w:p>
        </w:tc>
        <w:tc>
          <w:tcPr>
            <w:tcW w:w="1128" w:type="dxa"/>
            <w:tcBorders/>
            <w:vAlign w:val="center"/>
          </w:tcPr>
          <w:p>
            <w:pPr>
              <w:pStyle w:val="TableContents"/>
              <w:bidi w:val="0"/>
              <w:spacing w:before="0" w:after="283"/>
              <w:jc w:val="left"/>
              <w:rPr/>
            </w:pPr>
            <w:r>
              <w:rPr/>
              <w:t xml:space="preserve">21. maaliskuuta 2010 (2010-03-21) </w:t>
            </w:r>
          </w:p>
        </w:tc>
        <w:tc>
          <w:tcPr>
            <w:tcW w:w="680" w:type="dxa"/>
            <w:tcBorders/>
            <w:vAlign w:val="center"/>
          </w:tcPr>
          <w:p>
            <w:pPr>
              <w:pStyle w:val="TableContents"/>
              <w:bidi w:val="0"/>
              <w:spacing w:before="0" w:after="283"/>
              <w:jc w:val="left"/>
              <w:rPr/>
            </w:pPr>
            <w:r>
              <w:rPr/>
              <w:t xml:space="preserve">204 </w:t>
            </w:r>
          </w:p>
        </w:tc>
        <w:tc>
          <w:tcPr>
            <w:tcW w:w="3487" w:type="dxa"/>
            <w:tcBorders/>
            <w:vAlign w:val="center"/>
          </w:tcPr>
          <w:p>
            <w:pPr>
              <w:pStyle w:val="TableContents"/>
              <w:bidi w:val="0"/>
              <w:jc w:val="left"/>
              <w:rPr/>
            </w:pPr>
            <w:r>
              <w:rPr/>
              <w:t xml:space="preserve">3.2 </w:t>
            </w:r>
          </w:p>
          <w:p>
            <w:pPr>
              <w:pStyle w:val="TextBody"/>
              <w:bidi w:val="0"/>
              <w:spacing w:before="0" w:after="283"/>
              <w:jc w:val="left"/>
              <w:rPr/>
            </w:pPr>
            <w:r>
              <w:rPr/>
              <w:t xml:space="preserve">Sonny ja Tawni kutsutaan vaihto-ohjelmaan Glendoviaan, koska heidän ``Kassatytöt'' -sketsihahmonsa on ollut menestys, mutta he kieltäytyvät lähtemästä yhdessä tuntemattoman riidan vuoksi. Kun Tawni lähtee sinne, hän järkyttyneenä huomaa, että se on kulttuurinen joutomaata ja että glendovialaiset pitävät hahmoja oikeina check out -tyttöinä. Samaan aikaan vaihto-oppilas tekee vaikutuksen tyttöön, josta Nico ja Grady pitävät, ja molemmat luulevat sen johtuvan hänen viiksistään. He sitten käyttävät viiksiä yrittäessään tehdä vaikutuksen tyttöön, mutta he jäävät liiman takia jumiin omiin viiksiinsä. </w:t>
            </w:r>
          </w:p>
          <w:p>
            <w:pPr>
              <w:pStyle w:val="TextBody"/>
              <w:bidi w:val="0"/>
              <w:spacing w:before="0" w:after="283"/>
              <w:jc w:val="left"/>
              <w:rPr/>
            </w:pPr>
            <w:r>
              <w:rPr/>
              <w:t xml:space="preserve">So Random! luonnos: </w:t>
            </w:r>
          </w:p>
          <w:p>
            <w:pPr>
              <w:pStyle w:val="ListContents"/>
              <w:bidi w:val="0"/>
              <w:spacing w:before="0" w:after="283"/>
              <w:jc w:val="left"/>
              <w:rPr/>
            </w:pPr>
            <w:r>
              <w:rPr/>
              <w:t xml:space="preserve">"Check-it-out-tytöt": Suosittu sketsi, joka oli toistuva osa kaudella 1. </w:t>
            </w:r>
          </w:p>
          <w:p>
            <w:pPr>
              <w:pStyle w:val="TextBody"/>
              <w:bidi w:val="0"/>
              <w:spacing w:before="0" w:after="283"/>
              <w:jc w:val="left"/>
              <w:rPr/>
            </w:pPr>
            <w:r>
              <w:rPr/>
              <w:t xml:space="preserve">Vierailevat tähdet: Michael Kostroff Marshallina, Sam Lerner Dinkana.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Nimi Viite: Annie Get Your Gun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``Gassie Passes''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Dava Savel </w:t>
            </w:r>
          </w:p>
        </w:tc>
        <w:tc>
          <w:tcPr>
            <w:tcW w:w="1128" w:type="dxa"/>
            <w:tcBorders/>
            <w:vAlign w:val="center"/>
          </w:tcPr>
          <w:p>
            <w:pPr>
              <w:pStyle w:val="TableContents"/>
              <w:bidi w:val="0"/>
              <w:spacing w:before="0" w:after="283"/>
              <w:jc w:val="left"/>
              <w:rPr/>
            </w:pPr>
            <w:r>
              <w:rPr/>
              <w:t xml:space="preserve">28. maaliskuuta 2010 (2010-03-28) </w:t>
            </w:r>
          </w:p>
        </w:tc>
        <w:tc>
          <w:tcPr>
            <w:tcW w:w="680" w:type="dxa"/>
            <w:tcBorders/>
            <w:vAlign w:val="center"/>
          </w:tcPr>
          <w:p>
            <w:pPr>
              <w:pStyle w:val="TableContents"/>
              <w:bidi w:val="0"/>
              <w:spacing w:before="0" w:after="283"/>
              <w:jc w:val="left"/>
              <w:rPr/>
            </w:pPr>
            <w:r>
              <w:rPr/>
              <w:t xml:space="preserve">205 </w:t>
            </w:r>
          </w:p>
        </w:tc>
        <w:tc>
          <w:tcPr>
            <w:tcW w:w="3487" w:type="dxa"/>
            <w:tcBorders/>
            <w:vAlign w:val="center"/>
          </w:tcPr>
          <w:p>
            <w:pPr>
              <w:pStyle w:val="TableContents"/>
              <w:bidi w:val="0"/>
              <w:jc w:val="left"/>
              <w:rPr/>
            </w:pPr>
            <w:r>
              <w:rPr/>
              <w:t xml:space="preserve">2.9 </w:t>
            </w:r>
          </w:p>
          <w:p>
            <w:pPr>
              <w:pStyle w:val="TextBody"/>
              <w:bidi w:val="0"/>
              <w:spacing w:before="0" w:after="283"/>
              <w:jc w:val="left"/>
              <w:rPr/>
            </w:pPr>
            <w:r>
              <w:rPr/>
              <w:t xml:space="preserve">Sonny tuntee, ettei Gassie saa ansaitsemaansa hellyyttä, ja ottaa tehtäväkseen osoittaa koiralle rakkautta, jota se ei saa kouluttajaltaan. Sitten Sonny huomaa, että koiran hellyyden antaminen vaikuttaa Gassien mielialaan, sillä hän latistaa käskystä, kun hän kuvaa ``Gassie''-sketsejä, ja vaarantaa myös kokoillan elokuvan ``Gassie ja me''. Sitten Sonny antaa Gassielle liikaa koiraherkkuja, jotka ovat saattaneet tappaa sen. Lopulta käy ilmi, että Gassie oli shokissa liian monista lihapulla-herkuista ja saa ansaitsemansa rakkauden, mikä saa myös Chadin shokkiin teeskentelemällä kuollutta. Samaan aikaan Nico ja Grady lainaavat rahaa Dakota Condorilta investoidakseen pierun ääniä sisältäviin lounasrasioihin ``Gassie and We'' -leirille. </w:t>
            </w:r>
          </w:p>
          <w:p>
            <w:pPr>
              <w:pStyle w:val="TextBody"/>
              <w:bidi w:val="0"/>
              <w:spacing w:before="0" w:after="283"/>
              <w:jc w:val="left"/>
              <w:rPr/>
            </w:pPr>
            <w:r>
              <w:rPr/>
              <w:t xml:space="preserve">So Random! luonnos: </w:t>
            </w:r>
          </w:p>
          <w:p>
            <w:pPr>
              <w:pStyle w:val="ListContents"/>
              <w:bidi w:val="0"/>
              <w:spacing w:before="0" w:after="283"/>
              <w:jc w:val="left"/>
              <w:rPr/>
            </w:pPr>
            <w:r>
              <w:rPr/>
              <w:t xml:space="preserve">``Gassie the Toot'n Pooch'' </w:t>
            </w:r>
          </w:p>
          <w:p>
            <w:pPr>
              <w:pStyle w:val="TextBody"/>
              <w:bidi w:val="0"/>
              <w:spacing w:before="0" w:after="283"/>
              <w:jc w:val="left"/>
              <w:rPr/>
            </w:pPr>
            <w:r>
              <w:rPr/>
              <w:t xml:space="preserve">Vieraileva tähti: Siobhan Fallon Hogan Bellana, Gassien kouluttajana.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``Sonny with a Song'' </w:t>
            </w:r>
          </w:p>
        </w:tc>
        <w:tc>
          <w:tcPr>
            <w:tcW w:w="1222" w:type="dxa"/>
            <w:tcBorders/>
            <w:vAlign w:val="center"/>
          </w:tcPr>
          <w:p>
            <w:pPr>
              <w:pStyle w:val="TableContents"/>
              <w:bidi w:val="0"/>
              <w:spacing w:before="0" w:after="283"/>
              <w:jc w:val="left"/>
              <w:rPr/>
            </w:pPr>
            <w:r>
              <w:rPr/>
              <w:t xml:space="preserve">John Fortenberry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11. huhtikuuta 2010 (2010-04-11) </w:t>
            </w:r>
          </w:p>
        </w:tc>
        <w:tc>
          <w:tcPr>
            <w:tcW w:w="680" w:type="dxa"/>
            <w:tcBorders/>
            <w:vAlign w:val="center"/>
          </w:tcPr>
          <w:p>
            <w:pPr>
              <w:pStyle w:val="TableContents"/>
              <w:bidi w:val="0"/>
              <w:spacing w:before="0" w:after="283"/>
              <w:jc w:val="left"/>
              <w:rPr/>
            </w:pPr>
            <w:r>
              <w:rPr/>
              <w:t xml:space="preserve">209 </w:t>
            </w:r>
          </w:p>
        </w:tc>
        <w:tc>
          <w:tcPr>
            <w:tcW w:w="3487" w:type="dxa"/>
            <w:tcBorders/>
            <w:vAlign w:val="center"/>
          </w:tcPr>
          <w:p>
            <w:pPr>
              <w:pStyle w:val="TableContents"/>
              <w:bidi w:val="0"/>
              <w:jc w:val="left"/>
              <w:rPr/>
            </w:pPr>
            <w:r>
              <w:rPr/>
              <w:t xml:space="preserve">3.2 </w:t>
            </w:r>
          </w:p>
          <w:p>
            <w:pPr>
              <w:pStyle w:val="TextBody"/>
              <w:bidi w:val="0"/>
              <w:spacing w:before="0" w:after="283"/>
              <w:jc w:val="left"/>
              <w:rPr/>
            </w:pPr>
            <w:r>
              <w:rPr/>
              <w:t xml:space="preserve">Sonnyn suosikkimuusikko Trey Brothers on vierailulla, ja Sonny haluaisi viettää aikaa Sonnyn kanssa näyttääkseen tälle joitakin kirjoittamiaan kappaleita. Tawni kuitenkin pitää Treystä ja luulee Sonnyn yrittävän varastaa hänet häneltä. Niinpä hän sanoo, että Sonnyn laulu on hänen laulunsa. Mutta sitten asiat mutkistuvat, kun Trey varastaa ``Tawnin laulun''. Samaan aikaan Nico ja Grady yrittävät selvittää, miten taikalaatikko toimii. </w:t>
            </w:r>
          </w:p>
          <w:p>
            <w:pPr>
              <w:pStyle w:val="TextBody"/>
              <w:bidi w:val="0"/>
              <w:spacing w:before="0" w:after="283"/>
              <w:jc w:val="left"/>
              <w:rPr/>
            </w:pPr>
            <w:r>
              <w:rPr/>
              <w:t xml:space="preserve">Vieraileva tähti: Guy Burnet Trey Brothersina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Esillä olevat kappaleet: ``Minä, itseni ja aika'' </w:t>
            </w:r>
          </w:p>
          <w:p>
            <w:pPr>
              <w:pStyle w:val="TextBody"/>
              <w:bidi w:val="0"/>
              <w:spacing w:before="0" w:after="283"/>
              <w:jc w:val="left"/>
              <w:rPr/>
            </w:pPr>
            <w:r>
              <w:rPr/>
              <w:t xml:space="preserve">Huomautus: Tämä jakso on Sonnyn ensimmäinen kerta, kun hän esittää laulun. </w:t>
            </w:r>
          </w:p>
        </w:tc>
      </w:tr>
      <w:tr>
        <w:trPr/>
        <w:tc>
          <w:tcPr>
            <w:tcW w:w="681"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5 </w:t>
            </w:r>
          </w:p>
        </w:tc>
        <w:tc>
          <w:tcPr>
            <w:tcW w:w="1120" w:type="dxa"/>
            <w:tcBorders/>
            <w:vAlign w:val="center"/>
          </w:tcPr>
          <w:p>
            <w:pPr>
              <w:pStyle w:val="TableContents"/>
              <w:bidi w:val="0"/>
              <w:spacing w:before="0" w:after="283"/>
              <w:jc w:val="left"/>
              <w:rPr/>
            </w:pPr>
            <w:r>
              <w:rPr/>
              <w:t xml:space="preserve">``Lukio kurja'' </w:t>
            </w:r>
          </w:p>
        </w:tc>
        <w:tc>
          <w:tcPr>
            <w:tcW w:w="1222" w:type="dxa"/>
            <w:tcBorders/>
            <w:vAlign w:val="center"/>
          </w:tcPr>
          <w:p>
            <w:pPr>
              <w:pStyle w:val="TableContents"/>
              <w:bidi w:val="0"/>
              <w:spacing w:before="0" w:after="283"/>
              <w:jc w:val="left"/>
              <w:rPr/>
            </w:pPr>
            <w:r>
              <w:rPr/>
              <w:t xml:space="preserve">Carl Lauten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18. huhtikuuta 2010 (2010-04-18) </w:t>
            </w:r>
          </w:p>
        </w:tc>
        <w:tc>
          <w:tcPr>
            <w:tcW w:w="680" w:type="dxa"/>
            <w:tcBorders/>
            <w:vAlign w:val="center"/>
          </w:tcPr>
          <w:p>
            <w:pPr>
              <w:pStyle w:val="TableContents"/>
              <w:bidi w:val="0"/>
              <w:spacing w:before="0" w:after="283"/>
              <w:jc w:val="left"/>
              <w:rPr/>
            </w:pPr>
            <w:r>
              <w:rPr/>
              <w:t xml:space="preserve">206 </w:t>
            </w:r>
          </w:p>
        </w:tc>
        <w:tc>
          <w:tcPr>
            <w:tcW w:w="3487" w:type="dxa"/>
            <w:tcBorders/>
            <w:vAlign w:val="center"/>
          </w:tcPr>
          <w:p>
            <w:pPr>
              <w:pStyle w:val="TableContents"/>
              <w:bidi w:val="0"/>
              <w:jc w:val="left"/>
              <w:rPr/>
            </w:pPr>
            <w:r>
              <w:rPr/>
              <w:t xml:space="preserve">5.4 </w:t>
            </w:r>
          </w:p>
          <w:p>
            <w:pPr>
              <w:pStyle w:val="TextBody"/>
              <w:bidi w:val="0"/>
              <w:spacing w:before="0" w:after="283"/>
              <w:jc w:val="left"/>
              <w:rPr/>
            </w:pPr>
            <w:r>
              <w:rPr/>
              <w:t xml:space="preserve">Sonny ja hänen näyttelijätoverinsa ovat pettyneitä studioetuihinsa ja kirjoittavat herra Condorille kirjeen, jossa he ilmaisevat tyytymättömyytensä. Herra Condor suuttuu tästä ja erottaa näyttelijät pakottaen heidät käymään julkista lukiota ja palkkaa tyttärensä Dakotan ainoaksi tähdeksi So Random! -elokuvaan. </w:t>
            </w:r>
          </w:p>
          <w:p>
            <w:pPr>
              <w:pStyle w:val="TextBody"/>
              <w:bidi w:val="0"/>
              <w:spacing w:before="0" w:after="283"/>
              <w:jc w:val="left"/>
              <w:rPr/>
            </w:pPr>
            <w:r>
              <w:rPr/>
              <w:t xml:space="preserve">Nimikeviite: High School Musical </w:t>
            </w:r>
          </w:p>
          <w:p>
            <w:pPr>
              <w:pStyle w:val="TextBody"/>
              <w:bidi w:val="0"/>
              <w:spacing w:before="0" w:after="283"/>
              <w:jc w:val="left"/>
              <w:rPr/>
            </w:pPr>
            <w:r>
              <w:rPr/>
              <w:t xml:space="preserve">So Random! luonnoksia: </w:t>
            </w:r>
          </w:p>
          <w:p>
            <w:pPr>
              <w:pStyle w:val="TextBody"/>
              <w:numPr>
                <w:ilvl w:val="0"/>
                <w:numId w:val="66"/>
              </w:numPr>
              <w:tabs>
                <w:tab w:val="clear" w:pos="1134"/>
                <w:tab w:val="left" w:leader="none" w:pos="707"/>
              </w:tabs>
              <w:bidi w:val="0"/>
              <w:spacing w:before="0" w:after="0"/>
              <w:ind w:start="707" w:hanging="283"/>
              <w:jc w:val="left"/>
              <w:rPr/>
            </w:pPr>
            <w:r>
              <w:rPr/>
              <w:t xml:space="preserve">"New Jerseyn todelliset prinsessat": Sonny (Lumikki / ``Snowy''), Tawni (Tuhkimo / ``Cindy''), Zora (Unikeko / ``Beauty'') ja Grady (Taikapeili) esittävät sekä The Real Housewives of New Jersey -todellisuusohjelmaa että Disney-prinsessasarjaa. </w:t>
            </w:r>
          </w:p>
          <w:p>
            <w:pPr>
              <w:pStyle w:val="TextBody"/>
              <w:numPr>
                <w:ilvl w:val="0"/>
                <w:numId w:val="66"/>
              </w:numPr>
              <w:tabs>
                <w:tab w:val="clear" w:pos="1134"/>
                <w:tab w:val="left" w:leader="none" w:pos="707"/>
              </w:tabs>
              <w:bidi w:val="0"/>
              <w:spacing w:before="0" w:after="0"/>
              <w:ind w:start="707" w:hanging="283"/>
              <w:jc w:val="left"/>
              <w:rPr/>
            </w:pPr>
            <w:r>
              <w:rPr/>
              <w:t xml:space="preserve">"Sally Jenson: Kid Lawyer": Dakota korvaa myöhemmin Zoran. </w:t>
            </w:r>
          </w:p>
          <w:p>
            <w:pPr>
              <w:pStyle w:val="TextBody"/>
              <w:numPr>
                <w:ilvl w:val="0"/>
                <w:numId w:val="66"/>
              </w:numPr>
              <w:tabs>
                <w:tab w:val="clear" w:pos="1134"/>
                <w:tab w:val="left" w:leader="none" w:pos="707"/>
              </w:tabs>
              <w:bidi w:val="0"/>
              <w:ind w:start="707" w:hanging="283"/>
              <w:jc w:val="left"/>
              <w:rPr/>
            </w:pPr>
            <w:r>
              <w:rPr/>
              <w:t xml:space="preserve">"Rappin' Pirate": Normaalisti Nico esittää sen, mutta myöhemmin Dakota korvaa sen. </w:t>
            </w:r>
          </w:p>
          <w:p>
            <w:pPr>
              <w:pStyle w:val="TextBody"/>
              <w:bidi w:val="0"/>
              <w:spacing w:before="0" w:after="283"/>
              <w:jc w:val="left"/>
              <w:rPr/>
            </w:pPr>
            <w:r>
              <w:rPr/>
              <w:t xml:space="preserve">Vieraileva tähti: E.E. Bell rehtorina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6 </w:t>
            </w:r>
          </w:p>
        </w:tc>
        <w:tc>
          <w:tcPr>
            <w:tcW w:w="1120" w:type="dxa"/>
            <w:tcBorders/>
            <w:vAlign w:val="center"/>
          </w:tcPr>
          <w:p>
            <w:pPr>
              <w:pStyle w:val="TableContents"/>
              <w:bidi w:val="0"/>
              <w:spacing w:before="0" w:after="283"/>
              <w:jc w:val="left"/>
              <w:rPr/>
            </w:pPr>
            <w:r>
              <w:rPr/>
              <w:t xml:space="preserve">Karkkikasvojen legenda''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Dan Cohen &amp; F.J. Pratt </w:t>
            </w:r>
          </w:p>
        </w:tc>
        <w:tc>
          <w:tcPr>
            <w:tcW w:w="1128" w:type="dxa"/>
            <w:tcBorders/>
            <w:vAlign w:val="center"/>
          </w:tcPr>
          <w:p>
            <w:pPr>
              <w:pStyle w:val="TableContents"/>
              <w:bidi w:val="0"/>
              <w:spacing w:before="0" w:after="283"/>
              <w:jc w:val="left"/>
              <w:rPr/>
            </w:pPr>
            <w:r>
              <w:rPr/>
              <w:t xml:space="preserve">2. toukokuuta 2010 (2010-05-02) </w:t>
            </w:r>
          </w:p>
        </w:tc>
        <w:tc>
          <w:tcPr>
            <w:tcW w:w="680" w:type="dxa"/>
            <w:tcBorders/>
            <w:vAlign w:val="center"/>
          </w:tcPr>
          <w:p>
            <w:pPr>
              <w:pStyle w:val="TableContents"/>
              <w:bidi w:val="0"/>
              <w:spacing w:before="0" w:after="283"/>
              <w:jc w:val="left"/>
              <w:rPr/>
            </w:pPr>
            <w:r>
              <w:rPr/>
              <w:t xml:space="preserve">203 </w:t>
            </w:r>
          </w:p>
        </w:tc>
        <w:tc>
          <w:tcPr>
            <w:tcW w:w="3487" w:type="dxa"/>
            <w:tcBorders/>
            <w:vAlign w:val="center"/>
          </w:tcPr>
          <w:p>
            <w:pPr>
              <w:pStyle w:val="TableContents"/>
              <w:bidi w:val="0"/>
              <w:jc w:val="left"/>
              <w:rPr/>
            </w:pPr>
            <w:r>
              <w:rPr/>
              <w:t xml:space="preserve">3.5 </w:t>
            </w:r>
          </w:p>
          <w:p>
            <w:pPr>
              <w:pStyle w:val="TextBody"/>
              <w:bidi w:val="0"/>
              <w:spacing w:before="0" w:after="283"/>
              <w:jc w:val="left"/>
              <w:rPr/>
            </w:pPr>
            <w:r>
              <w:rPr/>
              <w:t xml:space="preserve">Kun So Random! ja Mackenzie Fallsin näyttelijät jatkavat naurettavien asioiden tekemistä toisilleen, Sonny yrittää tehdä rauhan, joten neiti Bitterman päättää viedä heidät metsään, jotta he voivat alkaa luottaa toisiinsa. Kun ryhmä kokoontuu metsään, neiti Bitterman kertoo ryhmälle legendasta ``Karkkikasvosta''. Kun salaperäisiä tapahtumia alkaa tapahtua ja henkilökohtaisia esineitä löydetään rikkinäisinä, So Random! -ryhmä on vakuuttunut siitä, että ``Karkkinaama'' on syyllinen. </w:t>
            </w:r>
          </w:p>
          <w:p>
            <w:pPr>
              <w:pStyle w:val="TextBody"/>
              <w:bidi w:val="0"/>
              <w:spacing w:before="0" w:after="283"/>
              <w:jc w:val="left"/>
              <w:rPr/>
            </w:pPr>
            <w:r>
              <w:rPr/>
              <w:t xml:space="preserve">So Random! luonnos: </w:t>
            </w:r>
          </w:p>
          <w:p>
            <w:pPr>
              <w:pStyle w:val="ListContents"/>
              <w:bidi w:val="0"/>
              <w:spacing w:before="0" w:after="283"/>
              <w:jc w:val="left"/>
              <w:rPr/>
            </w:pPr>
            <w:r>
              <w:rPr/>
              <w:t xml:space="preserve">``Mackenzie Stalls'': Mackenzie Falls: So Random! -ohjelman näyttelijät parodioivat Mackenzie Fallsia, mutta vesiputouksen sijaan sketsin tapahtumapaikka on koulun vessassa. </w:t>
            </w:r>
          </w:p>
          <w:p>
            <w:pPr>
              <w:pStyle w:val="TextBody"/>
              <w:bidi w:val="0"/>
              <w:spacing w:before="0" w:after="283"/>
              <w:jc w:val="left"/>
              <w:rPr/>
            </w:pPr>
            <w:r>
              <w:rPr/>
              <w:t xml:space="preserve">Vierailevat tähdet: Leslie-Anne Huff Penelopena, Ashley Jackson Chloena ja DeVaughn Nixon Trevorina. </w:t>
            </w:r>
          </w:p>
          <w:p>
            <w:pPr>
              <w:pStyle w:val="TextBody"/>
              <w:bidi w:val="0"/>
              <w:spacing w:before="0" w:after="283"/>
              <w:jc w:val="left"/>
              <w:rPr/>
            </w:pPr>
            <w:r>
              <w:rPr/>
              <w:t xml:space="preserve">Huomaa: Chadin hiukset ovat alussa lyhyet, mutta teeman jälkeen ne ovat taas pitkät. Bitterman vitsailee Bernie-nimisestä miehestä, joka "karkasi" hänen rahoillaan, viitaten Bernie Madoffin Ponzi-skandaaliin vuonna 2008.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7 </w:t>
            </w:r>
          </w:p>
        </w:tc>
        <w:tc>
          <w:tcPr>
            <w:tcW w:w="1120" w:type="dxa"/>
            <w:tcBorders/>
            <w:vAlign w:val="center"/>
          </w:tcPr>
          <w:p>
            <w:pPr>
              <w:pStyle w:val="TableContents"/>
              <w:bidi w:val="0"/>
              <w:spacing w:before="0" w:after="283"/>
              <w:jc w:val="left"/>
              <w:rPr/>
            </w:pPr>
            <w:r>
              <w:rPr/>
              <w:t xml:space="preserve">"Nami, jolla on mahdollisuus </w:t>
            </w:r>
          </w:p>
        </w:tc>
        <w:tc>
          <w:tcPr>
            <w:tcW w:w="1222" w:type="dxa"/>
            <w:tcBorders/>
            <w:vAlign w:val="center"/>
          </w:tcPr>
          <w:p>
            <w:pPr>
              <w:pStyle w:val="TableContents"/>
              <w:bidi w:val="0"/>
              <w:spacing w:before="0" w:after="283"/>
              <w:jc w:val="left"/>
              <w:rPr/>
            </w:pPr>
            <w:r>
              <w:rPr/>
              <w:t xml:space="preserve">Carl Lauten </w:t>
            </w:r>
          </w:p>
        </w:tc>
        <w:tc>
          <w:tcPr>
            <w:tcW w:w="1116" w:type="dxa"/>
            <w:tcBorders/>
            <w:vAlign w:val="center"/>
          </w:tcPr>
          <w:p>
            <w:pPr>
              <w:pStyle w:val="TableContents"/>
              <w:bidi w:val="0"/>
              <w:spacing w:before="0" w:after="283"/>
              <w:jc w:val="left"/>
              <w:rPr/>
            </w:pPr>
            <w:r>
              <w:rPr/>
              <w:t xml:space="preserve">Josh Herman &amp; Adam Schwartz </w:t>
            </w:r>
          </w:p>
        </w:tc>
        <w:tc>
          <w:tcPr>
            <w:tcW w:w="1128" w:type="dxa"/>
            <w:tcBorders/>
            <w:vAlign w:val="center"/>
          </w:tcPr>
          <w:p>
            <w:pPr>
              <w:pStyle w:val="TableContents"/>
              <w:bidi w:val="0"/>
              <w:spacing w:before="0" w:after="283"/>
              <w:jc w:val="left"/>
              <w:rPr/>
            </w:pPr>
            <w:r>
              <w:rPr/>
              <w:t xml:space="preserve">9. toukokuuta 2010 (2010-05-09) </w:t>
            </w:r>
          </w:p>
        </w:tc>
        <w:tc>
          <w:tcPr>
            <w:tcW w:w="680" w:type="dxa"/>
            <w:tcBorders/>
            <w:vAlign w:val="center"/>
          </w:tcPr>
          <w:p>
            <w:pPr>
              <w:pStyle w:val="TableContents"/>
              <w:bidi w:val="0"/>
              <w:spacing w:before="0" w:after="283"/>
              <w:jc w:val="left"/>
              <w:rPr/>
            </w:pPr>
            <w:r>
              <w:rPr/>
              <w:t xml:space="preserve">207 </w:t>
            </w:r>
          </w:p>
        </w:tc>
        <w:tc>
          <w:tcPr>
            <w:tcW w:w="3487" w:type="dxa"/>
            <w:tcBorders/>
            <w:vAlign w:val="center"/>
          </w:tcPr>
          <w:p>
            <w:pPr>
              <w:pStyle w:val="TableContents"/>
              <w:bidi w:val="0"/>
              <w:jc w:val="left"/>
              <w:rPr/>
            </w:pPr>
            <w:r>
              <w:rPr/>
              <w:t xml:space="preserve">3.4 </w:t>
            </w:r>
          </w:p>
          <w:p>
            <w:pPr>
              <w:pStyle w:val="TextBody"/>
              <w:bidi w:val="0"/>
              <w:spacing w:before="0" w:after="283"/>
              <w:jc w:val="left"/>
              <w:rPr/>
            </w:pPr>
            <w:r>
              <w:rPr/>
              <w:t xml:space="preserve">Tawni kieltää purukumin pois lavasteista sen jälkeen, kun hän "melkein kuoli" kompastuttuaan Sonnyn jäljelle jääneisiin palasiin. Vaikka Sonnyn rituaalina on pureskella purukumia juuri ennen lavalle menoa ja hänestä tuntuu, ettei hän voi olla hauska ilman sitä. Samaan aikaan Chad kutsuu Nicon ja Gradyn treenaamaan henkilökohtaisella kuntosalillaan juonimalla, että hän voisi käyttää heidän treeninsä uuden ``vihreän'' pukuhuoneensa virranlähteenä. </w:t>
            </w:r>
          </w:p>
          <w:p>
            <w:pPr>
              <w:pStyle w:val="TextBody"/>
              <w:bidi w:val="0"/>
              <w:spacing w:before="0" w:after="283"/>
              <w:jc w:val="left"/>
              <w:rPr/>
            </w:pPr>
            <w:r>
              <w:rPr/>
              <w:t xml:space="preserve">So Random! luonnoksia: Tawni: ``Sicky Vicky'' ja ``Toe-nail Fairy'' (Tawni). </w:t>
            </w:r>
          </w:p>
        </w:tc>
      </w:tr>
      <w:tr>
        <w:trPr/>
        <w:tc>
          <w:tcPr>
            <w:tcW w:w="681"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8 </w:t>
            </w:r>
          </w:p>
        </w:tc>
        <w:tc>
          <w:tcPr>
            <w:tcW w:w="1120" w:type="dxa"/>
            <w:tcBorders/>
            <w:vAlign w:val="center"/>
          </w:tcPr>
          <w:p>
            <w:pPr>
              <w:pStyle w:val="TableContents"/>
              <w:bidi w:val="0"/>
              <w:spacing w:before="0" w:after="283"/>
              <w:jc w:val="left"/>
              <w:rPr/>
            </w:pPr>
            <w:r>
              <w:rPr/>
              <w:t xml:space="preserve">``Satunnaiset epäkunnioituksen teot'' </w:t>
            </w:r>
          </w:p>
        </w:tc>
        <w:tc>
          <w:tcPr>
            <w:tcW w:w="1222" w:type="dxa"/>
            <w:tcBorders/>
            <w:vAlign w:val="center"/>
          </w:tcPr>
          <w:p>
            <w:pPr>
              <w:pStyle w:val="TableContents"/>
              <w:bidi w:val="0"/>
              <w:spacing w:before="0" w:after="283"/>
              <w:jc w:val="left"/>
              <w:rPr/>
            </w:pPr>
            <w:r>
              <w:rPr/>
              <w:t xml:space="preserve">Leslie Kolins Small </w:t>
            </w:r>
          </w:p>
        </w:tc>
        <w:tc>
          <w:tcPr>
            <w:tcW w:w="1116" w:type="dxa"/>
            <w:tcBorders/>
            <w:vAlign w:val="center"/>
          </w:tcPr>
          <w:p>
            <w:pPr>
              <w:pStyle w:val="TableContents"/>
              <w:bidi w:val="0"/>
              <w:spacing w:before="0" w:after="283"/>
              <w:jc w:val="left"/>
              <w:rPr/>
            </w:pPr>
            <w:r>
              <w:rPr/>
              <w:t xml:space="preserve">Dan Cohen &amp; F.J. Pratt </w:t>
            </w:r>
          </w:p>
        </w:tc>
        <w:tc>
          <w:tcPr>
            <w:tcW w:w="1128" w:type="dxa"/>
            <w:tcBorders/>
            <w:vAlign w:val="center"/>
          </w:tcPr>
          <w:p>
            <w:pPr>
              <w:pStyle w:val="TableContents"/>
              <w:bidi w:val="0"/>
              <w:spacing w:before="0" w:after="283"/>
              <w:jc w:val="left"/>
              <w:rPr/>
            </w:pPr>
            <w:r>
              <w:rPr/>
              <w:t xml:space="preserve">16. toukokuuta 2010 (2010-05-16) </w:t>
            </w:r>
          </w:p>
        </w:tc>
        <w:tc>
          <w:tcPr>
            <w:tcW w:w="680" w:type="dxa"/>
            <w:tcBorders/>
            <w:vAlign w:val="center"/>
          </w:tcPr>
          <w:p>
            <w:pPr>
              <w:pStyle w:val="TableContents"/>
              <w:bidi w:val="0"/>
              <w:spacing w:before="0" w:after="283"/>
              <w:jc w:val="left"/>
              <w:rPr/>
            </w:pPr>
            <w:r>
              <w:rPr/>
              <w:t xml:space="preserve">208 </w:t>
            </w:r>
          </w:p>
        </w:tc>
        <w:tc>
          <w:tcPr>
            <w:tcW w:w="3487" w:type="dxa"/>
            <w:tcBorders/>
            <w:vAlign w:val="center"/>
          </w:tcPr>
          <w:p>
            <w:pPr>
              <w:pStyle w:val="TableContents"/>
              <w:bidi w:val="0"/>
              <w:jc w:val="left"/>
              <w:rPr/>
            </w:pPr>
            <w:r>
              <w:rPr/>
              <w:t xml:space="preserve">5.5 </w:t>
            </w:r>
          </w:p>
          <w:p>
            <w:pPr>
              <w:pStyle w:val="TextBody"/>
              <w:bidi w:val="0"/>
              <w:spacing w:before="0" w:after="283"/>
              <w:jc w:val="left"/>
              <w:rPr/>
            </w:pPr>
            <w:r>
              <w:rPr/>
              <w:t xml:space="preserve">Kun Grace, iäkäs nainen, voittaa ``Ole niin satunnainen! päivän ajan'' -kilpailun, So Random! -näyttelijät päätyvät suunnittelemaan ``vanhojen äijien'' sketsin, joka loukkaa paitsi Gracea ja koko hänen vanhainkotiaan, myös kaikkia iäkkäitä ihmisiä. Grace ja hänen ystävänsä kääntävät tilanteen ja tekevät pilaa näyttelijöille. Samaan aikaan Chad yrittää auttaa lapsiryhmää pellepelon kanssa ja päätyy itse näyttämään klovnilta. </w:t>
            </w:r>
          </w:p>
          <w:p>
            <w:pPr>
              <w:pStyle w:val="TextBody"/>
              <w:bidi w:val="0"/>
              <w:spacing w:before="0" w:after="283"/>
              <w:jc w:val="left"/>
              <w:rPr/>
            </w:pPr>
            <w:r>
              <w:rPr/>
              <w:t xml:space="preserve">Viitteet </w:t>
            </w:r>
          </w:p>
          <w:p>
            <w:pPr>
              <w:pStyle w:val="TextBody"/>
              <w:numPr>
                <w:ilvl w:val="0"/>
                <w:numId w:val="67"/>
              </w:numPr>
              <w:tabs>
                <w:tab w:val="clear" w:pos="1134"/>
                <w:tab w:val="left" w:leader="none" w:pos="707"/>
              </w:tabs>
              <w:bidi w:val="0"/>
              <w:spacing w:before="0" w:after="0"/>
              <w:ind w:start="707" w:hanging="283"/>
              <w:jc w:val="left"/>
              <w:rPr/>
            </w:pPr>
            <w:r>
              <w:rPr/>
              <w:t xml:space="preserve">Erään sketsin aikana parodioidaan (sanallisesti) muita Disney Channelin ohjelmia, kuten That's So Raven, Wizards of Waverly Place ja Hannah Montana. </w:t>
            </w:r>
          </w:p>
          <w:p>
            <w:pPr>
              <w:pStyle w:val="TextBody"/>
              <w:numPr>
                <w:ilvl w:val="0"/>
                <w:numId w:val="67"/>
              </w:numPr>
              <w:tabs>
                <w:tab w:val="clear" w:pos="1134"/>
                <w:tab w:val="left" w:leader="none" w:pos="707"/>
              </w:tabs>
              <w:bidi w:val="0"/>
              <w:ind w:start="707" w:hanging="283"/>
              <w:jc w:val="left"/>
              <w:rPr/>
            </w:pPr>
            <w:r>
              <w:rPr/>
              <w:t xml:space="preserve">Lopputeksteissä parodioidaan The Benny Hill Show'n rutiineja (``Yakety Sax'' - takaa-ajosekvenssi ja Jackie Wrightin kaljun pään taputtelu) sekä Rowan &amp; Martin's Laugh-In -ohjelman rutiineja (Arte Johnsonin ``mies kolmipyöräisellä''). </w:t>
            </w:r>
          </w:p>
          <w:p>
            <w:pPr>
              <w:pStyle w:val="TextBody"/>
              <w:bidi w:val="0"/>
              <w:spacing w:before="0" w:after="283"/>
              <w:jc w:val="left"/>
              <w:rPr/>
            </w:pPr>
            <w:r>
              <w:rPr/>
              <w:t xml:space="preserve">Vierailevat tähdet: Carol Locatell Edithinä ja Larry Gelman Buddyna. </w:t>
            </w:r>
          </w:p>
          <w:p>
            <w:pPr>
              <w:pStyle w:val="TextBody"/>
              <w:bidi w:val="0"/>
              <w:spacing w:before="0" w:after="283"/>
              <w:jc w:val="left"/>
              <w:rPr/>
            </w:pPr>
            <w:r>
              <w:rPr/>
              <w:t xml:space="preserve">Poissa: Allisyn Ashley Arm nimellä Zora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pPr>
            <w:r>
              <w:rPr/>
              <w:t xml:space="preserve">9 </w:t>
            </w:r>
          </w:p>
        </w:tc>
        <w:tc>
          <w:tcPr>
            <w:tcW w:w="1120" w:type="dxa"/>
            <w:tcBorders/>
            <w:vAlign w:val="center"/>
          </w:tcPr>
          <w:p>
            <w:pPr>
              <w:pStyle w:val="TableContents"/>
              <w:bidi w:val="0"/>
              <w:spacing w:before="0" w:after="283"/>
              <w:jc w:val="left"/>
              <w:rPr/>
            </w:pPr>
            <w:r>
              <w:rPr/>
              <w:t xml:space="preserve">``Grady with a Chance of Sonny``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Lanny Horn &amp; Josh Silverstein </w:t>
            </w:r>
          </w:p>
        </w:tc>
        <w:tc>
          <w:tcPr>
            <w:tcW w:w="1128" w:type="dxa"/>
            <w:tcBorders/>
            <w:vAlign w:val="center"/>
          </w:tcPr>
          <w:p>
            <w:pPr>
              <w:pStyle w:val="TableContents"/>
              <w:bidi w:val="0"/>
              <w:spacing w:before="0" w:after="283"/>
              <w:jc w:val="left"/>
              <w:rPr/>
            </w:pPr>
            <w:r>
              <w:rPr/>
              <w:t xml:space="preserve">23. toukokuuta 2010 (2010-05-23) </w:t>
            </w:r>
          </w:p>
        </w:tc>
        <w:tc>
          <w:tcPr>
            <w:tcW w:w="680" w:type="dxa"/>
            <w:tcBorders/>
            <w:vAlign w:val="center"/>
          </w:tcPr>
          <w:p>
            <w:pPr>
              <w:pStyle w:val="TableContents"/>
              <w:bidi w:val="0"/>
              <w:spacing w:before="0" w:after="283"/>
              <w:jc w:val="left"/>
              <w:rPr/>
            </w:pPr>
            <w:r>
              <w:rPr/>
              <w:t xml:space="preserve">216 </w:t>
            </w:r>
          </w:p>
        </w:tc>
        <w:tc>
          <w:tcPr>
            <w:tcW w:w="3487" w:type="dxa"/>
            <w:tcBorders/>
            <w:vAlign w:val="center"/>
          </w:tcPr>
          <w:p>
            <w:pPr>
              <w:pStyle w:val="TableContents"/>
              <w:bidi w:val="0"/>
              <w:jc w:val="left"/>
              <w:rPr/>
            </w:pPr>
            <w:r>
              <w:rPr/>
              <w:t xml:space="preserve">5.5 </w:t>
            </w:r>
          </w:p>
          <w:p>
            <w:pPr>
              <w:pStyle w:val="TextBody"/>
              <w:bidi w:val="0"/>
              <w:spacing w:before="0" w:after="283"/>
              <w:jc w:val="left"/>
              <w:rPr/>
            </w:pPr>
            <w:r>
              <w:rPr/>
              <w:t xml:space="preserve">Kun Gradyn veli Grant pilkkaa häntä siitä, että hänellä ei ole tyttöystävää, Sonny astuu kuvaan ja teeskentelee olevansa hänen tyttöystävänsä. He yrittävät pitää esitystä yllä, kun Grant tulee vierailulle ja Sonny yrittää saada treffit Tridarkin, Blake Radissonin tähden, kanssa. Samaan aikaan Nico ja Tawni tekevät pilan Chadille juuri ennen kuin hän valmistautuu kuvaamaan mainosta itse nimeämäänsä energiapatukkaa varten. </w:t>
            </w:r>
          </w:p>
          <w:p>
            <w:pPr>
              <w:pStyle w:val="TextBody"/>
              <w:bidi w:val="0"/>
              <w:spacing w:before="0" w:after="283"/>
              <w:jc w:val="left"/>
              <w:rPr/>
            </w:pPr>
            <w:r>
              <w:rPr/>
              <w:t xml:space="preserve">Vieraileva tähti: Preston Jones Grant Mitchellinä </w:t>
            </w:r>
          </w:p>
          <w:p>
            <w:pPr>
              <w:pStyle w:val="TextBody"/>
              <w:bidi w:val="0"/>
              <w:spacing w:before="0" w:after="283"/>
              <w:jc w:val="left"/>
              <w:rPr/>
            </w:pPr>
            <w:r>
              <w:rPr/>
              <w:t xml:space="preserve">Poissa: Allisyn Ashley Arm nimellä Zora </w:t>
            </w:r>
          </w:p>
        </w:tc>
      </w:tr>
      <w:tr>
        <w:trPr/>
        <w:tc>
          <w:tcPr>
            <w:tcW w:w="681"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10 </w:t>
            </w:r>
          </w:p>
        </w:tc>
        <w:tc>
          <w:tcPr>
            <w:tcW w:w="1120" w:type="dxa"/>
            <w:tcBorders/>
            <w:vAlign w:val="center"/>
          </w:tcPr>
          <w:p>
            <w:pPr>
              <w:pStyle w:val="TableContents"/>
              <w:bidi w:val="0"/>
              <w:spacing w:before="0" w:after="283"/>
              <w:jc w:val="left"/>
              <w:rPr/>
            </w:pPr>
            <w:r>
              <w:rPr/>
              <w:t xml:space="preserve">``Falling for the Falls'' (Osa 1)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13. kesäkuuta 2010 (2010-06-13) </w:t>
            </w:r>
          </w:p>
        </w:tc>
        <w:tc>
          <w:tcPr>
            <w:tcW w:w="680" w:type="dxa"/>
            <w:tcBorders/>
            <w:vAlign w:val="center"/>
          </w:tcPr>
          <w:p>
            <w:pPr>
              <w:pStyle w:val="TableContents"/>
              <w:bidi w:val="0"/>
              <w:spacing w:before="0" w:after="283"/>
              <w:jc w:val="left"/>
              <w:rPr/>
            </w:pPr>
            <w:r>
              <w:rPr/>
              <w:t xml:space="preserve">201 </w:t>
            </w:r>
          </w:p>
        </w:tc>
        <w:tc>
          <w:tcPr>
            <w:tcW w:w="3487" w:type="dxa"/>
            <w:tcBorders/>
            <w:vAlign w:val="center"/>
          </w:tcPr>
          <w:p>
            <w:pPr>
              <w:pStyle w:val="TableContents"/>
              <w:bidi w:val="0"/>
              <w:spacing w:before="0" w:after="283"/>
              <w:jc w:val="left"/>
              <w:rPr/>
            </w:pPr>
            <w:r>
              <w:rPr/>
              <w:t xml:space="preserve">3.6 Sonny ja hänen äitinsä alkavat katsoa Mackenzie Fallsia ja tulevat lopulta riippuvaisiksi siitä. Kun kauden finaali on tulossa, Sonny ei malta odottaa sitä ja kysyy vain Chadilta, mitä Mackenzien ja Chloen välillä tapahtuu finaalissa, vaikka Sonny sanookin sen ikään kuin haluaisi Sonnyn pyytävän Chadia sen sijaan ulos, minkä Sonny myös tekee. Kun muut So Random! castin jäsenet saavat tietää, että Sonny katselee Mackenzie Fallsia, he paheksuvat sitä, ja Sonny ei uskalla kertoa Sonnyn ja Chadin suhteesta. Samaan aikaan näyttelijät työskentelevät tähtitieteen projektien parissa, ja Grady ja Nico yrittävät keksiä keinon saada Sonnyn tekemään sen heidän puolestaan. </w:t>
            </w:r>
          </w:p>
        </w:tc>
      </w:tr>
      <w:tr>
        <w:trPr/>
        <w:tc>
          <w:tcPr>
            <w:tcW w:w="681"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11 </w:t>
            </w:r>
          </w:p>
        </w:tc>
        <w:tc>
          <w:tcPr>
            <w:tcW w:w="1120" w:type="dxa"/>
            <w:tcBorders/>
            <w:vAlign w:val="center"/>
          </w:tcPr>
          <w:p>
            <w:pPr>
              <w:pStyle w:val="TableContents"/>
              <w:bidi w:val="0"/>
              <w:spacing w:before="0" w:after="283"/>
              <w:jc w:val="left"/>
              <w:rPr/>
            </w:pPr>
            <w:r>
              <w:rPr/>
              <w:t xml:space="preserve">``Falling for the Falls'' (osa 2)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20. kesäkuuta 2010 (2010-06-20) </w:t>
            </w:r>
          </w:p>
        </w:tc>
        <w:tc>
          <w:tcPr>
            <w:tcW w:w="680" w:type="dxa"/>
            <w:tcBorders/>
            <w:vAlign w:val="center"/>
          </w:tcPr>
          <w:p>
            <w:pPr>
              <w:pStyle w:val="TableContents"/>
              <w:bidi w:val="0"/>
              <w:spacing w:before="0" w:after="283"/>
              <w:jc w:val="left"/>
              <w:rPr/>
            </w:pPr>
            <w:r>
              <w:rPr/>
              <w:t xml:space="preserve">217 </w:t>
            </w:r>
          </w:p>
        </w:tc>
        <w:tc>
          <w:tcPr>
            <w:tcW w:w="3487" w:type="dxa"/>
            <w:tcBorders/>
            <w:vAlign w:val="center"/>
          </w:tcPr>
          <w:p>
            <w:pPr>
              <w:pStyle w:val="TableContents"/>
              <w:bidi w:val="0"/>
              <w:jc w:val="left"/>
              <w:rPr/>
            </w:pPr>
            <w:r>
              <w:rPr/>
              <w:t xml:space="preserve">3.8 </w:t>
            </w:r>
          </w:p>
          <w:p>
            <w:pPr>
              <w:pStyle w:val="TextBody"/>
              <w:bidi w:val="0"/>
              <w:spacing w:before="0" w:after="283"/>
              <w:jc w:val="left"/>
              <w:rPr/>
            </w:pPr>
            <w:r>
              <w:rPr/>
              <w:t xml:space="preserve">Sonny ja Chad yrittävät pitää suhteensa salassa muilta So Random! ja Mackenzie Falls -näyttelijöiltä. He kuitenkin lipsuvat jatkuvasti ja sanovat sanat "Chad" ja "Sonny" harjoituksissaan. Tämä saa molempien sarjojen näyttelijät epäilemään. Kun he menevät ensitreffeille, Chad mokaa hermostuneena ja päätyy sylkemään vettä Sonnyn päälle. So Random! -ohjelman näyttelijät saavat tietää heidän treffeistään, kun tapahtuma julkaistaan ``Tween Weekly'' -lehden kannessa. Chad syyttää Sonnya tapahtuneesta, ja Sonny raivostuu ja ``hajottaa'' hänet. Sen jälkeen Chad kiipeää Chadin ikkunan kautta Chadin taloon pyytääkseen anteeksi ja näyttää Sonnylle tekemänsä mainostaulun, jossa lukee, että Chad on Chadin mielestä hölmö. Sitten he aloittavat suhteensa uudelleen ja viettävät ``toiset ensitreffit'' muun So Random! -ryhmän katsoessa vihaisena. </w:t>
            </w:r>
          </w:p>
          <w:p>
            <w:pPr>
              <w:pStyle w:val="TextBody"/>
              <w:bidi w:val="0"/>
              <w:spacing w:before="0" w:after="283"/>
              <w:jc w:val="left"/>
              <w:rPr/>
            </w:pPr>
            <w:r>
              <w:rPr/>
              <w:t xml:space="preserve">Viimeinen esiintyminen: Connie Munroe </w:t>
            </w:r>
          </w:p>
        </w:tc>
      </w:tr>
      <w:tr>
        <w:trPr/>
        <w:tc>
          <w:tcPr>
            <w:tcW w:w="681" w:type="dxa"/>
            <w:tcBorders/>
            <w:vAlign w:val="center"/>
          </w:tcPr>
          <w:p>
            <w:pPr>
              <w:pStyle w:val="TableHeading"/>
              <w:suppressLineNumbers/>
              <w:bidi w:val="0"/>
              <w:spacing w:before="0" w:after="283"/>
              <w:jc w:val="center"/>
              <w:rPr/>
            </w:pPr>
            <w:r>
              <w:rPr/>
              <w:t xml:space="preserve">33 / 34 </w:t>
            </w:r>
          </w:p>
        </w:tc>
        <w:tc>
          <w:tcPr>
            <w:tcW w:w="771" w:type="dxa"/>
            <w:tcBorders/>
            <w:vAlign w:val="center"/>
          </w:tcPr>
          <w:p>
            <w:pPr>
              <w:pStyle w:val="TableContents"/>
              <w:bidi w:val="0"/>
              <w:spacing w:before="0" w:after="283"/>
              <w:jc w:val="left"/>
              <w:rPr/>
            </w:pPr>
            <w:r>
              <w:rPr/>
              <w:t xml:space="preserve">12 / 13 </w:t>
            </w:r>
          </w:p>
        </w:tc>
        <w:tc>
          <w:tcPr>
            <w:tcW w:w="1120" w:type="dxa"/>
            <w:tcBorders/>
            <w:vAlign w:val="center"/>
          </w:tcPr>
          <w:p>
            <w:pPr>
              <w:pStyle w:val="TableContents"/>
              <w:bidi w:val="0"/>
              <w:spacing w:before="0" w:after="283"/>
              <w:jc w:val="left"/>
              <w:rPr/>
            </w:pPr>
            <w:r>
              <w:rPr/>
              <w:t xml:space="preserve">``Sonnyn salaisuus''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18. heinäkuuta 2010 (2010-07-18) </w:t>
            </w:r>
          </w:p>
        </w:tc>
        <w:tc>
          <w:tcPr>
            <w:tcW w:w="680" w:type="dxa"/>
            <w:tcBorders/>
            <w:vAlign w:val="center"/>
          </w:tcPr>
          <w:p>
            <w:pPr>
              <w:pStyle w:val="TableContents"/>
              <w:bidi w:val="0"/>
              <w:spacing w:before="0" w:after="283"/>
              <w:jc w:val="left"/>
              <w:rPr/>
            </w:pPr>
            <w:r>
              <w:rPr/>
              <w:t xml:space="preserve">212 -- 213 </w:t>
            </w:r>
          </w:p>
        </w:tc>
        <w:tc>
          <w:tcPr>
            <w:tcW w:w="3487" w:type="dxa"/>
            <w:tcBorders/>
            <w:vAlign w:val="center"/>
          </w:tcPr>
          <w:p>
            <w:pPr>
              <w:pStyle w:val="TableContents"/>
              <w:bidi w:val="0"/>
              <w:jc w:val="left"/>
              <w:rPr/>
            </w:pPr>
            <w:r>
              <w:rPr/>
              <w:t xml:space="preserve">6.1 </w:t>
            </w:r>
          </w:p>
          <w:p>
            <w:pPr>
              <w:pStyle w:val="TextBody"/>
              <w:bidi w:val="0"/>
              <w:spacing w:before="0" w:after="283"/>
              <w:jc w:val="left"/>
              <w:rPr/>
            </w:pPr>
            <w:r>
              <w:rPr/>
              <w:t xml:space="preserve">Sonny juhlii vuoden vuosipäiväänsä So Random! -yhdistyksen kanssa, mutta se estyy, kun häntä syytetään varkaudesta. Kaulakorun varastamisesta tavaratalossa, Nicon ja Gradyn kultakolikon varastamisesta ja mahdollisesti ``Sicky Vicky'' -sketsin idean varastamisesta. Kun todisteita päinvastaisesta ei saada, hänet erotetaan ohjelmasta. Sonny vapautetaan lopulta syytöksistä ja hänet palkataan uudelleen sen jälkeen, kun paljastuu, että yksi Mackenzie Fallsin jäsenistä lavasti Sonnyn syylliseksi tämän ja Chadin välisen suhteen vuoksi. Samaan aikaan Tawni on harmissaan siitä, että hänet jätetään jatkuvasti huomiotta. </w:t>
            </w:r>
          </w:p>
          <w:p>
            <w:pPr>
              <w:pStyle w:val="TextBody"/>
              <w:bidi w:val="0"/>
              <w:spacing w:before="0" w:after="283"/>
              <w:jc w:val="left"/>
              <w:rPr/>
            </w:pPr>
            <w:r>
              <w:rPr/>
              <w:t xml:space="preserve">Poissa: Allisyn Ashley Arm Zorana (vain ensimmäisessä osassa). </w:t>
            </w:r>
          </w:p>
          <w:p>
            <w:pPr>
              <w:pStyle w:val="TextBody"/>
              <w:bidi w:val="0"/>
              <w:spacing w:before="0" w:after="283"/>
              <w:jc w:val="left"/>
              <w:rPr/>
            </w:pPr>
            <w:r>
              <w:rPr/>
              <w:t xml:space="preserve">Vierailevat tähdet: Leslie-Anne Huff Penelopena ja Regan Burns Ryan Loughlinina. </w:t>
            </w:r>
          </w:p>
          <w:p>
            <w:pPr>
              <w:pStyle w:val="TextBody"/>
              <w:bidi w:val="0"/>
              <w:spacing w:before="0" w:after="283"/>
              <w:jc w:val="left"/>
              <w:rPr/>
            </w:pPr>
            <w:r>
              <w:rPr/>
              <w:t xml:space="preserve">Huomautus: Tämä jakso lähetettiin 4:3 letterbox-muodossa Disney Channelin standarditarkkuudella. Kun Sonnya näytetään Wisconsinissa, hänellä on ruskea peruukki, koska 1. kaudella hänen hiuksensa ovat ruskeat toisin kuin 2. kaudella, jossa hänen hiuksensa ovat mustat. Hänen oli käytettävä peruukkia, koska ne kuvattiin yhdessä, mutta toinen oli ennen kuin hänen hiuksensa muuttuivat mustiksi. </w:t>
            </w:r>
          </w:p>
        </w:tc>
      </w:tr>
      <w:tr>
        <w:trPr/>
        <w:tc>
          <w:tcPr>
            <w:tcW w:w="681" w:type="dxa"/>
            <w:tcBorders/>
            <w:vAlign w:val="center"/>
          </w:tcPr>
          <w:p>
            <w:pPr>
              <w:pStyle w:val="TableHeading"/>
              <w:suppressLineNumbers/>
              <w:bidi w:val="0"/>
              <w:spacing w:before="0" w:after="283"/>
              <w:jc w:val="center"/>
              <w:rPr/>
            </w:pPr>
            <w:r>
              <w:rPr/>
              <w:t xml:space="preserve">35 </w:t>
            </w:r>
          </w:p>
        </w:tc>
        <w:tc>
          <w:tcPr>
            <w:tcW w:w="771" w:type="dxa"/>
            <w:tcBorders/>
            <w:vAlign w:val="center"/>
          </w:tcPr>
          <w:p>
            <w:pPr>
              <w:pStyle w:val="TableContents"/>
              <w:bidi w:val="0"/>
              <w:spacing w:before="0" w:after="283"/>
              <w:jc w:val="left"/>
              <w:rPr/>
            </w:pPr>
            <w:r>
              <w:rPr/>
              <w:t xml:space="preserve">14 </w:t>
            </w:r>
          </w:p>
        </w:tc>
        <w:tc>
          <w:tcPr>
            <w:tcW w:w="1120" w:type="dxa"/>
            <w:tcBorders/>
            <w:vAlign w:val="center"/>
          </w:tcPr>
          <w:p>
            <w:pPr>
              <w:pStyle w:val="TableContents"/>
              <w:bidi w:val="0"/>
              <w:spacing w:before="0" w:after="283"/>
              <w:jc w:val="left"/>
              <w:rPr/>
            </w:pPr>
            <w:r>
              <w:rPr/>
              <w:t xml:space="preserve">"Paulyn ongelma </w:t>
            </w:r>
          </w:p>
        </w:tc>
        <w:tc>
          <w:tcPr>
            <w:tcW w:w="1222" w:type="dxa"/>
            <w:tcBorders/>
            <w:vAlign w:val="center"/>
          </w:tcPr>
          <w:p>
            <w:pPr>
              <w:pStyle w:val="TableContents"/>
              <w:bidi w:val="0"/>
              <w:spacing w:before="0" w:after="283"/>
              <w:jc w:val="left"/>
              <w:rPr/>
            </w:pPr>
            <w:r>
              <w:rPr/>
              <w:t xml:space="preserve">Shelley Jensen </w:t>
            </w:r>
          </w:p>
        </w:tc>
        <w:tc>
          <w:tcPr>
            <w:tcW w:w="1116" w:type="dxa"/>
            <w:tcBorders/>
            <w:vAlign w:val="center"/>
          </w:tcPr>
          <w:p>
            <w:pPr>
              <w:pStyle w:val="TableContents"/>
              <w:bidi w:val="0"/>
              <w:spacing w:before="0" w:after="283"/>
              <w:jc w:val="left"/>
              <w:rPr/>
            </w:pPr>
            <w:r>
              <w:rPr/>
              <w:t xml:space="preserve">Josh Herman &amp; Adam Schwartz </w:t>
            </w:r>
          </w:p>
        </w:tc>
        <w:tc>
          <w:tcPr>
            <w:tcW w:w="1128" w:type="dxa"/>
            <w:tcBorders/>
            <w:vAlign w:val="center"/>
          </w:tcPr>
          <w:p>
            <w:pPr>
              <w:pStyle w:val="TableContents"/>
              <w:bidi w:val="0"/>
              <w:spacing w:before="0" w:after="283"/>
              <w:jc w:val="left"/>
              <w:rPr/>
            </w:pPr>
            <w:r>
              <w:rPr/>
              <w:t xml:space="preserve">8. elokuuta 2010 (2010-08-08) </w:t>
            </w:r>
          </w:p>
        </w:tc>
        <w:tc>
          <w:tcPr>
            <w:tcW w:w="680" w:type="dxa"/>
            <w:tcBorders/>
            <w:vAlign w:val="center"/>
          </w:tcPr>
          <w:p>
            <w:pPr>
              <w:pStyle w:val="TableContents"/>
              <w:bidi w:val="0"/>
              <w:spacing w:before="0" w:after="283"/>
              <w:jc w:val="left"/>
              <w:rPr/>
            </w:pPr>
            <w:r>
              <w:rPr/>
              <w:t xml:space="preserve">214 </w:t>
            </w:r>
          </w:p>
        </w:tc>
        <w:tc>
          <w:tcPr>
            <w:tcW w:w="3487" w:type="dxa"/>
            <w:tcBorders/>
            <w:vAlign w:val="center"/>
          </w:tcPr>
          <w:p>
            <w:pPr>
              <w:pStyle w:val="TableContents"/>
              <w:bidi w:val="0"/>
              <w:jc w:val="left"/>
              <w:rPr/>
            </w:pPr>
            <w:r>
              <w:rPr/>
              <w:t xml:space="preserve">4.5 </w:t>
            </w:r>
          </w:p>
          <w:p>
            <w:pPr>
              <w:pStyle w:val="TextBody"/>
              <w:bidi w:val="0"/>
              <w:spacing w:before="0" w:after="283"/>
              <w:jc w:val="left"/>
              <w:rPr/>
            </w:pPr>
            <w:r>
              <w:rPr/>
              <w:t xml:space="preserve">Sonny tapaa Paulyn, joka on heidän lapsuutensa suosikkiohjelman Pauly and Pals tähti. Hän suostuu käyttämään Paulyn pukua fanitapaamisessa, jotta Paulya esittävä näyttelijä Hank (Bobby Slayton) saisi vapaata. Mutta Sonnyn sitoutuminen Paulyn rooliin estää hänen ja Chadin suunnittelemat seitsemän viikon hääpäiväseurustelun, minkä lisäksi Hank ei halua palata työhönsä. </w:t>
            </w:r>
          </w:p>
          <w:p>
            <w:pPr>
              <w:pStyle w:val="TextBody"/>
              <w:bidi w:val="0"/>
              <w:spacing w:before="0" w:after="283"/>
              <w:jc w:val="left"/>
              <w:rPr/>
            </w:pPr>
            <w:r>
              <w:rPr/>
              <w:t xml:space="preserve">Poissa: Allisyn Ashley Arm nimellä Zora </w:t>
            </w:r>
          </w:p>
        </w:tc>
      </w:tr>
      <w:tr>
        <w:trPr/>
        <w:tc>
          <w:tcPr>
            <w:tcW w:w="681" w:type="dxa"/>
            <w:tcBorders/>
            <w:vAlign w:val="center"/>
          </w:tcPr>
          <w:p>
            <w:pPr>
              <w:pStyle w:val="TableHeading"/>
              <w:suppressLineNumbers/>
              <w:bidi w:val="0"/>
              <w:spacing w:before="0" w:after="283"/>
              <w:jc w:val="center"/>
              <w:rPr/>
            </w:pPr>
            <w:r>
              <w:rPr/>
              <w:t xml:space="preserve">36 </w:t>
            </w:r>
          </w:p>
        </w:tc>
        <w:tc>
          <w:tcPr>
            <w:tcW w:w="771" w:type="dxa"/>
            <w:tcBorders/>
            <w:vAlign w:val="center"/>
          </w:tcPr>
          <w:p>
            <w:pPr>
              <w:pStyle w:val="TableContents"/>
              <w:bidi w:val="0"/>
              <w:spacing w:before="0" w:after="283"/>
              <w:jc w:val="left"/>
              <w:rPr/>
            </w:pPr>
            <w:r>
              <w:rPr/>
              <w:t xml:space="preserve">15 </w:t>
            </w:r>
          </w:p>
        </w:tc>
        <w:tc>
          <w:tcPr>
            <w:tcW w:w="1120" w:type="dxa"/>
            <w:tcBorders/>
            <w:vAlign w:val="center"/>
          </w:tcPr>
          <w:p>
            <w:pPr>
              <w:pStyle w:val="TableContents"/>
              <w:bidi w:val="0"/>
              <w:spacing w:before="0" w:after="283"/>
              <w:jc w:val="left"/>
              <w:rPr/>
            </w:pPr>
            <w:r>
              <w:rPr/>
              <w:t xml:space="preserve">"That's So Sonny"...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Dava Savel </w:t>
            </w:r>
          </w:p>
        </w:tc>
        <w:tc>
          <w:tcPr>
            <w:tcW w:w="1128" w:type="dxa"/>
            <w:tcBorders/>
            <w:vAlign w:val="center"/>
          </w:tcPr>
          <w:p>
            <w:pPr>
              <w:pStyle w:val="TableContents"/>
              <w:bidi w:val="0"/>
              <w:spacing w:before="0" w:after="283"/>
              <w:jc w:val="left"/>
              <w:rPr/>
            </w:pPr>
            <w:r>
              <w:rPr/>
              <w:t xml:space="preserve">29. elokuuta 2010 (2010-08-29) </w:t>
            </w:r>
          </w:p>
        </w:tc>
        <w:tc>
          <w:tcPr>
            <w:tcW w:w="680" w:type="dxa"/>
            <w:tcBorders/>
            <w:vAlign w:val="center"/>
          </w:tcPr>
          <w:p>
            <w:pPr>
              <w:pStyle w:val="TableContents"/>
              <w:bidi w:val="0"/>
              <w:spacing w:before="0" w:after="283"/>
              <w:jc w:val="left"/>
              <w:rPr/>
            </w:pPr>
            <w:r>
              <w:rPr/>
              <w:t xml:space="preserve">215 </w:t>
            </w:r>
          </w:p>
        </w:tc>
        <w:tc>
          <w:tcPr>
            <w:tcW w:w="3487" w:type="dxa"/>
            <w:tcBorders/>
            <w:vAlign w:val="center"/>
          </w:tcPr>
          <w:p>
            <w:pPr>
              <w:pStyle w:val="TableContents"/>
              <w:bidi w:val="0"/>
              <w:jc w:val="left"/>
              <w:rPr/>
            </w:pPr>
            <w:r>
              <w:rPr/>
              <w:t xml:space="preserve">4.0 </w:t>
            </w:r>
          </w:p>
          <w:p>
            <w:pPr>
              <w:pStyle w:val="TextBody"/>
              <w:bidi w:val="0"/>
              <w:spacing w:before="0" w:after="283"/>
              <w:jc w:val="left"/>
              <w:rPr/>
            </w:pPr>
            <w:r>
              <w:rPr/>
              <w:t xml:space="preserve">Chad on järkyttynyt siitä, että hänellä ei ole 1 000 000 fania Flitterissä (Twitterin parodia), ja tilanne pahenee, kun fanien määrä alkaa laskea. Sonny pyytää Amber Algooden, faniklubinsa puheenjohtajan ja naamioitumisen mestarin, apua asioiden korjaamiseksi. Amber vakoilee valeasujensa avulla muita So Random! -näyttelijöitä kuullakseen, mitä he ajattelevat Chadista. Kun Amber saa selville, että he pitävät Chadista nyt, kun tämä seurustelee Sonnyn kanssa, hän vaatii Chadia jättämään Sonnyn, jotta ihmiset pitäisivät häntä taas kiinnostavana ja jotta hän saavuttaisi 1 000 000 fanin rajan. </w:t>
            </w:r>
          </w:p>
          <w:p>
            <w:pPr>
              <w:pStyle w:val="TextBody"/>
              <w:bidi w:val="0"/>
              <w:spacing w:before="0" w:after="283"/>
              <w:jc w:val="left"/>
              <w:rPr/>
            </w:pPr>
            <w:r>
              <w:rPr/>
              <w:t xml:space="preserve">Vieraileva tähti: Raven-Symoné: Amber Algoode </w:t>
            </w:r>
          </w:p>
          <w:p>
            <w:pPr>
              <w:pStyle w:val="TextBody"/>
              <w:bidi w:val="0"/>
              <w:spacing w:before="0" w:after="283"/>
              <w:jc w:val="left"/>
              <w:rPr/>
            </w:pPr>
            <w:r>
              <w:rPr/>
              <w:t xml:space="preserve">Poissa: Allisyn Ashley Arm nimellä Zora </w:t>
            </w:r>
          </w:p>
        </w:tc>
      </w:tr>
      <w:tr>
        <w:trPr/>
        <w:tc>
          <w:tcPr>
            <w:tcW w:w="681" w:type="dxa"/>
            <w:tcBorders/>
            <w:vAlign w:val="center"/>
          </w:tcPr>
          <w:p>
            <w:pPr>
              <w:pStyle w:val="TableHeading"/>
              <w:suppressLineNumbers/>
              <w:bidi w:val="0"/>
              <w:spacing w:before="0" w:after="283"/>
              <w:jc w:val="center"/>
              <w:rPr/>
            </w:pPr>
            <w:r>
              <w:rPr/>
              <w:t xml:space="preserve">37 </w:t>
            </w:r>
          </w:p>
        </w:tc>
        <w:tc>
          <w:tcPr>
            <w:tcW w:w="771" w:type="dxa"/>
            <w:tcBorders/>
            <w:vAlign w:val="center"/>
          </w:tcPr>
          <w:p>
            <w:pPr>
              <w:pStyle w:val="TableContents"/>
              <w:bidi w:val="0"/>
              <w:spacing w:before="0" w:after="283"/>
              <w:jc w:val="left"/>
              <w:rPr/>
            </w:pPr>
            <w:r>
              <w:rPr/>
              <w:t xml:space="preserve">16 </w:t>
            </w:r>
          </w:p>
        </w:tc>
        <w:tc>
          <w:tcPr>
            <w:tcW w:w="1120" w:type="dxa"/>
            <w:tcBorders/>
            <w:vAlign w:val="center"/>
          </w:tcPr>
          <w:p>
            <w:pPr>
              <w:pStyle w:val="TableContents"/>
              <w:bidi w:val="0"/>
              <w:spacing w:before="0" w:after="283"/>
              <w:jc w:val="left"/>
              <w:rPr/>
            </w:pPr>
            <w:r>
              <w:rPr/>
              <w:t xml:space="preserve">``Chad Without a Chance''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Amy Engelberg &amp; Wendy Engelberg </w:t>
            </w:r>
          </w:p>
        </w:tc>
        <w:tc>
          <w:tcPr>
            <w:tcW w:w="1128" w:type="dxa"/>
            <w:tcBorders/>
            <w:vAlign w:val="center"/>
          </w:tcPr>
          <w:p>
            <w:pPr>
              <w:pStyle w:val="TableContents"/>
              <w:bidi w:val="0"/>
              <w:spacing w:before="0" w:after="283"/>
              <w:jc w:val="left"/>
              <w:rPr/>
            </w:pPr>
            <w:r>
              <w:rPr/>
              <w:t xml:space="preserve">19. syyskuuta 2010 (2010-09-19) </w:t>
            </w:r>
          </w:p>
        </w:tc>
        <w:tc>
          <w:tcPr>
            <w:tcW w:w="680" w:type="dxa"/>
            <w:tcBorders/>
            <w:vAlign w:val="center"/>
          </w:tcPr>
          <w:p>
            <w:pPr>
              <w:pStyle w:val="TableContents"/>
              <w:bidi w:val="0"/>
              <w:spacing w:before="0" w:after="283"/>
              <w:jc w:val="left"/>
              <w:rPr/>
            </w:pPr>
            <w:r>
              <w:rPr/>
              <w:t xml:space="preserve">210 </w:t>
            </w:r>
          </w:p>
        </w:tc>
        <w:tc>
          <w:tcPr>
            <w:tcW w:w="3487" w:type="dxa"/>
            <w:tcBorders/>
            <w:vAlign w:val="center"/>
          </w:tcPr>
          <w:p>
            <w:pPr>
              <w:pStyle w:val="TableContents"/>
              <w:bidi w:val="0"/>
              <w:jc w:val="left"/>
              <w:rPr/>
            </w:pPr>
            <w:r>
              <w:rPr/>
              <w:t xml:space="preserve">4.0 </w:t>
            </w:r>
          </w:p>
          <w:p>
            <w:pPr>
              <w:pStyle w:val="TextBody"/>
              <w:bidi w:val="0"/>
              <w:spacing w:before="0" w:after="283"/>
              <w:jc w:val="left"/>
              <w:rPr/>
            </w:pPr>
            <w:r>
              <w:rPr/>
              <w:t xml:space="preserve">Kun Sonny sairastuu flunssaan, Chad suostuu sijaistamaan häntä muiden So Random! näyttelijöiden kanssa. Näyttelijät ovat laatineet päiväjärjestyksen, jossa he saavat viettää yksilöllistä aikaa Sonnyn kanssa. Chadin toimiessa sijaisena hän suostuu jättämään Tawnin treffit puhelimitse, auttamaan Nicoa saamaan treffit studion hierojan kanssa, auttamaan Zoraa taistelulajeissa ja tarjoutuu Gradyn terapeutiksi, mikä johtaa katastrofaalisiin tuloksiin. </w:t>
            </w:r>
          </w:p>
          <w:p>
            <w:pPr>
              <w:pStyle w:val="TextBody"/>
              <w:bidi w:val="0"/>
              <w:spacing w:before="0" w:after="283"/>
              <w:jc w:val="left"/>
              <w:rPr/>
            </w:pPr>
            <w:r>
              <w:rPr/>
              <w:t xml:space="preserve">So Random! luonnos: Tässä sketsissä Sicky Vicky puhuu yleisölle siitä, miten pitää hauskaa, kun on sairastunut Pink eye -sairauteen. </w:t>
            </w:r>
          </w:p>
        </w:tc>
      </w:tr>
      <w:tr>
        <w:trPr/>
        <w:tc>
          <w:tcPr>
            <w:tcW w:w="681" w:type="dxa"/>
            <w:tcBorders/>
            <w:vAlign w:val="center"/>
          </w:tcPr>
          <w:p>
            <w:pPr>
              <w:pStyle w:val="TableHeading"/>
              <w:suppressLineNumbers/>
              <w:bidi w:val="0"/>
              <w:spacing w:before="0" w:after="283"/>
              <w:jc w:val="center"/>
              <w:rPr/>
            </w:pPr>
            <w:r>
              <w:rPr/>
              <w:t xml:space="preserve">38 </w:t>
            </w:r>
          </w:p>
        </w:tc>
        <w:tc>
          <w:tcPr>
            <w:tcW w:w="771" w:type="dxa"/>
            <w:tcBorders/>
            <w:vAlign w:val="center"/>
          </w:tcPr>
          <w:p>
            <w:pPr>
              <w:pStyle w:val="TableContents"/>
              <w:bidi w:val="0"/>
              <w:spacing w:before="0" w:after="283"/>
              <w:jc w:val="left"/>
              <w:rPr/>
            </w:pPr>
            <w:r>
              <w:rPr/>
              <w:t xml:space="preserve">17 </w:t>
            </w:r>
          </w:p>
        </w:tc>
        <w:tc>
          <w:tcPr>
            <w:tcW w:w="1120" w:type="dxa"/>
            <w:tcBorders/>
            <w:vAlign w:val="center"/>
          </w:tcPr>
          <w:p>
            <w:pPr>
              <w:pStyle w:val="TableContents"/>
              <w:bidi w:val="0"/>
              <w:spacing w:before="0" w:after="283"/>
              <w:jc w:val="left"/>
              <w:rPr/>
            </w:pPr>
            <w:r>
              <w:rPr/>
              <w:t xml:space="preserve">"Kaksi poikaani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Dan Cohen &amp; F.J. Pratt </w:t>
            </w:r>
          </w:p>
        </w:tc>
        <w:tc>
          <w:tcPr>
            <w:tcW w:w="1128" w:type="dxa"/>
            <w:tcBorders/>
            <w:vAlign w:val="center"/>
          </w:tcPr>
          <w:p>
            <w:pPr>
              <w:pStyle w:val="TableContents"/>
              <w:bidi w:val="0"/>
              <w:spacing w:before="0" w:after="283"/>
              <w:jc w:val="left"/>
              <w:rPr/>
            </w:pPr>
            <w:r>
              <w:rPr/>
              <w:t xml:space="preserve">26. syyskuuta 2010 (2010-09-26) </w:t>
            </w:r>
          </w:p>
        </w:tc>
        <w:tc>
          <w:tcPr>
            <w:tcW w:w="680" w:type="dxa"/>
            <w:tcBorders/>
            <w:vAlign w:val="center"/>
          </w:tcPr>
          <w:p>
            <w:pPr>
              <w:pStyle w:val="TableContents"/>
              <w:bidi w:val="0"/>
              <w:spacing w:before="0" w:after="283"/>
              <w:jc w:val="left"/>
              <w:rPr/>
            </w:pPr>
            <w:r>
              <w:rPr/>
              <w:t xml:space="preserve">211 </w:t>
            </w:r>
          </w:p>
        </w:tc>
        <w:tc>
          <w:tcPr>
            <w:tcW w:w="3487" w:type="dxa"/>
            <w:tcBorders/>
            <w:vAlign w:val="center"/>
          </w:tcPr>
          <w:p>
            <w:pPr>
              <w:pStyle w:val="TableContents"/>
              <w:bidi w:val="0"/>
              <w:jc w:val="left"/>
              <w:rPr/>
            </w:pPr>
            <w:r>
              <w:rPr/>
              <w:t xml:space="preserve">4.0 </w:t>
            </w:r>
          </w:p>
          <w:p>
            <w:pPr>
              <w:pStyle w:val="TextBody"/>
              <w:bidi w:val="0"/>
              <w:spacing w:before="0" w:after="283"/>
              <w:jc w:val="left"/>
              <w:rPr/>
            </w:pPr>
            <w:r>
              <w:rPr/>
              <w:t xml:space="preserve">Sonny saa selville, että Chad on lähettänyt stunt-doublikaattinsa Chazin jokaiselle "vaaralliselle" treffeille, joten Sonny jättää Chazin. Nico ja Grady ovat huolissaan siitä, että heillä on koko ajan tylsää. Tawni ryhtyy julkkisjuontajaksi merirosvoaiheiseen ystävyyspeliohjelmaan, jossa Sonnyn parina on Chad ja Nicon parina Grady. Lopulta Sonny antaa Chadille toisen mahdollisuuden.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Erikoisvierailija: Lou Ferrigno omana itsenään </w:t>
            </w:r>
          </w:p>
        </w:tc>
      </w:tr>
      <w:tr>
        <w:trPr/>
        <w:tc>
          <w:tcPr>
            <w:tcW w:w="681" w:type="dxa"/>
            <w:tcBorders/>
            <w:vAlign w:val="center"/>
          </w:tcPr>
          <w:p>
            <w:pPr>
              <w:pStyle w:val="TableHeading"/>
              <w:suppressLineNumbers/>
              <w:bidi w:val="0"/>
              <w:spacing w:before="0" w:after="283"/>
              <w:jc w:val="center"/>
              <w:rPr/>
            </w:pPr>
            <w:r>
              <w:rPr/>
              <w:t xml:space="preserve">39 </w:t>
            </w:r>
          </w:p>
        </w:tc>
        <w:tc>
          <w:tcPr>
            <w:tcW w:w="771" w:type="dxa"/>
            <w:tcBorders/>
            <w:vAlign w:val="center"/>
          </w:tcPr>
          <w:p>
            <w:pPr>
              <w:pStyle w:val="TableContents"/>
              <w:bidi w:val="0"/>
              <w:spacing w:before="0" w:after="283"/>
              <w:jc w:val="left"/>
              <w:rPr/>
            </w:pPr>
            <w:r>
              <w:rPr/>
              <w:t xml:space="preserve">18 </w:t>
            </w:r>
          </w:p>
        </w:tc>
        <w:tc>
          <w:tcPr>
            <w:tcW w:w="1120" w:type="dxa"/>
            <w:tcBorders/>
            <w:vAlign w:val="center"/>
          </w:tcPr>
          <w:p>
            <w:pPr>
              <w:pStyle w:val="TableContents"/>
              <w:bidi w:val="0"/>
              <w:spacing w:before="0" w:after="283"/>
              <w:jc w:val="left"/>
              <w:rPr/>
            </w:pPr>
            <w:r>
              <w:rPr/>
              <w:t xml:space="preserve">``A So Random! Halloween Special''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Josh Herman &amp; Adam Schwartz </w:t>
            </w:r>
          </w:p>
        </w:tc>
        <w:tc>
          <w:tcPr>
            <w:tcW w:w="1128" w:type="dxa"/>
            <w:tcBorders/>
            <w:vAlign w:val="center"/>
          </w:tcPr>
          <w:p>
            <w:pPr>
              <w:pStyle w:val="TableContents"/>
              <w:bidi w:val="0"/>
              <w:spacing w:before="0" w:after="283"/>
              <w:jc w:val="left"/>
              <w:rPr/>
            </w:pPr>
            <w:r>
              <w:rPr/>
              <w:t xml:space="preserve">17. lokakuuta 2010 (2010-10-17) </w:t>
            </w:r>
          </w:p>
        </w:tc>
        <w:tc>
          <w:tcPr>
            <w:tcW w:w="680" w:type="dxa"/>
            <w:tcBorders/>
            <w:vAlign w:val="center"/>
          </w:tcPr>
          <w:p>
            <w:pPr>
              <w:pStyle w:val="TableContents"/>
              <w:bidi w:val="0"/>
              <w:spacing w:before="0" w:after="283"/>
              <w:jc w:val="left"/>
              <w:rPr/>
            </w:pPr>
            <w:r>
              <w:rPr/>
              <w:t xml:space="preserve">226 </w:t>
            </w:r>
          </w:p>
        </w:tc>
        <w:tc>
          <w:tcPr>
            <w:tcW w:w="3487" w:type="dxa"/>
            <w:tcBorders/>
            <w:vAlign w:val="center"/>
          </w:tcPr>
          <w:p>
            <w:pPr>
              <w:pStyle w:val="TableContents"/>
              <w:bidi w:val="0"/>
              <w:jc w:val="left"/>
              <w:rPr/>
            </w:pPr>
            <w:r>
              <w:rPr/>
              <w:t xml:space="preserve">4.0 </w:t>
            </w:r>
          </w:p>
          <w:p>
            <w:pPr>
              <w:pStyle w:val="TextBody"/>
              <w:bidi w:val="0"/>
              <w:spacing w:before="0" w:after="283"/>
              <w:jc w:val="left"/>
              <w:rPr/>
            </w:pPr>
            <w:r>
              <w:rPr/>
              <w:t xml:space="preserve">Ensimmäinen kauden kahdesta erikoisohjelmasta sisältää kokonaisen jakson show'ta show'n sisällä, So Random!. Jaksoja ovat muun muassa ``Check It Out Girls'', ``Halloween Do's and Don'ts'' ja ``Roadkill McGill's Roadside Diner''. Ohjelmassa kuullaan myös Sonny Munroen ja Allstar Weekendin musiikkiesityksiä sekä julkkisjuontaja Shaquille O'Neal. </w:t>
            </w:r>
          </w:p>
          <w:p>
            <w:pPr>
              <w:pStyle w:val="TextBody"/>
              <w:bidi w:val="0"/>
              <w:spacing w:before="0" w:after="283"/>
              <w:jc w:val="left"/>
              <w:rPr/>
            </w:pPr>
            <w:r>
              <w:rPr/>
              <w:t xml:space="preserve">So Random! luonnoksia: </w:t>
            </w:r>
          </w:p>
          <w:p>
            <w:pPr>
              <w:pStyle w:val="TextBody"/>
              <w:numPr>
                <w:ilvl w:val="0"/>
                <w:numId w:val="68"/>
              </w:numPr>
              <w:tabs>
                <w:tab w:val="clear" w:pos="1134"/>
                <w:tab w:val="left" w:leader="none" w:pos="707"/>
              </w:tabs>
              <w:bidi w:val="0"/>
              <w:spacing w:before="0" w:after="0"/>
              <w:ind w:start="707" w:hanging="283"/>
              <w:jc w:val="left"/>
              <w:rPr/>
            </w:pPr>
            <w:r>
              <w:rPr/>
              <w:t xml:space="preserve">``Check-it-out tytöt'' </w:t>
            </w:r>
          </w:p>
          <w:p>
            <w:pPr>
              <w:pStyle w:val="TextBody"/>
              <w:numPr>
                <w:ilvl w:val="0"/>
                <w:numId w:val="68"/>
              </w:numPr>
              <w:tabs>
                <w:tab w:val="clear" w:pos="1134"/>
                <w:tab w:val="left" w:leader="none" w:pos="707"/>
              </w:tabs>
              <w:bidi w:val="0"/>
              <w:spacing w:before="0" w:after="0"/>
              <w:ind w:start="707" w:hanging="283"/>
              <w:jc w:val="left"/>
              <w:rPr/>
            </w:pPr>
            <w:r>
              <w:rPr/>
              <w:t xml:space="preserve">"Hirviö sänkyni alla": Piirros Halloween Specialista. Sonny esittää äitiä ja Zora on hänen tyttärensä, jonka kimppuun hyökkää hirviö sängyn alla (Grady). </w:t>
            </w:r>
          </w:p>
          <w:p>
            <w:pPr>
              <w:pStyle w:val="TextBody"/>
              <w:numPr>
                <w:ilvl w:val="0"/>
                <w:numId w:val="68"/>
              </w:numPr>
              <w:tabs>
                <w:tab w:val="clear" w:pos="1134"/>
                <w:tab w:val="left" w:leader="none" w:pos="707"/>
              </w:tabs>
              <w:bidi w:val="0"/>
              <w:spacing w:before="0" w:after="0"/>
              <w:ind w:start="707" w:hanging="283"/>
              <w:jc w:val="left"/>
              <w:rPr/>
            </w:pPr>
            <w:r>
              <w:rPr/>
              <w:t xml:space="preserve">``Halloweenin juhlien tekemiset ja tekemättä jättämiset'': Halloween-sketsi, jossa kaikki näyttelijät ovat Halloween-juhlissa ja sanovat hyviä ja huonoja asioita. </w:t>
            </w:r>
          </w:p>
          <w:p>
            <w:pPr>
              <w:pStyle w:val="TextBody"/>
              <w:numPr>
                <w:ilvl w:val="0"/>
                <w:numId w:val="68"/>
              </w:numPr>
              <w:tabs>
                <w:tab w:val="clear" w:pos="1134"/>
                <w:tab w:val="left" w:leader="none" w:pos="707"/>
              </w:tabs>
              <w:bidi w:val="0"/>
              <w:spacing w:before="0" w:after="0"/>
              <w:ind w:start="707" w:hanging="283"/>
              <w:jc w:val="left"/>
              <w:rPr/>
            </w:pPr>
            <w:r>
              <w:rPr/>
              <w:t xml:space="preserve">"Roadkill McGrill's Roadside Diner": Sonny ja Nico syövät eläinten ruokaa kahdelta maalaiselta (Tawni ja Grady). </w:t>
            </w:r>
          </w:p>
          <w:p>
            <w:pPr>
              <w:pStyle w:val="TextBody"/>
              <w:numPr>
                <w:ilvl w:val="0"/>
                <w:numId w:val="68"/>
              </w:numPr>
              <w:tabs>
                <w:tab w:val="clear" w:pos="1134"/>
                <w:tab w:val="left" w:leader="none" w:pos="707"/>
              </w:tabs>
              <w:bidi w:val="0"/>
              <w:ind w:start="707" w:hanging="283"/>
              <w:jc w:val="left"/>
              <w:rPr/>
            </w:pPr>
            <w:r>
              <w:rPr/>
              <w:t xml:space="preserve">"Vauvojen itkeminen": Nico esittää Romeo Baby Smoothia, laulajaa, joka tykkää saada vauvat itkemään. </w:t>
            </w:r>
          </w:p>
          <w:p>
            <w:pPr>
              <w:pStyle w:val="TextBody"/>
              <w:bidi w:val="0"/>
              <w:spacing w:before="0" w:after="283"/>
              <w:jc w:val="left"/>
              <w:rPr/>
            </w:pPr>
            <w:r>
              <w:rPr/>
              <w:t xml:space="preserve">Huomautus: Tämä on Sonnyn toinen kerta, kun hän esittää kappaleen. </w:t>
            </w:r>
          </w:p>
          <w:p>
            <w:pPr>
              <w:pStyle w:val="TextBody"/>
              <w:bidi w:val="0"/>
              <w:spacing w:before="0" w:after="283"/>
              <w:jc w:val="left"/>
              <w:rPr/>
            </w:pPr>
            <w:r>
              <w:rPr/>
              <w:t xml:space="preserve">Erikoisvieraat: Shaquille O'Neal ja Allstar Weekend itseään esittävinä henkilöinä </w:t>
            </w:r>
          </w:p>
          <w:p>
            <w:pPr>
              <w:pStyle w:val="TextBody"/>
              <w:bidi w:val="0"/>
              <w:spacing w:before="0" w:after="283"/>
              <w:jc w:val="left"/>
              <w:rPr/>
            </w:pPr>
            <w:r>
              <w:rPr/>
              <w:t xml:space="preserve">Esillä olevat kappaleet: ``Come Down With Love'' ja ``Work of Art''...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40 </w:t>
            </w:r>
          </w:p>
        </w:tc>
        <w:tc>
          <w:tcPr>
            <w:tcW w:w="771" w:type="dxa"/>
            <w:tcBorders/>
            <w:vAlign w:val="center"/>
          </w:tcPr>
          <w:p>
            <w:pPr>
              <w:pStyle w:val="TableContents"/>
              <w:bidi w:val="0"/>
              <w:spacing w:before="0" w:after="283"/>
              <w:jc w:val="left"/>
              <w:rPr/>
            </w:pPr>
            <w:r>
              <w:rPr/>
              <w:t xml:space="preserve">19 </w:t>
            </w:r>
          </w:p>
        </w:tc>
        <w:tc>
          <w:tcPr>
            <w:tcW w:w="1120" w:type="dxa"/>
            <w:tcBorders/>
            <w:vAlign w:val="center"/>
          </w:tcPr>
          <w:p>
            <w:pPr>
              <w:pStyle w:val="TableContents"/>
              <w:bidi w:val="0"/>
              <w:spacing w:before="0" w:after="283"/>
              <w:jc w:val="left"/>
              <w:rPr/>
            </w:pPr>
            <w:r>
              <w:rPr/>
              <w:t xml:space="preserve">``Sonny, jolla on 100 % mahdollisuus sekaantua'' </w:t>
            </w:r>
          </w:p>
        </w:tc>
        <w:tc>
          <w:tcPr>
            <w:tcW w:w="1222" w:type="dxa"/>
            <w:tcBorders/>
            <w:vAlign w:val="center"/>
          </w:tcPr>
          <w:p>
            <w:pPr>
              <w:pStyle w:val="TableContents"/>
              <w:bidi w:val="0"/>
              <w:spacing w:before="0" w:after="283"/>
              <w:jc w:val="left"/>
              <w:rPr/>
            </w:pPr>
            <w:r>
              <w:rPr/>
              <w:t xml:space="preserve">Ron Mosely </w:t>
            </w:r>
          </w:p>
        </w:tc>
        <w:tc>
          <w:tcPr>
            <w:tcW w:w="1116" w:type="dxa"/>
            <w:tcBorders/>
            <w:vAlign w:val="center"/>
          </w:tcPr>
          <w:p>
            <w:pPr>
              <w:pStyle w:val="TableContents"/>
              <w:bidi w:val="0"/>
              <w:spacing w:before="0" w:after="283"/>
              <w:jc w:val="left"/>
              <w:rPr/>
            </w:pPr>
            <w:r>
              <w:rPr/>
              <w:t xml:space="preserve">Lanny Horn &amp; Josh Silverstein </w:t>
            </w:r>
          </w:p>
        </w:tc>
        <w:tc>
          <w:tcPr>
            <w:tcW w:w="1128" w:type="dxa"/>
            <w:tcBorders/>
            <w:vAlign w:val="center"/>
          </w:tcPr>
          <w:p>
            <w:pPr>
              <w:pStyle w:val="TableContents"/>
              <w:bidi w:val="0"/>
              <w:spacing w:before="0" w:after="283"/>
              <w:jc w:val="left"/>
              <w:rPr/>
            </w:pPr>
            <w:r>
              <w:rPr/>
              <w:t xml:space="preserve">24. lokakuuta 2010 (2010-10-24) </w:t>
            </w:r>
          </w:p>
        </w:tc>
        <w:tc>
          <w:tcPr>
            <w:tcW w:w="680" w:type="dxa"/>
            <w:tcBorders/>
            <w:vAlign w:val="center"/>
          </w:tcPr>
          <w:p>
            <w:pPr>
              <w:pStyle w:val="TableContents"/>
              <w:bidi w:val="0"/>
              <w:spacing w:before="0" w:after="283"/>
              <w:jc w:val="left"/>
              <w:rPr/>
            </w:pPr>
            <w:r>
              <w:rPr/>
              <w:t xml:space="preserve">219 </w:t>
            </w:r>
          </w:p>
        </w:tc>
        <w:tc>
          <w:tcPr>
            <w:tcW w:w="3487" w:type="dxa"/>
            <w:tcBorders/>
            <w:vAlign w:val="center"/>
          </w:tcPr>
          <w:p>
            <w:pPr>
              <w:pStyle w:val="TableContents"/>
              <w:bidi w:val="0"/>
              <w:jc w:val="left"/>
              <w:rPr/>
            </w:pPr>
            <w:r>
              <w:rPr/>
              <w:t xml:space="preserve">4.7 </w:t>
            </w:r>
          </w:p>
          <w:p>
            <w:pPr>
              <w:pStyle w:val="TextBody"/>
              <w:bidi w:val="0"/>
              <w:spacing w:before="0" w:after="283"/>
              <w:jc w:val="left"/>
              <w:rPr/>
            </w:pPr>
            <w:r>
              <w:rPr/>
              <w:t xml:space="preserve">Sonny näkee, että Zora oli ihastunut Wesley Willilgeriin (Billy Unger), Mackenzie Fallsissa vierailevaan lapsinäyttelijään. Sonny yrittää sopia Wesleylle ja Zoralle treffit Sonnyn, Tawnin, Nicon ja Gradyn kanssa järjestettävillä ryhmätreffeillä. Wesley saa sitten väärän viestin, että treffit oli järjestetty hänen ja Sonnyn tapaamista varten. Samaan aikaan Nico ja Grady osallistuvat kännykkäelokuvafestivaaleille, joiden tähtenä on Dakota Condor, mutta Dakotan tavallinen kuriton käytös saa kaverit sekoamaan. </w:t>
            </w:r>
          </w:p>
          <w:p>
            <w:pPr>
              <w:pStyle w:val="TextBody"/>
              <w:bidi w:val="0"/>
              <w:spacing w:before="0" w:after="283"/>
              <w:jc w:val="left"/>
              <w:rPr/>
            </w:pPr>
            <w:r>
              <w:rPr/>
              <w:t xml:space="preserve">Niin satunnaista! sketsi:: ``Neuvonantaja Jenny ja Dan Dan, kitaramies'': Sketsi leiriohjaajista, jotka myyvät tunteetonta leirilaulua televisiomainosta varten, ``samat laulut, jotka saivat potkut yli sadalta kesäleiriltä''. </w:t>
            </w:r>
          </w:p>
        </w:tc>
      </w:tr>
      <w:tr>
        <w:trPr/>
        <w:tc>
          <w:tcPr>
            <w:tcW w:w="681" w:type="dxa"/>
            <w:tcBorders/>
            <w:vAlign w:val="center"/>
          </w:tcPr>
          <w:p>
            <w:pPr>
              <w:pStyle w:val="TableHeading"/>
              <w:suppressLineNumbers/>
              <w:bidi w:val="0"/>
              <w:spacing w:before="0" w:after="283"/>
              <w:jc w:val="center"/>
              <w:rPr/>
            </w:pPr>
            <w:r>
              <w:rPr/>
              <w:t xml:space="preserve">41 </w:t>
            </w:r>
          </w:p>
        </w:tc>
        <w:tc>
          <w:tcPr>
            <w:tcW w:w="771" w:type="dxa"/>
            <w:tcBorders/>
            <w:vAlign w:val="center"/>
          </w:tcPr>
          <w:p>
            <w:pPr>
              <w:pStyle w:val="TableContents"/>
              <w:bidi w:val="0"/>
              <w:spacing w:before="0" w:after="283"/>
              <w:jc w:val="left"/>
              <w:rPr/>
            </w:pPr>
            <w:r>
              <w:rPr/>
              <w:t xml:space="preserve">20 </w:t>
            </w:r>
          </w:p>
        </w:tc>
        <w:tc>
          <w:tcPr>
            <w:tcW w:w="1120" w:type="dxa"/>
            <w:tcBorders/>
            <w:vAlign w:val="center"/>
          </w:tcPr>
          <w:p>
            <w:pPr>
              <w:pStyle w:val="TableContents"/>
              <w:bidi w:val="0"/>
              <w:spacing w:before="0" w:after="283"/>
              <w:jc w:val="left"/>
              <w:rPr/>
            </w:pPr>
            <w:r>
              <w:rPr/>
              <w:t xml:space="preserve">``Dakotan kosto''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Dava Savel </w:t>
            </w:r>
          </w:p>
        </w:tc>
        <w:tc>
          <w:tcPr>
            <w:tcW w:w="1128" w:type="dxa"/>
            <w:tcBorders/>
            <w:vAlign w:val="center"/>
          </w:tcPr>
          <w:p>
            <w:pPr>
              <w:pStyle w:val="TableContents"/>
              <w:bidi w:val="0"/>
              <w:spacing w:before="0" w:after="283"/>
              <w:jc w:val="left"/>
              <w:rPr/>
            </w:pPr>
            <w:r>
              <w:rPr/>
              <w:t xml:space="preserve">14. marraskuuta 2010 (2010-11-14) </w:t>
            </w:r>
          </w:p>
        </w:tc>
        <w:tc>
          <w:tcPr>
            <w:tcW w:w="680" w:type="dxa"/>
            <w:tcBorders/>
            <w:vAlign w:val="center"/>
          </w:tcPr>
          <w:p>
            <w:pPr>
              <w:pStyle w:val="TableContents"/>
              <w:bidi w:val="0"/>
              <w:spacing w:before="0" w:after="283"/>
              <w:jc w:val="left"/>
              <w:rPr/>
            </w:pPr>
            <w:r>
              <w:rPr/>
              <w:t xml:space="preserve">223 </w:t>
            </w:r>
          </w:p>
        </w:tc>
        <w:tc>
          <w:tcPr>
            <w:tcW w:w="3487" w:type="dxa"/>
            <w:tcBorders/>
            <w:vAlign w:val="center"/>
          </w:tcPr>
          <w:p>
            <w:pPr>
              <w:pStyle w:val="TableContents"/>
              <w:bidi w:val="0"/>
              <w:jc w:val="left"/>
              <w:rPr/>
            </w:pPr>
            <w:r>
              <w:rPr/>
              <w:t xml:space="preserve">3.7 </w:t>
            </w:r>
          </w:p>
          <w:p>
            <w:pPr>
              <w:pStyle w:val="TextBody"/>
              <w:bidi w:val="0"/>
              <w:spacing w:before="0" w:after="283"/>
              <w:jc w:val="left"/>
              <w:rPr/>
            </w:pPr>
            <w:r>
              <w:rPr/>
              <w:t xml:space="preserve">Tawni ajaa vahingossa Dakotan uuden pyörän yli, ja Sonny ja Tawni yrittävät epätoivoisesti saada ohjelman rekvisiittamestari Izzy (Richard Libertini) korjaamaan sen. Samaan aikaan Chad kirjoittaa Dakotalle laulun syntymäpäivälahjaksi, mutta Grady ja Nico suunnittelevat pilaa Dakotan hetken pilatakseen. </w:t>
            </w:r>
          </w:p>
          <w:p>
            <w:pPr>
              <w:pStyle w:val="TextBody"/>
              <w:bidi w:val="0"/>
              <w:spacing w:before="0" w:after="283"/>
              <w:jc w:val="left"/>
              <w:rPr/>
            </w:pPr>
            <w:r>
              <w:rPr/>
              <w:t xml:space="preserve">Viimeinen esiintyminen: Dakota Condor </w:t>
            </w:r>
          </w:p>
        </w:tc>
      </w:tr>
      <w:tr>
        <w:trPr/>
        <w:tc>
          <w:tcPr>
            <w:tcW w:w="681" w:type="dxa"/>
            <w:tcBorders/>
            <w:vAlign w:val="center"/>
          </w:tcPr>
          <w:p>
            <w:pPr>
              <w:pStyle w:val="TableHeading"/>
              <w:suppressLineNumbers/>
              <w:bidi w:val="0"/>
              <w:spacing w:before="0" w:after="283"/>
              <w:jc w:val="center"/>
              <w:rPr/>
            </w:pPr>
            <w:r>
              <w:rPr/>
              <w:t xml:space="preserve">42 </w:t>
            </w:r>
          </w:p>
        </w:tc>
        <w:tc>
          <w:tcPr>
            <w:tcW w:w="771" w:type="dxa"/>
            <w:tcBorders/>
            <w:vAlign w:val="center"/>
          </w:tcPr>
          <w:p>
            <w:pPr>
              <w:pStyle w:val="TableContents"/>
              <w:bidi w:val="0"/>
              <w:spacing w:before="0" w:after="283"/>
              <w:jc w:val="left"/>
              <w:rPr/>
            </w:pPr>
            <w:r>
              <w:rPr/>
              <w:t xml:space="preserve">21 </w:t>
            </w:r>
          </w:p>
        </w:tc>
        <w:tc>
          <w:tcPr>
            <w:tcW w:w="1120" w:type="dxa"/>
            <w:tcBorders/>
            <w:vAlign w:val="center"/>
          </w:tcPr>
          <w:p>
            <w:pPr>
              <w:pStyle w:val="TableContents"/>
              <w:bidi w:val="0"/>
              <w:spacing w:before="0" w:after="283"/>
              <w:jc w:val="left"/>
              <w:rPr/>
            </w:pPr>
            <w:r>
              <w:rPr/>
              <w:t xml:space="preserve">``Sonny with a Kiss''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Ellen Byron &amp; Lissa Kapstrom </w:t>
            </w:r>
          </w:p>
        </w:tc>
        <w:tc>
          <w:tcPr>
            <w:tcW w:w="1128" w:type="dxa"/>
            <w:tcBorders/>
            <w:vAlign w:val="center"/>
          </w:tcPr>
          <w:p>
            <w:pPr>
              <w:pStyle w:val="TableContents"/>
              <w:bidi w:val="0"/>
              <w:spacing w:before="0" w:after="283"/>
              <w:jc w:val="left"/>
              <w:rPr/>
            </w:pPr>
            <w:r>
              <w:rPr/>
              <w:t xml:space="preserve">21. marraskuuta 2010 (2010-11-21) </w:t>
            </w:r>
          </w:p>
        </w:tc>
        <w:tc>
          <w:tcPr>
            <w:tcW w:w="680" w:type="dxa"/>
            <w:tcBorders/>
            <w:vAlign w:val="center"/>
          </w:tcPr>
          <w:p>
            <w:pPr>
              <w:pStyle w:val="TableContents"/>
              <w:bidi w:val="0"/>
              <w:spacing w:before="0" w:after="283"/>
              <w:jc w:val="left"/>
              <w:rPr/>
            </w:pPr>
            <w:r>
              <w:rPr/>
              <w:t xml:space="preserve">220 </w:t>
            </w:r>
          </w:p>
        </w:tc>
        <w:tc>
          <w:tcPr>
            <w:tcW w:w="3487" w:type="dxa"/>
            <w:tcBorders/>
            <w:vAlign w:val="center"/>
          </w:tcPr>
          <w:p>
            <w:pPr>
              <w:pStyle w:val="TableContents"/>
              <w:bidi w:val="0"/>
              <w:jc w:val="left"/>
              <w:rPr/>
            </w:pPr>
            <w:r>
              <w:rPr/>
              <w:t xml:space="preserve">3.6 </w:t>
            </w:r>
          </w:p>
          <w:p>
            <w:pPr>
              <w:pStyle w:val="TextBody"/>
              <w:bidi w:val="0"/>
              <w:spacing w:before="0" w:after="283"/>
              <w:jc w:val="left"/>
              <w:rPr/>
            </w:pPr>
            <w:r>
              <w:rPr/>
              <w:t xml:space="preserve">Kun Sonny ja Chad paljastavat haastattelussa, että he eivät ole vielä suudelleet, heidän ystävänsä ja faninsa alkavat painostaa heitä tekemään sen. Tultuaan siihen tulokseen, että kun he olivat vain ystäviä, paineita oli paljon vähemmän, Sonny ja Chad päättävät erota; sitten he suutelevat ensimmäistä kertaa ja päättävät lopulta palata yhteen. Samaan aikaan Nico ja Grady uskovat, että heidän tilapäisessä pukuhuoneessaan kummittelee kuollut koomikko. </w:t>
            </w:r>
          </w:p>
          <w:p>
            <w:pPr>
              <w:pStyle w:val="TextBody"/>
              <w:bidi w:val="0"/>
              <w:spacing w:before="0" w:after="283"/>
              <w:jc w:val="left"/>
              <w:rPr/>
            </w:pPr>
            <w:r>
              <w:rPr/>
              <w:t xml:space="preserve">So Random! luonnos: ``Vessahenki ja nörtti'': Grady esittää Vessahenkeä, lukion vessan vessan henkeä, joka antaa toiveita nörtti Nicolle.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Vieraileva tähti: Tia Johari Johnson </w:t>
            </w:r>
          </w:p>
        </w:tc>
      </w:tr>
      <w:tr>
        <w:trPr/>
        <w:tc>
          <w:tcPr>
            <w:tcW w:w="681" w:type="dxa"/>
            <w:tcBorders/>
            <w:vAlign w:val="center"/>
          </w:tcPr>
          <w:p>
            <w:pPr>
              <w:pStyle w:val="TableHeading"/>
              <w:suppressLineNumbers/>
              <w:bidi w:val="0"/>
              <w:spacing w:before="0" w:after="283"/>
              <w:jc w:val="center"/>
              <w:rPr/>
            </w:pPr>
            <w:r>
              <w:rPr/>
              <w:t xml:space="preserve">43 </w:t>
            </w:r>
          </w:p>
        </w:tc>
        <w:tc>
          <w:tcPr>
            <w:tcW w:w="771" w:type="dxa"/>
            <w:tcBorders/>
            <w:vAlign w:val="center"/>
          </w:tcPr>
          <w:p>
            <w:pPr>
              <w:pStyle w:val="TableContents"/>
              <w:bidi w:val="0"/>
              <w:spacing w:before="0" w:after="283"/>
              <w:jc w:val="left"/>
              <w:rPr/>
            </w:pPr>
            <w:r>
              <w:rPr/>
              <w:t xml:space="preserve">22 </w:t>
            </w:r>
          </w:p>
        </w:tc>
        <w:tc>
          <w:tcPr>
            <w:tcW w:w="1120" w:type="dxa"/>
            <w:tcBorders/>
            <w:vAlign w:val="center"/>
          </w:tcPr>
          <w:p>
            <w:pPr>
              <w:pStyle w:val="TableContents"/>
              <w:bidi w:val="0"/>
              <w:spacing w:before="0" w:after="283"/>
              <w:jc w:val="left"/>
              <w:rPr/>
            </w:pPr>
            <w:r>
              <w:rPr/>
              <w:t xml:space="preserve">``A So Random! Holiday Special''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28. marraskuuta 2010 (2010-11-28) </w:t>
            </w:r>
          </w:p>
        </w:tc>
        <w:tc>
          <w:tcPr>
            <w:tcW w:w="680" w:type="dxa"/>
            <w:tcBorders/>
            <w:vAlign w:val="center"/>
          </w:tcPr>
          <w:p>
            <w:pPr>
              <w:pStyle w:val="TableContents"/>
              <w:bidi w:val="0"/>
              <w:spacing w:before="0" w:after="283"/>
              <w:jc w:val="left"/>
              <w:rPr/>
            </w:pPr>
            <w:r>
              <w:rPr/>
              <w:t xml:space="preserve">218 </w:t>
            </w:r>
          </w:p>
        </w:tc>
        <w:tc>
          <w:tcPr>
            <w:tcW w:w="3487" w:type="dxa"/>
            <w:tcBorders/>
            <w:vAlign w:val="center"/>
          </w:tcPr>
          <w:p>
            <w:pPr>
              <w:pStyle w:val="TableContents"/>
              <w:bidi w:val="0"/>
              <w:jc w:val="left"/>
              <w:rPr/>
            </w:pPr>
            <w:r>
              <w:rPr/>
              <w:t xml:space="preserve">3.8 </w:t>
            </w:r>
          </w:p>
          <w:p>
            <w:pPr>
              <w:pStyle w:val="TextBody"/>
              <w:bidi w:val="0"/>
              <w:spacing w:before="0" w:after="283"/>
              <w:jc w:val="left"/>
              <w:rPr/>
            </w:pPr>
            <w:r>
              <w:rPr/>
              <w:t xml:space="preserve">Chad Dylan Cooper isännöi täysin tuotettua, hilpeän teeman mukaista ``So Random!'' -lomaerikoisohjelmaa, jonka musiikillinen vieras on Joe Jonas. Sketsejä ovat muun muassa ``A Jonas for Christmas'', ``The 12 Days of Sickmas with Sicky Vicky'', ``Holiday Cooking with Roadkill McGill'' ja ``Christmas with the Real Princesses of New Jersey''. </w:t>
            </w:r>
          </w:p>
          <w:p>
            <w:pPr>
              <w:pStyle w:val="TextBody"/>
              <w:bidi w:val="0"/>
              <w:spacing w:before="0" w:after="283"/>
              <w:jc w:val="left"/>
              <w:rPr/>
            </w:pPr>
            <w:r>
              <w:rPr/>
              <w:t xml:space="preserve">Huomautus: Sonny esittää dueton ensimmäistä kertaa, ja tämä on hänen kolmas kertansa. </w:t>
            </w:r>
          </w:p>
          <w:p>
            <w:pPr>
              <w:pStyle w:val="TextBody"/>
              <w:bidi w:val="0"/>
              <w:spacing w:before="0" w:after="283"/>
              <w:jc w:val="left"/>
              <w:rPr/>
            </w:pPr>
            <w:r>
              <w:rPr/>
              <w:t xml:space="preserve">Erikoisvierailija: Joe Jonas omana itsenään </w:t>
            </w:r>
          </w:p>
          <w:p>
            <w:pPr>
              <w:pStyle w:val="TextBody"/>
              <w:bidi w:val="0"/>
              <w:spacing w:before="0" w:after="283"/>
              <w:jc w:val="left"/>
              <w:rPr/>
            </w:pPr>
            <w:r>
              <w:rPr/>
              <w:t xml:space="preserve">Esillä olevat kappaleet: ``Sing My Song for You'' </w:t>
            </w:r>
          </w:p>
        </w:tc>
      </w:tr>
      <w:tr>
        <w:trPr/>
        <w:tc>
          <w:tcPr>
            <w:tcW w:w="681" w:type="dxa"/>
            <w:tcBorders/>
            <w:vAlign w:val="center"/>
          </w:tcPr>
          <w:p>
            <w:pPr>
              <w:pStyle w:val="TableHeading"/>
              <w:suppressLineNumbers/>
              <w:bidi w:val="0"/>
              <w:spacing w:before="0" w:after="283"/>
              <w:jc w:val="center"/>
              <w:rPr/>
            </w:pPr>
            <w:r>
              <w:rPr/>
              <w:t xml:space="preserve">44 </w:t>
            </w:r>
          </w:p>
        </w:tc>
        <w:tc>
          <w:tcPr>
            <w:tcW w:w="771" w:type="dxa"/>
            <w:tcBorders/>
            <w:vAlign w:val="center"/>
          </w:tcPr>
          <w:p>
            <w:pPr>
              <w:pStyle w:val="TableContents"/>
              <w:bidi w:val="0"/>
              <w:spacing w:before="0" w:after="283"/>
              <w:jc w:val="left"/>
              <w:rPr/>
            </w:pPr>
            <w:r>
              <w:rPr/>
              <w:t xml:space="preserve">23 </w:t>
            </w:r>
          </w:p>
        </w:tc>
        <w:tc>
          <w:tcPr>
            <w:tcW w:w="1120" w:type="dxa"/>
            <w:tcBorders/>
            <w:vAlign w:val="center"/>
          </w:tcPr>
          <w:p>
            <w:pPr>
              <w:pStyle w:val="TableContents"/>
              <w:bidi w:val="0"/>
              <w:spacing w:before="0" w:after="283"/>
              <w:jc w:val="left"/>
              <w:rPr/>
            </w:pPr>
            <w:r>
              <w:rPr/>
              <w:t xml:space="preserve">``Sonny with a Grant``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5. joulukuuta 2010 (2010-12-05) </w:t>
            </w:r>
          </w:p>
        </w:tc>
        <w:tc>
          <w:tcPr>
            <w:tcW w:w="680" w:type="dxa"/>
            <w:tcBorders/>
            <w:vAlign w:val="center"/>
          </w:tcPr>
          <w:p>
            <w:pPr>
              <w:pStyle w:val="TableContents"/>
              <w:bidi w:val="0"/>
              <w:spacing w:before="0" w:after="283"/>
              <w:jc w:val="left"/>
              <w:rPr/>
            </w:pPr>
            <w:r>
              <w:rPr/>
              <w:t xml:space="preserve">221 </w:t>
            </w:r>
          </w:p>
        </w:tc>
        <w:tc>
          <w:tcPr>
            <w:tcW w:w="3487" w:type="dxa"/>
            <w:tcBorders/>
            <w:vAlign w:val="center"/>
          </w:tcPr>
          <w:p>
            <w:pPr>
              <w:pStyle w:val="TableContents"/>
              <w:bidi w:val="0"/>
              <w:jc w:val="left"/>
              <w:rPr/>
            </w:pPr>
            <w:r>
              <w:rPr/>
              <w:t xml:space="preserve">4.0 </w:t>
            </w:r>
          </w:p>
          <w:p>
            <w:pPr>
              <w:pStyle w:val="TextBody"/>
              <w:bidi w:val="0"/>
              <w:spacing w:before="0" w:after="283"/>
              <w:jc w:val="left"/>
              <w:rPr/>
            </w:pPr>
            <w:r>
              <w:rPr/>
              <w:t xml:space="preserve">Gradyn vanhempi veli Grant vierailee jälleen kerran kaupungissa juuri kun Grady oli viettämässä omaa aikaa yksin, kun muut näyttelijät ovat lomalla, paitsi Tawni, kun hurrikaani peruuttaa hänen risteilynsä. Chad saa potkut ``Mackenzie Fallsista'' ja Grant on uusi Mackenzie. </w:t>
            </w:r>
          </w:p>
          <w:p>
            <w:pPr>
              <w:pStyle w:val="TextBody"/>
              <w:bidi w:val="0"/>
              <w:spacing w:before="0" w:after="283"/>
              <w:jc w:val="left"/>
              <w:rPr/>
            </w:pPr>
            <w:r>
              <w:rPr/>
              <w:t xml:space="preserve">Poissa: Brandon Mychal Smith Nicona ja Allisyn Ashley Arm Zorana, mutta molempien nimet mainitaan. </w:t>
            </w:r>
          </w:p>
          <w:p>
            <w:pPr>
              <w:pStyle w:val="TextBody"/>
              <w:bidi w:val="0"/>
              <w:spacing w:before="0" w:after="283"/>
              <w:jc w:val="left"/>
              <w:rPr/>
            </w:pPr>
            <w:r>
              <w:rPr/>
              <w:t xml:space="preserve">Viimeinen esiintyminen: Condor </w:t>
            </w:r>
          </w:p>
          <w:p>
            <w:pPr>
              <w:pStyle w:val="TextBody"/>
              <w:bidi w:val="0"/>
              <w:spacing w:before="0" w:after="283"/>
              <w:jc w:val="left"/>
              <w:rPr/>
            </w:pPr>
            <w:r>
              <w:rPr/>
              <w:t xml:space="preserve">Huomautus: Tämä on toinen kerta, kun Brandon Mychal Smith on poissa jakson ajaksi. Ensimmäisellä kaudella hän oli poissa vain yhden jakson ajan. </w:t>
            </w:r>
          </w:p>
          <w:p>
            <w:pPr>
              <w:pStyle w:val="TextBody"/>
              <w:bidi w:val="0"/>
              <w:spacing w:before="0" w:after="283"/>
              <w:jc w:val="left"/>
              <w:rPr/>
            </w:pPr>
            <w:r>
              <w:rPr/>
              <w:t xml:space="preserve">Delta House ja keltaiset ja siniset hatut ovat parodia elokuvasta ``National Lampoon's Animal House''. </w:t>
            </w:r>
          </w:p>
        </w:tc>
      </w:tr>
      <w:tr>
        <w:trPr/>
        <w:tc>
          <w:tcPr>
            <w:tcW w:w="681" w:type="dxa"/>
            <w:tcBorders/>
            <w:vAlign w:val="center"/>
          </w:tcPr>
          <w:p>
            <w:pPr>
              <w:pStyle w:val="TableHeading"/>
              <w:suppressLineNumbers/>
              <w:bidi w:val="0"/>
              <w:spacing w:before="0" w:after="283"/>
              <w:jc w:val="center"/>
              <w:rPr/>
            </w:pPr>
            <w:r>
              <w:rPr/>
              <w:t xml:space="preserve">45 </w:t>
            </w:r>
          </w:p>
        </w:tc>
        <w:tc>
          <w:tcPr>
            <w:tcW w:w="771" w:type="dxa"/>
            <w:tcBorders/>
            <w:vAlign w:val="center"/>
          </w:tcPr>
          <w:p>
            <w:pPr>
              <w:pStyle w:val="TableContents"/>
              <w:bidi w:val="0"/>
              <w:spacing w:before="0" w:after="283"/>
              <w:jc w:val="left"/>
              <w:rPr/>
            </w:pPr>
            <w:r>
              <w:rPr/>
              <w:t xml:space="preserve">24 </w:t>
            </w:r>
          </w:p>
        </w:tc>
        <w:tc>
          <w:tcPr>
            <w:tcW w:w="1120" w:type="dxa"/>
            <w:tcBorders/>
            <w:vAlign w:val="center"/>
          </w:tcPr>
          <w:p>
            <w:pPr>
              <w:pStyle w:val="TableContents"/>
              <w:bidi w:val="0"/>
              <w:spacing w:before="0" w:after="283"/>
              <w:jc w:val="left"/>
              <w:rPr/>
            </w:pPr>
            <w:r>
              <w:rPr/>
              <w:t xml:space="preserve">``Marshall with a Chance`` </w:t>
            </w:r>
          </w:p>
        </w:tc>
        <w:tc>
          <w:tcPr>
            <w:tcW w:w="1222" w:type="dxa"/>
            <w:tcBorders/>
            <w:vAlign w:val="center"/>
          </w:tcPr>
          <w:p>
            <w:pPr>
              <w:pStyle w:val="TableContents"/>
              <w:bidi w:val="0"/>
              <w:spacing w:before="0" w:after="283"/>
              <w:jc w:val="left"/>
              <w:rPr/>
            </w:pPr>
            <w:r>
              <w:rPr/>
              <w:t xml:space="preserve">Shannon Flynn </w:t>
            </w:r>
          </w:p>
        </w:tc>
        <w:tc>
          <w:tcPr>
            <w:tcW w:w="1116" w:type="dxa"/>
            <w:tcBorders/>
            <w:vAlign w:val="center"/>
          </w:tcPr>
          <w:p>
            <w:pPr>
              <w:pStyle w:val="TableContents"/>
              <w:bidi w:val="0"/>
              <w:spacing w:before="0" w:after="283"/>
              <w:jc w:val="left"/>
              <w:rPr/>
            </w:pPr>
            <w:r>
              <w:rPr/>
              <w:t xml:space="preserve">Carla Banks Waddles </w:t>
            </w:r>
          </w:p>
        </w:tc>
        <w:tc>
          <w:tcPr>
            <w:tcW w:w="1128" w:type="dxa"/>
            <w:tcBorders/>
            <w:vAlign w:val="center"/>
          </w:tcPr>
          <w:p>
            <w:pPr>
              <w:pStyle w:val="TableContents"/>
              <w:bidi w:val="0"/>
              <w:spacing w:before="0" w:after="283"/>
              <w:jc w:val="left"/>
              <w:rPr/>
            </w:pPr>
            <w:r>
              <w:rPr/>
              <w:t xml:space="preserve">12. joulukuuta 2010 (2010-12-12) </w:t>
            </w:r>
          </w:p>
        </w:tc>
        <w:tc>
          <w:tcPr>
            <w:tcW w:w="680" w:type="dxa"/>
            <w:tcBorders/>
            <w:vAlign w:val="center"/>
          </w:tcPr>
          <w:p>
            <w:pPr>
              <w:pStyle w:val="TableContents"/>
              <w:bidi w:val="0"/>
              <w:spacing w:before="0" w:after="283"/>
              <w:jc w:val="left"/>
              <w:rPr/>
            </w:pPr>
            <w:r>
              <w:rPr/>
              <w:t xml:space="preserve">224 </w:t>
            </w:r>
          </w:p>
        </w:tc>
        <w:tc>
          <w:tcPr>
            <w:tcW w:w="3487" w:type="dxa"/>
            <w:tcBorders/>
            <w:vAlign w:val="center"/>
          </w:tcPr>
          <w:p>
            <w:pPr>
              <w:pStyle w:val="TableContents"/>
              <w:bidi w:val="0"/>
              <w:jc w:val="left"/>
              <w:rPr/>
            </w:pPr>
            <w:r>
              <w:rPr/>
              <w:t xml:space="preserve">3.2 </w:t>
            </w:r>
          </w:p>
          <w:p>
            <w:pPr>
              <w:pStyle w:val="TextBody"/>
              <w:bidi w:val="0"/>
              <w:spacing w:before="0" w:after="283"/>
              <w:jc w:val="left"/>
              <w:rPr/>
            </w:pPr>
            <w:r>
              <w:rPr/>
              <w:t xml:space="preserve">Marshall on turhautunut näyttelijöiden epähauskoihin sketsi-ideoihin, ja näyttelijät tekevät myöhemmin videon, jossa pilkataan häntä. Marshall näkee videon ja tajuaa, kuinka ilkeä hän oli, ja päättää lopettaa ``So Random'' ja jatkaa omaa näyttelijänuraansa yhden miehen näytelmällä ``My Life with Ma''. </w:t>
            </w:r>
          </w:p>
          <w:p>
            <w:pPr>
              <w:pStyle w:val="TextBody"/>
              <w:bidi w:val="0"/>
              <w:spacing w:before="0" w:after="283"/>
              <w:jc w:val="left"/>
              <w:rPr/>
            </w:pPr>
            <w:r>
              <w:rPr/>
              <w:t xml:space="preserve">So Random! luonnos: Kaksi japanilaiseen Wasabi-yrttiin liittyvää luonnosta, mukaan lukien peliohjelma ``Missä Wasabi'' ja Wasabi-julkinen palveluilmoitus, jossa Grady esiintyy. </w:t>
            </w:r>
          </w:p>
          <w:p>
            <w:pPr>
              <w:pStyle w:val="TextBody"/>
              <w:bidi w:val="0"/>
              <w:spacing w:before="0" w:after="283"/>
              <w:jc w:val="left"/>
              <w:rPr/>
            </w:pPr>
            <w:r>
              <w:rPr/>
              <w:t xml:space="preserve">Vieraileva tähti: Benjamin Byron Davis Savage Stanina </w:t>
            </w:r>
          </w:p>
          <w:p>
            <w:pPr>
              <w:pStyle w:val="TextBody"/>
              <w:bidi w:val="0"/>
              <w:spacing w:before="0" w:after="283"/>
              <w:jc w:val="left"/>
              <w:rPr/>
            </w:pPr>
            <w:r>
              <w:rPr/>
              <w:t xml:space="preserve">Poissa: Sterling Knight Chad Dylan Cooperina. </w:t>
            </w:r>
          </w:p>
          <w:p>
            <w:pPr>
              <w:pStyle w:val="TextBody"/>
              <w:bidi w:val="0"/>
              <w:spacing w:before="0" w:after="283"/>
              <w:jc w:val="left"/>
              <w:rPr/>
            </w:pPr>
            <w:r>
              <w:rPr/>
              <w:t xml:space="preserve">Huomautus: Tämä on kolmas kerta, kun Sterling Knight on poissa jakson ajan, ja hänen ainoa poissaolonsa tällä kaudella. </w:t>
            </w:r>
          </w:p>
          <w:p>
            <w:pPr>
              <w:pStyle w:val="TextBody"/>
              <w:bidi w:val="0"/>
              <w:spacing w:before="0" w:after="283"/>
              <w:jc w:val="left"/>
              <w:rPr/>
            </w:pPr>
            <w:r>
              <w:rPr/>
              <w:t xml:space="preserve">Viimeinen esiintyminen: Marshall Pike </w:t>
            </w:r>
          </w:p>
        </w:tc>
      </w:tr>
      <w:tr>
        <w:trPr/>
        <w:tc>
          <w:tcPr>
            <w:tcW w:w="681" w:type="dxa"/>
            <w:tcBorders/>
            <w:vAlign w:val="center"/>
          </w:tcPr>
          <w:p>
            <w:pPr>
              <w:pStyle w:val="TableHeading"/>
              <w:suppressLineNumbers/>
              <w:bidi w:val="0"/>
              <w:spacing w:before="0" w:after="283"/>
              <w:jc w:val="center"/>
              <w:rPr/>
            </w:pPr>
            <w:r>
              <w:rPr/>
              <w:t xml:space="preserve">46 </w:t>
            </w:r>
          </w:p>
        </w:tc>
        <w:tc>
          <w:tcPr>
            <w:tcW w:w="771" w:type="dxa"/>
            <w:tcBorders/>
            <w:vAlign w:val="center"/>
          </w:tcPr>
          <w:p>
            <w:pPr>
              <w:pStyle w:val="TableContents"/>
              <w:bidi w:val="0"/>
              <w:spacing w:before="0" w:after="283"/>
              <w:jc w:val="left"/>
              <w:rPr/>
            </w:pPr>
            <w:r>
              <w:rPr/>
              <w:t xml:space="preserve">25 </w:t>
            </w:r>
          </w:p>
        </w:tc>
        <w:tc>
          <w:tcPr>
            <w:tcW w:w="1120" w:type="dxa"/>
            <w:tcBorders/>
            <w:vAlign w:val="center"/>
          </w:tcPr>
          <w:p>
            <w:pPr>
              <w:pStyle w:val="TableContents"/>
              <w:bidi w:val="0"/>
              <w:spacing w:before="0" w:after="283"/>
              <w:jc w:val="left"/>
              <w:rPr/>
            </w:pPr>
            <w:r>
              <w:rPr/>
              <w:t xml:space="preserve">``Sonny with a Choice`` </w:t>
            </w:r>
          </w:p>
        </w:tc>
        <w:tc>
          <w:tcPr>
            <w:tcW w:w="1222" w:type="dxa"/>
            <w:tcBorders/>
            <w:vAlign w:val="center"/>
          </w:tcPr>
          <w:p>
            <w:pPr>
              <w:pStyle w:val="TableContents"/>
              <w:bidi w:val="0"/>
              <w:spacing w:before="0" w:after="283"/>
              <w:jc w:val="left"/>
              <w:rPr/>
            </w:pPr>
            <w:r>
              <w:rPr/>
              <w:t xml:space="preserve">Eric Dean Seaton </w:t>
            </w:r>
          </w:p>
        </w:tc>
        <w:tc>
          <w:tcPr>
            <w:tcW w:w="1116" w:type="dxa"/>
            <w:tcBorders/>
            <w:vAlign w:val="center"/>
          </w:tcPr>
          <w:p>
            <w:pPr>
              <w:pStyle w:val="TableContents"/>
              <w:bidi w:val="0"/>
              <w:spacing w:before="0" w:after="283"/>
              <w:jc w:val="left"/>
              <w:rPr/>
            </w:pPr>
            <w:r>
              <w:rPr/>
              <w:t xml:space="preserve">Dan Cohen &amp; F.J. Pratt </w:t>
            </w:r>
          </w:p>
        </w:tc>
        <w:tc>
          <w:tcPr>
            <w:tcW w:w="1128" w:type="dxa"/>
            <w:tcBorders/>
            <w:vAlign w:val="center"/>
          </w:tcPr>
          <w:p>
            <w:pPr>
              <w:pStyle w:val="TableContents"/>
              <w:bidi w:val="0"/>
              <w:spacing w:before="0" w:after="283"/>
              <w:jc w:val="left"/>
              <w:rPr/>
            </w:pPr>
            <w:r>
              <w:rPr/>
              <w:t xml:space="preserve">19. joulukuuta 2010 (2010-12-19) </w:t>
            </w:r>
          </w:p>
        </w:tc>
        <w:tc>
          <w:tcPr>
            <w:tcW w:w="680" w:type="dxa"/>
            <w:tcBorders/>
            <w:vAlign w:val="center"/>
          </w:tcPr>
          <w:p>
            <w:pPr>
              <w:pStyle w:val="TableContents"/>
              <w:bidi w:val="0"/>
              <w:spacing w:before="0" w:after="283"/>
              <w:jc w:val="left"/>
              <w:rPr/>
            </w:pPr>
            <w:r>
              <w:rPr/>
              <w:t xml:space="preserve">222 </w:t>
            </w:r>
          </w:p>
        </w:tc>
        <w:tc>
          <w:tcPr>
            <w:tcW w:w="3487" w:type="dxa"/>
            <w:tcBorders/>
            <w:vAlign w:val="center"/>
          </w:tcPr>
          <w:p>
            <w:pPr>
              <w:pStyle w:val="TableContents"/>
              <w:bidi w:val="0"/>
              <w:jc w:val="left"/>
              <w:rPr/>
            </w:pPr>
            <w:r>
              <w:rPr/>
              <w:t xml:space="preserve">4.7 </w:t>
            </w:r>
          </w:p>
          <w:p>
            <w:pPr>
              <w:pStyle w:val="TextBody"/>
              <w:bidi w:val="0"/>
              <w:spacing w:before="0" w:after="283"/>
              <w:jc w:val="left"/>
              <w:rPr/>
            </w:pPr>
            <w:r>
              <w:rPr/>
              <w:t xml:space="preserve">Jälleen kerran ``So Random!'' ja ``Mackenzie Falls'' ovat ehdolla ``Best Tween Show'' -ehdokkaiksi Tween Choice Awards -kilpailussa, mutta tällä kertaa ``So Random!'' voittaa ja Chad on todella kateellinen. Sitten hän kertoo Sonnylle, että äänet laskettiin uudelleen, mikä tarkoittaa, että ``Mackenzie Falls'' voitti. Sonny suuttuu tästä ja eroaa Chadista. Samaan aikaan Nico varastaa Gradyn vitsin palkintogaalassa. Grady on hyvin vihainen ja Nico yrittää hyvittää sen Gradylle. </w:t>
            </w:r>
          </w:p>
          <w:p>
            <w:pPr>
              <w:pStyle w:val="TextBody"/>
              <w:bidi w:val="0"/>
              <w:spacing w:before="0" w:after="283"/>
              <w:jc w:val="left"/>
              <w:rPr/>
            </w:pPr>
            <w:r>
              <w:rPr/>
              <w:t xml:space="preserve">Huomautus: Tämä on Zora Lancasterin viimeinen esiintyminen Sonny with a Chance -elokuvassa, vaikka hän esiintyykin So Random! -elokuvassa. </w:t>
            </w:r>
          </w:p>
        </w:tc>
      </w:tr>
      <w:tr>
        <w:trPr/>
        <w:tc>
          <w:tcPr>
            <w:tcW w:w="681" w:type="dxa"/>
            <w:tcBorders/>
            <w:vAlign w:val="center"/>
          </w:tcPr>
          <w:p>
            <w:pPr>
              <w:pStyle w:val="TableHeading"/>
              <w:suppressLineNumbers/>
              <w:bidi w:val="0"/>
              <w:spacing w:before="0" w:after="283"/>
              <w:jc w:val="center"/>
              <w:rPr/>
            </w:pPr>
            <w:r>
              <w:rPr/>
              <w:t xml:space="preserve">47 </w:t>
            </w:r>
          </w:p>
        </w:tc>
        <w:tc>
          <w:tcPr>
            <w:tcW w:w="771" w:type="dxa"/>
            <w:tcBorders/>
            <w:vAlign w:val="center"/>
          </w:tcPr>
          <w:p>
            <w:pPr>
              <w:pStyle w:val="TableContents"/>
              <w:bidi w:val="0"/>
              <w:spacing w:before="0" w:after="283"/>
              <w:jc w:val="left"/>
              <w:rPr/>
            </w:pPr>
            <w:r>
              <w:rPr/>
              <w:t xml:space="preserve">26 </w:t>
            </w:r>
          </w:p>
        </w:tc>
        <w:tc>
          <w:tcPr>
            <w:tcW w:w="1120" w:type="dxa"/>
            <w:tcBorders/>
            <w:vAlign w:val="center"/>
          </w:tcPr>
          <w:p>
            <w:pPr>
              <w:pStyle w:val="TableContents"/>
              <w:bidi w:val="0"/>
              <w:spacing w:before="0" w:after="283"/>
              <w:jc w:val="left"/>
              <w:rPr/>
            </w:pPr>
            <w:r>
              <w:rPr/>
              <w:t xml:space="preserve">"Uusi </w:t>
            </w:r>
            <w:r>
              <w:rPr>
                <w:color w:val="A9A9A9"/>
              </w:rPr>
              <w:t xml:space="preserve">tytt</w:t>
            </w:r>
            <w:r>
              <w:rPr/>
              <w:t xml:space="preserve">ö </w:t>
            </w:r>
          </w:p>
        </w:tc>
        <w:tc>
          <w:tcPr>
            <w:tcW w:w="1222" w:type="dxa"/>
            <w:tcBorders/>
            <w:vAlign w:val="center"/>
          </w:tcPr>
          <w:p>
            <w:pPr>
              <w:pStyle w:val="TableContents"/>
              <w:bidi w:val="0"/>
              <w:spacing w:before="0" w:after="283"/>
              <w:jc w:val="left"/>
              <w:rPr/>
            </w:pPr>
            <w:r>
              <w:rPr/>
              <w:t xml:space="preserve">Sean McNamara </w:t>
            </w:r>
          </w:p>
        </w:tc>
        <w:tc>
          <w:tcPr>
            <w:tcW w:w="1116" w:type="dxa"/>
            <w:tcBorders/>
            <w:vAlign w:val="center"/>
          </w:tcPr>
          <w:p>
            <w:pPr>
              <w:pStyle w:val="TableContents"/>
              <w:bidi w:val="0"/>
              <w:spacing w:before="0" w:after="283"/>
              <w:jc w:val="left"/>
              <w:rPr/>
            </w:pPr>
            <w:r>
              <w:rPr/>
              <w:t xml:space="preserve">Michael Feldman &amp; Steve Marmel </w:t>
            </w:r>
          </w:p>
        </w:tc>
        <w:tc>
          <w:tcPr>
            <w:tcW w:w="1128" w:type="dxa"/>
            <w:tcBorders/>
            <w:vAlign w:val="center"/>
          </w:tcPr>
          <w:p>
            <w:pPr>
              <w:pStyle w:val="TableContents"/>
              <w:bidi w:val="0"/>
              <w:spacing w:before="0" w:after="283"/>
              <w:jc w:val="left"/>
              <w:rPr/>
            </w:pPr>
            <w:r>
              <w:rPr/>
              <w:t xml:space="preserve">2. tammikuuta 2011 (2011-01-02) </w:t>
            </w:r>
          </w:p>
        </w:tc>
        <w:tc>
          <w:tcPr>
            <w:tcW w:w="680" w:type="dxa"/>
            <w:tcBorders/>
            <w:vAlign w:val="center"/>
          </w:tcPr>
          <w:p>
            <w:pPr>
              <w:pStyle w:val="TableContents"/>
              <w:bidi w:val="0"/>
              <w:spacing w:before="0" w:after="283"/>
              <w:jc w:val="left"/>
              <w:rPr/>
            </w:pPr>
            <w:r>
              <w:rPr/>
              <w:t xml:space="preserve">225 </w:t>
            </w:r>
          </w:p>
        </w:tc>
        <w:tc>
          <w:tcPr>
            <w:tcW w:w="3487" w:type="dxa"/>
            <w:tcBorders/>
            <w:vAlign w:val="center"/>
          </w:tcPr>
          <w:p>
            <w:pPr>
              <w:pStyle w:val="TableContents"/>
              <w:bidi w:val="0"/>
              <w:jc w:val="left"/>
              <w:rPr/>
            </w:pPr>
            <w:r>
              <w:rPr/>
              <w:t xml:space="preserve">5.7 </w:t>
            </w:r>
          </w:p>
          <w:p>
            <w:pPr>
              <w:pStyle w:val="TextBody"/>
              <w:bidi w:val="0"/>
              <w:spacing w:before="0" w:after="283"/>
              <w:jc w:val="left"/>
              <w:rPr/>
            </w:pPr>
            <w:r>
              <w:rPr/>
              <w:t xml:space="preserve">Sonny kirjoittaa laulun Chadista erottuaan hänestä, koska Chad on Chadin näkökulmasta hyvin itsekeskeinen, mutta hänen on vaikea esittää sitä. Samaan aikaan Grady ihastuu Mel Wintersiin (Skyler Day), joka on tarjoilija Randomin uudessa hengailupaikassa ``The Patio''. Sattumalta hän on myös Sonnyn uusi naapuri. Aluksi he vihaavat toisiaan, ja Mel luulee, että yleisö inhoaa hänen laulamistaan, mutta Sonny uskoo, että yleisö pitää siitä, joten he lyövät vetoa. Myöhemmin Mel melkein esittää kappaleen, mutta Sonny tajuaa, että Chad maksoi yleisölle, jotta se taputtaisi kaikelle ennen kuin Mel laulaa, jotta Sonny voittaisi vedon. Sitten hän kohtaa Chadin, joka oli puskan takana Patiolla, ja he tappelevat vielä kerran. Seuraavana päivänä hän saa oikean yleisön ja esittää kappaleen, ja Mel ja Sonny kehittävät ystävyyden. Myöhemmin Chad ja Sonny törmäävät toisiinsa. He puhuvat, ja Sonny lähtee pois. Sonny alkaa hyräillä kirjoittamaansa laulua kävellessään pois ja paljastaa, että hänellä on yhä tunteita Chadia kohtaan. </w:t>
            </w:r>
          </w:p>
          <w:p>
            <w:pPr>
              <w:pStyle w:val="TextBody"/>
              <w:bidi w:val="0"/>
              <w:spacing w:before="0" w:after="283"/>
              <w:jc w:val="left"/>
              <w:rPr/>
            </w:pPr>
            <w:r>
              <w:rPr/>
              <w:t xml:space="preserve">Poissa: Allisyn Ashley Arm nimellä Zora </w:t>
            </w:r>
          </w:p>
          <w:p>
            <w:pPr>
              <w:pStyle w:val="TextBody"/>
              <w:bidi w:val="0"/>
              <w:spacing w:before="0" w:after="283"/>
              <w:jc w:val="left"/>
              <w:rPr/>
            </w:pPr>
            <w:r>
              <w:rPr/>
              <w:t xml:space="preserve">Final Appearance of: Sonny Munroe </w:t>
            </w:r>
          </w:p>
          <w:p>
            <w:pPr>
              <w:pStyle w:val="TextBody"/>
              <w:bidi w:val="0"/>
              <w:spacing w:before="0" w:after="283"/>
              <w:jc w:val="left"/>
              <w:rPr/>
            </w:pPr>
            <w:r>
              <w:rPr/>
              <w:t xml:space="preserve">Huomautus: Tämä on Sonny With a Chance -sarjan viimeinen jakso Lovaton lähdön vuoksi. Tämän piti olla sarjan käännekohta. Tämän jakson piti tuoda sarjaan uusi hahmo ja uusi paikka. Sen jälkeen sarjasta piti tulla enemmänkin teinisitcom-draamasarja, jollaiseksi Jonas LA muuttui. Tietenkin kaikki nämä suunnitelmat toteutuivat ennen kuin Lovato ilmoitti lähdöstään. Random! jatkuu siis ilman Demi Lovatoa. Jatkosarjassa Chad Dylan Cooper (Sterling Knight) liittyy So Randomin näyttelijöihin Sonny Munroen tilalle. Tämä on myös Sonnyn neljäs ja viimeinen esityskerta. </w:t>
            </w:r>
          </w:p>
          <w:p>
            <w:pPr>
              <w:pStyle w:val="TextBody"/>
              <w:bidi w:val="0"/>
              <w:spacing w:before="0" w:after="283"/>
              <w:jc w:val="left"/>
              <w:rPr/>
            </w:pPr>
            <w:r>
              <w:rPr/>
              <w:t xml:space="preserve">Esillä olevat kappaleet: ``Mitä tehdä''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sonny with a chance kausi 2 viimeinen jakso</w:t>
      </w:r>
    </w:p>
    <w:p>
      <w:pPr>
        <w:pStyle w:val="TextBody"/>
        <w:bidi w:val="0"/>
        <w:jc w:val="left"/>
        <w:rPr>
          <w:b/>
          <w:u w:val="single"/>
          <w:shd w:val="clear" w:fill="FFFF00"/>
        </w:rPr>
      </w:pPr>
      <w:r>
        <w:rPr>
          <w:b/>
          <w:u w:val="single"/>
          <w:shd w:val="clear" w:fill="FFFF00"/>
        </w:rPr>
        <w:t xml:space="preserve">Asiakirjan numero 24548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Reed näytteli Janice Pasettia omituisessa NBC:n komediasarjassa Grand ja näytteli sitten tuomaria ja yksinhuoltajaäitiä lyhytikäisessä NBC:n komediasarjassa The Home Court. Hän on antanut äänensä Ruth Powersin hahmolle kolmessa Simpsonit-animaatiosarjan jaksossa ja esiintynyt vierailevana äänenä The Critic -animaatiosarjan jaksossa vuosina 1994-1995. Hänellä oli päärooli Jericho-sarjassa ja hän on esiintynyt päähenkilö Leslie Knopen (</w:t>
      </w:r>
      <w:r>
        <w:rPr>
          <w:color w:val="A9A9A9"/>
        </w:rPr>
        <w:t xml:space="preserve">Amy Poehler</w:t>
      </w:r>
      <w:r>
        <w:rPr/>
        <w:t xml:space="preserve">) äitinä </w:t>
      </w:r>
      <w:r>
        <w:rPr/>
        <w:t xml:space="preserve">sarjassa Parks and Recreation.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Leslie Knopea Parks and recreation -ohjelmassa.</w:t>
      </w:r>
    </w:p>
    <w:p>
      <w:pPr>
        <w:pStyle w:val="TextBody"/>
        <w:bidi w:val="0"/>
        <w:jc w:val="left"/>
        <w:rPr>
          <w:b/>
          <w:u w:val="single"/>
          <w:shd w:val="clear" w:fill="FFFF00"/>
        </w:rPr>
      </w:pPr>
      <w:r>
        <w:rPr>
          <w:b/>
          <w:u w:val="single"/>
          <w:shd w:val="clear" w:fill="FFFF00"/>
        </w:rPr>
        <w:t xml:space="preserve">Asiakirjan numero 24549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Davor Šuker </w:t>
      </w:r>
      <w:r>
        <w:rPr/>
        <w:t xml:space="preserve">sai kultaisen saappaan kuudesta maalista. Kaikkiaan 112 pelaajaa teki 171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vuoden 1998 MM-kisojen paras 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kultaisen saappaan vuoden 1998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Turnauksen voitti isäntämaa </w:t>
      </w:r>
      <w:r>
        <w:rPr>
          <w:color w:val="A9A9A9"/>
        </w:rPr>
        <w:t xml:space="preserve">Ranska</w:t>
      </w:r>
      <w:r>
        <w:rPr/>
        <w:t xml:space="preserve">, joka voitti finaalissa puolustavan mestarin Brasilian 3-0. Ranska voitti ensimmäisen mestaruutensa, ja siitä tuli seitsemäs maa, joka on voittanut maailmanmestaruuden, ja kuudes (Uruguayn, Italian, Englannin, Länsi-Saksan ja Argentiinan jälkeen), joka on voittanut turnauksen kotikentällään. Kroatia, Jamaika, Japani ja Etelä-Afrikka osallistuivat ensimmäistä kertaa lopputurnaukseen.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maailmanmestaruuden vuonna 1998</w:t>
      </w:r>
    </w:p>
    <w:p>
      <w:pPr>
        <w:pStyle w:val="TextBody"/>
        <w:bidi w:val="0"/>
        <w:jc w:val="left"/>
        <w:rPr>
          <w:b/>
          <w:shd w:val="clear" w:fill="FFFF00"/>
        </w:rPr>
      </w:pPr>
      <w:r>
        <w:rPr>
          <w:b/>
          <w:shd w:val="clear" w:fill="FFFF00"/>
        </w:rPr>
        <w:t xml:space="preserve">Teksti numero 2</w:t>
      </w:r>
    </w:p>
    <w:tbl>
      <w:tblPr>
        <w:tblW w:w="8144" w:type="dxa"/>
        <w:jc w:val="left"/>
        <w:tblInd w:w="0" w:type="dxa"/>
        <w:tblLayout w:type="fixed"/>
        <w:tblCellMar>
          <w:top w:w="28" w:type="dxa"/>
          <w:left w:w="28" w:type="dxa"/>
          <w:bottom w:w="28" w:type="dxa"/>
          <w:right w:w="28" w:type="dxa"/>
        </w:tblCellMar>
      </w:tblPr>
      <w:tblGrid>
        <w:gridCol w:w="421"/>
        <w:gridCol w:w="1426"/>
        <w:gridCol w:w="109"/>
        <w:gridCol w:w="286"/>
        <w:gridCol w:w="286"/>
        <w:gridCol w:w="286"/>
        <w:gridCol w:w="286"/>
        <w:gridCol w:w="496"/>
        <w:gridCol w:w="526"/>
        <w:gridCol w:w="601"/>
        <w:gridCol w:w="3421"/>
      </w:tblGrid>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Heading"/>
              <w:suppressLineNumbers/>
              <w:bidi w:val="0"/>
              <w:spacing w:before="0" w:after="283"/>
              <w:jc w:val="center"/>
              <w:rPr/>
            </w:pPr>
            <w:r>
              <w:rPr/>
              <w:t xml:space="preserve">Joukkue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601" w:type="dxa"/>
            <w:tcBorders/>
            <w:vAlign w:val="center"/>
          </w:tcPr>
          <w:p>
            <w:pPr>
              <w:pStyle w:val="TableHeading"/>
              <w:suppressLineNumbers/>
              <w:bidi w:val="0"/>
              <w:spacing w:before="0" w:after="283"/>
              <w:jc w:val="center"/>
              <w:rPr/>
            </w:pPr>
            <w:r>
              <w:rPr/>
              <w:t xml:space="preserve">GD </w:t>
            </w:r>
          </w:p>
        </w:tc>
        <w:tc>
          <w:tcPr>
            <w:tcW w:w="3421" w:type="dxa"/>
            <w:tcBorders/>
            <w:vAlign w:val="center"/>
          </w:tcPr>
          <w:p>
            <w:pPr>
              <w:pStyle w:val="TableHeading"/>
              <w:suppressLineNumbers/>
              <w:bidi w:val="0"/>
              <w:spacing w:before="0" w:after="283"/>
              <w:jc w:val="center"/>
              <w:rPr/>
            </w:pPr>
            <w:r>
              <w:rPr/>
              <w:t xml:space="preserve">Pts.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Ranska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+ 13 </w:t>
            </w:r>
          </w:p>
        </w:tc>
        <w:tc>
          <w:tcPr>
            <w:tcW w:w="3421" w:type="dxa"/>
            <w:tcBorders/>
            <w:vAlign w:val="center"/>
          </w:tcPr>
          <w:p>
            <w:pPr>
              <w:pStyle w:val="TableContents"/>
              <w:bidi w:val="0"/>
              <w:spacing w:before="0" w:after="283"/>
              <w:jc w:val="left"/>
              <w:rPr/>
            </w:pPr>
            <w:r>
              <w:rPr/>
              <w:t xml:space="preserve">19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Brasilia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+ 4 </w:t>
            </w:r>
          </w:p>
        </w:tc>
        <w:tc>
          <w:tcPr>
            <w:tcW w:w="3421" w:type="dxa"/>
            <w:tcBorders/>
            <w:vAlign w:val="center"/>
          </w:tcPr>
          <w:p>
            <w:pPr>
              <w:pStyle w:val="TableContents"/>
              <w:bidi w:val="0"/>
              <w:spacing w:before="0" w:after="283"/>
              <w:jc w:val="left"/>
              <w:rPr/>
            </w:pPr>
            <w:r>
              <w:rPr/>
              <w:t xml:space="preserve">13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Kroatia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+ 6 </w:t>
            </w:r>
          </w:p>
        </w:tc>
        <w:tc>
          <w:tcPr>
            <w:tcW w:w="3421" w:type="dxa"/>
            <w:tcBorders/>
            <w:vAlign w:val="center"/>
          </w:tcPr>
          <w:p>
            <w:pPr>
              <w:pStyle w:val="TableContents"/>
              <w:bidi w:val="0"/>
              <w:spacing w:before="0" w:after="283"/>
              <w:jc w:val="left"/>
              <w:rPr/>
            </w:pPr>
            <w:r>
              <w:rPr/>
              <w:t xml:space="preserve">15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Alankomaat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+ 6 </w:t>
            </w:r>
          </w:p>
        </w:tc>
        <w:tc>
          <w:tcPr>
            <w:tcW w:w="3421" w:type="dxa"/>
            <w:tcBorders/>
            <w:vAlign w:val="center"/>
          </w:tcPr>
          <w:p>
            <w:pPr>
              <w:pStyle w:val="TableContents"/>
              <w:bidi w:val="0"/>
              <w:spacing w:before="0" w:after="283"/>
              <w:jc w:val="left"/>
              <w:rPr/>
            </w:pPr>
            <w:r>
              <w:rPr/>
              <w:t xml:space="preserve">12 Poistui puolivälierissä </w:t>
            </w:r>
          </w:p>
        </w:tc>
      </w:tr>
      <w:tr>
        <w:trPr/>
        <w:tc>
          <w:tcPr>
            <w:tcW w:w="42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Italia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+ 5 </w:t>
            </w:r>
          </w:p>
        </w:tc>
        <w:tc>
          <w:tcPr>
            <w:tcW w:w="3421" w:type="dxa"/>
            <w:tcBorders/>
            <w:vAlign w:val="center"/>
          </w:tcPr>
          <w:p>
            <w:pPr>
              <w:pStyle w:val="TableContents"/>
              <w:bidi w:val="0"/>
              <w:spacing w:before="0" w:after="283"/>
              <w:jc w:val="left"/>
              <w:rPr/>
            </w:pPr>
            <w:r>
              <w:rPr/>
              <w:t xml:space="preserve">11 </w:t>
            </w:r>
          </w:p>
        </w:tc>
      </w:tr>
      <w:tr>
        <w:trPr/>
        <w:tc>
          <w:tcPr>
            <w:tcW w:w="42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Argentiina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+ 6 </w:t>
            </w:r>
          </w:p>
        </w:tc>
        <w:tc>
          <w:tcPr>
            <w:tcW w:w="3421" w:type="dxa"/>
            <w:tcBorders/>
            <w:vAlign w:val="center"/>
          </w:tcPr>
          <w:p>
            <w:pPr>
              <w:pStyle w:val="TableContents"/>
              <w:bidi w:val="0"/>
              <w:spacing w:before="0" w:after="283"/>
              <w:jc w:val="left"/>
              <w:rPr/>
            </w:pPr>
            <w:r>
              <w:rPr/>
              <w:t xml:space="preserve">10 </w:t>
            </w:r>
          </w:p>
        </w:tc>
      </w:tr>
      <w:tr>
        <w:trPr/>
        <w:tc>
          <w:tcPr>
            <w:tcW w:w="42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Saksa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+ 2 </w:t>
            </w:r>
          </w:p>
        </w:tc>
        <w:tc>
          <w:tcPr>
            <w:tcW w:w="3421" w:type="dxa"/>
            <w:tcBorders/>
            <w:vAlign w:val="center"/>
          </w:tcPr>
          <w:p>
            <w:pPr>
              <w:pStyle w:val="TableContents"/>
              <w:bidi w:val="0"/>
              <w:spacing w:before="0" w:after="283"/>
              <w:jc w:val="left"/>
              <w:rPr/>
            </w:pPr>
            <w:r>
              <w:rPr/>
              <w:t xml:space="preserve">10 </w:t>
            </w:r>
          </w:p>
        </w:tc>
      </w:tr>
      <w:tr>
        <w:trPr/>
        <w:tc>
          <w:tcPr>
            <w:tcW w:w="42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Tanska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+ 2 </w:t>
            </w:r>
          </w:p>
        </w:tc>
        <w:tc>
          <w:tcPr>
            <w:tcW w:w="3421" w:type="dxa"/>
            <w:tcBorders/>
            <w:vAlign w:val="center"/>
          </w:tcPr>
          <w:p>
            <w:pPr>
              <w:pStyle w:val="TableContents"/>
              <w:bidi w:val="0"/>
              <w:spacing w:before="0" w:after="283"/>
              <w:jc w:val="left"/>
              <w:rPr/>
            </w:pPr>
            <w:r>
              <w:rPr/>
              <w:t xml:space="preserve">7 Poistui 16 parhaan joukosta </w:t>
            </w:r>
          </w:p>
        </w:tc>
      </w:tr>
      <w:tr>
        <w:trPr/>
        <w:tc>
          <w:tcPr>
            <w:tcW w:w="42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Englanti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+ 3 </w:t>
            </w:r>
          </w:p>
        </w:tc>
        <w:tc>
          <w:tcPr>
            <w:tcW w:w="3421" w:type="dxa"/>
            <w:tcBorders/>
            <w:vAlign w:val="center"/>
          </w:tcPr>
          <w:p>
            <w:pPr>
              <w:pStyle w:val="TableContents"/>
              <w:bidi w:val="0"/>
              <w:spacing w:before="0" w:after="283"/>
              <w:jc w:val="left"/>
              <w:rPr/>
            </w:pPr>
            <w:r>
              <w:rPr/>
              <w:t xml:space="preserve">7 </w:t>
            </w:r>
          </w:p>
        </w:tc>
      </w:tr>
      <w:tr>
        <w:trPr/>
        <w:tc>
          <w:tcPr>
            <w:tcW w:w="42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Jugoslavia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421" w:type="dxa"/>
            <w:tcBorders/>
            <w:vAlign w:val="center"/>
          </w:tcPr>
          <w:p>
            <w:pPr>
              <w:pStyle w:val="TableContents"/>
              <w:bidi w:val="0"/>
              <w:spacing w:before="0" w:after="283"/>
              <w:jc w:val="left"/>
              <w:rPr/>
            </w:pPr>
            <w:r>
              <w:rPr/>
              <w:t xml:space="preserve">7 </w:t>
            </w:r>
          </w:p>
        </w:tc>
      </w:tr>
      <w:tr>
        <w:trPr/>
        <w:tc>
          <w:tcPr>
            <w:tcW w:w="42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Romania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421" w:type="dxa"/>
            <w:tcBorders/>
            <w:vAlign w:val="center"/>
          </w:tcPr>
          <w:p>
            <w:pPr>
              <w:pStyle w:val="TableContents"/>
              <w:bidi w:val="0"/>
              <w:spacing w:before="0" w:after="283"/>
              <w:jc w:val="left"/>
              <w:rPr/>
            </w:pPr>
            <w:r>
              <w:rPr/>
              <w:t xml:space="preserve">7 </w:t>
            </w:r>
          </w:p>
        </w:tc>
      </w:tr>
      <w:tr>
        <w:trPr/>
        <w:tc>
          <w:tcPr>
            <w:tcW w:w="42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Nigeria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- 3 </w:t>
            </w:r>
          </w:p>
        </w:tc>
        <w:tc>
          <w:tcPr>
            <w:tcW w:w="3421" w:type="dxa"/>
            <w:tcBorders/>
            <w:vAlign w:val="center"/>
          </w:tcPr>
          <w:p>
            <w:pPr>
              <w:pStyle w:val="TableContents"/>
              <w:bidi w:val="0"/>
              <w:spacing w:before="0" w:after="283"/>
              <w:jc w:val="left"/>
              <w:rPr/>
            </w:pPr>
            <w:r>
              <w:rPr/>
              <w:t xml:space="preserve">6 </w:t>
            </w:r>
          </w:p>
        </w:tc>
      </w:tr>
      <w:tr>
        <w:trPr/>
        <w:tc>
          <w:tcPr>
            <w:tcW w:w="421"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Meksiko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+ 1 </w:t>
            </w:r>
          </w:p>
        </w:tc>
        <w:tc>
          <w:tcPr>
            <w:tcW w:w="3421"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Paraguay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421"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Norja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3421"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Chile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- 3 </w:t>
            </w:r>
          </w:p>
        </w:tc>
        <w:tc>
          <w:tcPr>
            <w:tcW w:w="3421" w:type="dxa"/>
            <w:tcBorders/>
            <w:vAlign w:val="center"/>
          </w:tcPr>
          <w:p>
            <w:pPr>
              <w:pStyle w:val="TableContents"/>
              <w:bidi w:val="0"/>
              <w:spacing w:before="0" w:after="283"/>
              <w:jc w:val="left"/>
              <w:rPr>
                <w:sz w:val="4"/>
                <w:szCs w:val="4"/>
              </w:rPr>
            </w:pPr>
            <w:r>
              <w:rPr>
                <w:sz w:val="4"/>
                <w:szCs w:val="4"/>
              </w:rPr>
              <w:t xml:space="preserve">Poistui lohkovaiheessa </w:t>
            </w:r>
          </w:p>
        </w:tc>
      </w:tr>
      <w:tr>
        <w:trPr/>
        <w:tc>
          <w:tcPr>
            <w:tcW w:w="421"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Espanja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+ 4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Marokko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Belgia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Iran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- 2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Kolumbia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- 2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Jamaika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- 6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Itävalta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Etelä-Afrikka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- 3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Kamerun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- 3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Tunisia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- 3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Skotlanti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- 4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Saudi-Arabia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- 5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Bulgaria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- 6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30 </w:t>
            </w:r>
          </w:p>
        </w:tc>
        <w:tc>
          <w:tcPr>
            <w:tcW w:w="1426" w:type="dxa"/>
            <w:tcBorders/>
            <w:vAlign w:val="center"/>
          </w:tcPr>
          <w:p>
            <w:pPr>
              <w:pStyle w:val="TableContents"/>
              <w:bidi w:val="0"/>
              <w:spacing w:before="0" w:after="283"/>
              <w:jc w:val="left"/>
              <w:rPr/>
            </w:pPr>
            <w:r>
              <w:rPr/>
              <w:t xml:space="preserve">Etelä-Korea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- 7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31 </w:t>
            </w:r>
          </w:p>
        </w:tc>
        <w:tc>
          <w:tcPr>
            <w:tcW w:w="1426" w:type="dxa"/>
            <w:tcBorders/>
            <w:vAlign w:val="center"/>
          </w:tcPr>
          <w:p>
            <w:pPr>
              <w:pStyle w:val="TableContents"/>
              <w:bidi w:val="0"/>
              <w:spacing w:before="0" w:after="283"/>
              <w:jc w:val="left"/>
              <w:rPr/>
            </w:pPr>
            <w:r>
              <w:rPr/>
              <w:t xml:space="preserve">Japani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- 3 </w:t>
            </w:r>
          </w:p>
        </w:tc>
        <w:tc>
          <w:tcPr>
            <w:tcW w:w="3421" w:type="dxa"/>
            <w:tcBorders/>
            <w:vAlign w:val="center"/>
          </w:tcPr>
          <w:p>
            <w:pPr>
              <w:pStyle w:val="TableContents"/>
              <w:bidi w:val="0"/>
              <w:spacing w:before="0" w:after="283"/>
              <w:jc w:val="left"/>
              <w:rPr/>
            </w:pPr>
            <w:r>
              <w:rPr/>
              <w:t xml:space="preserve">0 </w:t>
            </w:r>
          </w:p>
        </w:tc>
      </w:tr>
      <w:tr>
        <w:trPr/>
        <w:tc>
          <w:tcPr>
            <w:tcW w:w="421" w:type="dxa"/>
            <w:tcBorders/>
            <w:vAlign w:val="center"/>
          </w:tcPr>
          <w:p>
            <w:pPr>
              <w:pStyle w:val="TableContents"/>
              <w:bidi w:val="0"/>
              <w:spacing w:before="0" w:after="283"/>
              <w:jc w:val="left"/>
              <w:rPr/>
            </w:pPr>
            <w:r>
              <w:rPr/>
              <w:t xml:space="preserve">32 </w:t>
            </w:r>
          </w:p>
        </w:tc>
        <w:tc>
          <w:tcPr>
            <w:tcW w:w="1426" w:type="dxa"/>
            <w:tcBorders/>
            <w:vAlign w:val="center"/>
          </w:tcPr>
          <w:p>
            <w:pPr>
              <w:pStyle w:val="TableContents"/>
              <w:bidi w:val="0"/>
              <w:spacing w:before="0" w:after="283"/>
              <w:jc w:val="left"/>
              <w:rPr/>
            </w:pPr>
            <w:r>
              <w:rPr/>
              <w:t xml:space="preserve">Yhdysvallat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- 4 </w:t>
            </w:r>
          </w:p>
        </w:tc>
        <w:tc>
          <w:tcPr>
            <w:tcW w:w="342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Englanti sijoittui vuoden 1998 MM-kisoissa?</w:t>
      </w:r>
    </w:p>
    <w:p>
      <w:pPr>
        <w:pStyle w:val="TextBody"/>
        <w:bidi w:val="0"/>
        <w:jc w:val="left"/>
        <w:rPr>
          <w:b/>
          <w:u w:val="single"/>
          <w:shd w:val="clear" w:fill="FFFF00"/>
        </w:rPr>
      </w:pPr>
      <w:r>
        <w:rPr>
          <w:b/>
          <w:u w:val="single"/>
          <w:shd w:val="clear" w:fill="FFFF00"/>
        </w:rPr>
        <w:t xml:space="preserve">Asiakirjan numero 24550</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07"/>
        </w:tabs>
        <w:bidi w:val="0"/>
        <w:spacing w:before="0" w:after="0"/>
        <w:ind w:start="707" w:hanging="283"/>
        <w:jc w:val="left"/>
        <w:rPr/>
      </w:pPr>
      <w:r>
        <w:rPr/>
        <w:t xml:space="preserve">2017: Mayo 1-16 </w:t>
      </w:r>
    </w:p>
    <w:p>
      <w:pPr>
        <w:pStyle w:val="TextBody"/>
        <w:numPr>
          <w:ilvl w:val="0"/>
          <w:numId w:val="69"/>
        </w:numPr>
        <w:tabs>
          <w:tab w:val="clear" w:pos="1134"/>
          <w:tab w:val="left" w:leader="none" w:pos="707"/>
        </w:tabs>
        <w:bidi w:val="0"/>
        <w:spacing w:before="0" w:after="0"/>
        <w:ind w:start="707" w:hanging="283"/>
        <w:jc w:val="left"/>
        <w:rPr/>
      </w:pPr>
      <w:r>
        <w:rPr/>
        <w:t xml:space="preserve">2016: Mayo 1-14 </w:t>
      </w:r>
    </w:p>
    <w:p>
      <w:pPr>
        <w:pStyle w:val="TextBody"/>
        <w:numPr>
          <w:ilvl w:val="0"/>
          <w:numId w:val="69"/>
        </w:numPr>
        <w:tabs>
          <w:tab w:val="clear" w:pos="1134"/>
          <w:tab w:val="left" w:leader="none" w:pos="707"/>
        </w:tabs>
        <w:bidi w:val="0"/>
        <w:spacing w:before="0" w:after="0"/>
        <w:ind w:start="707" w:hanging="283"/>
        <w:jc w:val="left"/>
        <w:rPr/>
      </w:pPr>
      <w:r>
        <w:rPr/>
        <w:t xml:space="preserve">2015: Kerry 0-9 </w:t>
      </w:r>
    </w:p>
    <w:p>
      <w:pPr>
        <w:pStyle w:val="TextBody"/>
        <w:numPr>
          <w:ilvl w:val="0"/>
          <w:numId w:val="69"/>
        </w:numPr>
        <w:tabs>
          <w:tab w:val="clear" w:pos="1134"/>
          <w:tab w:val="left" w:leader="none" w:pos="707"/>
        </w:tabs>
        <w:bidi w:val="0"/>
        <w:spacing w:before="0" w:after="0"/>
        <w:ind w:start="707" w:hanging="283"/>
        <w:jc w:val="left"/>
        <w:rPr/>
      </w:pPr>
      <w:r>
        <w:rPr/>
        <w:t xml:space="preserve">2014: Kerry 2-09 Donegal 0-12 </w:t>
      </w:r>
    </w:p>
    <w:p>
      <w:pPr>
        <w:pStyle w:val="TextBody"/>
        <w:numPr>
          <w:ilvl w:val="0"/>
          <w:numId w:val="69"/>
        </w:numPr>
        <w:tabs>
          <w:tab w:val="clear" w:pos="1134"/>
          <w:tab w:val="left" w:leader="none" w:pos="707"/>
        </w:tabs>
        <w:bidi w:val="0"/>
        <w:spacing w:before="0" w:after="0"/>
        <w:ind w:start="707" w:hanging="283"/>
        <w:jc w:val="left"/>
        <w:rPr/>
      </w:pPr>
      <w:r>
        <w:rPr/>
        <w:t xml:space="preserve">2013: Mayo 1-14 </w:t>
      </w:r>
    </w:p>
    <w:p>
      <w:pPr>
        <w:pStyle w:val="TextBody"/>
        <w:numPr>
          <w:ilvl w:val="0"/>
          <w:numId w:val="69"/>
        </w:numPr>
        <w:tabs>
          <w:tab w:val="clear" w:pos="1134"/>
          <w:tab w:val="left" w:leader="none" w:pos="707"/>
        </w:tabs>
        <w:bidi w:val="0"/>
        <w:spacing w:before="0" w:after="0"/>
        <w:ind w:start="707" w:hanging="283"/>
        <w:jc w:val="left"/>
        <w:rPr/>
      </w:pPr>
      <w:r>
        <w:rPr/>
        <w:t xml:space="preserve">2012: Mayo 0-13 </w:t>
      </w:r>
    </w:p>
    <w:p>
      <w:pPr>
        <w:pStyle w:val="TextBody"/>
        <w:numPr>
          <w:ilvl w:val="0"/>
          <w:numId w:val="69"/>
        </w:numPr>
        <w:tabs>
          <w:tab w:val="clear" w:pos="1134"/>
          <w:tab w:val="left" w:leader="none" w:pos="707"/>
        </w:tabs>
        <w:bidi w:val="0"/>
        <w:spacing w:before="0" w:after="0"/>
        <w:ind w:start="707" w:hanging="283"/>
        <w:jc w:val="left"/>
        <w:rPr/>
      </w:pPr>
      <w:r>
        <w:rPr/>
        <w:t xml:space="preserve">2011: Kerry 1-11 </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2010</w:t>
      </w:r>
      <w:r>
        <w:rPr/>
        <w:t xml:space="preserve">: Cork 0-16 Down 0-15 </w:t>
      </w:r>
    </w:p>
    <w:p>
      <w:pPr>
        <w:pStyle w:val="TextBody"/>
        <w:numPr>
          <w:ilvl w:val="0"/>
          <w:numId w:val="69"/>
        </w:numPr>
        <w:tabs>
          <w:tab w:val="clear" w:pos="1134"/>
          <w:tab w:val="left" w:leader="none" w:pos="707"/>
        </w:tabs>
        <w:bidi w:val="0"/>
        <w:spacing w:before="0" w:after="0"/>
        <w:ind w:start="707" w:hanging="283"/>
        <w:jc w:val="left"/>
        <w:rPr/>
      </w:pPr>
      <w:r>
        <w:rPr/>
        <w:t xml:space="preserve">2009: Kerry 0-16 Cork 1-09 </w:t>
      </w:r>
    </w:p>
    <w:p>
      <w:pPr>
        <w:pStyle w:val="TextBody"/>
        <w:numPr>
          <w:ilvl w:val="0"/>
          <w:numId w:val="69"/>
        </w:numPr>
        <w:tabs>
          <w:tab w:val="clear" w:pos="1134"/>
          <w:tab w:val="left" w:leader="none" w:pos="707"/>
        </w:tabs>
        <w:bidi w:val="0"/>
        <w:spacing w:before="0" w:after="0"/>
        <w:ind w:start="707" w:hanging="283"/>
        <w:jc w:val="left"/>
        <w:rPr/>
      </w:pPr>
      <w:r>
        <w:rPr/>
        <w:t xml:space="preserve">2008: Kerry 0-14 </w:t>
      </w:r>
    </w:p>
    <w:p>
      <w:pPr>
        <w:pStyle w:val="TextBody"/>
        <w:numPr>
          <w:ilvl w:val="0"/>
          <w:numId w:val="69"/>
        </w:numPr>
        <w:tabs>
          <w:tab w:val="clear" w:pos="1134"/>
          <w:tab w:val="left" w:leader="none" w:pos="707"/>
        </w:tabs>
        <w:bidi w:val="0"/>
        <w:spacing w:before="0" w:after="0"/>
        <w:ind w:start="707" w:hanging="283"/>
        <w:jc w:val="left"/>
        <w:rPr/>
      </w:pPr>
      <w:r>
        <w:rPr/>
        <w:t xml:space="preserve">2007: Cork 1-9 </w:t>
      </w:r>
    </w:p>
    <w:p>
      <w:pPr>
        <w:pStyle w:val="TextBody"/>
        <w:numPr>
          <w:ilvl w:val="0"/>
          <w:numId w:val="69"/>
        </w:numPr>
        <w:tabs>
          <w:tab w:val="clear" w:pos="1134"/>
          <w:tab w:val="left" w:leader="none" w:pos="707"/>
        </w:tabs>
        <w:bidi w:val="0"/>
        <w:spacing w:before="0" w:after="0"/>
        <w:ind w:start="707" w:hanging="283"/>
        <w:jc w:val="left"/>
        <w:rPr/>
      </w:pPr>
      <w:r>
        <w:rPr/>
        <w:t xml:space="preserve">2006: Kerry 4-15 Mayo 3-5 </w:t>
      </w:r>
    </w:p>
    <w:p>
      <w:pPr>
        <w:pStyle w:val="TextBody"/>
        <w:numPr>
          <w:ilvl w:val="0"/>
          <w:numId w:val="69"/>
        </w:numPr>
        <w:tabs>
          <w:tab w:val="clear" w:pos="1134"/>
          <w:tab w:val="left" w:leader="none" w:pos="707"/>
        </w:tabs>
        <w:bidi w:val="0"/>
        <w:spacing w:before="0" w:after="0"/>
        <w:ind w:start="707" w:hanging="283"/>
        <w:jc w:val="left"/>
        <w:rPr/>
      </w:pPr>
      <w:r>
        <w:rPr/>
        <w:t xml:space="preserve">2005: Kerry 2-10 </w:t>
      </w:r>
    </w:p>
    <w:p>
      <w:pPr>
        <w:pStyle w:val="TextBody"/>
        <w:numPr>
          <w:ilvl w:val="0"/>
          <w:numId w:val="69"/>
        </w:numPr>
        <w:tabs>
          <w:tab w:val="clear" w:pos="1134"/>
          <w:tab w:val="left" w:leader="none" w:pos="707"/>
        </w:tabs>
        <w:bidi w:val="0"/>
        <w:spacing w:before="0" w:after="0"/>
        <w:ind w:start="707" w:hanging="283"/>
        <w:jc w:val="left"/>
        <w:rPr/>
      </w:pPr>
      <w:r>
        <w:rPr/>
        <w:t xml:space="preserve">2004: Mayo 2-9 </w:t>
      </w:r>
    </w:p>
    <w:p>
      <w:pPr>
        <w:pStyle w:val="TextBody"/>
        <w:numPr>
          <w:ilvl w:val="0"/>
          <w:numId w:val="69"/>
        </w:numPr>
        <w:tabs>
          <w:tab w:val="clear" w:pos="1134"/>
          <w:tab w:val="left" w:leader="none" w:pos="707"/>
        </w:tabs>
        <w:bidi w:val="0"/>
        <w:spacing w:before="0" w:after="0"/>
        <w:ind w:start="707" w:hanging="283"/>
        <w:jc w:val="left"/>
        <w:rPr/>
      </w:pPr>
      <w:r>
        <w:rPr/>
        <w:t xml:space="preserve">2003: Tyrone 0-12 Armagh 0-9 </w:t>
      </w:r>
    </w:p>
    <w:p>
      <w:pPr>
        <w:pStyle w:val="TextBody"/>
        <w:numPr>
          <w:ilvl w:val="0"/>
          <w:numId w:val="69"/>
        </w:numPr>
        <w:tabs>
          <w:tab w:val="clear" w:pos="1134"/>
          <w:tab w:val="left" w:leader="none" w:pos="707"/>
        </w:tabs>
        <w:bidi w:val="0"/>
        <w:spacing w:before="0" w:after="0"/>
        <w:ind w:start="707" w:hanging="283"/>
        <w:jc w:val="left"/>
        <w:rPr/>
      </w:pPr>
      <w:r>
        <w:rPr/>
        <w:t xml:space="preserve">2002: Kerry 0-14 </w:t>
      </w:r>
    </w:p>
    <w:p>
      <w:pPr>
        <w:pStyle w:val="TextBody"/>
        <w:numPr>
          <w:ilvl w:val="0"/>
          <w:numId w:val="69"/>
        </w:numPr>
        <w:tabs>
          <w:tab w:val="clear" w:pos="1134"/>
          <w:tab w:val="left" w:leader="none" w:pos="707"/>
        </w:tabs>
        <w:bidi w:val="0"/>
        <w:spacing w:before="0" w:after="0"/>
        <w:ind w:start="707" w:hanging="283"/>
        <w:jc w:val="left"/>
        <w:rPr/>
      </w:pPr>
      <w:r>
        <w:rPr/>
        <w:t xml:space="preserve">2001: Galway 0-17 Meath 0-8 </w:t>
      </w:r>
    </w:p>
    <w:p>
      <w:pPr>
        <w:pStyle w:val="TextBody"/>
        <w:numPr>
          <w:ilvl w:val="0"/>
          <w:numId w:val="69"/>
        </w:numPr>
        <w:tabs>
          <w:tab w:val="clear" w:pos="1134"/>
          <w:tab w:val="left" w:leader="none" w:pos="707"/>
        </w:tabs>
        <w:bidi w:val="0"/>
        <w:spacing w:before="0" w:after="0"/>
        <w:ind w:start="707" w:hanging="283"/>
        <w:jc w:val="left"/>
        <w:rPr/>
      </w:pPr>
      <w:r>
        <w:rPr/>
        <w:t xml:space="preserve">2000: Galway 1-10 </w:t>
      </w:r>
    </w:p>
    <w:p>
      <w:pPr>
        <w:pStyle w:val="TextBody"/>
        <w:numPr>
          <w:ilvl w:val="0"/>
          <w:numId w:val="69"/>
        </w:numPr>
        <w:tabs>
          <w:tab w:val="clear" w:pos="1134"/>
          <w:tab w:val="left" w:leader="none" w:pos="707"/>
        </w:tabs>
        <w:bidi w:val="0"/>
        <w:spacing w:before="0" w:after="0"/>
        <w:ind w:start="707" w:hanging="283"/>
        <w:jc w:val="left"/>
        <w:rPr/>
      </w:pPr>
      <w:r>
        <w:rPr/>
        <w:t xml:space="preserve">1999: Cork 1-8 </w:t>
      </w:r>
    </w:p>
    <w:p>
      <w:pPr>
        <w:pStyle w:val="TextBody"/>
        <w:numPr>
          <w:ilvl w:val="0"/>
          <w:numId w:val="69"/>
        </w:numPr>
        <w:tabs>
          <w:tab w:val="clear" w:pos="1134"/>
          <w:tab w:val="left" w:leader="none" w:pos="707"/>
        </w:tabs>
        <w:bidi w:val="0"/>
        <w:spacing w:before="0" w:after="0"/>
        <w:ind w:start="707" w:hanging="283"/>
        <w:jc w:val="left"/>
        <w:rPr/>
      </w:pPr>
      <w:r>
        <w:rPr/>
        <w:t xml:space="preserve">1998: Kildare 1-10 </w:t>
      </w:r>
    </w:p>
    <w:p>
      <w:pPr>
        <w:pStyle w:val="TextBody"/>
        <w:numPr>
          <w:ilvl w:val="0"/>
          <w:numId w:val="69"/>
        </w:numPr>
        <w:tabs>
          <w:tab w:val="clear" w:pos="1134"/>
          <w:tab w:val="left" w:leader="none" w:pos="707"/>
        </w:tabs>
        <w:bidi w:val="0"/>
        <w:spacing w:before="0" w:after="0"/>
        <w:ind w:start="707" w:hanging="283"/>
        <w:jc w:val="left"/>
        <w:rPr/>
      </w:pPr>
      <w:r>
        <w:rPr/>
        <w:t xml:space="preserve">1997: Kerry 0-13 Mayo 1-7 </w:t>
      </w:r>
    </w:p>
    <w:p>
      <w:pPr>
        <w:pStyle w:val="TextBody"/>
        <w:numPr>
          <w:ilvl w:val="0"/>
          <w:numId w:val="69"/>
        </w:numPr>
        <w:tabs>
          <w:tab w:val="clear" w:pos="1134"/>
          <w:tab w:val="left" w:leader="none" w:pos="707"/>
        </w:tabs>
        <w:bidi w:val="0"/>
        <w:spacing w:before="0" w:after="0"/>
        <w:ind w:start="707" w:hanging="283"/>
        <w:jc w:val="left"/>
        <w:rPr/>
      </w:pPr>
      <w:r>
        <w:rPr/>
        <w:t xml:space="preserve">1996: Mayo 1-11 </w:t>
      </w:r>
    </w:p>
    <w:p>
      <w:pPr>
        <w:pStyle w:val="TextBody"/>
        <w:numPr>
          <w:ilvl w:val="0"/>
          <w:numId w:val="69"/>
        </w:numPr>
        <w:tabs>
          <w:tab w:val="clear" w:pos="1134"/>
          <w:tab w:val="left" w:leader="none" w:pos="707"/>
        </w:tabs>
        <w:bidi w:val="0"/>
        <w:spacing w:before="0" w:after="0"/>
        <w:ind w:start="707" w:hanging="283"/>
        <w:jc w:val="left"/>
        <w:rPr/>
      </w:pPr>
      <w:r>
        <w:rPr/>
        <w:t xml:space="preserve">1995: Tyrone 0-12 </w:t>
      </w:r>
    </w:p>
    <w:p>
      <w:pPr>
        <w:pStyle w:val="TextBody"/>
        <w:numPr>
          <w:ilvl w:val="0"/>
          <w:numId w:val="69"/>
        </w:numPr>
        <w:tabs>
          <w:tab w:val="clear" w:pos="1134"/>
          <w:tab w:val="left" w:leader="none" w:pos="707"/>
        </w:tabs>
        <w:bidi w:val="0"/>
        <w:spacing w:before="0" w:after="0"/>
        <w:ind w:start="707" w:hanging="283"/>
        <w:jc w:val="left"/>
        <w:rPr/>
      </w:pPr>
      <w:r>
        <w:rPr/>
        <w:t xml:space="preserve">1994: Dublin 0-13 </w:t>
      </w:r>
    </w:p>
    <w:p>
      <w:pPr>
        <w:pStyle w:val="TextBody"/>
        <w:numPr>
          <w:ilvl w:val="0"/>
          <w:numId w:val="69"/>
        </w:numPr>
        <w:tabs>
          <w:tab w:val="clear" w:pos="1134"/>
          <w:tab w:val="left" w:leader="none" w:pos="707"/>
        </w:tabs>
        <w:bidi w:val="0"/>
        <w:spacing w:before="0" w:after="0"/>
        <w:ind w:start="707" w:hanging="283"/>
        <w:jc w:val="left"/>
        <w:rPr/>
      </w:pPr>
      <w:r>
        <w:rPr/>
        <w:t xml:space="preserve">1993: Cork 2-8 </w:t>
      </w:r>
    </w:p>
    <w:p>
      <w:pPr>
        <w:pStyle w:val="TextBody"/>
        <w:numPr>
          <w:ilvl w:val="0"/>
          <w:numId w:val="69"/>
        </w:numPr>
        <w:tabs>
          <w:tab w:val="clear" w:pos="1134"/>
          <w:tab w:val="left" w:leader="none" w:pos="707"/>
        </w:tabs>
        <w:bidi w:val="0"/>
        <w:spacing w:before="0" w:after="0"/>
        <w:ind w:start="707" w:hanging="283"/>
        <w:jc w:val="left"/>
        <w:rPr/>
      </w:pPr>
      <w:r>
        <w:rPr/>
        <w:t xml:space="preserve">1992: Dublin 0-14 </w:t>
      </w:r>
    </w:p>
    <w:p>
      <w:pPr>
        <w:pStyle w:val="TextBody"/>
        <w:numPr>
          <w:ilvl w:val="0"/>
          <w:numId w:val="69"/>
        </w:numPr>
        <w:tabs>
          <w:tab w:val="clear" w:pos="1134"/>
          <w:tab w:val="left" w:leader="none" w:pos="707"/>
        </w:tabs>
        <w:bidi w:val="0"/>
        <w:spacing w:before="0" w:after="0"/>
        <w:ind w:start="707" w:hanging="283"/>
        <w:jc w:val="left"/>
        <w:rPr/>
      </w:pPr>
      <w:r>
        <w:rPr/>
        <w:t xml:space="preserve">1991: Down 1-16 Meath 1-14 </w:t>
      </w:r>
    </w:p>
    <w:p>
      <w:pPr>
        <w:pStyle w:val="TextBody"/>
        <w:numPr>
          <w:ilvl w:val="0"/>
          <w:numId w:val="69"/>
        </w:numPr>
        <w:tabs>
          <w:tab w:val="clear" w:pos="1134"/>
          <w:tab w:val="left" w:leader="none" w:pos="707"/>
        </w:tabs>
        <w:bidi w:val="0"/>
        <w:spacing w:before="0" w:after="0"/>
        <w:ind w:start="707" w:hanging="283"/>
        <w:jc w:val="left"/>
        <w:rPr/>
      </w:pPr>
      <w:r>
        <w:rPr/>
        <w:t xml:space="preserve">1990: Cork 0-11 Meath 0-9 </w:t>
      </w:r>
    </w:p>
    <w:p>
      <w:pPr>
        <w:pStyle w:val="TextBody"/>
        <w:numPr>
          <w:ilvl w:val="0"/>
          <w:numId w:val="69"/>
        </w:numPr>
        <w:tabs>
          <w:tab w:val="clear" w:pos="1134"/>
          <w:tab w:val="left" w:leader="none" w:pos="707"/>
        </w:tabs>
        <w:bidi w:val="0"/>
        <w:spacing w:before="0" w:after="0"/>
        <w:ind w:start="707" w:hanging="283"/>
        <w:jc w:val="left"/>
        <w:rPr/>
      </w:pPr>
      <w:r>
        <w:rPr/>
        <w:t xml:space="preserve">1989: Mayo 1-11 </w:t>
      </w:r>
    </w:p>
    <w:p>
      <w:pPr>
        <w:pStyle w:val="TextBody"/>
        <w:numPr>
          <w:ilvl w:val="0"/>
          <w:numId w:val="69"/>
        </w:numPr>
        <w:tabs>
          <w:tab w:val="clear" w:pos="1134"/>
          <w:tab w:val="left" w:leader="none" w:pos="707"/>
        </w:tabs>
        <w:bidi w:val="0"/>
        <w:spacing w:before="0" w:after="0"/>
        <w:ind w:start="707" w:hanging="283"/>
        <w:jc w:val="left"/>
        <w:rPr/>
      </w:pPr>
      <w:r>
        <w:rPr/>
        <w:t xml:space="preserve">1988: Meath 0-13 Cork 0-12 </w:t>
      </w:r>
    </w:p>
    <w:p>
      <w:pPr>
        <w:pStyle w:val="TextBody"/>
        <w:numPr>
          <w:ilvl w:val="0"/>
          <w:numId w:val="69"/>
        </w:numPr>
        <w:tabs>
          <w:tab w:val="clear" w:pos="1134"/>
          <w:tab w:val="left" w:leader="none" w:pos="707"/>
        </w:tabs>
        <w:bidi w:val="0"/>
        <w:spacing w:before="0" w:after="0"/>
        <w:ind w:start="707" w:hanging="283"/>
        <w:jc w:val="left"/>
        <w:rPr/>
      </w:pPr>
      <w:r>
        <w:rPr/>
        <w:t xml:space="preserve">1987: Cork 0-11 </w:t>
      </w:r>
    </w:p>
    <w:p>
      <w:pPr>
        <w:pStyle w:val="TextBody"/>
        <w:numPr>
          <w:ilvl w:val="0"/>
          <w:numId w:val="69"/>
        </w:numPr>
        <w:tabs>
          <w:tab w:val="clear" w:pos="1134"/>
          <w:tab w:val="left" w:leader="none" w:pos="707"/>
        </w:tabs>
        <w:bidi w:val="0"/>
        <w:spacing w:before="0" w:after="0"/>
        <w:ind w:start="707" w:hanging="283"/>
        <w:jc w:val="left"/>
        <w:rPr/>
      </w:pPr>
      <w:r>
        <w:rPr/>
        <w:t xml:space="preserve">1986: Tyrone 1-10 </w:t>
      </w:r>
    </w:p>
    <w:p>
      <w:pPr>
        <w:pStyle w:val="TextBody"/>
        <w:numPr>
          <w:ilvl w:val="0"/>
          <w:numId w:val="69"/>
        </w:numPr>
        <w:tabs>
          <w:tab w:val="clear" w:pos="1134"/>
          <w:tab w:val="left" w:leader="none" w:pos="707"/>
        </w:tabs>
        <w:bidi w:val="0"/>
        <w:spacing w:before="0" w:after="0"/>
        <w:ind w:start="707" w:hanging="283"/>
        <w:jc w:val="left"/>
        <w:rPr/>
      </w:pPr>
      <w:r>
        <w:rPr/>
        <w:t xml:space="preserve">1985: Dublin 2-8 </w:t>
      </w:r>
    </w:p>
    <w:p>
      <w:pPr>
        <w:pStyle w:val="TextBody"/>
        <w:numPr>
          <w:ilvl w:val="0"/>
          <w:numId w:val="69"/>
        </w:numPr>
        <w:tabs>
          <w:tab w:val="clear" w:pos="1134"/>
          <w:tab w:val="left" w:leader="none" w:pos="707"/>
        </w:tabs>
        <w:bidi w:val="0"/>
        <w:spacing w:before="0" w:after="0"/>
        <w:ind w:start="707" w:hanging="283"/>
        <w:jc w:val="left"/>
        <w:rPr/>
      </w:pPr>
      <w:r>
        <w:rPr/>
        <w:t xml:space="preserve">1984: Dublin 1-6 </w:t>
      </w:r>
    </w:p>
    <w:p>
      <w:pPr>
        <w:pStyle w:val="TextBody"/>
        <w:numPr>
          <w:ilvl w:val="0"/>
          <w:numId w:val="69"/>
        </w:numPr>
        <w:tabs>
          <w:tab w:val="clear" w:pos="1134"/>
          <w:tab w:val="left" w:leader="none" w:pos="707"/>
        </w:tabs>
        <w:bidi w:val="0"/>
        <w:spacing w:before="0" w:after="0"/>
        <w:ind w:start="707" w:hanging="283"/>
        <w:jc w:val="left"/>
        <w:rPr/>
      </w:pPr>
      <w:r>
        <w:rPr/>
        <w:t xml:space="preserve">1983: Galway 1-8 </w:t>
      </w:r>
    </w:p>
    <w:p>
      <w:pPr>
        <w:pStyle w:val="TextBody"/>
        <w:numPr>
          <w:ilvl w:val="0"/>
          <w:numId w:val="69"/>
        </w:numPr>
        <w:tabs>
          <w:tab w:val="clear" w:pos="1134"/>
          <w:tab w:val="left" w:leader="none" w:pos="707"/>
        </w:tabs>
        <w:bidi w:val="0"/>
        <w:spacing w:before="0" w:after="0"/>
        <w:ind w:start="707" w:hanging="283"/>
        <w:jc w:val="left"/>
        <w:rPr/>
      </w:pPr>
      <w:r>
        <w:rPr/>
        <w:t xml:space="preserve">1982: Kerry 0-17 </w:t>
      </w:r>
    </w:p>
    <w:p>
      <w:pPr>
        <w:pStyle w:val="TextBody"/>
        <w:numPr>
          <w:ilvl w:val="0"/>
          <w:numId w:val="69"/>
        </w:numPr>
        <w:tabs>
          <w:tab w:val="clear" w:pos="1134"/>
          <w:tab w:val="left" w:leader="none" w:pos="707"/>
        </w:tabs>
        <w:bidi w:val="0"/>
        <w:spacing w:before="0" w:after="0"/>
        <w:ind w:start="707" w:hanging="283"/>
        <w:jc w:val="left"/>
        <w:rPr/>
      </w:pPr>
      <w:r>
        <w:rPr/>
        <w:t xml:space="preserve">1981: Kerry 1-12 Offaly 0-8 </w:t>
      </w:r>
    </w:p>
    <w:p>
      <w:pPr>
        <w:pStyle w:val="TextBody"/>
        <w:numPr>
          <w:ilvl w:val="0"/>
          <w:numId w:val="69"/>
        </w:numPr>
        <w:tabs>
          <w:tab w:val="clear" w:pos="1134"/>
          <w:tab w:val="left" w:leader="none" w:pos="707"/>
        </w:tabs>
        <w:bidi w:val="0"/>
        <w:spacing w:before="0" w:after="0"/>
        <w:ind w:start="707" w:hanging="283"/>
        <w:jc w:val="left"/>
        <w:rPr/>
      </w:pPr>
      <w:r>
        <w:rPr/>
        <w:t xml:space="preserve">1980: Roscommon 1-6 </w:t>
      </w:r>
    </w:p>
    <w:p>
      <w:pPr>
        <w:pStyle w:val="TextBody"/>
        <w:numPr>
          <w:ilvl w:val="0"/>
          <w:numId w:val="69"/>
        </w:numPr>
        <w:tabs>
          <w:tab w:val="clear" w:pos="1134"/>
          <w:tab w:val="left" w:leader="none" w:pos="707"/>
        </w:tabs>
        <w:bidi w:val="0"/>
        <w:spacing w:before="0" w:after="0"/>
        <w:ind w:start="707" w:hanging="283"/>
        <w:jc w:val="left"/>
        <w:rPr/>
      </w:pPr>
      <w:r>
        <w:rPr/>
        <w:t xml:space="preserve">1979: 1-8 </w:t>
      </w:r>
    </w:p>
    <w:p>
      <w:pPr>
        <w:pStyle w:val="TextBody"/>
        <w:numPr>
          <w:ilvl w:val="0"/>
          <w:numId w:val="69"/>
        </w:numPr>
        <w:tabs>
          <w:tab w:val="clear" w:pos="1134"/>
          <w:tab w:val="left" w:leader="none" w:pos="707"/>
        </w:tabs>
        <w:bidi w:val="0"/>
        <w:spacing w:before="0" w:after="0"/>
        <w:ind w:start="707" w:hanging="283"/>
        <w:jc w:val="left"/>
        <w:rPr/>
      </w:pPr>
      <w:r>
        <w:rPr/>
        <w:t xml:space="preserve">1978: Dublin 0-9 </w:t>
      </w:r>
    </w:p>
    <w:p>
      <w:pPr>
        <w:pStyle w:val="TextBody"/>
        <w:numPr>
          <w:ilvl w:val="0"/>
          <w:numId w:val="69"/>
        </w:numPr>
        <w:tabs>
          <w:tab w:val="clear" w:pos="1134"/>
          <w:tab w:val="left" w:leader="none" w:pos="707"/>
        </w:tabs>
        <w:bidi w:val="0"/>
        <w:spacing w:before="0" w:after="0"/>
        <w:ind w:start="707" w:hanging="283"/>
        <w:jc w:val="left"/>
        <w:rPr/>
      </w:pPr>
      <w:r>
        <w:rPr/>
        <w:t xml:space="preserve">1977: Armagh 3-6 </w:t>
      </w:r>
    </w:p>
    <w:p>
      <w:pPr>
        <w:pStyle w:val="TextBody"/>
        <w:numPr>
          <w:ilvl w:val="0"/>
          <w:numId w:val="69"/>
        </w:numPr>
        <w:tabs>
          <w:tab w:val="clear" w:pos="1134"/>
          <w:tab w:val="left" w:leader="none" w:pos="707"/>
        </w:tabs>
        <w:bidi w:val="0"/>
        <w:spacing w:before="0" w:after="0"/>
        <w:ind w:start="707" w:hanging="283"/>
        <w:jc w:val="left"/>
        <w:rPr/>
      </w:pPr>
      <w:r>
        <w:rPr/>
        <w:t xml:space="preserve">1976: Kerry 0-10 </w:t>
      </w:r>
    </w:p>
    <w:p>
      <w:pPr>
        <w:pStyle w:val="TextBody"/>
        <w:numPr>
          <w:ilvl w:val="0"/>
          <w:numId w:val="69"/>
        </w:numPr>
        <w:tabs>
          <w:tab w:val="clear" w:pos="1134"/>
          <w:tab w:val="left" w:leader="none" w:pos="707"/>
        </w:tabs>
        <w:bidi w:val="0"/>
        <w:spacing w:before="0" w:after="0"/>
        <w:ind w:start="707" w:hanging="283"/>
        <w:jc w:val="left"/>
        <w:rPr/>
      </w:pPr>
      <w:r>
        <w:rPr/>
        <w:t xml:space="preserve">1975: Kerry 2-12 Dublin 0-11 </w:t>
      </w:r>
    </w:p>
    <w:p>
      <w:pPr>
        <w:pStyle w:val="TextBody"/>
        <w:numPr>
          <w:ilvl w:val="0"/>
          <w:numId w:val="69"/>
        </w:numPr>
        <w:tabs>
          <w:tab w:val="clear" w:pos="1134"/>
          <w:tab w:val="left" w:leader="none" w:pos="707"/>
        </w:tabs>
        <w:bidi w:val="0"/>
        <w:spacing w:before="0" w:after="0"/>
        <w:ind w:start="707" w:hanging="283"/>
        <w:jc w:val="left"/>
        <w:rPr/>
      </w:pPr>
      <w:r>
        <w:rPr/>
        <w:t xml:space="preserve">1974: Galway 1-6 </w:t>
      </w:r>
    </w:p>
    <w:p>
      <w:pPr>
        <w:pStyle w:val="TextBody"/>
        <w:numPr>
          <w:ilvl w:val="0"/>
          <w:numId w:val="69"/>
        </w:numPr>
        <w:tabs>
          <w:tab w:val="clear" w:pos="1134"/>
          <w:tab w:val="left" w:leader="none" w:pos="707"/>
        </w:tabs>
        <w:bidi w:val="0"/>
        <w:spacing w:before="0" w:after="0"/>
        <w:ind w:start="707" w:hanging="283"/>
        <w:jc w:val="left"/>
        <w:rPr/>
      </w:pPr>
      <w:r>
        <w:rPr/>
        <w:t xml:space="preserve">1973: Cork 3-17 Galway 2-13 </w:t>
      </w:r>
    </w:p>
    <w:p>
      <w:pPr>
        <w:pStyle w:val="TextBody"/>
        <w:numPr>
          <w:ilvl w:val="0"/>
          <w:numId w:val="69"/>
        </w:numPr>
        <w:tabs>
          <w:tab w:val="clear" w:pos="1134"/>
          <w:tab w:val="left" w:leader="none" w:pos="707"/>
        </w:tabs>
        <w:bidi w:val="0"/>
        <w:spacing w:before="0" w:after="0"/>
        <w:ind w:start="707" w:hanging="283"/>
        <w:jc w:val="left"/>
        <w:rPr/>
      </w:pPr>
      <w:r>
        <w:rPr/>
        <w:t xml:space="preserve">1972: Kerry 0-13 </w:t>
      </w:r>
    </w:p>
    <w:p>
      <w:pPr>
        <w:pStyle w:val="TextBody"/>
        <w:numPr>
          <w:ilvl w:val="0"/>
          <w:numId w:val="69"/>
        </w:numPr>
        <w:tabs>
          <w:tab w:val="clear" w:pos="1134"/>
          <w:tab w:val="left" w:leader="none" w:pos="707"/>
        </w:tabs>
        <w:bidi w:val="0"/>
        <w:spacing w:before="0" w:after="0"/>
        <w:ind w:start="707" w:hanging="283"/>
        <w:jc w:val="left"/>
        <w:rPr/>
      </w:pPr>
      <w:r>
        <w:rPr/>
        <w:t xml:space="preserve">1971: Galway 2-8 </w:t>
      </w:r>
    </w:p>
    <w:p>
      <w:pPr>
        <w:pStyle w:val="TextBody"/>
        <w:numPr>
          <w:ilvl w:val="0"/>
          <w:numId w:val="69"/>
        </w:numPr>
        <w:tabs>
          <w:tab w:val="clear" w:pos="1134"/>
          <w:tab w:val="left" w:leader="none" w:pos="707"/>
        </w:tabs>
        <w:bidi w:val="0"/>
        <w:spacing w:before="0" w:after="0"/>
        <w:ind w:start="707" w:hanging="283"/>
        <w:jc w:val="left"/>
        <w:rPr/>
      </w:pPr>
      <w:r>
        <w:rPr/>
        <w:t xml:space="preserve">1970: Kerry 2-19 Meath 0-18 </w:t>
      </w:r>
    </w:p>
    <w:p>
      <w:pPr>
        <w:pStyle w:val="TextBody"/>
        <w:numPr>
          <w:ilvl w:val="0"/>
          <w:numId w:val="69"/>
        </w:numPr>
        <w:tabs>
          <w:tab w:val="clear" w:pos="1134"/>
          <w:tab w:val="left" w:leader="none" w:pos="707"/>
        </w:tabs>
        <w:bidi w:val="0"/>
        <w:spacing w:before="0" w:after="0"/>
        <w:ind w:start="707" w:hanging="283"/>
        <w:jc w:val="left"/>
        <w:rPr/>
      </w:pPr>
      <w:r>
        <w:rPr/>
        <w:t xml:space="preserve">1969: Kerry 0-10 Offaly 0-7 </w:t>
      </w:r>
    </w:p>
    <w:p>
      <w:pPr>
        <w:pStyle w:val="TextBody"/>
        <w:numPr>
          <w:ilvl w:val="0"/>
          <w:numId w:val="69"/>
        </w:numPr>
        <w:tabs>
          <w:tab w:val="clear" w:pos="1134"/>
          <w:tab w:val="left" w:leader="none" w:pos="707"/>
        </w:tabs>
        <w:bidi w:val="0"/>
        <w:spacing w:before="0" w:after="0"/>
        <w:ind w:start="707" w:hanging="283"/>
        <w:jc w:val="left"/>
        <w:rPr/>
      </w:pPr>
      <w:r>
        <w:rPr/>
        <w:t xml:space="preserve">1968: Kerry 1-13 </w:t>
      </w:r>
    </w:p>
    <w:p>
      <w:pPr>
        <w:pStyle w:val="TextBody"/>
        <w:numPr>
          <w:ilvl w:val="0"/>
          <w:numId w:val="69"/>
        </w:numPr>
        <w:tabs>
          <w:tab w:val="clear" w:pos="1134"/>
          <w:tab w:val="left" w:leader="none" w:pos="707"/>
        </w:tabs>
        <w:bidi w:val="0"/>
        <w:spacing w:before="0" w:after="0"/>
        <w:ind w:start="707" w:hanging="283"/>
        <w:jc w:val="left"/>
        <w:rPr/>
      </w:pPr>
      <w:r>
        <w:rPr/>
        <w:t xml:space="preserve">1967: Cork 0-9 </w:t>
      </w:r>
    </w:p>
    <w:p>
      <w:pPr>
        <w:pStyle w:val="TextBody"/>
        <w:numPr>
          <w:ilvl w:val="0"/>
          <w:numId w:val="69"/>
        </w:numPr>
        <w:tabs>
          <w:tab w:val="clear" w:pos="1134"/>
          <w:tab w:val="left" w:leader="none" w:pos="707"/>
        </w:tabs>
        <w:bidi w:val="0"/>
        <w:spacing w:before="0" w:after="0"/>
        <w:ind w:start="707" w:hanging="283"/>
        <w:jc w:val="left"/>
        <w:rPr/>
      </w:pPr>
      <w:r>
        <w:rPr/>
        <w:t xml:space="preserve">1966: Meath 0-7 </w:t>
      </w:r>
    </w:p>
    <w:p>
      <w:pPr>
        <w:pStyle w:val="TextBody"/>
        <w:numPr>
          <w:ilvl w:val="0"/>
          <w:numId w:val="69"/>
        </w:numPr>
        <w:tabs>
          <w:tab w:val="clear" w:pos="1134"/>
          <w:tab w:val="left" w:leader="none" w:pos="707"/>
        </w:tabs>
        <w:bidi w:val="0"/>
        <w:spacing w:before="0" w:after="0"/>
        <w:ind w:start="707" w:hanging="283"/>
        <w:jc w:val="left"/>
        <w:rPr/>
      </w:pPr>
      <w:r>
        <w:rPr/>
        <w:t xml:space="preserve">1965: Galway 0-12 Kerry 0-9 </w:t>
      </w:r>
    </w:p>
    <w:p>
      <w:pPr>
        <w:pStyle w:val="TextBody"/>
        <w:numPr>
          <w:ilvl w:val="0"/>
          <w:numId w:val="69"/>
        </w:numPr>
        <w:tabs>
          <w:tab w:val="clear" w:pos="1134"/>
          <w:tab w:val="left" w:leader="none" w:pos="707"/>
        </w:tabs>
        <w:bidi w:val="0"/>
        <w:spacing w:before="0" w:after="0"/>
        <w:ind w:start="707" w:hanging="283"/>
        <w:jc w:val="left"/>
        <w:rPr/>
      </w:pPr>
      <w:r>
        <w:rPr/>
        <w:t xml:space="preserve">1964: Galway 0-15 Kerry 0-10 </w:t>
      </w:r>
    </w:p>
    <w:p>
      <w:pPr>
        <w:pStyle w:val="TextBody"/>
        <w:numPr>
          <w:ilvl w:val="0"/>
          <w:numId w:val="69"/>
        </w:numPr>
        <w:tabs>
          <w:tab w:val="clear" w:pos="1134"/>
          <w:tab w:val="left" w:leader="none" w:pos="707"/>
        </w:tabs>
        <w:bidi w:val="0"/>
        <w:spacing w:before="0" w:after="0"/>
        <w:ind w:start="707" w:hanging="283"/>
        <w:jc w:val="left"/>
        <w:rPr/>
      </w:pPr>
      <w:r>
        <w:rPr/>
        <w:t xml:space="preserve">1963: Galway 0-10 </w:t>
      </w:r>
    </w:p>
    <w:p>
      <w:pPr>
        <w:pStyle w:val="TextBody"/>
        <w:numPr>
          <w:ilvl w:val="0"/>
          <w:numId w:val="69"/>
        </w:numPr>
        <w:tabs>
          <w:tab w:val="clear" w:pos="1134"/>
          <w:tab w:val="left" w:leader="none" w:pos="707"/>
        </w:tabs>
        <w:bidi w:val="0"/>
        <w:spacing w:before="0" w:after="0"/>
        <w:ind w:start="707" w:hanging="283"/>
        <w:jc w:val="left"/>
        <w:rPr/>
      </w:pPr>
      <w:r>
        <w:rPr/>
        <w:t xml:space="preserve">1962: Roscommon 1-6 </w:t>
      </w:r>
    </w:p>
    <w:p>
      <w:pPr>
        <w:pStyle w:val="TextBody"/>
        <w:numPr>
          <w:ilvl w:val="0"/>
          <w:numId w:val="69"/>
        </w:numPr>
        <w:tabs>
          <w:tab w:val="clear" w:pos="1134"/>
          <w:tab w:val="left" w:leader="none" w:pos="707"/>
        </w:tabs>
        <w:bidi w:val="0"/>
        <w:spacing w:before="0" w:after="0"/>
        <w:ind w:start="707" w:hanging="283"/>
        <w:jc w:val="left"/>
        <w:rPr/>
      </w:pPr>
      <w:r>
        <w:rPr/>
        <w:t xml:space="preserve">1961: Offaly 2-8 </w:t>
      </w:r>
    </w:p>
    <w:p>
      <w:pPr>
        <w:pStyle w:val="TextBody"/>
        <w:numPr>
          <w:ilvl w:val="0"/>
          <w:numId w:val="69"/>
        </w:numPr>
        <w:tabs>
          <w:tab w:val="clear" w:pos="1134"/>
          <w:tab w:val="left" w:leader="none" w:pos="707"/>
        </w:tabs>
        <w:bidi w:val="0"/>
        <w:spacing w:before="0" w:after="0"/>
        <w:ind w:start="707" w:hanging="283"/>
        <w:jc w:val="left"/>
        <w:rPr/>
      </w:pPr>
      <w:r>
        <w:rPr/>
        <w:t xml:space="preserve">1960: Kerry 0-8 </w:t>
      </w:r>
    </w:p>
    <w:p>
      <w:pPr>
        <w:pStyle w:val="TextBody"/>
        <w:numPr>
          <w:ilvl w:val="0"/>
          <w:numId w:val="69"/>
        </w:numPr>
        <w:tabs>
          <w:tab w:val="clear" w:pos="1134"/>
          <w:tab w:val="left" w:leader="none" w:pos="707"/>
        </w:tabs>
        <w:bidi w:val="0"/>
        <w:spacing w:before="0" w:after="0"/>
        <w:ind w:start="707" w:hanging="283"/>
        <w:jc w:val="left"/>
        <w:rPr/>
      </w:pPr>
      <w:r>
        <w:rPr/>
        <w:t xml:space="preserve">1959: Galway 1-4 </w:t>
      </w:r>
    </w:p>
    <w:p>
      <w:pPr>
        <w:pStyle w:val="TextBody"/>
        <w:numPr>
          <w:ilvl w:val="0"/>
          <w:numId w:val="69"/>
        </w:numPr>
        <w:tabs>
          <w:tab w:val="clear" w:pos="1134"/>
          <w:tab w:val="left" w:leader="none" w:pos="707"/>
        </w:tabs>
        <w:bidi w:val="0"/>
        <w:spacing w:before="0" w:after="0"/>
        <w:ind w:start="707" w:hanging="283"/>
        <w:jc w:val="left"/>
        <w:rPr/>
      </w:pPr>
      <w:r>
        <w:rPr/>
        <w:t xml:space="preserve">1958: Dublin 2-12 Derry 1-9 </w:t>
      </w:r>
    </w:p>
    <w:p>
      <w:pPr>
        <w:pStyle w:val="TextBody"/>
        <w:numPr>
          <w:ilvl w:val="0"/>
          <w:numId w:val="69"/>
        </w:numPr>
        <w:tabs>
          <w:tab w:val="clear" w:pos="1134"/>
          <w:tab w:val="left" w:leader="none" w:pos="707"/>
        </w:tabs>
        <w:bidi w:val="0"/>
        <w:spacing w:before="0" w:after="0"/>
        <w:ind w:start="707" w:hanging="283"/>
        <w:jc w:val="left"/>
        <w:rPr/>
      </w:pPr>
      <w:r>
        <w:rPr/>
        <w:t xml:space="preserve">1957: Louth 1-9 Cork 1-7 </w:t>
      </w:r>
    </w:p>
    <w:p>
      <w:pPr>
        <w:pStyle w:val="TextBody"/>
        <w:numPr>
          <w:ilvl w:val="0"/>
          <w:numId w:val="69"/>
        </w:numPr>
        <w:tabs>
          <w:tab w:val="clear" w:pos="1134"/>
          <w:tab w:val="left" w:leader="none" w:pos="707"/>
        </w:tabs>
        <w:bidi w:val="0"/>
        <w:spacing w:before="0" w:after="0"/>
        <w:ind w:start="707" w:hanging="283"/>
        <w:jc w:val="left"/>
        <w:rPr/>
      </w:pPr>
      <w:r>
        <w:rPr/>
        <w:t xml:space="preserve">1956: Cork 3-7 </w:t>
      </w:r>
    </w:p>
    <w:p>
      <w:pPr>
        <w:pStyle w:val="TextBody"/>
        <w:numPr>
          <w:ilvl w:val="0"/>
          <w:numId w:val="69"/>
        </w:numPr>
        <w:tabs>
          <w:tab w:val="clear" w:pos="1134"/>
          <w:tab w:val="left" w:leader="none" w:pos="707"/>
        </w:tabs>
        <w:bidi w:val="0"/>
        <w:spacing w:before="0" w:after="0"/>
        <w:ind w:start="707" w:hanging="283"/>
        <w:jc w:val="left"/>
        <w:rPr/>
      </w:pPr>
      <w:r>
        <w:rPr/>
        <w:t xml:space="preserve">1955: Kerry 0-12 Dublin 1-6 </w:t>
      </w:r>
    </w:p>
    <w:p>
      <w:pPr>
        <w:pStyle w:val="TextBody"/>
        <w:numPr>
          <w:ilvl w:val="0"/>
          <w:numId w:val="69"/>
        </w:numPr>
        <w:tabs>
          <w:tab w:val="clear" w:pos="1134"/>
          <w:tab w:val="left" w:leader="none" w:pos="707"/>
        </w:tabs>
        <w:bidi w:val="0"/>
        <w:spacing w:before="0" w:after="0"/>
        <w:ind w:start="707" w:hanging="283"/>
        <w:jc w:val="left"/>
        <w:rPr/>
      </w:pPr>
      <w:r>
        <w:rPr/>
        <w:t xml:space="preserve">1954: Kerry 1-7 </w:t>
      </w:r>
    </w:p>
    <w:p>
      <w:pPr>
        <w:pStyle w:val="TextBody"/>
        <w:numPr>
          <w:ilvl w:val="0"/>
          <w:numId w:val="69"/>
        </w:numPr>
        <w:tabs>
          <w:tab w:val="clear" w:pos="1134"/>
          <w:tab w:val="left" w:leader="none" w:pos="707"/>
        </w:tabs>
        <w:bidi w:val="0"/>
        <w:spacing w:before="0" w:after="0"/>
        <w:ind w:start="707" w:hanging="283"/>
        <w:jc w:val="left"/>
        <w:rPr/>
      </w:pPr>
      <w:r>
        <w:rPr/>
        <w:t xml:space="preserve">1953: Armagh 1-6 </w:t>
      </w:r>
    </w:p>
    <w:p>
      <w:pPr>
        <w:pStyle w:val="TextBody"/>
        <w:numPr>
          <w:ilvl w:val="0"/>
          <w:numId w:val="69"/>
        </w:numPr>
        <w:tabs>
          <w:tab w:val="clear" w:pos="1134"/>
          <w:tab w:val="left" w:leader="none" w:pos="707"/>
        </w:tabs>
        <w:bidi w:val="0"/>
        <w:spacing w:before="0" w:after="0"/>
        <w:ind w:start="707" w:hanging="283"/>
        <w:jc w:val="left"/>
        <w:rPr/>
      </w:pPr>
      <w:r>
        <w:rPr/>
        <w:t xml:space="preserve">1952: Cavan 0-9 Meath 0-5 </w:t>
      </w:r>
    </w:p>
    <w:p>
      <w:pPr>
        <w:pStyle w:val="TextBody"/>
        <w:numPr>
          <w:ilvl w:val="0"/>
          <w:numId w:val="69"/>
        </w:numPr>
        <w:tabs>
          <w:tab w:val="clear" w:pos="1134"/>
          <w:tab w:val="left" w:leader="none" w:pos="707"/>
        </w:tabs>
        <w:bidi w:val="0"/>
        <w:spacing w:before="0" w:after="0"/>
        <w:ind w:start="707" w:hanging="283"/>
        <w:jc w:val="left"/>
        <w:rPr/>
      </w:pPr>
      <w:r>
        <w:rPr/>
        <w:t xml:space="preserve">1951: Mayo 2-8 Meath 0-9 </w:t>
      </w:r>
    </w:p>
    <w:p>
      <w:pPr>
        <w:pStyle w:val="TextBody"/>
        <w:numPr>
          <w:ilvl w:val="0"/>
          <w:numId w:val="69"/>
        </w:numPr>
        <w:tabs>
          <w:tab w:val="clear" w:pos="1134"/>
          <w:tab w:val="left" w:leader="none" w:pos="707"/>
        </w:tabs>
        <w:bidi w:val="0"/>
        <w:spacing w:before="0" w:after="0"/>
        <w:ind w:start="707" w:hanging="283"/>
        <w:jc w:val="left"/>
        <w:rPr/>
      </w:pPr>
      <w:r>
        <w:rPr/>
        <w:t xml:space="preserve">1950: Mayo 2-5 Louth 1-6 </w:t>
      </w:r>
    </w:p>
    <w:p>
      <w:pPr>
        <w:pStyle w:val="TextBody"/>
        <w:numPr>
          <w:ilvl w:val="0"/>
          <w:numId w:val="69"/>
        </w:numPr>
        <w:tabs>
          <w:tab w:val="clear" w:pos="1134"/>
          <w:tab w:val="left" w:leader="none" w:pos="707"/>
        </w:tabs>
        <w:bidi w:val="0"/>
        <w:spacing w:before="0" w:after="0"/>
        <w:ind w:start="707" w:hanging="283"/>
        <w:jc w:val="left"/>
        <w:rPr/>
      </w:pPr>
      <w:r>
        <w:rPr/>
        <w:t xml:space="preserve">1949: Cavan 1-6 </w:t>
      </w:r>
    </w:p>
    <w:p>
      <w:pPr>
        <w:pStyle w:val="TextBody"/>
        <w:numPr>
          <w:ilvl w:val="0"/>
          <w:numId w:val="69"/>
        </w:numPr>
        <w:tabs>
          <w:tab w:val="clear" w:pos="1134"/>
          <w:tab w:val="left" w:leader="none" w:pos="707"/>
        </w:tabs>
        <w:bidi w:val="0"/>
        <w:spacing w:before="0" w:after="0"/>
        <w:ind w:start="707" w:hanging="283"/>
        <w:jc w:val="left"/>
        <w:rPr/>
      </w:pPr>
      <w:r>
        <w:rPr/>
        <w:t xml:space="preserve">1948: Mayo 4-4 </w:t>
      </w:r>
    </w:p>
    <w:p>
      <w:pPr>
        <w:pStyle w:val="TextBody"/>
        <w:numPr>
          <w:ilvl w:val="0"/>
          <w:numId w:val="69"/>
        </w:numPr>
        <w:tabs>
          <w:tab w:val="clear" w:pos="1134"/>
          <w:tab w:val="left" w:leader="none" w:pos="707"/>
        </w:tabs>
        <w:bidi w:val="0"/>
        <w:spacing w:before="0" w:after="0"/>
        <w:ind w:start="707" w:hanging="283"/>
        <w:jc w:val="left"/>
        <w:rPr/>
      </w:pPr>
      <w:r>
        <w:rPr/>
        <w:t xml:space="preserve">1947: Kerry 2-7 </w:t>
      </w:r>
    </w:p>
    <w:p>
      <w:pPr>
        <w:pStyle w:val="TextBody"/>
        <w:numPr>
          <w:ilvl w:val="0"/>
          <w:numId w:val="69"/>
        </w:numPr>
        <w:tabs>
          <w:tab w:val="clear" w:pos="1134"/>
          <w:tab w:val="left" w:leader="none" w:pos="707"/>
        </w:tabs>
        <w:bidi w:val="0"/>
        <w:spacing w:before="0" w:after="0"/>
        <w:ind w:start="707" w:hanging="283"/>
        <w:jc w:val="left"/>
        <w:rPr/>
      </w:pPr>
      <w:r>
        <w:rPr/>
        <w:t xml:space="preserve">1946: Kerry 2-8 Roscommon 0-10 </w:t>
      </w:r>
    </w:p>
    <w:p>
      <w:pPr>
        <w:pStyle w:val="TextBody"/>
        <w:numPr>
          <w:ilvl w:val="0"/>
          <w:numId w:val="69"/>
        </w:numPr>
        <w:tabs>
          <w:tab w:val="clear" w:pos="1134"/>
          <w:tab w:val="left" w:leader="none" w:pos="707"/>
        </w:tabs>
        <w:bidi w:val="0"/>
        <w:spacing w:before="0" w:after="0"/>
        <w:ind w:start="707" w:hanging="283"/>
        <w:jc w:val="left"/>
        <w:rPr/>
      </w:pPr>
      <w:r>
        <w:rPr/>
        <w:t xml:space="preserve">1945: Cork 2-5 Cavan 0-7 </w:t>
      </w:r>
    </w:p>
    <w:p>
      <w:pPr>
        <w:pStyle w:val="TextBody"/>
        <w:numPr>
          <w:ilvl w:val="0"/>
          <w:numId w:val="69"/>
        </w:numPr>
        <w:tabs>
          <w:tab w:val="clear" w:pos="1134"/>
          <w:tab w:val="left" w:leader="none" w:pos="707"/>
        </w:tabs>
        <w:bidi w:val="0"/>
        <w:spacing w:before="0" w:after="0"/>
        <w:ind w:start="707" w:hanging="283"/>
        <w:jc w:val="left"/>
        <w:rPr/>
      </w:pPr>
      <w:r>
        <w:rPr/>
        <w:t xml:space="preserve">1944: Roscommon 1-9 Kerry 2-4 </w:t>
      </w:r>
    </w:p>
    <w:p>
      <w:pPr>
        <w:pStyle w:val="TextBody"/>
        <w:numPr>
          <w:ilvl w:val="0"/>
          <w:numId w:val="69"/>
        </w:numPr>
        <w:tabs>
          <w:tab w:val="clear" w:pos="1134"/>
          <w:tab w:val="left" w:leader="none" w:pos="707"/>
        </w:tabs>
        <w:bidi w:val="0"/>
        <w:spacing w:before="0" w:after="0"/>
        <w:ind w:start="707" w:hanging="283"/>
        <w:jc w:val="left"/>
        <w:rPr/>
      </w:pPr>
      <w:r>
        <w:rPr/>
        <w:t xml:space="preserve">1943: Cavan 2-2 </w:t>
      </w:r>
    </w:p>
    <w:p>
      <w:pPr>
        <w:pStyle w:val="TextBody"/>
        <w:numPr>
          <w:ilvl w:val="0"/>
          <w:numId w:val="69"/>
        </w:numPr>
        <w:tabs>
          <w:tab w:val="clear" w:pos="1134"/>
          <w:tab w:val="left" w:leader="none" w:pos="707"/>
        </w:tabs>
        <w:bidi w:val="0"/>
        <w:spacing w:before="0" w:after="0"/>
        <w:ind w:start="707" w:hanging="283"/>
        <w:jc w:val="left"/>
        <w:rPr/>
      </w:pPr>
      <w:r>
        <w:rPr/>
        <w:t xml:space="preserve">1942: Dublin 1-10 Galway 1-8 </w:t>
      </w:r>
    </w:p>
    <w:p>
      <w:pPr>
        <w:pStyle w:val="TextBody"/>
        <w:numPr>
          <w:ilvl w:val="0"/>
          <w:numId w:val="69"/>
        </w:numPr>
        <w:tabs>
          <w:tab w:val="clear" w:pos="1134"/>
          <w:tab w:val="left" w:leader="none" w:pos="707"/>
        </w:tabs>
        <w:bidi w:val="0"/>
        <w:spacing w:before="0" w:after="0"/>
        <w:ind w:start="707" w:hanging="283"/>
        <w:jc w:val="left"/>
        <w:rPr/>
      </w:pPr>
      <w:r>
        <w:rPr/>
        <w:t xml:space="preserve">1941: Kerry 1-8 Galway 0-7 </w:t>
      </w:r>
    </w:p>
    <w:p>
      <w:pPr>
        <w:pStyle w:val="TextBody"/>
        <w:numPr>
          <w:ilvl w:val="0"/>
          <w:numId w:val="69"/>
        </w:numPr>
        <w:tabs>
          <w:tab w:val="clear" w:pos="1134"/>
          <w:tab w:val="left" w:leader="none" w:pos="707"/>
        </w:tabs>
        <w:bidi w:val="0"/>
        <w:spacing w:before="0" w:after="0"/>
        <w:ind w:start="707" w:hanging="283"/>
        <w:jc w:val="left"/>
        <w:rPr/>
      </w:pPr>
      <w:r>
        <w:rPr/>
        <w:t xml:space="preserve">1940: Kerry 0-7 Galway 1-3 </w:t>
      </w:r>
    </w:p>
    <w:p>
      <w:pPr>
        <w:pStyle w:val="TextBody"/>
        <w:numPr>
          <w:ilvl w:val="0"/>
          <w:numId w:val="69"/>
        </w:numPr>
        <w:tabs>
          <w:tab w:val="clear" w:pos="1134"/>
          <w:tab w:val="left" w:leader="none" w:pos="707"/>
        </w:tabs>
        <w:bidi w:val="0"/>
        <w:spacing w:before="0" w:after="0"/>
        <w:ind w:start="707" w:hanging="283"/>
        <w:jc w:val="left"/>
        <w:rPr/>
      </w:pPr>
      <w:r>
        <w:rPr/>
        <w:t xml:space="preserve">1939: Kerry 2-5 Meath 2-3 </w:t>
      </w:r>
    </w:p>
    <w:p>
      <w:pPr>
        <w:pStyle w:val="TextBody"/>
        <w:numPr>
          <w:ilvl w:val="0"/>
          <w:numId w:val="69"/>
        </w:numPr>
        <w:tabs>
          <w:tab w:val="clear" w:pos="1134"/>
          <w:tab w:val="left" w:leader="none" w:pos="707"/>
        </w:tabs>
        <w:bidi w:val="0"/>
        <w:spacing w:before="0" w:after="0"/>
        <w:ind w:start="707" w:hanging="283"/>
        <w:jc w:val="left"/>
        <w:rPr/>
      </w:pPr>
      <w:r>
        <w:rPr/>
        <w:t xml:space="preserve">1938: Kerry 0-7 </w:t>
      </w:r>
    </w:p>
    <w:p>
      <w:pPr>
        <w:pStyle w:val="TextBody"/>
        <w:numPr>
          <w:ilvl w:val="0"/>
          <w:numId w:val="69"/>
        </w:numPr>
        <w:tabs>
          <w:tab w:val="clear" w:pos="1134"/>
          <w:tab w:val="left" w:leader="none" w:pos="707"/>
        </w:tabs>
        <w:bidi w:val="0"/>
        <w:spacing w:before="0" w:after="0"/>
        <w:ind w:start="707" w:hanging="283"/>
        <w:jc w:val="left"/>
        <w:rPr/>
      </w:pPr>
      <w:r>
        <w:rPr/>
        <w:t xml:space="preserve">1937: Kerry 4-4 Cavan 1-7 </w:t>
      </w:r>
    </w:p>
    <w:p>
      <w:pPr>
        <w:pStyle w:val="TextBody"/>
        <w:numPr>
          <w:ilvl w:val="0"/>
          <w:numId w:val="69"/>
        </w:numPr>
        <w:tabs>
          <w:tab w:val="clear" w:pos="1134"/>
          <w:tab w:val="left" w:leader="none" w:pos="707"/>
        </w:tabs>
        <w:bidi w:val="0"/>
        <w:spacing w:before="0" w:after="0"/>
        <w:ind w:start="707" w:hanging="283"/>
        <w:jc w:val="left"/>
        <w:rPr/>
      </w:pPr>
      <w:r>
        <w:rPr/>
        <w:t xml:space="preserve">1936: Laois 0-5 </w:t>
      </w:r>
    </w:p>
    <w:p>
      <w:pPr>
        <w:pStyle w:val="TextBody"/>
        <w:numPr>
          <w:ilvl w:val="0"/>
          <w:numId w:val="69"/>
        </w:numPr>
        <w:tabs>
          <w:tab w:val="clear" w:pos="1134"/>
          <w:tab w:val="left" w:leader="none" w:pos="707"/>
        </w:tabs>
        <w:bidi w:val="0"/>
        <w:spacing w:before="0" w:after="0"/>
        <w:ind w:start="707" w:hanging="283"/>
        <w:jc w:val="left"/>
        <w:rPr/>
      </w:pPr>
      <w:r>
        <w:rPr/>
        <w:t xml:space="preserve">1935: Cavan 3-6 Kildare 2-5 </w:t>
      </w:r>
    </w:p>
    <w:p>
      <w:pPr>
        <w:pStyle w:val="TextBody"/>
        <w:numPr>
          <w:ilvl w:val="0"/>
          <w:numId w:val="69"/>
        </w:numPr>
        <w:tabs>
          <w:tab w:val="clear" w:pos="1134"/>
          <w:tab w:val="left" w:leader="none" w:pos="707"/>
        </w:tabs>
        <w:bidi w:val="0"/>
        <w:spacing w:before="0" w:after="0"/>
        <w:ind w:start="707" w:hanging="283"/>
        <w:jc w:val="left"/>
        <w:rPr/>
      </w:pPr>
      <w:r>
        <w:rPr/>
        <w:t xml:space="preserve">1934: Dublin 1-9 </w:t>
      </w:r>
    </w:p>
    <w:p>
      <w:pPr>
        <w:pStyle w:val="TextBody"/>
        <w:numPr>
          <w:ilvl w:val="0"/>
          <w:numId w:val="69"/>
        </w:numPr>
        <w:tabs>
          <w:tab w:val="clear" w:pos="1134"/>
          <w:tab w:val="left" w:leader="none" w:pos="707"/>
        </w:tabs>
        <w:bidi w:val="0"/>
        <w:spacing w:before="0" w:after="0"/>
        <w:ind w:start="707" w:hanging="283"/>
        <w:jc w:val="left"/>
        <w:rPr/>
      </w:pPr>
      <w:r>
        <w:rPr/>
        <w:t xml:space="preserve">1933: Cavan 2-5 Galway 1-4 </w:t>
      </w:r>
    </w:p>
    <w:p>
      <w:pPr>
        <w:pStyle w:val="TextBody"/>
        <w:numPr>
          <w:ilvl w:val="0"/>
          <w:numId w:val="69"/>
        </w:numPr>
        <w:tabs>
          <w:tab w:val="clear" w:pos="1134"/>
          <w:tab w:val="left" w:leader="none" w:pos="707"/>
        </w:tabs>
        <w:bidi w:val="0"/>
        <w:spacing w:before="0" w:after="0"/>
        <w:ind w:start="707" w:hanging="283"/>
        <w:jc w:val="left"/>
        <w:rPr/>
      </w:pPr>
      <w:r>
        <w:rPr/>
        <w:t xml:space="preserve">1932: Kerry 2-7 Mayo 2-4 </w:t>
      </w:r>
    </w:p>
    <w:p>
      <w:pPr>
        <w:pStyle w:val="TextBody"/>
        <w:numPr>
          <w:ilvl w:val="0"/>
          <w:numId w:val="69"/>
        </w:numPr>
        <w:tabs>
          <w:tab w:val="clear" w:pos="1134"/>
          <w:tab w:val="left" w:leader="none" w:pos="707"/>
        </w:tabs>
        <w:bidi w:val="0"/>
        <w:spacing w:before="0" w:after="0"/>
        <w:ind w:start="707" w:hanging="283"/>
        <w:jc w:val="left"/>
        <w:rPr/>
      </w:pPr>
      <w:r>
        <w:rPr/>
        <w:t xml:space="preserve">1931: Kildare 0-8 </w:t>
      </w:r>
    </w:p>
    <w:p>
      <w:pPr>
        <w:pStyle w:val="TextBody"/>
        <w:numPr>
          <w:ilvl w:val="0"/>
          <w:numId w:val="69"/>
        </w:numPr>
        <w:tabs>
          <w:tab w:val="clear" w:pos="1134"/>
          <w:tab w:val="left" w:leader="none" w:pos="707"/>
        </w:tabs>
        <w:bidi w:val="0"/>
        <w:spacing w:before="0" w:after="0"/>
        <w:ind w:start="707" w:hanging="283"/>
        <w:jc w:val="left"/>
        <w:rPr/>
      </w:pPr>
      <w:r>
        <w:rPr/>
        <w:t xml:space="preserve">1930: Kerry 3-11 Monaghan 0-2 </w:t>
      </w:r>
    </w:p>
    <w:p>
      <w:pPr>
        <w:pStyle w:val="TextBody"/>
        <w:numPr>
          <w:ilvl w:val="0"/>
          <w:numId w:val="69"/>
        </w:numPr>
        <w:tabs>
          <w:tab w:val="clear" w:pos="1134"/>
          <w:tab w:val="left" w:leader="none" w:pos="707"/>
        </w:tabs>
        <w:bidi w:val="0"/>
        <w:spacing w:before="0" w:after="0"/>
        <w:ind w:start="707" w:hanging="283"/>
        <w:jc w:val="left"/>
        <w:rPr/>
      </w:pPr>
      <w:r>
        <w:rPr/>
        <w:t xml:space="preserve">1929: Kerry 1-8 Kildare 1-5 </w:t>
      </w:r>
    </w:p>
    <w:p>
      <w:pPr>
        <w:pStyle w:val="TextBody"/>
        <w:numPr>
          <w:ilvl w:val="0"/>
          <w:numId w:val="69"/>
        </w:numPr>
        <w:tabs>
          <w:tab w:val="clear" w:pos="1134"/>
          <w:tab w:val="left" w:leader="none" w:pos="707"/>
        </w:tabs>
        <w:bidi w:val="0"/>
        <w:ind w:start="707" w:hanging="283"/>
        <w:jc w:val="left"/>
        <w:rPr/>
      </w:pPr>
      <w:r>
        <w:rPr/>
        <w:t xml:space="preserve">1928: Cavan 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Cork voitti viimeksi Sam Maguire -kilpailun?</w:t>
      </w:r>
    </w:p>
    <w:p>
      <w:pPr>
        <w:pStyle w:val="TextBody"/>
        <w:bidi w:val="0"/>
        <w:jc w:val="left"/>
        <w:rPr>
          <w:b/>
          <w:u w:val="single"/>
          <w:shd w:val="clear" w:fill="FFFF00"/>
        </w:rPr>
      </w:pPr>
      <w:r>
        <w:rPr>
          <w:b/>
          <w:u w:val="single"/>
          <w:shd w:val="clear" w:fill="FFFF00"/>
        </w:rPr>
        <w:t xml:space="preserve">Asiakirjan numero 24551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``Rikkaus'', joka tunnetaan paremmin nimellä ``Rikkauden evankeliumi'', on Andrew Carnegien </w:t>
      </w:r>
      <w:r>
        <w:rPr>
          <w:color w:val="A9A9A9"/>
        </w:rPr>
        <w:t xml:space="preserve">kesäkuussa </w:t>
      </w:r>
      <w:r>
        <w:rPr>
          <w:color w:val="DCDCDC"/>
        </w:rPr>
        <w:t xml:space="preserve">1889</w:t>
      </w:r>
      <w:r>
        <w:rPr/>
        <w:t xml:space="preserve"> kirjoittama artikkeli</w:t>
      </w:r>
      <w:r>
        <w:rPr/>
        <w:t xml:space="preserve">, jossa kuvataan uuden yläluokan, itsetehtyjen rikkaiden vastuuta hyväntekeväisyydestä. Carnegie ehdotti, että paras tapa käsitellä uutta varallisuuden eriarvoisuuden ilmiötä oli se, että rikkaat jakaisivat ylijäämävaransa uudelleen vastuullisesti ja harkitusti. Tätä lähestymistapaa vastakohtana olivat perinteinen testamentti (patrimony), jossa varallisuus peritään perillisille, ja muut testamenttimuodot, joissa varallisuus esimerkiksi testamentataan valtiolle julkisiin tarkoituksiin. Carnegie väitti, että ylijäämävarallisuutta hyödynnetään parhaiten (eli siitä saadaan suurin nettohyöty yhteiskunnalle), kun varakkaat hallinnoivat sitä huolellisesti. Carnegie vastustaa myös pääoman tuhlaamista tuhlailuun, vastuuttomaan tuhlaamiseen tai itsekeskeisyyteen, ja sen sijaan hän kannattaa kyseisen pääoman hallinnointia koko eliniän ajan rikkaiden ja köyhien välisen kerrostuneisuuden vähentämiseksi. Tämän seurauksena rikkaiden tulisi hallinnoida rikkauksiaan vastuullisesti eikä tavalla, joka rohkaisee "laiskoja, juoppoja ja kelvottomia".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rikkauden evankeliumi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andrew carnegie kirjoitti rikkauden evankeliumin?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``Rikkaus'', joka tunnetaan paremmin nimellä ``Rikkauden evankeliumi'', on Andrew Carnegien </w:t>
      </w:r>
      <w:r>
        <w:rPr>
          <w:color w:val="A9A9A9"/>
        </w:rPr>
        <w:t xml:space="preserve">kesäkuussa 1889 </w:t>
      </w:r>
      <w:r>
        <w:rPr/>
        <w:t xml:space="preserve">kirjoittama artikkeli</w:t>
      </w:r>
      <w:r>
        <w:rPr/>
        <w:t xml:space="preserve">, jossa kuvataan uuden yläluokan, itsetehtyjen rikkaiden vastuuta hyväntekeväisyydestä. Carnegie ehdotti vaimolleen, että paras tapa käsitellä uutta varallisuuden epätasa-arvon ilmiötä olisi se, että rikkaat jakaisivat ylijäämävaransa uudelleen vastuullisella ja harkitulla tavalla. Tätä lähestymistapaa vastakohtana olivat perinteinen testamentti (patrimony), jossa varallisuus peritään perillisille, ja muut testamenttimuodot, joissa varallisuus esimerkiksi testamentataan valtiolle julkisiin tarkoituksiin. Carnegie väitti, että köyhät ihmiset käyttävät omaisuuttaan parhaiten (eli siitä saadaan suurin nettohyöty yhteiskunnalle) silloin, kun köyhät itse hallinnoivat sitä huolellisesti. Carnegie vastustaa myös pääoman tuhlaamista tuhlailuun, vastuuttomaan tuhlaamiseen tai itsekeskeisyyteen, ja sen sijaan hän kannattaa kyseisen pääoman hallinnointia koko elämänsä ajan rikkaiden ja köyhien välisen kerrostuneisuuden vähentämiseksi. Tämän seurauksena rikkaiden tulisi hallinnoida rikkauksiaan vastuullisesti eikä tavalla, joka rohkaisee "laiskoja, juoppoja ja kelvottomia".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andrew carnegie kirjoitti rikkauden evankeliumin?</w:t>
      </w:r>
    </w:p>
    <w:p>
      <w:pPr>
        <w:pStyle w:val="TextBody"/>
        <w:bidi w:val="0"/>
        <w:jc w:val="left"/>
        <w:rPr>
          <w:b/>
          <w:u w:val="single"/>
          <w:shd w:val="clear" w:fill="FFFF00"/>
        </w:rPr>
      </w:pPr>
      <w:r>
        <w:rPr>
          <w:b/>
          <w:u w:val="single"/>
          <w:shd w:val="clear" w:fill="FFFF00"/>
        </w:rPr>
        <w:t xml:space="preserve">Asiakirjan numero 24552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Kuuban saarella asui useita mesoamerikkalaisia kulttuureja ennen espanjalaisen tutkimusmatkailijan Kristoffer Kolumbuksen saapumista vuonna 1492. Kolumbuksen saapumisen jälkeen Kuubasta tuli espanjalainen siirtomaa, jota hallitsi Havannassa toimiva espanjalainen kuvernööri. Vuonna 1762 Iso-Britannia miehitti Havannan hetkeksi, mutta se palautettiin Espanjalle Floridaa vastaan. Useat kapinat 1800-luvulla eivät onnistuneet lopettamaan Espanjan hallintoa. Espanjan ja Amerikan välinen sota johti kuitenkin siihen, että espanjalaiset vetäytyivät saarelta vuonna 1898, ja kolme ja puoli vuotta kestäneen Yhdysvaltain sotilashallinnon jälkeen Kuuba itsenäistyi virallisesti vuonna </w:t>
      </w:r>
      <w:r>
        <w:rPr>
          <w:color w:val="A9A9A9"/>
        </w:rPr>
        <w:t xml:space="preserve">1902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menetti Kuuban hallinnan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Kuuban saarella asui useita mesoamerikkalaisia kulttuureja ennen italialaisen tutkimusmatkailijan Kristoffer Kolumbuksen saapumista vuonna 1492. Kolumbuksen saapumisen jälkeen Kuubasta tuli espanjalainen siirtomaa, jota hallitsi espanjalainen kuvernööri Havannassa. Vuonna 1762 Iso-Britannia miehitti Havannan hetkeksi, mutta se palautettiin Espanjalle Floridaa vastaan. Useat kapinat 1800-luvulla eivät onnistuneet lopettamaan Espanjan hallintoa. Espanjan ja Amerikan välinen sota johti kuitenkin siihen, että espanjalaiset vetäytyivät saarelta vuonna </w:t>
      </w:r>
      <w:r>
        <w:rPr>
          <w:color w:val="A9A9A9"/>
        </w:rPr>
        <w:t xml:space="preserve">1898, ja </w:t>
      </w:r>
      <w:r>
        <w:rPr/>
        <w:t xml:space="preserve">kolme ja puoli vuotta kestäneen Yhdysvaltain sotilashallinnon jälkeen Kuuba itsenäistyi virallisesti vuonna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Kuuba itsenäistyi Espanjasta?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Kolme alusta, Lagonda, Almadis ja Baracoa, lähti 25. joulukuuta 1894 Floridan Fernandina Beachilta Kuubaan aseistetuilla miehillä ja tarvikkeilla lastattuina. Yhdysvaltain viranomaiset takavarikoivat kaksi laivoista tammikuun alussa ja hälyttivät asiasta myös Espanjan hallituksen, mutta menettely jatkui. Kapina alkoi </w:t>
      </w:r>
      <w:r>
        <w:rPr>
          <w:color w:val="A9A9A9"/>
        </w:rPr>
        <w:t xml:space="preserve">24. helmikuuta 1895</w:t>
      </w:r>
      <w:r>
        <w:rPr/>
        <w:t xml:space="preserve">, ja kapinoita oli kaikkialla saarella. Orientessa merkittävimmät tapahtuivat Santiagossa, Guantánamossa, Jiguanissa, San Luisissa, El Cobressa, El Caneyssa, Alto Songossa, Bayatessa ja Bairessa. Saaren keskiosassa, kuten Ibarrassa, Jagüey Grandessa ja Aguadassa, tapahtuneet kansannousut kärsivät huonosta koordinoinnista ja epäonnistuivat; johtajat otettiin kiinni, osa karkotettiin ja osa teloitettiin. Havannan maakunnassa kapina paljastui ennen sen alkamista ja johtajat pidätettiin. Niinpä kapinalliset lännempänä Pinar del Ríossa määrättiin odottamaan.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Kuuban itsenäisyyssota alkoi</w:t>
      </w:r>
    </w:p>
    <w:p>
      <w:pPr>
        <w:pStyle w:val="TextBody"/>
        <w:bidi w:val="0"/>
        <w:jc w:val="left"/>
        <w:rPr>
          <w:b/>
          <w:u w:val="single"/>
          <w:shd w:val="clear" w:fill="FFFF00"/>
        </w:rPr>
      </w:pPr>
      <w:r>
        <w:rPr>
          <w:b/>
          <w:u w:val="single"/>
          <w:shd w:val="clear" w:fill="FFFF00"/>
        </w:rPr>
        <w:t xml:space="preserve">Asiakirjan numero 24553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Gideons International </w:t>
      </w:r>
      <w:r>
        <w:rPr>
          <w:color w:val="A9A9A9"/>
        </w:rPr>
        <w:t xml:space="preserve">on evankelinen kristillinen yhdistys</w:t>
      </w:r>
      <w:r>
        <w:rPr/>
        <w:t xml:space="preserve">,</w:t>
      </w:r>
      <w:r>
        <w:rPr>
          <w:color w:val="A9A9A9"/>
        </w:rPr>
        <w:t xml:space="preserve"> joka perustettiin vuonna 1899 Wisconsinissa.</w:t>
      </w:r>
      <w:r>
        <w:rPr/>
        <w:t xml:space="preserve"> Gideonsin päätoiminta on Raamatun kopioiden jakaminen ilmaiseksi. Raamattuja jaetaan maailmanlaajuisesti 200 maassa, alueella ja hallintoalueella. Yhdistyksen jäsenet keskittyvät jakamaan kokonaisia Raamattuja, Uusia testamentteja tai niiden osia. Näitä kopioita painetaan yli 100 kielellä. Yhdistys on laajimmin tunnettu hotelli- ja motellihuoneisiin sijoitetuista Raamatuistaan. Gideonit jakavat Raamattuja myös sairaaloihin ja muihin hoitolaitoksiin, kouluihin ja korkeakouluihin sekä vankiloihin ja vankiloihin. Yhdistys on saanut nimensä Raamatun hahmosta Gideonista, jota kuvataan kirjassa Tuomarien kirja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ne Gideonit, jotka asettavat raamattuja hotelleihin?</w:t>
      </w:r>
    </w:p>
    <w:p>
      <w:pPr>
        <w:pStyle w:val="TextBody"/>
        <w:bidi w:val="0"/>
        <w:jc w:val="left"/>
        <w:rPr>
          <w:b/>
          <w:u w:val="single"/>
          <w:shd w:val="clear" w:fill="FFFF00"/>
        </w:rPr>
      </w:pPr>
      <w:r>
        <w:rPr>
          <w:b/>
          <w:u w:val="single"/>
          <w:shd w:val="clear" w:fill="FFFF00"/>
        </w:rPr>
        <w:t xml:space="preserve">Asiakirjan numero 24554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Pohjois-Carolinan kansallisesti tunnettu ruokalaji on </w:t>
      </w:r>
      <w:r>
        <w:rPr>
          <w:color w:val="A9A9A9"/>
        </w:rPr>
        <w:t xml:space="preserve">sianlihagrilli ja pekoni</w:t>
      </w:r>
      <w:r>
        <w:rPr/>
        <w:t xml:space="preserve">. Itäisessä Pohjois-Carolinassa sianlihassa käytetään etikkapohjaista kastiketta, ja siinä kypsennetään "kokonainen sika", jolloin käytetään sekä valkoista että tummaa lihaa. Vaikka Pohjois-Carolinan itäosassa ei ole yhtään kaupunkia, joka voisi väittää olevansa kiistaton Pohjois-Carolinan itäisen grilliruoan "pääkaupunki", Greenvillen ja Goldsboron keskisuurissa kaupungeissa ja niitä ympäröivissä yhteisöissä on eniten korkealle luokiteltuja ravintoloita. Vuosittain järjestetään Newport Pig Pickin' -tapahtuma (Pohjois-Carolinan suurin kokonaisen sian kokkauskilpailu), jossa tarjoillaan pääasiassa itämaista grilliruokaa. Läntisen Pohjois-Carolinan sianlihagrillissä käytetään tomaatti- ja etikkapohjaista kastiketta ja ainoastaan sian lapaa (tummaa lihaa). Länsi-Carolinan grilliruoan "pääkaupunki" on kiistatta Lexingtonin kaupunki Piedmont Triadissa, jossa järjestetään Lexington Barbecue Festival, joka kerää joka lokakuu yli 100 000 kävijää.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ruoasta Pohjois-Carolina tunnetaan?</w:t>
      </w:r>
    </w:p>
    <w:p>
      <w:pPr>
        <w:pStyle w:val="TextBody"/>
        <w:bidi w:val="0"/>
        <w:jc w:val="left"/>
        <w:rPr>
          <w:b/>
          <w:u w:val="single"/>
          <w:shd w:val="clear" w:fill="FFFF00"/>
        </w:rPr>
      </w:pPr>
      <w:r>
        <w:rPr>
          <w:b/>
          <w:u w:val="single"/>
          <w:shd w:val="clear" w:fill="FFFF00"/>
        </w:rPr>
        <w:t xml:space="preserve">Asiakirjan numero 24555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``Dance Me to the End of Love'' Leonard Cohenin laulu albumilta Various Positions. </w:t>
      </w:r>
    </w:p>
    <w:tbl>
      <w:tblPr>
        <w:tblW w:w="8793" w:type="dxa"/>
        <w:jc w:val="left"/>
        <w:tblInd w:w="0" w:type="dxa"/>
        <w:tblLayout w:type="fixed"/>
        <w:tblCellMar>
          <w:top w:w="28" w:type="dxa"/>
          <w:left w:w="28" w:type="dxa"/>
          <w:bottom w:w="28" w:type="dxa"/>
          <w:right w:w="28" w:type="dxa"/>
        </w:tblCellMar>
      </w:tblPr>
      <w:tblGrid>
        <w:gridCol w:w="1621"/>
        <w:gridCol w:w="4351"/>
        <w:gridCol w:w="2821"/>
      </w:tblGrid>
      <w:tr>
        <w:trPr/>
        <w:tc>
          <w:tcPr>
            <w:tcW w:w="1621" w:type="dxa"/>
            <w:tcBorders/>
            <w:vAlign w:val="center"/>
          </w:tcPr>
          <w:p>
            <w:pPr>
              <w:pStyle w:val="TableHeading"/>
              <w:suppressLineNumbers/>
              <w:bidi w:val="0"/>
              <w:spacing w:before="0" w:after="283"/>
              <w:jc w:val="center"/>
              <w:rPr/>
            </w:pPr>
            <w:r>
              <w:rPr/>
              <w:t xml:space="preserve">Julkaistu </w:t>
            </w:r>
          </w:p>
        </w:tc>
        <w:tc>
          <w:tcPr>
            <w:tcW w:w="4351" w:type="dxa"/>
            <w:tcBorders/>
            <w:vAlign w:val="center"/>
          </w:tcPr>
          <w:p>
            <w:pPr>
              <w:pStyle w:val="TableContents"/>
              <w:bidi w:val="0"/>
              <w:spacing w:before="0" w:after="283"/>
              <w:jc w:val="left"/>
              <w:rPr/>
            </w:pPr>
            <w:r>
              <w:rPr/>
              <w:t xml:space="preserve">Joulukuu 1984 </w:t>
            </w:r>
          </w:p>
        </w:tc>
        <w:tc>
          <w:tcPr>
            <w:tcW w:w="28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351" w:type="dxa"/>
            <w:tcBorders/>
            <w:vAlign w:val="center"/>
          </w:tcPr>
          <w:p>
            <w:pPr>
              <w:pStyle w:val="TableContents"/>
              <w:bidi w:val="0"/>
              <w:spacing w:before="0" w:after="283"/>
              <w:jc w:val="left"/>
              <w:rPr/>
            </w:pPr>
            <w:r>
              <w:rPr/>
              <w:t xml:space="preserve">kesäkuu 1984 </w:t>
            </w:r>
          </w:p>
        </w:tc>
        <w:tc>
          <w:tcPr>
            <w:tcW w:w="28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351" w:type="dxa"/>
            <w:tcBorders/>
            <w:vAlign w:val="center"/>
          </w:tcPr>
          <w:p>
            <w:pPr>
              <w:pStyle w:val="TableContents"/>
              <w:bidi w:val="0"/>
              <w:spacing w:before="0" w:after="283"/>
              <w:jc w:val="left"/>
              <w:rPr/>
            </w:pPr>
            <w:r>
              <w:rPr/>
              <w:t xml:space="preserve">Pop, jazz </w:t>
            </w:r>
          </w:p>
        </w:tc>
        <w:tc>
          <w:tcPr>
            <w:tcW w:w="28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351" w:type="dxa"/>
            <w:tcBorders/>
            <w:vAlign w:val="center"/>
          </w:tcPr>
          <w:p>
            <w:pPr>
              <w:pStyle w:val="TableContents"/>
              <w:bidi w:val="0"/>
              <w:spacing w:before="0" w:after="283"/>
              <w:jc w:val="left"/>
              <w:rPr/>
            </w:pPr>
            <w:r>
              <w:rPr/>
              <w:t xml:space="preserve">4: 38 </w:t>
            </w:r>
          </w:p>
        </w:tc>
        <w:tc>
          <w:tcPr>
            <w:tcW w:w="28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351" w:type="dxa"/>
            <w:tcBorders/>
            <w:vAlign w:val="center"/>
          </w:tcPr>
          <w:p>
            <w:pPr>
              <w:pStyle w:val="TableContents"/>
              <w:bidi w:val="0"/>
              <w:spacing w:before="0" w:after="283"/>
              <w:jc w:val="left"/>
              <w:rPr/>
            </w:pPr>
            <w:r>
              <w:rPr/>
              <w:t xml:space="preserve">Columbia </w:t>
            </w:r>
          </w:p>
        </w:tc>
        <w:tc>
          <w:tcPr>
            <w:tcW w:w="28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351" w:type="dxa"/>
            <w:tcBorders/>
            <w:vAlign w:val="center"/>
          </w:tcPr>
          <w:p>
            <w:pPr>
              <w:pStyle w:val="TableContents"/>
              <w:bidi w:val="0"/>
              <w:spacing w:before="0" w:after="283"/>
              <w:jc w:val="left"/>
              <w:rPr/>
            </w:pPr>
            <w:r>
              <w:rPr>
                <w:color w:val="A9A9A9"/>
              </w:rPr>
              <w:t xml:space="preserve">Leonard Cohen</w:t>
            </w:r>
            <w:r>
              <w:rPr/>
              <w:t xml:space="preserve">, </w:t>
            </w:r>
            <w:r>
              <w:rPr>
                <w:color w:val="DCDCDC"/>
              </w:rPr>
              <w:t xml:space="preserve">David </w:t>
            </w:r>
            <w:r>
              <w:rPr/>
              <w:t xml:space="preserve">Campbell </w:t>
            </w:r>
          </w:p>
        </w:tc>
        <w:tc>
          <w:tcPr>
            <w:tcW w:w="28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351" w:type="dxa"/>
            <w:tcBorders/>
            <w:vAlign w:val="center"/>
          </w:tcPr>
          <w:p>
            <w:pPr>
              <w:pStyle w:val="TableContents"/>
              <w:bidi w:val="0"/>
              <w:spacing w:before="0" w:after="283"/>
              <w:jc w:val="left"/>
              <w:rPr/>
            </w:pPr>
            <w:r>
              <w:rPr/>
              <w:t xml:space="preserve">John Lissauer Various Positions raideluettelo </w:t>
            </w:r>
          </w:p>
        </w:tc>
        <w:tc>
          <w:tcPr>
            <w:tcW w:w="28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351" w:type="dxa"/>
            <w:tcBorders/>
            <w:vAlign w:val="center"/>
          </w:tcPr>
          <w:p>
            <w:pPr>
              <w:pStyle w:val="TableContents"/>
              <w:bidi w:val="0"/>
              <w:spacing w:before="0" w:after="283"/>
              <w:jc w:val="left"/>
              <w:rPr/>
            </w:pPr>
            <w:r>
              <w:rPr/>
              <w:t xml:space="preserve">Tanssi minut rakkauden loppuun (1) </w:t>
            </w:r>
          </w:p>
        </w:tc>
        <w:tc>
          <w:tcPr>
            <w:tcW w:w="2821" w:type="dxa"/>
            <w:tcBorders/>
            <w:vAlign w:val="center"/>
          </w:tcPr>
          <w:p>
            <w:pPr>
              <w:pStyle w:val="TableContents"/>
              <w:bidi w:val="0"/>
              <w:spacing w:before="0" w:after="283"/>
              <w:jc w:val="left"/>
              <w:rPr/>
            </w:pPr>
            <w:r>
              <w:rPr/>
              <w:t xml:space="preserve">``Coming Back to You''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Tanssi minut rakkauden loppuun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se on rakennettu rakkauslauluksi, ``Dance Me to the End Of Love'' oli itse asiassa </w:t>
      </w:r>
      <w:r>
        <w:rPr>
          <w:color w:val="A9A9A9"/>
        </w:rPr>
        <w:t xml:space="preserve">holokaustin inspiroima</w:t>
      </w:r>
      <w:r>
        <w:rPr/>
        <w:t xml:space="preserve">. Haastattelussa Cohen sanoi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tanssi minut rakkauden loppuun sanoitukset</w:t>
      </w:r>
    </w:p>
    <w:p>
      <w:pPr>
        <w:pStyle w:val="TextBody"/>
        <w:bidi w:val="0"/>
        <w:jc w:val="left"/>
        <w:rPr>
          <w:b/>
          <w:u w:val="single"/>
          <w:shd w:val="clear" w:fill="FFFF00"/>
        </w:rPr>
      </w:pPr>
      <w:r>
        <w:rPr>
          <w:b/>
          <w:u w:val="single"/>
          <w:shd w:val="clear" w:fill="FFFF00"/>
        </w:rPr>
        <w:t xml:space="preserve">Asiakirjan numero 24556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Swann v. Charlotte-Mecklenburg Board of Education, 402 U.S. 1 (1971), oli merkittävä tapaus Yhdysvaltain korkeimmassa oikeudessa, jossa käsiteltiin </w:t>
      </w:r>
      <w:r>
        <w:rPr>
          <w:color w:val="A9A9A9"/>
        </w:rPr>
        <w:t xml:space="preserve">oppilaiden kuljettamista bussikuljetuksin julkisten koulujen integraation edistämiseksi</w:t>
      </w:r>
      <w:r>
        <w:rPr/>
        <w:t xml:space="preserve">. Tuomioistuin katsoi, että bussikuljetukset olivat asianmukainen keino ratkaista koulujen rotujen epätasapainon ongelma, vaikka epätasapaino johtuisi oppilaiden valinnasta koulun maantieteellisen läheisyyden perusteella eikä rotuun perustuvasta tarkoituksellisesta valinnasta. Näin pyrittiin varmistamaan, että koulut olisivat "asianmukaisesti integroituja" ja että kaikki oppilaat saisivat yhtäläiset koulutusmahdollisuudet rodusta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(mc)mistä asiasta keskusteltiin asiassa Swann vastaan Charlotte-Meklenburgin koululautakunta.</w:t>
      </w:r>
    </w:p>
    <w:p>
      <w:pPr>
        <w:pStyle w:val="TextBody"/>
        <w:bidi w:val="0"/>
        <w:jc w:val="left"/>
        <w:rPr>
          <w:b/>
          <w:u w:val="single"/>
          <w:shd w:val="clear" w:fill="FFFF00"/>
        </w:rPr>
      </w:pPr>
      <w:r>
        <w:rPr>
          <w:b/>
          <w:u w:val="single"/>
          <w:shd w:val="clear" w:fill="FFFF00"/>
        </w:rPr>
        <w:t xml:space="preserve">Asiakirjan numero 24557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Kirjoittaja identifioi itsensä "Jaakobiksi, Jumalan ja Herran Jeesuksen Kristuksen palvelijaksi", joka kirjoittaa "</w:t>
      </w:r>
      <w:r>
        <w:rPr>
          <w:color w:val="A9A9A9"/>
        </w:rPr>
        <w:t xml:space="preserve">kahdelletoista hajallaan olevalle heimolle" </w:t>
      </w:r>
      <w:r>
        <w:rPr/>
        <w:t xml:space="preserve">(Jaak. 1: 1). Kirje on perinteisesti liitetty </w:t>
      </w:r>
      <w:r>
        <w:rPr>
          <w:color w:val="DCDCDC"/>
        </w:rPr>
        <w:t xml:space="preserve">Jaakobille, Jeesuksen veljelle (Jaakob Vanhurskas), </w:t>
      </w:r>
      <w:r>
        <w:rPr/>
        <w:t xml:space="preserve">ja yleisönä pidetään yleensä </w:t>
      </w:r>
      <w:r>
        <w:rPr>
          <w:color w:val="2F4F4F"/>
        </w:rPr>
        <w:t xml:space="preserve">Palestiinan ulkopuolelle hajaantuneita juutalaiskristittyjä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Jaakobin kirje oli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Jaakobin kirjan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kenelle Jaakob puhuu Jaakobin kirjassa?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Aleksandrialaisen Athanasiuksen 39. juhlakirjeessä (367 jKr.) Jaakobin kirje sisällytettiin niiden kahdenkymmenen seitsemän Uuden testamentin kirjan joukkoon, jotka hän luetteli ensimmäisen kerran, ja useat kirkolliskokoukset vahvistivat sen </w:t>
      </w:r>
      <w:r>
        <w:rPr>
          <w:color w:val="A9A9A9"/>
        </w:rPr>
        <w:t xml:space="preserve">neljännen vuosisadan </w:t>
      </w:r>
      <w:r>
        <w:rPr/>
        <w:t xml:space="preserve">aikana Uuden testamentin kanoniseksi kirjeeksi</w:t>
      </w:r>
      <w:r>
        <w:rPr/>
        <w:t xml:space="preserve">. Nykyään lähes kaikki kristinuskon uskontokunnat pitävät tätä kirjaa Uuden testamentin kanonisena kirjeenä.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Jaakobin kirja lisättiin Raamattuun?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Kirjoittaja identifioi itsensä "Jaakobiksi, Jumalan ja Herran Jeesuksen Kristuksen palvelijaksi", joka kirjoittaa "kahdelletoista hajallaan olevalle heimolle" (Jaak. 1: 1). Kirje on perinteisesti liitetty Jaakobille, Jeesuksen veljelle (Jaakob Vanhurskas), ja yleisönä pidetään yleensä </w:t>
      </w:r>
      <w:r>
        <w:rPr>
          <w:color w:val="A9A9A9"/>
        </w:rPr>
        <w:t xml:space="preserve">juutalaisia kristittyjä, </w:t>
      </w:r>
      <w:r>
        <w:rPr>
          <w:color w:val="DCDCDC"/>
        </w:rPr>
        <w:t xml:space="preserve">jotka olivat vainon vuoksi hajaantuneet Palestiinan ulkopuolelle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Jaakobin kirja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Jaakobin kirje on kirjoitettu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Kirjoittaja identifioi itsensä "Jaakobiksi, Jumalan ja Herran Jeesuksen Kristuksen palvelijaksi", joka kirjoittaa "</w:t>
      </w:r>
      <w:r>
        <w:rPr>
          <w:color w:val="A9A9A9"/>
        </w:rPr>
        <w:t xml:space="preserve">kahdelletoista hajallaan olevalle heimolle" </w:t>
      </w:r>
      <w:r>
        <w:rPr/>
        <w:t xml:space="preserve">(Jaak. 1: 1). Kirje on perinteisesti liitetty Jaakobille, Jeesuksen veljelle (Jaakob Vanhurskas), ja sen vastaanottajina pidetään yleensä juutalaisia kristittyjä, jotka olivat vainon vuoksi hajaantuneet Palestiinan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Jaakobin kirja kirjoitettiin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Jaakob kirjoittaa koettelemusten ja kiusausten aikana kärsivällisyyden teeman puitteissa </w:t>
      </w:r>
      <w:r>
        <w:rPr>
          <w:color w:val="A9A9A9"/>
        </w:rPr>
        <w:t xml:space="preserve">rohkaistakseen uskovia elämään johdonmukaisesti sen mukaan, mitä he ovat oppineet Kristuksessa</w:t>
      </w:r>
      <w:r>
        <w:rPr/>
        <w:t xml:space="preserve">. Hän haluaa lukijoidensa kypsyvän uskossaan Kristukseen elämällä sen mukaan, mitä he sanovat uskovansa. Hän tuomitsee erilaisia syntejä, kuten ylpeyden, tekopyhyyden, suosimisen ja panettelun. Hän rohkaisee uskovia elämään nöyrästi pikemminkin jumalallisen kuin maallisen viisauden mukaan ja rukoilemaan kaikissa tilanteissa.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Jaakobin kirjan päätarkoitus?</w:t>
      </w:r>
    </w:p>
    <w:p>
      <w:pPr>
        <w:pStyle w:val="TextBody"/>
        <w:bidi w:val="0"/>
        <w:jc w:val="left"/>
        <w:rPr>
          <w:b/>
          <w:u w:val="single"/>
          <w:shd w:val="clear" w:fill="FFFF00"/>
        </w:rPr>
      </w:pPr>
      <w:r>
        <w:rPr>
          <w:b/>
          <w:u w:val="single"/>
          <w:shd w:val="clear" w:fill="FFFF00"/>
        </w:rPr>
        <w:t xml:space="preserve">Asiakirjan numero 24558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P.A.M. Transportilla on käytössään yli 1 700 kuorma-autoa ja yli 4 000 perävaunua. Suurin osa P.A.M.:n kuorma-autoista on </w:t>
      </w:r>
      <w:r>
        <w:rPr>
          <w:color w:val="A9A9A9"/>
        </w:rPr>
        <w:t xml:space="preserve">Freightliner- ja International-traktoreja, joiden keski-ikä on 18 kuukautta (4). P.A.M.:n vetoautoissa on myös erilaisia alan vakiovarusteita, kuten ilmaohjaamot, Qualcomm-satelliittilaitteet, reititys- ja suuntausohjelmistot, ohjaamon sisäinen sähköpostipalvelu ja hiljattain asennetut sähköiset ajopäiväkirjat kaikkiin yksiköihin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kuorma-autoja pam transport käyttää?</w:t>
      </w:r>
    </w:p>
    <w:p>
      <w:pPr>
        <w:pStyle w:val="TextBody"/>
        <w:bidi w:val="0"/>
        <w:jc w:val="left"/>
        <w:rPr>
          <w:b/>
          <w:u w:val="single"/>
          <w:shd w:val="clear" w:fill="FFFF00"/>
        </w:rPr>
      </w:pPr>
      <w:r>
        <w:rPr>
          <w:b/>
          <w:u w:val="single"/>
          <w:shd w:val="clear" w:fill="FFFF00"/>
        </w:rPr>
        <w:t xml:space="preserve">Asiakirjan numero 24559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USPTO:</w:t>
      </w:r>
      <w:r>
        <w:rPr/>
        <w:t xml:space="preserve">n </w:t>
      </w:r>
      <w:r>
        <w:rPr/>
        <w:t xml:space="preserve">pääkonttori sijaitsee Alexandrian kampuksella, joka koostuu 11 rakennuksesta kaupunkimaisessa rakennuskokonaisuudessa, jota ympäröivät pohjakerroksen vähittäiskauppa ja korkeat asuinrakennukset King Streetin ja Eisenhower Avenuen metroasemien välissä. Varsinainen Alexandrian kampus sijaitsee Duke Streetin (pohjoisessa) ja Eisenhower Avenuen (etelässä) sekä John Carlyle Streetin (idässä) ja Elizabeth Lanen (lännessä) välissä Alexandriassa, Virginiassa. Arlingtonissa, Virginiassa, sijaitseva lisärakennus avattiin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hallinnoi logo- ja tavaramerkkiasioita kampuksella.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patentti- ja tavaramerkkivirasto Yhdysvaltain patentti- ja tavaramerkkiviraston sinetti Yhdysvaltain patentti- ja tavaramerkkiviraston päämaja Alexandriassa Viraston yleiskatsaus </w:t>
      </w:r>
    </w:p>
    <w:tbl>
      <w:tblPr>
        <w:tblW w:w="10205" w:type="dxa"/>
        <w:jc w:val="left"/>
        <w:tblInd w:w="0" w:type="dxa"/>
        <w:tblLayout w:type="fixed"/>
        <w:tblCellMar>
          <w:top w:w="28" w:type="dxa"/>
          <w:left w:w="28" w:type="dxa"/>
          <w:bottom w:w="28" w:type="dxa"/>
          <w:right w:w="28" w:type="dxa"/>
        </w:tblCellMar>
      </w:tblPr>
      <w:tblGrid>
        <w:gridCol w:w="1695"/>
        <w:gridCol w:w="8510"/>
      </w:tblGrid>
      <w:tr>
        <w:trPr/>
        <w:tc>
          <w:tcPr>
            <w:tcW w:w="1695" w:type="dxa"/>
            <w:tcBorders/>
            <w:vAlign w:val="center"/>
          </w:tcPr>
          <w:p>
            <w:pPr>
              <w:pStyle w:val="TableHeading"/>
              <w:suppressLineNumbers/>
              <w:bidi w:val="0"/>
              <w:spacing w:before="0" w:after="283"/>
              <w:jc w:val="center"/>
              <w:rPr/>
            </w:pPr>
            <w:r>
              <w:rPr/>
              <w:t xml:space="preserve">Muodostettu </w:t>
            </w:r>
          </w:p>
        </w:tc>
        <w:tc>
          <w:tcPr>
            <w:tcW w:w="8510" w:type="dxa"/>
            <w:tcBorders/>
            <w:vAlign w:val="center"/>
          </w:tcPr>
          <w:p>
            <w:pPr>
              <w:pStyle w:val="TableContents"/>
              <w:bidi w:val="0"/>
              <w:spacing w:before="0" w:after="283"/>
              <w:jc w:val="left"/>
              <w:rPr/>
            </w:pPr>
            <w:r>
              <w:rPr>
                <w:color w:val="A9A9A9"/>
              </w:rPr>
              <w:t xml:space="preserve">2. tammikuuta 1975</w:t>
            </w:r>
            <w:r>
              <w:rPr/>
              <w:t xml:space="preserve">; 43 vuotta sitten (1975-01-02) Washington, D.C., U.S.A. </w:t>
            </w:r>
          </w:p>
        </w:tc>
      </w:tr>
      <w:tr>
        <w:trPr/>
        <w:tc>
          <w:tcPr>
            <w:tcW w:w="1695" w:type="dxa"/>
            <w:tcBorders/>
            <w:vAlign w:val="center"/>
          </w:tcPr>
          <w:p>
            <w:pPr>
              <w:pStyle w:val="TableHeading"/>
              <w:suppressLineNumbers/>
              <w:bidi w:val="0"/>
              <w:spacing w:before="0" w:after="283"/>
              <w:jc w:val="center"/>
              <w:rPr/>
            </w:pPr>
            <w:r>
              <w:rPr/>
              <w:t xml:space="preserve">Päämaja </w:t>
            </w:r>
          </w:p>
        </w:tc>
        <w:tc>
          <w:tcPr>
            <w:tcW w:w="8510" w:type="dxa"/>
            <w:tcBorders/>
            <w:vAlign w:val="center"/>
          </w:tcPr>
          <w:p>
            <w:pPr>
              <w:pStyle w:val="TableContents"/>
              <w:bidi w:val="0"/>
              <w:spacing w:before="0" w:after="283"/>
              <w:jc w:val="left"/>
              <w:rPr/>
            </w:pPr>
            <w:r>
              <w:rPr/>
              <w:t xml:space="preserve">Alexandria, Virginia, Yhdysvallat 38 ° 48 ′ 05'' N 77 ° 03 ′ 50'' W </w:t>
            </w:r>
            <w:r>
              <w:rPr/>
              <w:t xml:space="preserve">/ </w:t>
            </w:r>
            <w:r>
              <w:rPr/>
              <w:t xml:space="preserve">38.801499 ° N 77.063835 ° W </w:t>
            </w:r>
            <w:r>
              <w:rPr/>
              <w:t xml:space="preserve">/ 38.801499;-77.063835 Koordinaatit: </w:t>
            </w:r>
            <w:r>
              <w:rPr/>
              <w:t xml:space="preserve">Alexandria, Virginia, Yhdysvallat: </w:t>
            </w:r>
            <w:r>
              <w:rPr/>
              <w:t xml:space="preserve">38 ° 48 ′ 05'' N 77 ° 03 ′ 50'' W </w:t>
            </w:r>
            <w:r>
              <w:rPr/>
              <w:t xml:space="preserve">/ </w:t>
            </w:r>
            <w:r>
              <w:rPr/>
              <w:t xml:space="preserve">38.801499 ° N 77.063835 ° W </w:t>
            </w:r>
            <w:r>
              <w:rPr/>
              <w:t xml:space="preserve">/ 38.801499;-77.063835 </w:t>
            </w:r>
          </w:p>
        </w:tc>
      </w:tr>
      <w:tr>
        <w:trPr/>
        <w:tc>
          <w:tcPr>
            <w:tcW w:w="1695" w:type="dxa"/>
            <w:tcBorders/>
            <w:vAlign w:val="center"/>
          </w:tcPr>
          <w:p>
            <w:pPr>
              <w:pStyle w:val="TableHeading"/>
              <w:suppressLineNumbers/>
              <w:bidi w:val="0"/>
              <w:spacing w:before="0" w:after="283"/>
              <w:jc w:val="center"/>
              <w:rPr/>
            </w:pPr>
            <w:r>
              <w:rPr/>
              <w:t xml:space="preserve">Työntekijät </w:t>
            </w:r>
          </w:p>
        </w:tc>
        <w:tc>
          <w:tcPr>
            <w:tcW w:w="8510" w:type="dxa"/>
            <w:tcBorders/>
            <w:vAlign w:val="center"/>
          </w:tcPr>
          <w:p>
            <w:pPr>
              <w:pStyle w:val="TableContents"/>
              <w:bidi w:val="0"/>
              <w:spacing w:before="0" w:after="283"/>
              <w:jc w:val="left"/>
              <w:rPr/>
            </w:pPr>
            <w:r>
              <w:rPr/>
              <w:t xml:space="preserve">9 716 työntekijää (vuonna 2009) </w:t>
            </w:r>
          </w:p>
        </w:tc>
      </w:tr>
      <w:tr>
        <w:trPr/>
        <w:tc>
          <w:tcPr>
            <w:tcW w:w="1695" w:type="dxa"/>
            <w:tcBorders/>
            <w:vAlign w:val="center"/>
          </w:tcPr>
          <w:p>
            <w:pPr>
              <w:pStyle w:val="TableHeading"/>
              <w:suppressLineNumbers/>
              <w:bidi w:val="0"/>
              <w:spacing w:before="0" w:after="283"/>
              <w:jc w:val="center"/>
              <w:rPr/>
            </w:pPr>
            <w:r>
              <w:rPr/>
              <w:t xml:space="preserve">Viraston johtajat </w:t>
            </w:r>
          </w:p>
        </w:tc>
        <w:tc>
          <w:tcPr>
            <w:tcW w:w="8510"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Andrei Iancu, johtaja </w:t>
            </w:r>
          </w:p>
          <w:p>
            <w:pPr>
              <w:pStyle w:val="TableContents"/>
              <w:numPr>
                <w:ilvl w:val="0"/>
                <w:numId w:val="70"/>
              </w:numPr>
              <w:tabs>
                <w:tab w:val="clear" w:pos="1134"/>
                <w:tab w:val="left" w:leader="none" w:pos="707"/>
              </w:tabs>
              <w:bidi w:val="0"/>
              <w:spacing w:before="0" w:after="0"/>
              <w:ind w:start="707" w:hanging="283"/>
              <w:jc w:val="left"/>
              <w:rPr/>
            </w:pPr>
            <w:r>
              <w:rPr/>
              <w:t xml:space="preserve">Anthony P. Scardino, vt. apulaisjohtaja </w:t>
            </w:r>
          </w:p>
          <w:p>
            <w:pPr>
              <w:pStyle w:val="TableContents"/>
              <w:numPr>
                <w:ilvl w:val="0"/>
                <w:numId w:val="70"/>
              </w:numPr>
              <w:tabs>
                <w:tab w:val="clear" w:pos="1134"/>
                <w:tab w:val="left" w:leader="none" w:pos="707"/>
              </w:tabs>
              <w:bidi w:val="0"/>
              <w:spacing w:before="0" w:after="283"/>
              <w:ind w:start="707" w:hanging="283"/>
              <w:jc w:val="left"/>
              <w:rPr/>
            </w:pPr>
            <w:r>
              <w:rPr/>
              <w:t xml:space="preserve">Brendan McCommas, vt. esikuntapäällikkö </w:t>
            </w:r>
          </w:p>
        </w:tc>
      </w:tr>
      <w:tr>
        <w:trPr/>
        <w:tc>
          <w:tcPr>
            <w:tcW w:w="1695" w:type="dxa"/>
            <w:tcBorders/>
            <w:vAlign w:val="center"/>
          </w:tcPr>
          <w:p>
            <w:pPr>
              <w:pStyle w:val="TableHeading"/>
              <w:suppressLineNumbers/>
              <w:bidi w:val="0"/>
              <w:spacing w:before="0" w:after="283"/>
              <w:jc w:val="center"/>
              <w:rPr/>
            </w:pPr>
            <w:r>
              <w:rPr/>
              <w:t xml:space="preserve">Emoyhtiö </w:t>
            </w:r>
          </w:p>
        </w:tc>
        <w:tc>
          <w:tcPr>
            <w:tcW w:w="8510" w:type="dxa"/>
            <w:tcBorders/>
            <w:vAlign w:val="center"/>
          </w:tcPr>
          <w:p>
            <w:pPr>
              <w:pStyle w:val="TableContents"/>
              <w:bidi w:val="0"/>
              <w:spacing w:before="0" w:after="283"/>
              <w:jc w:val="left"/>
              <w:rPr/>
            </w:pPr>
            <w:r>
              <w:rPr/>
              <w:t xml:space="preserve">Yhdysvaltain kauppaministeriö </w:t>
            </w:r>
          </w:p>
        </w:tc>
      </w:tr>
      <w:tr>
        <w:trPr/>
        <w:tc>
          <w:tcPr>
            <w:tcW w:w="1695" w:type="dxa"/>
            <w:tcBorders/>
            <w:vAlign w:val="center"/>
          </w:tcPr>
          <w:p>
            <w:pPr>
              <w:pStyle w:val="TableHeading"/>
              <w:suppressLineNumbers/>
              <w:bidi w:val="0"/>
              <w:spacing w:before="0" w:after="283"/>
              <w:jc w:val="center"/>
              <w:rPr/>
            </w:pPr>
            <w:r>
              <w:rPr/>
              <w:t xml:space="preserve">Verkkosivusto </w:t>
            </w:r>
          </w:p>
        </w:tc>
        <w:tc>
          <w:tcPr>
            <w:tcW w:w="8510" w:type="dxa"/>
            <w:tcBorders/>
            <w:vAlign w:val="center"/>
          </w:tcPr>
          <w:p>
            <w:pPr>
              <w:pStyle w:val="TableContents"/>
              <w:bidi w:val="0"/>
              <w:spacing w:before="0" w:after="283"/>
              <w:jc w:val="left"/>
              <w:rPr/>
            </w:pPr>
            <w:r>
              <w:rPr/>
              <w:t xml:space="preserve">www.uspto.gov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patentti- ja tavaramerkkivirasto perustettiin?</w:t>
      </w:r>
    </w:p>
    <w:p>
      <w:pPr>
        <w:pStyle w:val="TextBody"/>
        <w:bidi w:val="0"/>
        <w:jc w:val="left"/>
        <w:rPr>
          <w:b/>
          <w:u w:val="single"/>
          <w:shd w:val="clear" w:fill="FFFF00"/>
        </w:rPr>
      </w:pPr>
      <w:r>
        <w:rPr>
          <w:b/>
          <w:u w:val="single"/>
          <w:shd w:val="clear" w:fill="FFFF00"/>
        </w:rPr>
        <w:t xml:space="preserve">Asiakirjan numero 24560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Lee Michael Norris </w:t>
      </w:r>
      <w:r>
        <w:rPr/>
        <w:t xml:space="preserve">(s. 25. syyskuuta 1981) on yhdysvaltalainen näyttelijä, joka tunnetaan parhaiten rooleistaan Stuart Minkus Boy Meets World -sarjassa ja sen spin-off Girl Meets World -sarjassa sekä Marvin ``Mouth'' McFaddenina One Tree Hill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Stuart Minkusta elokuvassa Girl meets World...</w:t>
      </w:r>
    </w:p>
    <w:p>
      <w:pPr>
        <w:pStyle w:val="TextBody"/>
        <w:bidi w:val="0"/>
        <w:jc w:val="left"/>
        <w:rPr>
          <w:b/>
          <w:u w:val="single"/>
          <w:shd w:val="clear" w:fill="FFFF00"/>
        </w:rPr>
      </w:pPr>
      <w:r>
        <w:rPr>
          <w:b/>
          <w:u w:val="single"/>
          <w:shd w:val="clear" w:fill="FFFF00"/>
        </w:rPr>
        <w:t xml:space="preserve">Asiakirjan numero 24561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Billy Bailey </w:t>
      </w:r>
      <w:r>
        <w:rPr/>
        <w:t xml:space="preserve">(tammikuu 1947 - 25. tammikuuta 1996) oli tuomittu murhaaja, joka hirtettiin Delawaressa vuonna 1996. Hänestä tuli vasta kolmas Yhdysvalloissa sitten vuoden 1965 hirtetty henkilö (kaksi edellistä olivat Charles Rodman Campbell ja Westley Allan Dodd, molemmat Washingtonissa) ja ensimmäinen Delawaressa hirtetty henkilö 50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on viimeksi teloitettu hirttämällä?</w:t>
      </w:r>
    </w:p>
    <w:p>
      <w:pPr>
        <w:pStyle w:val="TextBody"/>
        <w:bidi w:val="0"/>
        <w:jc w:val="left"/>
        <w:rPr>
          <w:b/>
          <w:u w:val="single"/>
          <w:shd w:val="clear" w:fill="FFFF00"/>
        </w:rPr>
      </w:pPr>
      <w:r>
        <w:rPr>
          <w:b/>
          <w:u w:val="single"/>
          <w:shd w:val="clear" w:fill="FFFF00"/>
        </w:rPr>
        <w:t xml:space="preserve">Asiakirjan numero 24562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Lauryn Noelle Hill </w:t>
      </w:r>
      <w:r>
        <w:rPr/>
        <w:t xml:space="preserve">(s. 26. toukokuuta 1975) on yhdysvaltalainen laulaja, lauluntekijä, räppäri, tuottaja ja näyttelijä. Hänet tunnetaan parhaiten Fugees-yhtyeen jäsenenä ja kriitikoiden ylistämästä sooloalbumistaan The Miseducation of Lauryn Hill, joka voitti lukuisia palkintoja ja rikkoi useita myyntiennätyksiä.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Killing Me Softlyn alkuperäinen laulaja?</w:t>
      </w:r>
    </w:p>
    <w:p>
      <w:pPr>
        <w:pStyle w:val="TextBody"/>
        <w:bidi w:val="0"/>
        <w:jc w:val="left"/>
        <w:rPr>
          <w:b/>
          <w:u w:val="single"/>
          <w:shd w:val="clear" w:fill="FFFF00"/>
        </w:rPr>
      </w:pPr>
      <w:r>
        <w:rPr>
          <w:b/>
          <w:u w:val="single"/>
          <w:shd w:val="clear" w:fill="FFFF00"/>
        </w:rPr>
        <w:t xml:space="preserve">Asiakirjan numero 24563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Sanomalehti perustettiin vuonna </w:t>
      </w:r>
      <w:r>
        <w:rPr>
          <w:color w:val="A9A9A9"/>
        </w:rPr>
        <w:t xml:space="preserve">1842</w:t>
      </w:r>
      <w:r>
        <w:rPr/>
        <w:t xml:space="preserve">, alle 50 vuotta sen jälkeen, kun Moses Cleaveland laskeutui Cuyahoga Riverin rannalle The Flatsiin, ja sen omistaa nykyisin Advance Publications (Newhouse Newspapers). Plain Dealer Publishing Company on George Rodriguen (puheenjohtaja) johdolla. Lehti työllistää yli 700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plain dealer aloitti ensimmäisen julkaisunsa</w:t>
      </w:r>
    </w:p>
    <w:p>
      <w:pPr>
        <w:pStyle w:val="TextBody"/>
        <w:bidi w:val="0"/>
        <w:jc w:val="left"/>
        <w:rPr>
          <w:b/>
          <w:u w:val="single"/>
          <w:shd w:val="clear" w:fill="FFFF00"/>
        </w:rPr>
      </w:pPr>
      <w:r>
        <w:rPr>
          <w:b/>
          <w:u w:val="single"/>
          <w:shd w:val="clear" w:fill="FFFF00"/>
        </w:rPr>
        <w:t xml:space="preserve">Asiakirjan numero 24564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vaalit: </w:t>
      </w:r>
      <w:r>
        <w:rPr/>
        <w:t xml:space="preserve">PML 2. vaalit: </w:t>
      </w:r>
      <w:r>
        <w:rPr>
          <w:color w:val="A9A9A9"/>
        </w:rPr>
        <w:t xml:space="preserve">1954 </w:t>
      </w:r>
      <w:r>
        <w:rPr/>
        <w:t xml:space="preserve">(epäsuorat vaalit) = PML: vaalit: 1962 (puolueiden ulkopuoliset epäsuorat vaalit) 3. vaalit: Vaalit: 1970 = AL 4: Vaalit: 1977 = PPP 5: Vaalit: 1985 = PML (puoluepohjaiset vaalit) 6: Vaalit: 1988 = PPP 7: Vaalit: 1990 = IJI 8: Vaalit: 1993 = PPP 9: Vaalit: 1997 = PMLN 10: Vaalit: 2002 = PMLQ 11: Vaalit: 2008 = PPP 12: Vaalit: 2013 = PMLN 13: Pakistanissa ei pidetty vuosina 1947-1958 suoria vaaleja kansallisella tasolla. Maakuntavaaleja järjestettiin satunnaisesti. Länsi-Pakistanin maakuntavaaleja kuvailtiin "farssiksi, pilkaksi ja äänestäjien huijaukseksi".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Pakistanissa pidettiin ensimmäiset vaalit</w:t>
      </w:r>
    </w:p>
    <w:p>
      <w:pPr>
        <w:pStyle w:val="TextBody"/>
        <w:bidi w:val="0"/>
        <w:jc w:val="left"/>
        <w:rPr>
          <w:b/>
          <w:shd w:val="clear" w:fill="FFFF00"/>
        </w:rPr>
      </w:pPr>
      <w:r>
        <w:rPr>
          <w:b/>
          <w:shd w:val="clear" w:fill="FFFF00"/>
        </w:rPr>
        <w:t xml:space="preserve">Teksti numero 1</w:t>
      </w:r>
    </w:p>
    <w:p>
      <w:pPr>
        <w:pStyle w:val="TextBody"/>
        <w:numPr>
          <w:ilvl w:val="0"/>
          <w:numId w:val="71"/>
        </w:numPr>
        <w:tabs>
          <w:tab w:val="clear" w:pos="1134"/>
          <w:tab w:val="left" w:leader="none" w:pos="720"/>
        </w:tabs>
        <w:bidi w:val="0"/>
        <w:ind w:start="720" w:hanging="283"/>
        <w:jc w:val="left"/>
        <w:rPr/>
      </w:pPr>
      <w:r>
        <w:rPr/>
        <w:t xml:space="preserve">Vaalilautakunta nimittää kansalliskokouksen ja maakuntavaltuustojen vaalien toimittamista varten kuhunkin vaalipiiriin vaalipiirin paluuvastaavan ja kuhunkin vaalipiiriin vaalipiirin paluuvastaavan, jotka </w:t>
      </w:r>
      <w:r>
        <w:rPr>
          <w:color w:val="A9A9A9"/>
        </w:rPr>
        <w:t xml:space="preserve">valitaan oikeuslaitoksen, liittovaltion / maakuntahallituksen ja paikallisviranomaisten virkamiesten joukosta</w:t>
      </w:r>
      <w:r>
        <w:rPr/>
        <w:t xml:space="preserve">. Palauttamisvastaavat ovat useimmiten ylimääräisiä käräjä- ja istuntotuomareita.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 olla paluuvirkailija Pakistanissa?</w:t>
      </w:r>
    </w:p>
    <w:p>
      <w:pPr>
        <w:pStyle w:val="TextBody"/>
        <w:bidi w:val="0"/>
        <w:jc w:val="left"/>
        <w:rPr>
          <w:b/>
          <w:u w:val="single"/>
          <w:shd w:val="clear" w:fill="FFFF00"/>
        </w:rPr>
      </w:pPr>
      <w:r>
        <w:rPr>
          <w:b/>
          <w:u w:val="single"/>
          <w:shd w:val="clear" w:fill="FFFF00"/>
        </w:rPr>
        <w:t xml:space="preserve">Asiakirjan numero 24565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Italialaiset </w:t>
      </w:r>
      <w:r>
        <w:rPr>
          <w:color w:val="A9A9A9"/>
        </w:rPr>
        <w:t xml:space="preserve">Giovanni Trapattoni </w:t>
      </w:r>
      <w:r>
        <w:rPr/>
        <w:t xml:space="preserve">ja </w:t>
      </w:r>
      <w:r>
        <w:rPr>
          <w:color w:val="DCDCDC"/>
        </w:rPr>
        <w:t xml:space="preserve">Carlo Ancelotti </w:t>
      </w:r>
      <w:r>
        <w:rPr/>
        <w:t xml:space="preserve">sekä </w:t>
      </w:r>
      <w:r>
        <w:rPr>
          <w:color w:val="2F4F4F"/>
        </w:rPr>
        <w:t xml:space="preserve">skotlantilainen Alex Ferguson </w:t>
      </w:r>
      <w:r>
        <w:rPr/>
        <w:t xml:space="preserve">ovat menestyneimmät managerit, joista kukin on voittanut seitsemän mestaruutta. Elokuussa 2017 italialaiset managerit ovat voittaneet enemmän turnauksia kuin mikään muu kansallisuus, sillä he ovat saavuttaneet 46 mestaruutta, kun taas espanjalaiset managerit ovat kaukana toisena 38 kilpailuvoitolla.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menestynein jalkapallojohtaja?</w:t>
      </w:r>
    </w:p>
    <w:p>
      <w:pPr>
        <w:pStyle w:val="TextBody"/>
        <w:bidi w:val="0"/>
        <w:jc w:val="left"/>
        <w:rPr>
          <w:b/>
          <w:u w:val="single"/>
          <w:shd w:val="clear" w:fill="FFFF00"/>
        </w:rPr>
      </w:pPr>
      <w:r>
        <w:rPr>
          <w:b/>
          <w:u w:val="single"/>
          <w:shd w:val="clear" w:fill="FFFF00"/>
        </w:rPr>
        <w:t xml:space="preserve">Asiakirjan numero 24566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Telfer </w:t>
      </w:r>
      <w:r>
        <w:rPr/>
        <w:t xml:space="preserve">(s. 30. lokakuuta 1979 Paisley, Skotlanti) on skotlantilainen näyttelijä, joka on asunut ja työskennellyt sekä kotimaassaan Yhdistyneessä kuningaskunnassa että Yhdysvalloissa. Telfer näytteli Xander Cookin roolia NBC:n saippuaooppera-draamasarjassa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Xanderia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Paul Telfer </w:t>
      </w:r>
      <w:r>
        <w:rPr/>
        <w:t xml:space="preserve">(s. 30. lokakuuta 1979) on skotlantilainen näyttelijä, joka on asunut ja työskennellyt sekä kotimaassaan Yhdistyneessä kuningaskunnassa että Yhdysvalloissa. Hän näytteli Xander Kiriakisin roolia NBC:n saippuaooppera-draamasarjassa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Xander Cookia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Xanderia Elämämme päivinä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Paul Telfer </w:t>
      </w:r>
      <w:r>
        <w:rPr/>
        <w:t xml:space="preserve">(s. 30. lokakuuta 1979) on skotlantilainen näyttelijä, joka on asunut ja työskennellyt sekä kotimaassaan Yhdistyneessä kuningaskunnassa että Yhdysvalloissa. Hän näytteli Xander Kiriakisin roolia NBC:n saippuaooppera-draamasarjassa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Zanderia Elämämme päivinä -ohjelmassa</w:t>
      </w:r>
    </w:p>
    <w:p>
      <w:pPr>
        <w:pStyle w:val="TextBody"/>
        <w:bidi w:val="0"/>
        <w:jc w:val="left"/>
        <w:rPr>
          <w:b/>
          <w:u w:val="single"/>
          <w:shd w:val="clear" w:fill="FFFF00"/>
        </w:rPr>
      </w:pPr>
      <w:r>
        <w:rPr>
          <w:b/>
          <w:u w:val="single"/>
          <w:shd w:val="clear" w:fill="FFFF00"/>
        </w:rPr>
        <w:t xml:space="preserve">Asiakirjan numero 24567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Darcy päästää herra Bingleyn palaamaan Longbourniin ja kosiskelemaan Janea, koska hän hyväksyy virhearvionsa Janen luonteesta. Saattaessaan ystävänsä Longbourniin Darcy kosii </w:t>
      </w:r>
      <w:r>
        <w:rPr/>
        <w:t xml:space="preserve">jälleen </w:t>
      </w:r>
      <w:r>
        <w:rPr>
          <w:color w:val="A9A9A9"/>
        </w:rPr>
        <w:t xml:space="preserve">Elizabethia, </w:t>
      </w:r>
      <w:r>
        <w:rPr/>
        <w:t xml:space="preserve">joka hyväksyy hänen kosintansa.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herra Darcy menee naimisiin teoksessa Ylpeys ja ennakkoluulo?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Lopulta herra Darcy ilmoittaa rakastavansa Elizabethia ja kosii häntä. Hän muistuttaa häntä heidän yhteiskunnallisen asemansa välisestä suuresta erosta. Elizabeth loukkaantuu ja kieltäytyy kiivaasti ja esittää syitä, joiden vuoksi hän ei pidä Darcysta, muun muassa tietonsa Darcyn sekaantumisesta Janeen ja Bingleyhin sekä Wickhamilta saamansa kertomuksen Darcyn väitetystä epäoikeudenmukaisesta kohtelusta häntä kohtaan. Darcyn ylimielisten vastausten loukkaamana Elizabeth väittää, että tapa, jolla Darcy kosi häntä, esti häntä tuntemasta huolta Darcya kohtaan, jota hän olisi voinut tuntea, "jos olisit käyttäytynyt herrasmiesmäisemmin". Darcy lähtee vihaisena ja nöyryytettynä ja kirjoittaa samana iltana Elizabethille kirjeen, jossa hän puolustaa loukkaantunutta kunniaansa, paljastaa motiivit, joiden vuoksi hän </w:t>
      </w:r>
      <w:r>
        <w:rPr>
          <w:color w:val="A9A9A9"/>
        </w:rPr>
        <w:t xml:space="preserve">puuttui Janen ja Bingleyn suhteeseen</w:t>
      </w:r>
      <w:r>
        <w:rPr/>
        <w:t xml:space="preserve">, ja antaa täydellisen selonteon elinikäisistä suhteistaan Wickhamiin, joka oli edellisenä kesänä yrittänyt vietellä Darcyn nuoremman siskon, Georgianan, ja karata tämän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Darcy teki Janelle ja Bingleylle...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Fitzwilliam Darcy Mr. Darcy ja Elizabeth Bennet by C.E. Brock (1895) Hän on siedettävä, mutta ei tarpeeksi komea houkutellakseen minua. </w:t>
      </w:r>
    </w:p>
    <w:tbl>
      <w:tblPr>
        <w:tblW w:w="7337" w:type="dxa"/>
        <w:jc w:val="left"/>
        <w:tblInd w:w="0" w:type="dxa"/>
        <w:tblLayout w:type="fixed"/>
        <w:tblCellMar>
          <w:top w:w="28" w:type="dxa"/>
          <w:left w:w="28" w:type="dxa"/>
          <w:bottom w:w="28" w:type="dxa"/>
          <w:right w:w="28" w:type="dxa"/>
        </w:tblCellMar>
      </w:tblPr>
      <w:tblGrid>
        <w:gridCol w:w="2281"/>
        <w:gridCol w:w="5056"/>
      </w:tblGrid>
      <w:tr>
        <w:trPr/>
        <w:tc>
          <w:tcPr>
            <w:tcW w:w="2281" w:type="dxa"/>
            <w:tcBorders/>
            <w:vAlign w:val="center"/>
          </w:tcPr>
          <w:p>
            <w:pPr>
              <w:pStyle w:val="TableHeading"/>
              <w:suppressLineNumbers/>
              <w:bidi w:val="0"/>
              <w:spacing w:before="0" w:after="283"/>
              <w:jc w:val="center"/>
              <w:rPr/>
            </w:pPr>
            <w:r>
              <w:rPr/>
              <w:t xml:space="preserve">Koko nimi </w:t>
            </w:r>
          </w:p>
        </w:tc>
        <w:tc>
          <w:tcPr>
            <w:tcW w:w="5056" w:type="dxa"/>
            <w:tcBorders/>
            <w:vAlign w:val="center"/>
          </w:tcPr>
          <w:p>
            <w:pPr>
              <w:pStyle w:val="TableContents"/>
              <w:bidi w:val="0"/>
              <w:spacing w:before="0" w:after="283"/>
              <w:jc w:val="left"/>
              <w:rPr/>
            </w:pPr>
            <w:r>
              <w:rPr/>
              <w:t xml:space="preserve">Herra Fitzwilliam Darcy </w:t>
            </w:r>
          </w:p>
        </w:tc>
      </w:tr>
      <w:tr>
        <w:trPr/>
        <w:tc>
          <w:tcPr>
            <w:tcW w:w="2281" w:type="dxa"/>
            <w:tcBorders/>
            <w:vAlign w:val="center"/>
          </w:tcPr>
          <w:p>
            <w:pPr>
              <w:pStyle w:val="TableHeading"/>
              <w:suppressLineNumbers/>
              <w:bidi w:val="0"/>
              <w:spacing w:before="0" w:after="283"/>
              <w:jc w:val="center"/>
              <w:rPr/>
            </w:pPr>
            <w:r>
              <w:rPr/>
              <w:t xml:space="preserve">Sukupuoli </w:t>
            </w:r>
          </w:p>
        </w:tc>
        <w:tc>
          <w:tcPr>
            <w:tcW w:w="5056" w:type="dxa"/>
            <w:tcBorders/>
            <w:vAlign w:val="center"/>
          </w:tcPr>
          <w:p>
            <w:pPr>
              <w:pStyle w:val="TableContents"/>
              <w:bidi w:val="0"/>
              <w:spacing w:before="0" w:after="283"/>
              <w:jc w:val="left"/>
              <w:rPr/>
            </w:pPr>
            <w:r>
              <w:rPr/>
              <w:t xml:space="preserve">Mies </w:t>
            </w:r>
          </w:p>
        </w:tc>
      </w:tr>
      <w:tr>
        <w:trPr/>
        <w:tc>
          <w:tcPr>
            <w:tcW w:w="2281" w:type="dxa"/>
            <w:tcBorders/>
            <w:vAlign w:val="center"/>
          </w:tcPr>
          <w:p>
            <w:pPr>
              <w:pStyle w:val="TableHeading"/>
              <w:suppressLineNumbers/>
              <w:bidi w:val="0"/>
              <w:spacing w:before="0" w:after="283"/>
              <w:jc w:val="center"/>
              <w:rPr/>
            </w:pPr>
            <w:r>
              <w:rPr/>
              <w:t xml:space="preserve">Ikä </w:t>
            </w:r>
          </w:p>
        </w:tc>
        <w:tc>
          <w:tcPr>
            <w:tcW w:w="5056" w:type="dxa"/>
            <w:tcBorders/>
            <w:vAlign w:val="center"/>
          </w:tcPr>
          <w:p>
            <w:pPr>
              <w:pStyle w:val="TableContents"/>
              <w:bidi w:val="0"/>
              <w:spacing w:before="0" w:after="283"/>
              <w:jc w:val="left"/>
              <w:rPr/>
            </w:pPr>
            <w:r>
              <w:rPr/>
              <w:t xml:space="preserve">28 </w:t>
            </w:r>
          </w:p>
        </w:tc>
      </w:tr>
      <w:tr>
        <w:trPr/>
        <w:tc>
          <w:tcPr>
            <w:tcW w:w="2281" w:type="dxa"/>
            <w:tcBorders/>
            <w:vAlign w:val="center"/>
          </w:tcPr>
          <w:p>
            <w:pPr>
              <w:pStyle w:val="TableHeading"/>
              <w:suppressLineNumbers/>
              <w:bidi w:val="0"/>
              <w:spacing w:before="0" w:after="283"/>
              <w:jc w:val="center"/>
              <w:rPr/>
            </w:pPr>
            <w:r>
              <w:rPr/>
              <w:t xml:space="preserve">Tulot </w:t>
            </w:r>
          </w:p>
        </w:tc>
        <w:tc>
          <w:tcPr>
            <w:tcW w:w="5056" w:type="dxa"/>
            <w:tcBorders/>
            <w:vAlign w:val="center"/>
          </w:tcPr>
          <w:p>
            <w:pPr>
              <w:pStyle w:val="TableContents"/>
              <w:bidi w:val="0"/>
              <w:spacing w:before="0" w:after="283"/>
              <w:jc w:val="left"/>
              <w:rPr/>
            </w:pPr>
            <w:r>
              <w:rPr/>
              <w:t xml:space="preserve">10 000 puntaa + / vuosi (vastaa 600 000 puntaa vuonna 2016). </w:t>
            </w:r>
          </w:p>
        </w:tc>
      </w:tr>
      <w:tr>
        <w:trPr/>
        <w:tc>
          <w:tcPr>
            <w:tcW w:w="2281" w:type="dxa"/>
            <w:tcBorders/>
            <w:vAlign w:val="center"/>
          </w:tcPr>
          <w:p>
            <w:pPr>
              <w:pStyle w:val="TableHeading"/>
              <w:suppressLineNumbers/>
              <w:bidi w:val="0"/>
              <w:spacing w:before="0" w:after="283"/>
              <w:jc w:val="center"/>
              <w:rPr/>
            </w:pPr>
            <w:r>
              <w:rPr/>
              <w:t xml:space="preserve">Ensisijainen asuinpaikka </w:t>
            </w:r>
          </w:p>
        </w:tc>
        <w:tc>
          <w:tcPr>
            <w:tcW w:w="5056" w:type="dxa"/>
            <w:tcBorders/>
            <w:vAlign w:val="center"/>
          </w:tcPr>
          <w:p>
            <w:pPr>
              <w:pStyle w:val="TableContents"/>
              <w:bidi w:val="0"/>
              <w:spacing w:before="0" w:after="283"/>
              <w:jc w:val="left"/>
              <w:rPr/>
            </w:pPr>
            <w:r>
              <w:rPr/>
              <w:t xml:space="preserve">Pemberley, lähellä Lambtonia, Derbyshire Perhe </w:t>
            </w:r>
          </w:p>
        </w:tc>
      </w:tr>
      <w:tr>
        <w:trPr/>
        <w:tc>
          <w:tcPr>
            <w:tcW w:w="2281" w:type="dxa"/>
            <w:tcBorders/>
            <w:vAlign w:val="center"/>
          </w:tcPr>
          <w:p>
            <w:pPr>
              <w:pStyle w:val="TableHeading"/>
              <w:suppressLineNumbers/>
              <w:bidi w:val="0"/>
              <w:spacing w:before="0" w:after="283"/>
              <w:jc w:val="center"/>
              <w:rPr/>
            </w:pPr>
            <w:r>
              <w:rPr/>
              <w:t xml:space="preserve">Puoliso(t) </w:t>
            </w:r>
          </w:p>
        </w:tc>
        <w:tc>
          <w:tcPr>
            <w:tcW w:w="5056" w:type="dxa"/>
            <w:tcBorders/>
            <w:vAlign w:val="center"/>
          </w:tcPr>
          <w:p>
            <w:pPr>
              <w:pStyle w:val="TableContents"/>
              <w:bidi w:val="0"/>
              <w:spacing w:before="0" w:after="283"/>
              <w:jc w:val="left"/>
              <w:rPr/>
            </w:pPr>
            <w:r>
              <w:rPr/>
              <w:t xml:space="preserve">Elizabeth Bennet </w:t>
            </w:r>
          </w:p>
        </w:tc>
      </w:tr>
      <w:tr>
        <w:trPr/>
        <w:tc>
          <w:tcPr>
            <w:tcW w:w="2281" w:type="dxa"/>
            <w:tcBorders/>
            <w:vAlign w:val="center"/>
          </w:tcPr>
          <w:p>
            <w:pPr>
              <w:pStyle w:val="TableHeading"/>
              <w:suppressLineNumbers/>
              <w:bidi w:val="0"/>
              <w:spacing w:before="0" w:after="283"/>
              <w:jc w:val="center"/>
              <w:rPr/>
            </w:pPr>
            <w:r>
              <w:rPr/>
              <w:t xml:space="preserve">Romanttinen kiinnostus (s) </w:t>
            </w:r>
          </w:p>
        </w:tc>
        <w:tc>
          <w:tcPr>
            <w:tcW w:w="5056" w:type="dxa"/>
            <w:tcBorders/>
            <w:vAlign w:val="center"/>
          </w:tcPr>
          <w:p>
            <w:pPr>
              <w:pStyle w:val="TableContents"/>
              <w:bidi w:val="0"/>
              <w:spacing w:before="0" w:after="283"/>
              <w:jc w:val="left"/>
              <w:rPr/>
            </w:pPr>
            <w:r>
              <w:rPr/>
              <w:t xml:space="preserve">Elizabeth Bennet </w:t>
            </w:r>
          </w:p>
        </w:tc>
      </w:tr>
      <w:tr>
        <w:trPr/>
        <w:tc>
          <w:tcPr>
            <w:tcW w:w="2281" w:type="dxa"/>
            <w:tcBorders/>
            <w:vAlign w:val="center"/>
          </w:tcPr>
          <w:p>
            <w:pPr>
              <w:pStyle w:val="TableHeading"/>
              <w:suppressLineNumbers/>
              <w:bidi w:val="0"/>
              <w:spacing w:before="0" w:after="283"/>
              <w:jc w:val="center"/>
              <w:rPr/>
            </w:pPr>
            <w:r>
              <w:rPr/>
              <w:t xml:space="preserve">Vanhemmat </w:t>
            </w:r>
          </w:p>
        </w:tc>
        <w:tc>
          <w:tcPr>
            <w:tcW w:w="5056" w:type="dxa"/>
            <w:tcBorders/>
            <w:vAlign w:val="center"/>
          </w:tcPr>
          <w:p>
            <w:pPr>
              <w:pStyle w:val="TableContents"/>
              <w:bidi w:val="0"/>
              <w:spacing w:before="0" w:after="283"/>
              <w:jc w:val="left"/>
              <w:rPr/>
            </w:pPr>
            <w:r>
              <w:rPr/>
              <w:t xml:space="preserve">Herra Darcy ja Lady Anne Darcy (o.s. Fitzwilliam) </w:t>
            </w:r>
          </w:p>
        </w:tc>
      </w:tr>
      <w:tr>
        <w:trPr/>
        <w:tc>
          <w:tcPr>
            <w:tcW w:w="2281" w:type="dxa"/>
            <w:tcBorders/>
            <w:vAlign w:val="center"/>
          </w:tcPr>
          <w:p>
            <w:pPr>
              <w:pStyle w:val="TableHeading"/>
              <w:suppressLineNumbers/>
              <w:bidi w:val="0"/>
              <w:spacing w:before="0" w:after="283"/>
              <w:jc w:val="center"/>
              <w:rPr/>
            </w:pPr>
            <w:r>
              <w:rPr/>
              <w:t xml:space="preserve">Sisarus (s) </w:t>
            </w:r>
          </w:p>
        </w:tc>
        <w:tc>
          <w:tcPr>
            <w:tcW w:w="5056" w:type="dxa"/>
            <w:tcBorders/>
            <w:vAlign w:val="center"/>
          </w:tcPr>
          <w:p>
            <w:pPr>
              <w:pStyle w:val="TableContents"/>
              <w:bidi w:val="0"/>
              <w:spacing w:before="0" w:after="283"/>
              <w:jc w:val="left"/>
              <w:rPr/>
            </w:pPr>
            <w:r>
              <w:rPr/>
              <w:t xml:space="preserve">Georgiana Darcy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herra Darcyn ikä ylpeyden ja ennakkoluulojen elokuvissa</w:t>
      </w:r>
    </w:p>
    <w:p>
      <w:pPr>
        <w:pStyle w:val="TextBody"/>
        <w:bidi w:val="0"/>
        <w:jc w:val="left"/>
        <w:rPr>
          <w:b/>
          <w:u w:val="single"/>
          <w:shd w:val="clear" w:fill="FFFF00"/>
        </w:rPr>
      </w:pPr>
      <w:r>
        <w:rPr>
          <w:b/>
          <w:u w:val="single"/>
          <w:shd w:val="clear" w:fill="FFFF00"/>
        </w:rPr>
        <w:t xml:space="preserve">Asiakirjan numero 24568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Hubert </w:t>
      </w:r>
      <w:r>
        <w:rPr/>
        <w:t xml:space="preserve">(noin 1640 - 27. lokakuuta 1666) oli Rouenista, Ranskasta kotoisin oleva kelloseppä, joka teloitettiin sen jälkeen, kun hän oli tunnustanut väärin Lontoon suuren palon sytyttämisen.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syyn Lontoon suuresta tulipalosta?</w:t>
      </w:r>
    </w:p>
    <w:p>
      <w:pPr>
        <w:pStyle w:val="TextBody"/>
        <w:bidi w:val="0"/>
        <w:jc w:val="left"/>
        <w:rPr>
          <w:b/>
          <w:u w:val="single"/>
          <w:shd w:val="clear" w:fill="FFFF00"/>
        </w:rPr>
      </w:pPr>
      <w:r>
        <w:rPr>
          <w:b/>
          <w:u w:val="single"/>
          <w:shd w:val="clear" w:fill="FFFF00"/>
        </w:rPr>
        <w:t xml:space="preserve">Asiakirjan numero 24569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"Vammainen" on </w:t>
      </w:r>
      <w:r>
        <w:rPr/>
        <w:t xml:space="preserve">Wilfred Owenin vuonna 1917 kirjoittama </w:t>
      </w:r>
      <w:r>
        <w:rPr>
          <w:color w:val="A9A9A9"/>
        </w:rPr>
        <w:t xml:space="preserve">sotaruno.</w:t>
      </w:r>
      <w:r>
        <w:rPr/>
        <w:t xml:space="preserve"> Se ilmaisee ensimmäisen maailmansodan teini-ikäisen sotilaan, joka on menettänyt raajansa taistelussa ja on nyt sidottu pyörätuoliin, piinaavia ajatuksia ja muistoja. Aihe asettaa vastakkain ahdingon, jossa hän nyt on, ja nuoruuden ilot, joista hän oli nauttinut ``ennen kuin hän heitti polvensa pois''. Hän muistelee, miten kiihkeissä olosuhteissa hän värväytyi, toteaa, että hänen paluutaan tervehtineet väkijoukot olivat pienempiä ja vähemmän innokkaita kuin ne, jotka hurrasivat hänen lähdönsä johdosta, ja valittaa, että naiset eivät enää katso häntä vaan ``vahvoja miehiä, jotka olivat kokonaisia''.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runo on wilfred owenin invaliditeetti</w:t>
      </w:r>
    </w:p>
    <w:p>
      <w:pPr>
        <w:pStyle w:val="TextBody"/>
        <w:bidi w:val="0"/>
        <w:jc w:val="left"/>
        <w:rPr>
          <w:b/>
          <w:u w:val="single"/>
          <w:shd w:val="clear" w:fill="FFFF00"/>
        </w:rPr>
      </w:pPr>
      <w:r>
        <w:rPr>
          <w:b/>
          <w:u w:val="single"/>
          <w:shd w:val="clear" w:fill="FFFF00"/>
        </w:rPr>
        <w:t xml:space="preserve">Asiakirjan numero 24570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Kiehumislastu, kiehumiskivi tai kiehumisenestorake on pieni, epätasaisesti muotoiltu ainepala, </w:t>
      </w:r>
      <w:r>
        <w:rPr>
          <w:color w:val="A9A9A9"/>
        </w:rPr>
        <w:t xml:space="preserve">jota lisätään nesteisiin, jotta ne kiehuisivat rauhallisemmin</w:t>
      </w:r>
      <w:r>
        <w:rPr/>
        <w:t xml:space="preserve">. Kiehumislastuja käytetään usein tislauksessa ja lämmityksessä. Kun neste ylikuumenee, pölyhiukkanen tai sekoitussauva voi aiheuttaa leimahduskiehumisen. Tämä erittäin nopea kiehuminen voi olla erittäin raju ja aiheuttaa reagenssien roiskumista, mikä voi aiheuttaa vakavia palovammoja, pilata kokeita ja vahingoittaa laitteita. Kiehumissirut toimivat tarjoamalla nukleaatiopaikkoja</w:t>
      </w:r>
      <w:r>
        <w:rPr>
          <w:color w:val="DCDCDC"/>
        </w:rPr>
        <w:t xml:space="preserve">, jotta neste kiehuu tasaisesti ylikuumenematta tai kolhiintumatta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tislauksen aikana on tarpeen lisätä kiehumalastuja?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tislauksen aikana pullossa olevaan seokseen lisätään kiehuvaa lastua?</w:t>
      </w:r>
    </w:p>
    <w:p>
      <w:pPr>
        <w:pStyle w:val="TextBody"/>
        <w:bidi w:val="0"/>
        <w:jc w:val="left"/>
        <w:rPr>
          <w:b/>
          <w:u w:val="single"/>
          <w:shd w:val="clear" w:fill="FFFF00"/>
        </w:rPr>
      </w:pPr>
      <w:r>
        <w:rPr>
          <w:b/>
          <w:u w:val="single"/>
          <w:shd w:val="clear" w:fill="FFFF00"/>
        </w:rPr>
        <w:t xml:space="preserve">Asiakirjan numero 24571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Happy </w:t>
      </w:r>
      <w:r>
        <w:rPr/>
        <w:t xml:space="preserve">(ハッピー</w:t>
      </w:r>
      <w:r>
        <w:rPr/>
        <w:t xml:space="preserve">, Happī) on sinikarvainen antropomorfinen kissa, joka on sarjan alussa Natsu Dragneelin paras ystävä ja ainoa matkakumppani. Käyttämällä taikakykyä nimeltä Aera </w:t>
      </w:r>
      <w:r>
        <w:rPr/>
        <w:t xml:space="preserve">(</w:t>
      </w:r>
      <w:r>
        <w:rPr/>
        <w:t xml:space="preserve">翼, </w:t>
      </w:r>
      <w:r>
        <w:rPr/>
        <w:t xml:space="preserve">エー</w:t>
      </w:r>
      <w:r>
        <w:rPr/>
        <w:t xml:space="preserve">ラ, Ēra) Happy voi muuttua siivekkääksi kissaksi ja lentää suurella nopeudella. Hän käyttää tätä muotoa Natsun kuljettamiseen ilmassa, ja on ainoa, jonka kyydissä Natsu ratsastaa sortumatta matkapahoinvointiin. Ennen sarjan alkua Happy kuoriutuu Natsun ja Lisanna Straussin löytämästä munasta, ja Natsu ja Lisanna Strauss antavat hänelle nimen ``Happy'' sen jälkeen, kun hänen syntymänsä lopettaa killan muiden jäsenten riidan. Myöhemmin sarjassa Happy saa selville alkuperänsä Exceedin Edolasista, jossa hänet erotetaan vanhemmistaan Lucky </w:t>
      </w:r>
      <w:r>
        <w:rPr/>
        <w:t xml:space="preserve">(ラッキー</w:t>
      </w:r>
      <w:r>
        <w:rPr/>
        <w:t xml:space="preserve">, Rakkī) ja Marl </w:t>
      </w:r>
      <w:r>
        <w:rPr/>
        <w:t xml:space="preserve">(マー</w:t>
      </w:r>
      <w:r>
        <w:rPr/>
        <w:t xml:space="preserve">ル, Māru) ennen syntymäänsä osana kuningattarensa suunnitelmaa evakuoida 100 Exceedin lasta Maahan ennen valtakuntansa tuhoa.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sinitukkainen tyttö Fairy Tailissa?</w:t>
      </w:r>
    </w:p>
    <w:p>
      <w:pPr>
        <w:pStyle w:val="TextBody"/>
        <w:bidi w:val="0"/>
        <w:jc w:val="left"/>
        <w:rPr>
          <w:b/>
          <w:u w:val="single"/>
          <w:shd w:val="clear" w:fill="FFFF00"/>
        </w:rPr>
      </w:pPr>
      <w:r>
        <w:rPr>
          <w:b/>
          <w:u w:val="single"/>
          <w:shd w:val="clear" w:fill="FFFF00"/>
        </w:rPr>
        <w:t xml:space="preserve">Asiakirjan numero 24572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A&amp;E </w:t>
      </w:r>
    </w:p>
    <w:tbl>
      <w:tblPr>
        <w:tblW w:w="10205" w:type="dxa"/>
        <w:jc w:val="left"/>
        <w:tblInd w:w="0" w:type="dxa"/>
        <w:tblLayout w:type="fixed"/>
        <w:tblCellMar>
          <w:top w:w="28" w:type="dxa"/>
          <w:left w:w="28" w:type="dxa"/>
          <w:bottom w:w="28" w:type="dxa"/>
          <w:right w:w="28" w:type="dxa"/>
        </w:tblCellMar>
      </w:tblPr>
      <w:tblGrid>
        <w:gridCol w:w="4748"/>
        <w:gridCol w:w="5457"/>
      </w:tblGrid>
      <w:tr>
        <w:trPr/>
        <w:tc>
          <w:tcPr>
            <w:tcW w:w="4748" w:type="dxa"/>
            <w:tcBorders/>
            <w:vAlign w:val="center"/>
          </w:tcPr>
          <w:p>
            <w:pPr>
              <w:pStyle w:val="TableHeading"/>
              <w:suppressLineNumbers/>
              <w:bidi w:val="0"/>
              <w:spacing w:before="0" w:after="283"/>
              <w:jc w:val="center"/>
              <w:rPr/>
            </w:pPr>
            <w:r>
              <w:rPr/>
              <w:t xml:space="preserve">Käynnistetty </w:t>
            </w:r>
          </w:p>
        </w:tc>
        <w:tc>
          <w:tcPr>
            <w:tcW w:w="5457" w:type="dxa"/>
            <w:tcBorders/>
            <w:vAlign w:val="center"/>
          </w:tcPr>
          <w:p>
            <w:pPr>
              <w:pStyle w:val="TableContents"/>
              <w:bidi w:val="0"/>
              <w:spacing w:before="0" w:after="283"/>
              <w:jc w:val="left"/>
              <w:rPr/>
            </w:pPr>
            <w:r>
              <w:rPr/>
              <w:t xml:space="preserve">1. helmikuuta 1984; 34 vuotta sitten (1984-02-01) </w:t>
            </w:r>
          </w:p>
        </w:tc>
      </w:tr>
      <w:tr>
        <w:trPr/>
        <w:tc>
          <w:tcPr>
            <w:tcW w:w="4748" w:type="dxa"/>
            <w:tcBorders/>
            <w:vAlign w:val="center"/>
          </w:tcPr>
          <w:p>
            <w:pPr>
              <w:pStyle w:val="TableHeading"/>
              <w:suppressLineNumbers/>
              <w:bidi w:val="0"/>
              <w:spacing w:before="0" w:after="283"/>
              <w:jc w:val="center"/>
              <w:rPr/>
            </w:pPr>
            <w:r>
              <w:rPr/>
              <w:t xml:space="preserve">Omistaa </w:t>
            </w:r>
          </w:p>
        </w:tc>
        <w:tc>
          <w:tcPr>
            <w:tcW w:w="5457" w:type="dxa"/>
            <w:tcBorders/>
            <w:vAlign w:val="center"/>
          </w:tcPr>
          <w:p>
            <w:pPr>
              <w:pStyle w:val="TableContents"/>
              <w:bidi w:val="0"/>
              <w:spacing w:before="0" w:after="283"/>
              <w:jc w:val="left"/>
              <w:rPr/>
            </w:pPr>
            <w:r>
              <w:rPr/>
              <w:t xml:space="preserve">A&amp;E Networks </w:t>
            </w:r>
          </w:p>
        </w:tc>
      </w:tr>
      <w:tr>
        <w:trPr/>
        <w:tc>
          <w:tcPr>
            <w:tcW w:w="4748" w:type="dxa"/>
            <w:tcBorders/>
            <w:vAlign w:val="center"/>
          </w:tcPr>
          <w:p>
            <w:pPr>
              <w:pStyle w:val="TableHeading"/>
              <w:suppressLineNumbers/>
              <w:bidi w:val="0"/>
              <w:spacing w:before="0" w:after="283"/>
              <w:jc w:val="center"/>
              <w:rPr/>
            </w:pPr>
            <w:r>
              <w:rPr/>
              <w:t xml:space="preserve">Kuvaformaatti </w:t>
            </w:r>
          </w:p>
        </w:tc>
        <w:tc>
          <w:tcPr>
            <w:tcW w:w="5457" w:type="dxa"/>
            <w:tcBorders/>
            <w:vAlign w:val="center"/>
          </w:tcPr>
          <w:p>
            <w:pPr>
              <w:pStyle w:val="TableContents"/>
              <w:bidi w:val="0"/>
              <w:spacing w:before="0" w:after="283"/>
              <w:jc w:val="left"/>
              <w:rPr/>
            </w:pPr>
            <w:r>
              <w:rPr/>
              <w:t xml:space="preserve">1080i (HDTV) (480i letterboxed SDTV-syötössä) </w:t>
            </w:r>
          </w:p>
        </w:tc>
      </w:tr>
      <w:tr>
        <w:trPr/>
        <w:tc>
          <w:tcPr>
            <w:tcW w:w="4748" w:type="dxa"/>
            <w:tcBorders/>
            <w:vAlign w:val="center"/>
          </w:tcPr>
          <w:p>
            <w:pPr>
              <w:pStyle w:val="TableHeading"/>
              <w:suppressLineNumbers/>
              <w:bidi w:val="0"/>
              <w:spacing w:before="0" w:after="283"/>
              <w:jc w:val="center"/>
              <w:rPr/>
            </w:pPr>
            <w:r>
              <w:rPr/>
              <w:t xml:space="preserve">Slogan </w:t>
            </w:r>
          </w:p>
        </w:tc>
        <w:tc>
          <w:tcPr>
            <w:tcW w:w="5457" w:type="dxa"/>
            <w:tcBorders/>
            <w:vAlign w:val="center"/>
          </w:tcPr>
          <w:p>
            <w:pPr>
              <w:pStyle w:val="TableContents"/>
              <w:bidi w:val="0"/>
              <w:spacing w:before="0" w:after="283"/>
              <w:jc w:val="left"/>
              <w:rPr/>
            </w:pPr>
            <w:r>
              <w:rPr/>
              <w:t xml:space="preserve">Me olemme A&amp;E </w:t>
            </w:r>
          </w:p>
        </w:tc>
      </w:tr>
      <w:tr>
        <w:trPr/>
        <w:tc>
          <w:tcPr>
            <w:tcW w:w="4748" w:type="dxa"/>
            <w:tcBorders/>
            <w:vAlign w:val="center"/>
          </w:tcPr>
          <w:p>
            <w:pPr>
              <w:pStyle w:val="TableHeading"/>
              <w:suppressLineNumbers/>
              <w:bidi w:val="0"/>
              <w:spacing w:before="0" w:after="283"/>
              <w:jc w:val="center"/>
              <w:rPr/>
            </w:pPr>
            <w:r>
              <w:rPr/>
              <w:t xml:space="preserve">Maa </w:t>
            </w:r>
          </w:p>
        </w:tc>
        <w:tc>
          <w:tcPr>
            <w:tcW w:w="5457" w:type="dxa"/>
            <w:tcBorders/>
            <w:vAlign w:val="center"/>
          </w:tcPr>
          <w:p>
            <w:pPr>
              <w:pStyle w:val="TableContents"/>
              <w:bidi w:val="0"/>
              <w:spacing w:before="0" w:after="283"/>
              <w:jc w:val="left"/>
              <w:rPr/>
            </w:pPr>
            <w:r>
              <w:rPr/>
              <w:t xml:space="preserve">Yhdysvallat </w:t>
            </w:r>
          </w:p>
        </w:tc>
      </w:tr>
      <w:tr>
        <w:trPr/>
        <w:tc>
          <w:tcPr>
            <w:tcW w:w="4748" w:type="dxa"/>
            <w:tcBorders/>
            <w:vAlign w:val="center"/>
          </w:tcPr>
          <w:p>
            <w:pPr>
              <w:pStyle w:val="TableHeading"/>
              <w:suppressLineNumbers/>
              <w:bidi w:val="0"/>
              <w:spacing w:before="0" w:after="283"/>
              <w:jc w:val="center"/>
              <w:rPr/>
            </w:pPr>
            <w:r>
              <w:rPr/>
              <w:t xml:space="preserve">Lähetysalue </w:t>
            </w:r>
          </w:p>
        </w:tc>
        <w:tc>
          <w:tcPr>
            <w:tcW w:w="5457" w:type="dxa"/>
            <w:tcBorders/>
            <w:vAlign w:val="center"/>
          </w:tcPr>
          <w:p>
            <w:pPr>
              <w:pStyle w:val="TableContents"/>
              <w:bidi w:val="0"/>
              <w:spacing w:before="0" w:after="283"/>
              <w:jc w:val="left"/>
              <w:rPr/>
            </w:pPr>
            <w:r>
              <w:rPr/>
              <w:t xml:space="preserve">Yhdysvallat Kanada </w:t>
            </w:r>
          </w:p>
        </w:tc>
      </w:tr>
      <w:tr>
        <w:trPr/>
        <w:tc>
          <w:tcPr>
            <w:tcW w:w="4748" w:type="dxa"/>
            <w:tcBorders/>
            <w:vAlign w:val="center"/>
          </w:tcPr>
          <w:p>
            <w:pPr>
              <w:pStyle w:val="TableHeading"/>
              <w:suppressLineNumbers/>
              <w:bidi w:val="0"/>
              <w:spacing w:before="0" w:after="283"/>
              <w:jc w:val="center"/>
              <w:rPr/>
            </w:pPr>
            <w:r>
              <w:rPr/>
              <w:t xml:space="preserve">Päämaja </w:t>
            </w:r>
          </w:p>
        </w:tc>
        <w:tc>
          <w:tcPr>
            <w:tcW w:w="5457" w:type="dxa"/>
            <w:tcBorders/>
            <w:vAlign w:val="center"/>
          </w:tcPr>
          <w:p>
            <w:pPr>
              <w:pStyle w:val="TableContents"/>
              <w:bidi w:val="0"/>
              <w:spacing w:before="0" w:after="283"/>
              <w:jc w:val="left"/>
              <w:rPr/>
            </w:pPr>
            <w:r>
              <w:rPr/>
              <w:t xml:space="preserve">New York City, New York, Yhdysvallat </w:t>
            </w:r>
          </w:p>
        </w:tc>
      </w:tr>
      <w:tr>
        <w:trPr/>
        <w:tc>
          <w:tcPr>
            <w:tcW w:w="4748" w:type="dxa"/>
            <w:tcBorders/>
            <w:vAlign w:val="center"/>
          </w:tcPr>
          <w:p>
            <w:pPr>
              <w:pStyle w:val="TableHeading"/>
              <w:suppressLineNumbers/>
              <w:bidi w:val="0"/>
              <w:spacing w:before="0" w:after="283"/>
              <w:jc w:val="center"/>
              <w:rPr/>
            </w:pPr>
            <w:r>
              <w:rPr/>
              <w:t xml:space="preserve">Aikaisemmin nimeltään </w:t>
            </w:r>
          </w:p>
        </w:tc>
        <w:tc>
          <w:tcPr>
            <w:tcW w:w="5457"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Arts &amp; Entertainment Network (1984 -- 1995) </w:t>
            </w:r>
          </w:p>
          <w:p>
            <w:pPr>
              <w:pStyle w:val="TableContents"/>
              <w:numPr>
                <w:ilvl w:val="0"/>
                <w:numId w:val="72"/>
              </w:numPr>
              <w:tabs>
                <w:tab w:val="clear" w:pos="1134"/>
                <w:tab w:val="left" w:leader="none" w:pos="707"/>
              </w:tabs>
              <w:bidi w:val="0"/>
              <w:spacing w:before="0" w:after="283"/>
              <w:ind w:start="707" w:hanging="283"/>
              <w:jc w:val="left"/>
              <w:rPr/>
            </w:pPr>
            <w:r>
              <w:rPr/>
              <w:t xml:space="preserve">A&amp;E Network (1995 -- 1997) </w:t>
            </w:r>
          </w:p>
        </w:tc>
      </w:tr>
      <w:tr>
        <w:trPr/>
        <w:tc>
          <w:tcPr>
            <w:tcW w:w="4748" w:type="dxa"/>
            <w:tcBorders/>
            <w:vAlign w:val="center"/>
          </w:tcPr>
          <w:p>
            <w:pPr>
              <w:pStyle w:val="TableHeading"/>
              <w:suppressLineNumbers/>
              <w:bidi w:val="0"/>
              <w:spacing w:before="0" w:after="283"/>
              <w:jc w:val="center"/>
              <w:rPr/>
            </w:pPr>
            <w:r>
              <w:rPr/>
              <w:t xml:space="preserve">Korvattu </w:t>
            </w:r>
          </w:p>
        </w:tc>
        <w:tc>
          <w:tcPr>
            <w:tcW w:w="5457" w:type="dxa"/>
            <w:tcBorders/>
            <w:vAlign w:val="center"/>
          </w:tcPr>
          <w:p>
            <w:pPr>
              <w:pStyle w:val="TableContents"/>
              <w:bidi w:val="0"/>
              <w:spacing w:before="0" w:after="283"/>
              <w:jc w:val="left"/>
              <w:rPr/>
            </w:pPr>
            <w:r>
              <w:rPr/>
              <w:t xml:space="preserve">Alpha Repertory Television Service Viihdekanava </w:t>
            </w:r>
          </w:p>
        </w:tc>
      </w:tr>
      <w:tr>
        <w:trPr/>
        <w:tc>
          <w:tcPr>
            <w:tcW w:w="4748" w:type="dxa"/>
            <w:tcBorders/>
            <w:vAlign w:val="center"/>
          </w:tcPr>
          <w:p>
            <w:pPr>
              <w:pStyle w:val="TableHeading"/>
              <w:suppressLineNumbers/>
              <w:bidi w:val="0"/>
              <w:spacing w:before="0" w:after="283"/>
              <w:jc w:val="center"/>
              <w:rPr/>
            </w:pPr>
            <w:r>
              <w:rPr/>
              <w:t xml:space="preserve">Siskokanava (s) </w:t>
            </w:r>
          </w:p>
        </w:tc>
        <w:tc>
          <w:tcPr>
            <w:tcW w:w="5457"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Historia </w:t>
            </w:r>
          </w:p>
          <w:p>
            <w:pPr>
              <w:pStyle w:val="TableContents"/>
              <w:numPr>
                <w:ilvl w:val="0"/>
                <w:numId w:val="73"/>
              </w:numPr>
              <w:tabs>
                <w:tab w:val="clear" w:pos="1134"/>
                <w:tab w:val="left" w:leader="none" w:pos="707"/>
              </w:tabs>
              <w:bidi w:val="0"/>
              <w:spacing w:before="0" w:after="0"/>
              <w:ind w:start="707" w:hanging="283"/>
              <w:jc w:val="left"/>
              <w:rPr/>
            </w:pPr>
            <w:r>
              <w:rPr/>
              <w:t xml:space="preserve">TIEDOKSI </w:t>
            </w:r>
          </w:p>
          <w:p>
            <w:pPr>
              <w:pStyle w:val="TableContents"/>
              <w:numPr>
                <w:ilvl w:val="0"/>
                <w:numId w:val="73"/>
              </w:numPr>
              <w:tabs>
                <w:tab w:val="clear" w:pos="1134"/>
                <w:tab w:val="left" w:leader="none" w:pos="707"/>
              </w:tabs>
              <w:bidi w:val="0"/>
              <w:spacing w:before="0" w:after="0"/>
              <w:ind w:start="707" w:hanging="283"/>
              <w:jc w:val="left"/>
              <w:rPr/>
            </w:pPr>
            <w:r>
              <w:rPr/>
              <w:t xml:space="preserve">Elinikäinen </w:t>
            </w:r>
          </w:p>
          <w:p>
            <w:pPr>
              <w:pStyle w:val="TableContents"/>
              <w:numPr>
                <w:ilvl w:val="0"/>
                <w:numId w:val="73"/>
              </w:numPr>
              <w:tabs>
                <w:tab w:val="clear" w:pos="1134"/>
                <w:tab w:val="left" w:leader="none" w:pos="707"/>
              </w:tabs>
              <w:bidi w:val="0"/>
              <w:spacing w:before="0" w:after="0"/>
              <w:ind w:start="707" w:hanging="283"/>
              <w:jc w:val="left"/>
              <w:rPr/>
            </w:pPr>
            <w:r>
              <w:rPr/>
              <w:t xml:space="preserve">LMN </w:t>
            </w:r>
          </w:p>
          <w:p>
            <w:pPr>
              <w:pStyle w:val="TableContents"/>
              <w:numPr>
                <w:ilvl w:val="0"/>
                <w:numId w:val="73"/>
              </w:numPr>
              <w:tabs>
                <w:tab w:val="clear" w:pos="1134"/>
                <w:tab w:val="left" w:leader="none" w:pos="707"/>
              </w:tabs>
              <w:bidi w:val="0"/>
              <w:spacing w:before="0" w:after="283"/>
              <w:ind w:start="707" w:hanging="283"/>
              <w:jc w:val="left"/>
              <w:rPr/>
            </w:pPr>
            <w:r>
              <w:rPr/>
              <w:t xml:space="preserve">Viceland </w:t>
            </w:r>
          </w:p>
        </w:tc>
      </w:tr>
      <w:tr>
        <w:trPr/>
        <w:tc>
          <w:tcPr>
            <w:tcW w:w="4748" w:type="dxa"/>
            <w:tcBorders/>
            <w:vAlign w:val="center"/>
          </w:tcPr>
          <w:p>
            <w:pPr>
              <w:pStyle w:val="TableHeading"/>
              <w:suppressLineNumbers/>
              <w:bidi w:val="0"/>
              <w:spacing w:before="0" w:after="283"/>
              <w:jc w:val="center"/>
              <w:rPr/>
            </w:pPr>
            <w:r>
              <w:rPr/>
              <w:t xml:space="preserve">Verkkosivusto </w:t>
            </w:r>
          </w:p>
        </w:tc>
        <w:tc>
          <w:tcPr>
            <w:tcW w:w="5457" w:type="dxa"/>
            <w:tcBorders/>
            <w:vAlign w:val="center"/>
          </w:tcPr>
          <w:p>
            <w:pPr>
              <w:pStyle w:val="TableContents"/>
              <w:bidi w:val="0"/>
              <w:spacing w:before="0" w:after="283"/>
              <w:jc w:val="left"/>
              <w:rPr/>
            </w:pPr>
            <w:r>
              <w:rPr/>
              <w:t xml:space="preserve">aetv.com Saatavuus Satelliitti </w:t>
            </w:r>
          </w:p>
        </w:tc>
      </w:tr>
      <w:tr>
        <w:trPr/>
        <w:tc>
          <w:tcPr>
            <w:tcW w:w="4748" w:type="dxa"/>
            <w:tcBorders/>
            <w:vAlign w:val="center"/>
          </w:tcPr>
          <w:p>
            <w:pPr>
              <w:pStyle w:val="TableHeading"/>
              <w:suppressLineNumbers/>
              <w:bidi w:val="0"/>
              <w:spacing w:before="0" w:after="283"/>
              <w:jc w:val="center"/>
              <w:rPr/>
            </w:pPr>
            <w:r>
              <w:rPr/>
              <w:t xml:space="preserve">DirecTV </w:t>
            </w:r>
          </w:p>
        </w:tc>
        <w:tc>
          <w:tcPr>
            <w:tcW w:w="5457" w:type="dxa"/>
            <w:tcBorders/>
            <w:vAlign w:val="center"/>
          </w:tcPr>
          <w:p>
            <w:pPr>
              <w:pStyle w:val="TableContents"/>
              <w:bidi w:val="0"/>
              <w:spacing w:before="0" w:after="283"/>
              <w:jc w:val="left"/>
              <w:rPr/>
            </w:pPr>
            <w:r>
              <w:rPr/>
              <w:t xml:space="preserve">265 </w:t>
            </w:r>
          </w:p>
        </w:tc>
      </w:tr>
      <w:tr>
        <w:trPr/>
        <w:tc>
          <w:tcPr>
            <w:tcW w:w="4748" w:type="dxa"/>
            <w:tcBorders/>
            <w:vAlign w:val="center"/>
          </w:tcPr>
          <w:p>
            <w:pPr>
              <w:pStyle w:val="TableHeading"/>
              <w:suppressLineNumbers/>
              <w:bidi w:val="0"/>
              <w:spacing w:before="0" w:after="283"/>
              <w:jc w:val="center"/>
              <w:rPr/>
            </w:pPr>
            <w:r>
              <w:rPr/>
              <w:t xml:space="preserve">Dish Network </w:t>
            </w:r>
          </w:p>
        </w:tc>
        <w:tc>
          <w:tcPr>
            <w:tcW w:w="5457" w:type="dxa"/>
            <w:tcBorders/>
            <w:vAlign w:val="center"/>
          </w:tcPr>
          <w:p>
            <w:pPr>
              <w:pStyle w:val="TableContents"/>
              <w:bidi w:val="0"/>
              <w:spacing w:before="0" w:after="283"/>
              <w:jc w:val="left"/>
              <w:rPr/>
            </w:pPr>
            <w:r>
              <w:rPr/>
              <w:t xml:space="preserve">118 9419 (HD) </w:t>
            </w:r>
          </w:p>
        </w:tc>
      </w:tr>
      <w:tr>
        <w:trPr/>
        <w:tc>
          <w:tcPr>
            <w:tcW w:w="4748" w:type="dxa"/>
            <w:tcBorders/>
            <w:vAlign w:val="center"/>
          </w:tcPr>
          <w:p>
            <w:pPr>
              <w:pStyle w:val="TableHeading"/>
              <w:suppressLineNumbers/>
              <w:bidi w:val="0"/>
              <w:spacing w:before="0" w:after="283"/>
              <w:jc w:val="center"/>
              <w:rPr/>
            </w:pPr>
            <w:r>
              <w:rPr/>
              <w:t xml:space="preserve">Bell TV (Kanada) </w:t>
            </w:r>
          </w:p>
        </w:tc>
        <w:tc>
          <w:tcPr>
            <w:tcW w:w="5457" w:type="dxa"/>
            <w:tcBorders/>
            <w:vAlign w:val="center"/>
          </w:tcPr>
          <w:p>
            <w:pPr>
              <w:pStyle w:val="TableContents"/>
              <w:bidi w:val="0"/>
              <w:spacing w:before="0" w:after="283"/>
              <w:jc w:val="left"/>
              <w:rPr/>
            </w:pPr>
            <w:r>
              <w:rPr/>
              <w:t xml:space="preserve">1721 615 (SD) </w:t>
            </w:r>
          </w:p>
        </w:tc>
      </w:tr>
      <w:tr>
        <w:trPr/>
        <w:tc>
          <w:tcPr>
            <w:tcW w:w="4748" w:type="dxa"/>
            <w:tcBorders/>
            <w:vAlign w:val="center"/>
          </w:tcPr>
          <w:p>
            <w:pPr>
              <w:pStyle w:val="TableHeading"/>
              <w:suppressLineNumbers/>
              <w:bidi w:val="0"/>
              <w:spacing w:before="0" w:after="283"/>
              <w:jc w:val="center"/>
              <w:rPr/>
            </w:pPr>
            <w:r>
              <w:rPr/>
              <w:t xml:space="preserve">Shaw Direct (Kanada) </w:t>
            </w:r>
          </w:p>
        </w:tc>
        <w:tc>
          <w:tcPr>
            <w:tcW w:w="5457" w:type="dxa"/>
            <w:tcBorders/>
            <w:vAlign w:val="center"/>
          </w:tcPr>
          <w:p>
            <w:pPr>
              <w:pStyle w:val="TableContents"/>
              <w:bidi w:val="0"/>
              <w:spacing w:before="0" w:after="283"/>
              <w:jc w:val="left"/>
              <w:rPr/>
            </w:pPr>
            <w:r>
              <w:rPr/>
              <w:t xml:space="preserve">124 520 (SD) Kaapeli </w:t>
            </w:r>
          </w:p>
        </w:tc>
      </w:tr>
      <w:tr>
        <w:trPr/>
        <w:tc>
          <w:tcPr>
            <w:tcW w:w="4748" w:type="dxa"/>
            <w:tcBorders/>
            <w:vAlign w:val="center"/>
          </w:tcPr>
          <w:p>
            <w:pPr>
              <w:pStyle w:val="TableHeading"/>
              <w:suppressLineNumbers/>
              <w:bidi w:val="0"/>
              <w:spacing w:before="0" w:after="283"/>
              <w:jc w:val="center"/>
              <w:rPr/>
            </w:pPr>
            <w:r>
              <w:rPr/>
              <w:t xml:space="preserve">Time Warner Cable </w:t>
            </w:r>
          </w:p>
        </w:tc>
        <w:tc>
          <w:tcPr>
            <w:tcW w:w="5457" w:type="dxa"/>
            <w:tcBorders/>
            <w:vAlign w:val="center"/>
          </w:tcPr>
          <w:p>
            <w:pPr>
              <w:pStyle w:val="TableContents"/>
              <w:bidi w:val="0"/>
              <w:spacing w:before="0" w:after="283"/>
              <w:jc w:val="left"/>
              <w:rPr/>
            </w:pPr>
            <w:r>
              <w:rPr/>
              <w:t xml:space="preserve">102 (HD / SD) </w:t>
            </w:r>
          </w:p>
        </w:tc>
      </w:tr>
      <w:tr>
        <w:trPr/>
        <w:tc>
          <w:tcPr>
            <w:tcW w:w="4748" w:type="dxa"/>
            <w:tcBorders/>
            <w:vAlign w:val="center"/>
          </w:tcPr>
          <w:p>
            <w:pPr>
              <w:pStyle w:val="TableHeading"/>
              <w:suppressLineNumbers/>
              <w:bidi w:val="0"/>
              <w:spacing w:before="0" w:after="283"/>
              <w:jc w:val="center"/>
              <w:rPr/>
            </w:pPr>
            <w:r>
              <w:rPr/>
              <w:t xml:space="preserve">Saatavilla useimmilla yhdysvaltalaisilla ja kanadalaisilla kaapelipalveluntarjoajilla. </w:t>
            </w:r>
          </w:p>
        </w:tc>
        <w:tc>
          <w:tcPr>
            <w:tcW w:w="5457" w:type="dxa"/>
            <w:tcBorders/>
            <w:vAlign w:val="center"/>
          </w:tcPr>
          <w:p>
            <w:pPr>
              <w:pStyle w:val="TableContents"/>
              <w:bidi w:val="0"/>
              <w:spacing w:before="0" w:after="283"/>
              <w:jc w:val="left"/>
              <w:rPr/>
            </w:pPr>
            <w:r>
              <w:rPr/>
              <w:t xml:space="preserve">Tarkista paikalliset kaapelilistaukset, kanavat voivat vaihdella IPTV </w:t>
            </w:r>
          </w:p>
        </w:tc>
      </w:tr>
      <w:tr>
        <w:trPr/>
        <w:tc>
          <w:tcPr>
            <w:tcW w:w="4748" w:type="dxa"/>
            <w:tcBorders/>
            <w:vAlign w:val="center"/>
          </w:tcPr>
          <w:p>
            <w:pPr>
              <w:pStyle w:val="TableHeading"/>
              <w:suppressLineNumbers/>
              <w:bidi w:val="0"/>
              <w:spacing w:before="0" w:after="283"/>
              <w:jc w:val="center"/>
              <w:rPr/>
            </w:pPr>
            <w:r>
              <w:rPr/>
              <w:t xml:space="preserve">Verizon FiOS </w:t>
            </w:r>
          </w:p>
        </w:tc>
        <w:tc>
          <w:tcPr>
            <w:tcW w:w="5457" w:type="dxa"/>
            <w:tcBorders/>
            <w:vAlign w:val="center"/>
          </w:tcPr>
          <w:p>
            <w:pPr>
              <w:pStyle w:val="TableContents"/>
              <w:bidi w:val="0"/>
              <w:spacing w:before="0" w:after="283"/>
              <w:jc w:val="left"/>
              <w:rPr/>
            </w:pPr>
            <w:r>
              <w:rPr/>
              <w:t xml:space="preserve">681 181 (SD) </w:t>
            </w:r>
          </w:p>
        </w:tc>
      </w:tr>
      <w:tr>
        <w:trPr/>
        <w:tc>
          <w:tcPr>
            <w:tcW w:w="4748" w:type="dxa"/>
            <w:tcBorders/>
            <w:vAlign w:val="center"/>
          </w:tcPr>
          <w:p>
            <w:pPr>
              <w:pStyle w:val="TableHeading"/>
              <w:suppressLineNumbers/>
              <w:bidi w:val="0"/>
              <w:spacing w:before="0" w:after="283"/>
              <w:jc w:val="center"/>
              <w:rPr/>
            </w:pPr>
            <w:r>
              <w:rPr/>
              <w:t xml:space="preserve">Optik TV (Kanada) </w:t>
            </w:r>
          </w:p>
        </w:tc>
        <w:tc>
          <w:tcPr>
            <w:tcW w:w="5457" w:type="dxa"/>
            <w:tcBorders/>
            <w:vAlign w:val="center"/>
          </w:tcPr>
          <w:p>
            <w:pPr>
              <w:pStyle w:val="TableContents"/>
              <w:bidi w:val="0"/>
              <w:spacing w:before="0" w:after="283"/>
              <w:jc w:val="left"/>
              <w:rPr/>
            </w:pPr>
            <w:r>
              <w:rPr/>
              <w:t xml:space="preserve">300 9300 (SD) </w:t>
            </w:r>
          </w:p>
        </w:tc>
      </w:tr>
      <w:tr>
        <w:trPr/>
        <w:tc>
          <w:tcPr>
            <w:tcW w:w="4748" w:type="dxa"/>
            <w:tcBorders/>
            <w:vAlign w:val="center"/>
          </w:tcPr>
          <w:p>
            <w:pPr>
              <w:pStyle w:val="TableHeading"/>
              <w:suppressLineNumbers/>
              <w:bidi w:val="0"/>
              <w:spacing w:before="0" w:after="283"/>
              <w:jc w:val="center"/>
              <w:rPr/>
            </w:pPr>
            <w:r>
              <w:rPr/>
              <w:t xml:space="preserve">Bell Fibe TV (Kanada) </w:t>
            </w:r>
          </w:p>
        </w:tc>
        <w:tc>
          <w:tcPr>
            <w:tcW w:w="5457" w:type="dxa"/>
            <w:tcBorders/>
            <w:vAlign w:val="center"/>
          </w:tcPr>
          <w:p>
            <w:pPr>
              <w:pStyle w:val="TableContents"/>
              <w:bidi w:val="0"/>
              <w:spacing w:before="0" w:after="283"/>
              <w:jc w:val="left"/>
              <w:rPr/>
            </w:pPr>
            <w:r>
              <w:rPr/>
              <w:t xml:space="preserve">1615 615 (SD) </w:t>
            </w:r>
          </w:p>
        </w:tc>
      </w:tr>
      <w:tr>
        <w:trPr/>
        <w:tc>
          <w:tcPr>
            <w:tcW w:w="4748" w:type="dxa"/>
            <w:tcBorders/>
            <w:vAlign w:val="center"/>
          </w:tcPr>
          <w:p>
            <w:pPr>
              <w:pStyle w:val="TableHeading"/>
              <w:suppressLineNumbers/>
              <w:bidi w:val="0"/>
              <w:spacing w:before="0" w:after="283"/>
              <w:jc w:val="center"/>
              <w:rPr/>
            </w:pPr>
            <w:r>
              <w:rPr/>
              <w:t xml:space="preserve">Zazeen (Kanada) </w:t>
            </w:r>
          </w:p>
        </w:tc>
        <w:tc>
          <w:tcPr>
            <w:tcW w:w="5457" w:type="dxa"/>
            <w:tcBorders/>
            <w:vAlign w:val="center"/>
          </w:tcPr>
          <w:p>
            <w:pPr>
              <w:pStyle w:val="TableContents"/>
              <w:bidi w:val="0"/>
              <w:spacing w:before="0" w:after="283"/>
              <w:jc w:val="left"/>
              <w:rPr/>
            </w:pPr>
            <w:r>
              <w:rPr/>
              <w:t xml:space="preserve">86 (HD) </w:t>
            </w:r>
          </w:p>
        </w:tc>
      </w:tr>
      <w:tr>
        <w:trPr/>
        <w:tc>
          <w:tcPr>
            <w:tcW w:w="4748" w:type="dxa"/>
            <w:tcBorders/>
            <w:vAlign w:val="center"/>
          </w:tcPr>
          <w:p>
            <w:pPr>
              <w:pStyle w:val="TableHeading"/>
              <w:suppressLineNumbers/>
              <w:bidi w:val="0"/>
              <w:spacing w:before="0" w:after="283"/>
              <w:jc w:val="center"/>
              <w:rPr/>
            </w:pPr>
            <w:r>
              <w:rPr/>
              <w:t xml:space="preserve">VMedia (Kanada) </w:t>
            </w:r>
          </w:p>
        </w:tc>
        <w:tc>
          <w:tcPr>
            <w:tcW w:w="5457" w:type="dxa"/>
            <w:tcBorders/>
            <w:vAlign w:val="center"/>
          </w:tcPr>
          <w:p>
            <w:pPr>
              <w:pStyle w:val="TableContents"/>
              <w:bidi w:val="0"/>
              <w:spacing w:before="0" w:after="283"/>
              <w:jc w:val="left"/>
              <w:rPr/>
            </w:pPr>
            <w:r>
              <w:rPr/>
              <w:t xml:space="preserve">270 (HD) Suoratoisto </w:t>
            </w:r>
          </w:p>
        </w:tc>
      </w:tr>
      <w:tr>
        <w:trPr/>
        <w:tc>
          <w:tcPr>
            <w:tcW w:w="4748" w:type="dxa"/>
            <w:tcBorders/>
            <w:vAlign w:val="center"/>
          </w:tcPr>
          <w:p>
            <w:pPr>
              <w:pStyle w:val="TableHeading"/>
              <w:suppressLineNumbers/>
              <w:bidi w:val="0"/>
              <w:spacing w:before="0" w:after="283"/>
              <w:jc w:val="center"/>
              <w:rPr/>
            </w:pPr>
            <w:r>
              <w:rPr/>
              <w:t xml:space="preserve">fuboTV </w:t>
            </w:r>
          </w:p>
        </w:tc>
        <w:tc>
          <w:tcPr>
            <w:tcW w:w="5457" w:type="dxa"/>
            <w:tcBorders/>
            <w:vAlign w:val="center"/>
          </w:tcPr>
          <w:p>
            <w:pPr>
              <w:pStyle w:val="TableContents"/>
              <w:bidi w:val="0"/>
              <w:spacing w:before="0" w:after="283"/>
              <w:jc w:val="left"/>
              <w:rPr/>
            </w:pPr>
            <w:r>
              <w:rPr/>
              <w:t xml:space="preserve">OTT-tilaus </w:t>
            </w:r>
          </w:p>
        </w:tc>
      </w:tr>
      <w:tr>
        <w:trPr/>
        <w:tc>
          <w:tcPr>
            <w:tcW w:w="4748" w:type="dxa"/>
            <w:tcBorders/>
            <w:vAlign w:val="center"/>
          </w:tcPr>
          <w:p>
            <w:pPr>
              <w:pStyle w:val="TableHeading"/>
              <w:suppressLineNumbers/>
              <w:bidi w:val="0"/>
              <w:spacing w:before="0" w:after="283"/>
              <w:jc w:val="center"/>
              <w:rPr/>
            </w:pPr>
            <w:r>
              <w:rPr/>
              <w:t xml:space="preserve">Apple TV </w:t>
            </w:r>
          </w:p>
        </w:tc>
        <w:tc>
          <w:tcPr>
            <w:tcW w:w="5457" w:type="dxa"/>
            <w:tcBorders/>
            <w:vAlign w:val="center"/>
          </w:tcPr>
          <w:p>
            <w:pPr>
              <w:pStyle w:val="TableContents"/>
              <w:bidi w:val="0"/>
              <w:spacing w:before="0" w:after="283"/>
              <w:jc w:val="left"/>
              <w:rPr/>
            </w:pPr>
            <w:r>
              <w:rPr/>
              <w:t xml:space="preserve">Katso A&amp;E-sovellus </w:t>
            </w:r>
          </w:p>
        </w:tc>
      </w:tr>
      <w:tr>
        <w:trPr/>
        <w:tc>
          <w:tcPr>
            <w:tcW w:w="4748" w:type="dxa"/>
            <w:tcBorders/>
            <w:vAlign w:val="center"/>
          </w:tcPr>
          <w:p>
            <w:pPr>
              <w:pStyle w:val="TableHeading"/>
              <w:suppressLineNumbers/>
              <w:bidi w:val="0"/>
              <w:spacing w:before="0" w:after="283"/>
              <w:jc w:val="center"/>
              <w:rPr/>
            </w:pPr>
            <w:r>
              <w:rPr/>
              <w:t xml:space="preserve">Roku </w:t>
            </w:r>
          </w:p>
        </w:tc>
        <w:tc>
          <w:tcPr>
            <w:tcW w:w="5457" w:type="dxa"/>
            <w:tcBorders/>
            <w:vAlign w:val="center"/>
          </w:tcPr>
          <w:p>
            <w:pPr>
              <w:pStyle w:val="TableContents"/>
              <w:bidi w:val="0"/>
              <w:spacing w:before="0" w:after="283"/>
              <w:jc w:val="left"/>
              <w:rPr/>
            </w:pPr>
            <w:r>
              <w:rPr/>
              <w:t xml:space="preserve">Katso A&amp;E-sovellus </w:t>
            </w:r>
          </w:p>
        </w:tc>
      </w:tr>
      <w:tr>
        <w:trPr/>
        <w:tc>
          <w:tcPr>
            <w:tcW w:w="4748" w:type="dxa"/>
            <w:tcBorders/>
            <w:vAlign w:val="center"/>
          </w:tcPr>
          <w:p>
            <w:pPr>
              <w:pStyle w:val="TableHeading"/>
              <w:suppressLineNumbers/>
              <w:bidi w:val="0"/>
              <w:spacing w:before="0" w:after="283"/>
              <w:jc w:val="center"/>
              <w:rPr/>
            </w:pPr>
            <w:r>
              <w:rPr/>
              <w:t xml:space="preserve">Sling TV </w:t>
            </w:r>
          </w:p>
        </w:tc>
        <w:tc>
          <w:tcPr>
            <w:tcW w:w="5457" w:type="dxa"/>
            <w:tcBorders/>
            <w:vAlign w:val="center"/>
          </w:tcPr>
          <w:p>
            <w:pPr>
              <w:pStyle w:val="TableContents"/>
              <w:bidi w:val="0"/>
              <w:spacing w:before="0" w:after="283"/>
              <w:jc w:val="left"/>
              <w:rPr/>
            </w:pPr>
            <w:r>
              <w:rPr/>
              <w:t xml:space="preserve">OTT-tilaus </w:t>
            </w:r>
          </w:p>
        </w:tc>
      </w:tr>
      <w:tr>
        <w:trPr/>
        <w:tc>
          <w:tcPr>
            <w:tcW w:w="4748" w:type="dxa"/>
            <w:tcBorders/>
            <w:vAlign w:val="center"/>
          </w:tcPr>
          <w:p>
            <w:pPr>
              <w:pStyle w:val="TableHeading"/>
              <w:suppressLineNumbers/>
              <w:bidi w:val="0"/>
              <w:spacing w:before="0" w:after="283"/>
              <w:jc w:val="center"/>
              <w:rPr/>
            </w:pPr>
            <w:r>
              <w:rPr/>
              <w:t xml:space="preserve">DirecTV Now </w:t>
            </w:r>
          </w:p>
        </w:tc>
        <w:tc>
          <w:tcPr>
            <w:tcW w:w="5457" w:type="dxa"/>
            <w:tcBorders/>
            <w:vAlign w:val="center"/>
          </w:tcPr>
          <w:p>
            <w:pPr>
              <w:pStyle w:val="TableContents"/>
              <w:bidi w:val="0"/>
              <w:spacing w:before="0" w:after="283"/>
              <w:jc w:val="left"/>
              <w:rPr/>
            </w:pPr>
            <w:r>
              <w:rPr/>
              <w:t xml:space="preserve">OTT-tilaus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kanavanumero on a ja e suorassa televisiossa?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A&amp;E </w:t>
      </w:r>
    </w:p>
    <w:tbl>
      <w:tblPr>
        <w:tblW w:w="9902" w:type="dxa"/>
        <w:jc w:val="left"/>
        <w:tblInd w:w="0" w:type="dxa"/>
        <w:tblLayout w:type="fixed"/>
        <w:tblCellMar>
          <w:top w:w="28" w:type="dxa"/>
          <w:left w:w="28" w:type="dxa"/>
          <w:bottom w:w="28" w:type="dxa"/>
          <w:right w:w="28" w:type="dxa"/>
        </w:tblCellMar>
      </w:tblPr>
      <w:tblGrid>
        <w:gridCol w:w="3616"/>
        <w:gridCol w:w="6286"/>
      </w:tblGrid>
      <w:tr>
        <w:trPr/>
        <w:tc>
          <w:tcPr>
            <w:tcW w:w="3616" w:type="dxa"/>
            <w:tcBorders/>
            <w:vAlign w:val="center"/>
          </w:tcPr>
          <w:p>
            <w:pPr>
              <w:pStyle w:val="TableHeading"/>
              <w:suppressLineNumbers/>
              <w:bidi w:val="0"/>
              <w:spacing w:before="0" w:after="283"/>
              <w:jc w:val="center"/>
              <w:rPr/>
            </w:pPr>
            <w:r>
              <w:rPr/>
              <w:t xml:space="preserve">Käynnistetty </w:t>
            </w:r>
          </w:p>
        </w:tc>
        <w:tc>
          <w:tcPr>
            <w:tcW w:w="6286" w:type="dxa"/>
            <w:tcBorders/>
            <w:vAlign w:val="center"/>
          </w:tcPr>
          <w:p>
            <w:pPr>
              <w:pStyle w:val="TableContents"/>
              <w:bidi w:val="0"/>
              <w:spacing w:before="0" w:after="283"/>
              <w:jc w:val="left"/>
              <w:rPr/>
            </w:pPr>
            <w:r>
              <w:rPr/>
              <w:t xml:space="preserve">1. helmikuuta 1984; 34 vuotta sitten (1984-02-01) </w:t>
            </w:r>
          </w:p>
        </w:tc>
      </w:tr>
      <w:tr>
        <w:trPr/>
        <w:tc>
          <w:tcPr>
            <w:tcW w:w="3616" w:type="dxa"/>
            <w:tcBorders/>
            <w:vAlign w:val="center"/>
          </w:tcPr>
          <w:p>
            <w:pPr>
              <w:pStyle w:val="TableHeading"/>
              <w:suppressLineNumbers/>
              <w:bidi w:val="0"/>
              <w:spacing w:before="0" w:after="283"/>
              <w:jc w:val="center"/>
              <w:rPr/>
            </w:pPr>
            <w:r>
              <w:rPr/>
              <w:t xml:space="preserve">Omistaa </w:t>
            </w:r>
          </w:p>
        </w:tc>
        <w:tc>
          <w:tcPr>
            <w:tcW w:w="6286" w:type="dxa"/>
            <w:tcBorders/>
            <w:vAlign w:val="center"/>
          </w:tcPr>
          <w:p>
            <w:pPr>
              <w:pStyle w:val="TableContents"/>
              <w:bidi w:val="0"/>
              <w:spacing w:before="0" w:after="283"/>
              <w:jc w:val="left"/>
              <w:rPr/>
            </w:pPr>
            <w:r>
              <w:rPr/>
              <w:t xml:space="preserve">A&amp;E Networks </w:t>
            </w:r>
          </w:p>
        </w:tc>
      </w:tr>
      <w:tr>
        <w:trPr/>
        <w:tc>
          <w:tcPr>
            <w:tcW w:w="3616" w:type="dxa"/>
            <w:tcBorders/>
            <w:vAlign w:val="center"/>
          </w:tcPr>
          <w:p>
            <w:pPr>
              <w:pStyle w:val="TableHeading"/>
              <w:suppressLineNumbers/>
              <w:bidi w:val="0"/>
              <w:spacing w:before="0" w:after="283"/>
              <w:jc w:val="center"/>
              <w:rPr/>
            </w:pPr>
            <w:r>
              <w:rPr/>
              <w:t xml:space="preserve">Kuvaformaatti </w:t>
            </w:r>
          </w:p>
        </w:tc>
        <w:tc>
          <w:tcPr>
            <w:tcW w:w="6286" w:type="dxa"/>
            <w:tcBorders/>
            <w:vAlign w:val="center"/>
          </w:tcPr>
          <w:p>
            <w:pPr>
              <w:pStyle w:val="TableContents"/>
              <w:bidi w:val="0"/>
              <w:spacing w:before="0" w:after="283"/>
              <w:jc w:val="left"/>
              <w:rPr/>
            </w:pPr>
            <w:r>
              <w:rPr/>
              <w:t xml:space="preserve">1080i HDTV) (480i letterboxed SDTV-syötössä). </w:t>
            </w:r>
          </w:p>
        </w:tc>
      </w:tr>
      <w:tr>
        <w:trPr/>
        <w:tc>
          <w:tcPr>
            <w:tcW w:w="3616" w:type="dxa"/>
            <w:tcBorders/>
            <w:vAlign w:val="center"/>
          </w:tcPr>
          <w:p>
            <w:pPr>
              <w:pStyle w:val="TableHeading"/>
              <w:suppressLineNumbers/>
              <w:bidi w:val="0"/>
              <w:spacing w:before="0" w:after="283"/>
              <w:jc w:val="center"/>
              <w:rPr/>
            </w:pPr>
            <w:r>
              <w:rPr/>
              <w:t xml:space="preserve">Slogan </w:t>
            </w:r>
          </w:p>
        </w:tc>
        <w:tc>
          <w:tcPr>
            <w:tcW w:w="6286" w:type="dxa"/>
            <w:tcBorders/>
            <w:vAlign w:val="center"/>
          </w:tcPr>
          <w:p>
            <w:pPr>
              <w:pStyle w:val="TableContents"/>
              <w:bidi w:val="0"/>
              <w:spacing w:before="0" w:after="283"/>
              <w:jc w:val="left"/>
              <w:rPr/>
            </w:pPr>
            <w:r>
              <w:rPr/>
              <w:t xml:space="preserve">Me olemme A&amp;E </w:t>
            </w:r>
          </w:p>
        </w:tc>
      </w:tr>
      <w:tr>
        <w:trPr/>
        <w:tc>
          <w:tcPr>
            <w:tcW w:w="3616" w:type="dxa"/>
            <w:tcBorders/>
            <w:vAlign w:val="center"/>
          </w:tcPr>
          <w:p>
            <w:pPr>
              <w:pStyle w:val="TableHeading"/>
              <w:suppressLineNumbers/>
              <w:bidi w:val="0"/>
              <w:spacing w:before="0" w:after="283"/>
              <w:jc w:val="center"/>
              <w:rPr/>
            </w:pPr>
            <w:r>
              <w:rPr/>
              <w:t xml:space="preserve">Maa </w:t>
            </w:r>
          </w:p>
        </w:tc>
        <w:tc>
          <w:tcPr>
            <w:tcW w:w="6286" w:type="dxa"/>
            <w:tcBorders/>
            <w:vAlign w:val="center"/>
          </w:tcPr>
          <w:p>
            <w:pPr>
              <w:pStyle w:val="TableContents"/>
              <w:bidi w:val="0"/>
              <w:spacing w:before="0" w:after="283"/>
              <w:jc w:val="left"/>
              <w:rPr/>
            </w:pPr>
            <w:r>
              <w:rPr/>
              <w:t xml:space="preserve">Yhdysvallat </w:t>
            </w:r>
          </w:p>
        </w:tc>
      </w:tr>
      <w:tr>
        <w:trPr/>
        <w:tc>
          <w:tcPr>
            <w:tcW w:w="3616" w:type="dxa"/>
            <w:tcBorders/>
            <w:vAlign w:val="center"/>
          </w:tcPr>
          <w:p>
            <w:pPr>
              <w:pStyle w:val="TableHeading"/>
              <w:suppressLineNumbers/>
              <w:bidi w:val="0"/>
              <w:spacing w:before="0" w:after="283"/>
              <w:jc w:val="center"/>
              <w:rPr/>
            </w:pPr>
            <w:r>
              <w:rPr/>
              <w:t xml:space="preserve">Lähetysalue </w:t>
            </w:r>
          </w:p>
        </w:tc>
        <w:tc>
          <w:tcPr>
            <w:tcW w:w="6286" w:type="dxa"/>
            <w:tcBorders/>
            <w:vAlign w:val="center"/>
          </w:tcPr>
          <w:p>
            <w:pPr>
              <w:pStyle w:val="TableContents"/>
              <w:bidi w:val="0"/>
              <w:spacing w:before="0" w:after="283"/>
              <w:jc w:val="left"/>
              <w:rPr/>
            </w:pPr>
            <w:r>
              <w:rPr/>
              <w:t xml:space="preserve">Yhdysvallat Kanada </w:t>
            </w:r>
          </w:p>
        </w:tc>
      </w:tr>
      <w:tr>
        <w:trPr/>
        <w:tc>
          <w:tcPr>
            <w:tcW w:w="3616" w:type="dxa"/>
            <w:tcBorders/>
            <w:vAlign w:val="center"/>
          </w:tcPr>
          <w:p>
            <w:pPr>
              <w:pStyle w:val="TableHeading"/>
              <w:suppressLineNumbers/>
              <w:bidi w:val="0"/>
              <w:spacing w:before="0" w:after="283"/>
              <w:jc w:val="center"/>
              <w:rPr/>
            </w:pPr>
            <w:r>
              <w:rPr/>
              <w:t xml:space="preserve">Päämaja </w:t>
            </w:r>
          </w:p>
        </w:tc>
        <w:tc>
          <w:tcPr>
            <w:tcW w:w="6286" w:type="dxa"/>
            <w:tcBorders/>
            <w:vAlign w:val="center"/>
          </w:tcPr>
          <w:p>
            <w:pPr>
              <w:pStyle w:val="TableContents"/>
              <w:bidi w:val="0"/>
              <w:spacing w:before="0" w:after="283"/>
              <w:jc w:val="left"/>
              <w:rPr/>
            </w:pPr>
            <w:r>
              <w:rPr/>
              <w:t xml:space="preserve">New York City, New York, Yhdysvallat </w:t>
            </w:r>
          </w:p>
        </w:tc>
      </w:tr>
      <w:tr>
        <w:trPr/>
        <w:tc>
          <w:tcPr>
            <w:tcW w:w="3616" w:type="dxa"/>
            <w:tcBorders/>
            <w:vAlign w:val="center"/>
          </w:tcPr>
          <w:p>
            <w:pPr>
              <w:pStyle w:val="TableHeading"/>
              <w:suppressLineNumbers/>
              <w:bidi w:val="0"/>
              <w:spacing w:before="0" w:after="283"/>
              <w:jc w:val="center"/>
              <w:rPr/>
            </w:pPr>
            <w:r>
              <w:rPr/>
              <w:t xml:space="preserve">Aikaisemmin nimeltään </w:t>
            </w:r>
          </w:p>
        </w:tc>
        <w:tc>
          <w:tcPr>
            <w:tcW w:w="6286"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Arts &amp; Entertainment Network (1984 -- 1995) </w:t>
            </w:r>
          </w:p>
          <w:p>
            <w:pPr>
              <w:pStyle w:val="TableContents"/>
              <w:numPr>
                <w:ilvl w:val="0"/>
                <w:numId w:val="74"/>
              </w:numPr>
              <w:tabs>
                <w:tab w:val="clear" w:pos="1134"/>
                <w:tab w:val="left" w:leader="none" w:pos="707"/>
              </w:tabs>
              <w:bidi w:val="0"/>
              <w:spacing w:before="0" w:after="283"/>
              <w:ind w:start="707" w:hanging="283"/>
              <w:jc w:val="left"/>
              <w:rPr/>
            </w:pPr>
            <w:r>
              <w:rPr/>
              <w:t xml:space="preserve">A&amp;E Network (1995 -- 1997) </w:t>
            </w:r>
          </w:p>
        </w:tc>
      </w:tr>
      <w:tr>
        <w:trPr/>
        <w:tc>
          <w:tcPr>
            <w:tcW w:w="3616" w:type="dxa"/>
            <w:tcBorders/>
            <w:vAlign w:val="center"/>
          </w:tcPr>
          <w:p>
            <w:pPr>
              <w:pStyle w:val="TableHeading"/>
              <w:suppressLineNumbers/>
              <w:bidi w:val="0"/>
              <w:spacing w:before="0" w:after="283"/>
              <w:jc w:val="center"/>
              <w:rPr/>
            </w:pPr>
            <w:r>
              <w:rPr/>
              <w:t xml:space="preserve">Korvattu </w:t>
            </w:r>
          </w:p>
        </w:tc>
        <w:tc>
          <w:tcPr>
            <w:tcW w:w="6286" w:type="dxa"/>
            <w:tcBorders/>
            <w:vAlign w:val="center"/>
          </w:tcPr>
          <w:p>
            <w:pPr>
              <w:pStyle w:val="TableContents"/>
              <w:bidi w:val="0"/>
              <w:spacing w:before="0" w:after="283"/>
              <w:jc w:val="left"/>
              <w:rPr/>
            </w:pPr>
            <w:r>
              <w:rPr/>
              <w:t xml:space="preserve">Alpha Repertory Television -palvelu Viihdekanava </w:t>
            </w:r>
          </w:p>
        </w:tc>
      </w:tr>
      <w:tr>
        <w:trPr/>
        <w:tc>
          <w:tcPr>
            <w:tcW w:w="3616" w:type="dxa"/>
            <w:tcBorders/>
            <w:vAlign w:val="center"/>
          </w:tcPr>
          <w:p>
            <w:pPr>
              <w:pStyle w:val="TableHeading"/>
              <w:suppressLineNumbers/>
              <w:bidi w:val="0"/>
              <w:spacing w:before="0" w:after="283"/>
              <w:jc w:val="center"/>
              <w:rPr/>
            </w:pPr>
            <w:r>
              <w:rPr/>
              <w:t xml:space="preserve">Siskokanava (s) </w:t>
            </w:r>
          </w:p>
        </w:tc>
        <w:tc>
          <w:tcPr>
            <w:tcW w:w="6286"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Historia </w:t>
            </w:r>
          </w:p>
          <w:p>
            <w:pPr>
              <w:pStyle w:val="TableContents"/>
              <w:numPr>
                <w:ilvl w:val="0"/>
                <w:numId w:val="75"/>
              </w:numPr>
              <w:tabs>
                <w:tab w:val="clear" w:pos="1134"/>
                <w:tab w:val="left" w:leader="none" w:pos="707"/>
              </w:tabs>
              <w:bidi w:val="0"/>
              <w:spacing w:before="0" w:after="0"/>
              <w:ind w:start="707" w:hanging="283"/>
              <w:jc w:val="left"/>
              <w:rPr/>
            </w:pPr>
            <w:r>
              <w:rPr/>
              <w:t xml:space="preserve">TIEDOKSI </w:t>
            </w:r>
          </w:p>
          <w:p>
            <w:pPr>
              <w:pStyle w:val="TableContents"/>
              <w:numPr>
                <w:ilvl w:val="0"/>
                <w:numId w:val="75"/>
              </w:numPr>
              <w:tabs>
                <w:tab w:val="clear" w:pos="1134"/>
                <w:tab w:val="left" w:leader="none" w:pos="707"/>
              </w:tabs>
              <w:bidi w:val="0"/>
              <w:spacing w:before="0" w:after="0"/>
              <w:ind w:start="707" w:hanging="283"/>
              <w:jc w:val="left"/>
              <w:rPr/>
            </w:pPr>
            <w:r>
              <w:rPr/>
              <w:t xml:space="preserve">Elinikäinen </w:t>
            </w:r>
          </w:p>
          <w:p>
            <w:pPr>
              <w:pStyle w:val="TableContents"/>
              <w:numPr>
                <w:ilvl w:val="0"/>
                <w:numId w:val="75"/>
              </w:numPr>
              <w:tabs>
                <w:tab w:val="clear" w:pos="1134"/>
                <w:tab w:val="left" w:leader="none" w:pos="707"/>
              </w:tabs>
              <w:bidi w:val="0"/>
              <w:spacing w:before="0" w:after="0"/>
              <w:ind w:start="707" w:hanging="283"/>
              <w:jc w:val="left"/>
              <w:rPr/>
            </w:pPr>
            <w:r>
              <w:rPr/>
              <w:t xml:space="preserve">LMN </w:t>
            </w:r>
          </w:p>
          <w:p>
            <w:pPr>
              <w:pStyle w:val="TableContents"/>
              <w:numPr>
                <w:ilvl w:val="0"/>
                <w:numId w:val="75"/>
              </w:numPr>
              <w:tabs>
                <w:tab w:val="clear" w:pos="1134"/>
                <w:tab w:val="left" w:leader="none" w:pos="707"/>
              </w:tabs>
              <w:bidi w:val="0"/>
              <w:spacing w:before="0" w:after="283"/>
              <w:ind w:start="707" w:hanging="283"/>
              <w:jc w:val="left"/>
              <w:rPr/>
            </w:pPr>
            <w:r>
              <w:rPr/>
              <w:t xml:space="preserve">Viceland </w:t>
            </w:r>
          </w:p>
        </w:tc>
      </w:tr>
      <w:tr>
        <w:trPr/>
        <w:tc>
          <w:tcPr>
            <w:tcW w:w="3616" w:type="dxa"/>
            <w:tcBorders/>
            <w:vAlign w:val="center"/>
          </w:tcPr>
          <w:p>
            <w:pPr>
              <w:pStyle w:val="TableHeading"/>
              <w:suppressLineNumbers/>
              <w:bidi w:val="0"/>
              <w:spacing w:before="0" w:after="283"/>
              <w:jc w:val="center"/>
              <w:rPr/>
            </w:pPr>
            <w:r>
              <w:rPr/>
              <w:t xml:space="preserve">Verkkosivusto </w:t>
            </w:r>
          </w:p>
        </w:tc>
        <w:tc>
          <w:tcPr>
            <w:tcW w:w="6286" w:type="dxa"/>
            <w:tcBorders/>
            <w:vAlign w:val="center"/>
          </w:tcPr>
          <w:p>
            <w:pPr>
              <w:pStyle w:val="TableContents"/>
              <w:bidi w:val="0"/>
              <w:spacing w:before="0" w:after="283"/>
              <w:jc w:val="left"/>
              <w:rPr/>
            </w:pPr>
            <w:r>
              <w:rPr/>
              <w:t xml:space="preserve">aetv.com Saatavuus Satelliitti </w:t>
            </w:r>
          </w:p>
        </w:tc>
      </w:tr>
      <w:tr>
        <w:trPr/>
        <w:tc>
          <w:tcPr>
            <w:tcW w:w="3616" w:type="dxa"/>
            <w:tcBorders/>
            <w:vAlign w:val="center"/>
          </w:tcPr>
          <w:p>
            <w:pPr>
              <w:pStyle w:val="TableHeading"/>
              <w:suppressLineNumbers/>
              <w:bidi w:val="0"/>
              <w:spacing w:before="0" w:after="283"/>
              <w:jc w:val="center"/>
              <w:rPr/>
            </w:pPr>
            <w:r>
              <w:rPr/>
              <w:t xml:space="preserve">DirecTV </w:t>
            </w:r>
          </w:p>
        </w:tc>
        <w:tc>
          <w:tcPr>
            <w:tcW w:w="6286" w:type="dxa"/>
            <w:tcBorders/>
            <w:vAlign w:val="center"/>
          </w:tcPr>
          <w:p>
            <w:pPr>
              <w:pStyle w:val="TableContents"/>
              <w:bidi w:val="0"/>
              <w:spacing w:before="0" w:after="283"/>
              <w:jc w:val="left"/>
              <w:rPr/>
            </w:pPr>
            <w:r>
              <w:rPr>
                <w:color w:val="A9A9A9"/>
              </w:rPr>
              <w:t xml:space="preserve">Kanava </w:t>
            </w:r>
            <w:r>
              <w:rPr/>
              <w:t xml:space="preserve">265 </w:t>
            </w:r>
          </w:p>
        </w:tc>
      </w:tr>
      <w:tr>
        <w:trPr/>
        <w:tc>
          <w:tcPr>
            <w:tcW w:w="3616" w:type="dxa"/>
            <w:tcBorders/>
            <w:vAlign w:val="center"/>
          </w:tcPr>
          <w:p>
            <w:pPr>
              <w:pStyle w:val="TableHeading"/>
              <w:suppressLineNumbers/>
              <w:bidi w:val="0"/>
              <w:spacing w:before="0" w:after="283"/>
              <w:jc w:val="center"/>
              <w:rPr/>
            </w:pPr>
            <w:r>
              <w:rPr/>
              <w:t xml:space="preserve">Dish Network </w:t>
            </w:r>
          </w:p>
        </w:tc>
        <w:tc>
          <w:tcPr>
            <w:tcW w:w="6286" w:type="dxa"/>
            <w:tcBorders/>
            <w:vAlign w:val="center"/>
          </w:tcPr>
          <w:p>
            <w:pPr>
              <w:pStyle w:val="TableContents"/>
              <w:bidi w:val="0"/>
              <w:spacing w:before="0" w:after="283"/>
              <w:jc w:val="left"/>
              <w:rPr/>
            </w:pPr>
            <w:r>
              <w:rPr/>
              <w:t xml:space="preserve">Kanava 118 Kanava 9419 (HD) </w:t>
            </w:r>
          </w:p>
        </w:tc>
      </w:tr>
      <w:tr>
        <w:trPr/>
        <w:tc>
          <w:tcPr>
            <w:tcW w:w="3616" w:type="dxa"/>
            <w:tcBorders/>
            <w:vAlign w:val="center"/>
          </w:tcPr>
          <w:p>
            <w:pPr>
              <w:pStyle w:val="TableHeading"/>
              <w:suppressLineNumbers/>
              <w:bidi w:val="0"/>
              <w:spacing w:before="0" w:after="283"/>
              <w:jc w:val="center"/>
              <w:rPr/>
            </w:pPr>
            <w:r>
              <w:rPr/>
              <w:t xml:space="preserve">Bell TV (Kanada) </w:t>
            </w:r>
          </w:p>
        </w:tc>
        <w:tc>
          <w:tcPr>
            <w:tcW w:w="6286" w:type="dxa"/>
            <w:tcBorders/>
            <w:vAlign w:val="center"/>
          </w:tcPr>
          <w:p>
            <w:pPr>
              <w:pStyle w:val="TableContents"/>
              <w:bidi w:val="0"/>
              <w:spacing w:before="0" w:after="283"/>
              <w:jc w:val="left"/>
              <w:rPr/>
            </w:pPr>
            <w:r>
              <w:rPr/>
              <w:t xml:space="preserve">Kanava 615 (SD) Kanava 1721 (HD) </w:t>
            </w:r>
          </w:p>
        </w:tc>
      </w:tr>
      <w:tr>
        <w:trPr/>
        <w:tc>
          <w:tcPr>
            <w:tcW w:w="3616" w:type="dxa"/>
            <w:tcBorders/>
            <w:vAlign w:val="center"/>
          </w:tcPr>
          <w:p>
            <w:pPr>
              <w:pStyle w:val="TableHeading"/>
              <w:suppressLineNumbers/>
              <w:bidi w:val="0"/>
              <w:spacing w:before="0" w:after="283"/>
              <w:jc w:val="center"/>
              <w:rPr/>
            </w:pPr>
            <w:r>
              <w:rPr/>
              <w:t xml:space="preserve">Shaw Direct (Kanada) </w:t>
            </w:r>
          </w:p>
        </w:tc>
        <w:tc>
          <w:tcPr>
            <w:tcW w:w="6286" w:type="dxa"/>
            <w:tcBorders/>
            <w:vAlign w:val="center"/>
          </w:tcPr>
          <w:p>
            <w:pPr>
              <w:pStyle w:val="TableContents"/>
              <w:bidi w:val="0"/>
              <w:spacing w:before="0" w:after="283"/>
              <w:jc w:val="left"/>
              <w:rPr/>
            </w:pPr>
            <w:r>
              <w:rPr/>
              <w:t xml:space="preserve">Kanava 520 (SD) Kanava 124 (HD) Kaapeliyhteys </w:t>
            </w:r>
          </w:p>
        </w:tc>
      </w:tr>
      <w:tr>
        <w:trPr/>
        <w:tc>
          <w:tcPr>
            <w:tcW w:w="3616" w:type="dxa"/>
            <w:tcBorders/>
            <w:vAlign w:val="center"/>
          </w:tcPr>
          <w:p>
            <w:pPr>
              <w:pStyle w:val="TableHeading"/>
              <w:suppressLineNumbers/>
              <w:bidi w:val="0"/>
              <w:spacing w:before="0" w:after="283"/>
              <w:jc w:val="center"/>
              <w:rPr/>
            </w:pPr>
            <w:r>
              <w:rPr/>
              <w:t xml:space="preserve">Saatavilla useimmilla kaapelipalvelujen tarjoajilla </w:t>
            </w:r>
          </w:p>
        </w:tc>
        <w:tc>
          <w:tcPr>
            <w:tcW w:w="6286" w:type="dxa"/>
            <w:tcBorders/>
            <w:vAlign w:val="center"/>
          </w:tcPr>
          <w:p>
            <w:pPr>
              <w:pStyle w:val="TableContents"/>
              <w:bidi w:val="0"/>
              <w:spacing w:before="0" w:after="283"/>
              <w:jc w:val="left"/>
              <w:rPr/>
            </w:pPr>
            <w:r>
              <w:rPr/>
              <w:t xml:space="preserve">Kanavapaikat voivat vaihdella operaattorikohtaisesti IPTV </w:t>
            </w:r>
          </w:p>
        </w:tc>
      </w:tr>
      <w:tr>
        <w:trPr/>
        <w:tc>
          <w:tcPr>
            <w:tcW w:w="3616" w:type="dxa"/>
            <w:tcBorders/>
            <w:vAlign w:val="center"/>
          </w:tcPr>
          <w:p>
            <w:pPr>
              <w:pStyle w:val="TableHeading"/>
              <w:suppressLineNumbers/>
              <w:bidi w:val="0"/>
              <w:spacing w:before="0" w:after="283"/>
              <w:jc w:val="center"/>
              <w:rPr/>
            </w:pPr>
            <w:r>
              <w:rPr/>
              <w:t xml:space="preserve">Verizon FiOS </w:t>
            </w:r>
          </w:p>
        </w:tc>
        <w:tc>
          <w:tcPr>
            <w:tcW w:w="6286" w:type="dxa"/>
            <w:tcBorders/>
            <w:vAlign w:val="center"/>
          </w:tcPr>
          <w:p>
            <w:pPr>
              <w:pStyle w:val="TableContents"/>
              <w:bidi w:val="0"/>
              <w:spacing w:before="0" w:after="283"/>
              <w:jc w:val="left"/>
              <w:rPr/>
            </w:pPr>
            <w:r>
              <w:rPr/>
              <w:t xml:space="preserve">Kanava 181 (SD) Kanava 681 (HD) </w:t>
            </w:r>
          </w:p>
        </w:tc>
      </w:tr>
      <w:tr>
        <w:trPr/>
        <w:tc>
          <w:tcPr>
            <w:tcW w:w="3616" w:type="dxa"/>
            <w:tcBorders/>
            <w:vAlign w:val="center"/>
          </w:tcPr>
          <w:p>
            <w:pPr>
              <w:pStyle w:val="TableHeading"/>
              <w:suppressLineNumbers/>
              <w:bidi w:val="0"/>
              <w:spacing w:before="0" w:after="283"/>
              <w:jc w:val="center"/>
              <w:rPr/>
            </w:pPr>
            <w:r>
              <w:rPr/>
              <w:t xml:space="preserve">Optik TV (Kanada) </w:t>
            </w:r>
          </w:p>
        </w:tc>
        <w:tc>
          <w:tcPr>
            <w:tcW w:w="6286" w:type="dxa"/>
            <w:tcBorders/>
            <w:vAlign w:val="center"/>
          </w:tcPr>
          <w:p>
            <w:pPr>
              <w:pStyle w:val="TableContents"/>
              <w:bidi w:val="0"/>
              <w:spacing w:before="0" w:after="283"/>
              <w:jc w:val="left"/>
              <w:rPr/>
            </w:pPr>
            <w:r>
              <w:rPr/>
              <w:t xml:space="preserve">Kanava 300 (HD; itä) Kanava 9300 (SD; länsi) </w:t>
            </w:r>
          </w:p>
        </w:tc>
      </w:tr>
      <w:tr>
        <w:trPr/>
        <w:tc>
          <w:tcPr>
            <w:tcW w:w="3616" w:type="dxa"/>
            <w:tcBorders/>
            <w:vAlign w:val="center"/>
          </w:tcPr>
          <w:p>
            <w:pPr>
              <w:pStyle w:val="TableHeading"/>
              <w:suppressLineNumbers/>
              <w:bidi w:val="0"/>
              <w:spacing w:before="0" w:after="283"/>
              <w:jc w:val="center"/>
              <w:rPr/>
            </w:pPr>
            <w:r>
              <w:rPr/>
              <w:t xml:space="preserve">Bell Fibe TV (Kanada) </w:t>
            </w:r>
          </w:p>
        </w:tc>
        <w:tc>
          <w:tcPr>
            <w:tcW w:w="6286" w:type="dxa"/>
            <w:tcBorders/>
            <w:vAlign w:val="center"/>
          </w:tcPr>
          <w:p>
            <w:pPr>
              <w:pStyle w:val="TableContents"/>
              <w:bidi w:val="0"/>
              <w:spacing w:before="0" w:after="283"/>
              <w:jc w:val="left"/>
              <w:rPr/>
            </w:pPr>
            <w:r>
              <w:rPr/>
              <w:t xml:space="preserve">Kanava 615 (SD) Kanava 1615 (HD) </w:t>
            </w:r>
          </w:p>
        </w:tc>
      </w:tr>
      <w:tr>
        <w:trPr/>
        <w:tc>
          <w:tcPr>
            <w:tcW w:w="3616" w:type="dxa"/>
            <w:tcBorders/>
            <w:vAlign w:val="center"/>
          </w:tcPr>
          <w:p>
            <w:pPr>
              <w:pStyle w:val="TableHeading"/>
              <w:suppressLineNumbers/>
              <w:bidi w:val="0"/>
              <w:spacing w:before="0" w:after="283"/>
              <w:jc w:val="center"/>
              <w:rPr/>
            </w:pPr>
            <w:r>
              <w:rPr/>
              <w:t xml:space="preserve">Zazeen (Kanada) </w:t>
            </w:r>
          </w:p>
        </w:tc>
        <w:tc>
          <w:tcPr>
            <w:tcW w:w="6286" w:type="dxa"/>
            <w:tcBorders/>
            <w:vAlign w:val="center"/>
          </w:tcPr>
          <w:p>
            <w:pPr>
              <w:pStyle w:val="TableContents"/>
              <w:bidi w:val="0"/>
              <w:spacing w:before="0" w:after="283"/>
              <w:jc w:val="left"/>
              <w:rPr/>
            </w:pPr>
            <w:r>
              <w:rPr/>
              <w:t xml:space="preserve">Kanava 86 (HD) </w:t>
            </w:r>
          </w:p>
        </w:tc>
      </w:tr>
      <w:tr>
        <w:trPr/>
        <w:tc>
          <w:tcPr>
            <w:tcW w:w="3616" w:type="dxa"/>
            <w:tcBorders/>
            <w:vAlign w:val="center"/>
          </w:tcPr>
          <w:p>
            <w:pPr>
              <w:pStyle w:val="TableHeading"/>
              <w:suppressLineNumbers/>
              <w:bidi w:val="0"/>
              <w:spacing w:before="0" w:after="283"/>
              <w:jc w:val="center"/>
              <w:rPr/>
            </w:pPr>
            <w:r>
              <w:rPr/>
              <w:t xml:space="preserve">VMedia (Kanada) </w:t>
            </w:r>
          </w:p>
        </w:tc>
        <w:tc>
          <w:tcPr>
            <w:tcW w:w="6286" w:type="dxa"/>
            <w:tcBorders/>
            <w:vAlign w:val="center"/>
          </w:tcPr>
          <w:p>
            <w:pPr>
              <w:pStyle w:val="TableContents"/>
              <w:bidi w:val="0"/>
              <w:spacing w:before="0" w:after="283"/>
              <w:jc w:val="left"/>
              <w:rPr/>
            </w:pPr>
            <w:r>
              <w:rPr/>
              <w:t xml:space="preserve">Kanava 270 (HD) Streaming media </w:t>
            </w:r>
          </w:p>
        </w:tc>
      </w:tr>
      <w:tr>
        <w:trPr/>
        <w:tc>
          <w:tcPr>
            <w:tcW w:w="3616" w:type="dxa"/>
            <w:tcBorders/>
            <w:vAlign w:val="center"/>
          </w:tcPr>
          <w:p>
            <w:pPr>
              <w:pStyle w:val="TableHeading"/>
              <w:suppressLineNumbers/>
              <w:bidi w:val="0"/>
              <w:spacing w:before="0" w:after="283"/>
              <w:jc w:val="center"/>
              <w:rPr/>
            </w:pPr>
            <w:r>
              <w:rPr/>
              <w:t xml:space="preserve">fuboTV </w:t>
            </w:r>
          </w:p>
        </w:tc>
        <w:tc>
          <w:tcPr>
            <w:tcW w:w="6286" w:type="dxa"/>
            <w:tcBorders/>
            <w:vAlign w:val="center"/>
          </w:tcPr>
          <w:p>
            <w:pPr>
              <w:pStyle w:val="TableContents"/>
              <w:bidi w:val="0"/>
              <w:spacing w:before="0" w:after="283"/>
              <w:jc w:val="left"/>
              <w:rPr/>
            </w:pPr>
            <w:r>
              <w:rPr/>
              <w:t xml:space="preserve">OTT-tilaus </w:t>
            </w:r>
          </w:p>
        </w:tc>
      </w:tr>
      <w:tr>
        <w:trPr/>
        <w:tc>
          <w:tcPr>
            <w:tcW w:w="3616" w:type="dxa"/>
            <w:tcBorders/>
            <w:vAlign w:val="center"/>
          </w:tcPr>
          <w:p>
            <w:pPr>
              <w:pStyle w:val="TableHeading"/>
              <w:suppressLineNumbers/>
              <w:bidi w:val="0"/>
              <w:spacing w:before="0" w:after="283"/>
              <w:jc w:val="center"/>
              <w:rPr/>
            </w:pPr>
            <w:r>
              <w:rPr/>
              <w:t xml:space="preserve">Apple TV </w:t>
            </w:r>
          </w:p>
        </w:tc>
        <w:tc>
          <w:tcPr>
            <w:tcW w:w="6286" w:type="dxa"/>
            <w:tcBorders/>
            <w:vAlign w:val="center"/>
          </w:tcPr>
          <w:p>
            <w:pPr>
              <w:pStyle w:val="TableContents"/>
              <w:bidi w:val="0"/>
              <w:spacing w:before="0" w:after="283"/>
              <w:jc w:val="left"/>
              <w:rPr/>
            </w:pPr>
            <w:r>
              <w:rPr/>
              <w:t xml:space="preserve">Katso A&amp;E-sovellus </w:t>
            </w:r>
          </w:p>
        </w:tc>
      </w:tr>
      <w:tr>
        <w:trPr/>
        <w:tc>
          <w:tcPr>
            <w:tcW w:w="3616" w:type="dxa"/>
            <w:tcBorders/>
            <w:vAlign w:val="center"/>
          </w:tcPr>
          <w:p>
            <w:pPr>
              <w:pStyle w:val="TableHeading"/>
              <w:suppressLineNumbers/>
              <w:bidi w:val="0"/>
              <w:spacing w:before="0" w:after="283"/>
              <w:jc w:val="center"/>
              <w:rPr/>
            </w:pPr>
            <w:r>
              <w:rPr/>
              <w:t xml:space="preserve">Roku </w:t>
            </w:r>
          </w:p>
        </w:tc>
        <w:tc>
          <w:tcPr>
            <w:tcW w:w="6286" w:type="dxa"/>
            <w:tcBorders/>
            <w:vAlign w:val="center"/>
          </w:tcPr>
          <w:p>
            <w:pPr>
              <w:pStyle w:val="TableContents"/>
              <w:bidi w:val="0"/>
              <w:spacing w:before="0" w:after="283"/>
              <w:jc w:val="left"/>
              <w:rPr/>
            </w:pPr>
            <w:r>
              <w:rPr/>
              <w:t xml:space="preserve">Katso A&amp;E-sovellus </w:t>
            </w:r>
          </w:p>
        </w:tc>
      </w:tr>
      <w:tr>
        <w:trPr/>
        <w:tc>
          <w:tcPr>
            <w:tcW w:w="3616" w:type="dxa"/>
            <w:tcBorders/>
            <w:vAlign w:val="center"/>
          </w:tcPr>
          <w:p>
            <w:pPr>
              <w:pStyle w:val="TableHeading"/>
              <w:suppressLineNumbers/>
              <w:bidi w:val="0"/>
              <w:spacing w:before="0" w:after="283"/>
              <w:jc w:val="center"/>
              <w:rPr/>
            </w:pPr>
            <w:r>
              <w:rPr/>
              <w:t xml:space="preserve">Sling TV </w:t>
            </w:r>
          </w:p>
        </w:tc>
        <w:tc>
          <w:tcPr>
            <w:tcW w:w="6286" w:type="dxa"/>
            <w:tcBorders/>
            <w:vAlign w:val="center"/>
          </w:tcPr>
          <w:p>
            <w:pPr>
              <w:pStyle w:val="TableContents"/>
              <w:bidi w:val="0"/>
              <w:spacing w:before="0" w:after="283"/>
              <w:jc w:val="left"/>
              <w:rPr/>
            </w:pPr>
            <w:r>
              <w:rPr/>
              <w:t xml:space="preserve">OTT-tilaus </w:t>
            </w:r>
          </w:p>
        </w:tc>
      </w:tr>
      <w:tr>
        <w:trPr/>
        <w:tc>
          <w:tcPr>
            <w:tcW w:w="3616" w:type="dxa"/>
            <w:tcBorders/>
            <w:vAlign w:val="center"/>
          </w:tcPr>
          <w:p>
            <w:pPr>
              <w:pStyle w:val="TableHeading"/>
              <w:suppressLineNumbers/>
              <w:bidi w:val="0"/>
              <w:spacing w:before="0" w:after="283"/>
              <w:jc w:val="center"/>
              <w:rPr/>
            </w:pPr>
            <w:r>
              <w:rPr/>
              <w:t xml:space="preserve">DirecTV Now </w:t>
            </w:r>
          </w:p>
        </w:tc>
        <w:tc>
          <w:tcPr>
            <w:tcW w:w="6286" w:type="dxa"/>
            <w:tcBorders/>
            <w:vAlign w:val="center"/>
          </w:tcPr>
          <w:p>
            <w:pPr>
              <w:pStyle w:val="TableContents"/>
              <w:bidi w:val="0"/>
              <w:spacing w:before="0" w:after="283"/>
              <w:jc w:val="left"/>
              <w:rPr/>
            </w:pPr>
            <w:r>
              <w:rPr/>
              <w:t xml:space="preserve">OTT-tilaus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a ja e Directv:llä</w:t>
      </w:r>
    </w:p>
    <w:p>
      <w:pPr>
        <w:pStyle w:val="TextBody"/>
        <w:bidi w:val="0"/>
        <w:jc w:val="left"/>
        <w:rPr>
          <w:b/>
          <w:u w:val="single"/>
          <w:shd w:val="clear" w:fill="FFFF00"/>
        </w:rPr>
      </w:pPr>
      <w:r>
        <w:rPr>
          <w:b/>
          <w:u w:val="single"/>
          <w:shd w:val="clear" w:fill="FFFF00"/>
        </w:rPr>
        <w:t xml:space="preserve">Asiakirjan numero 24573</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Robert Mitchum </w:t>
      </w:r>
      <w:r>
        <w:rPr/>
        <w:t xml:space="preserve">Flaggina </w:t>
      </w:r>
    </w:p>
    <w:p>
      <w:pPr>
        <w:pStyle w:val="TextBody"/>
        <w:numPr>
          <w:ilvl w:val="0"/>
          <w:numId w:val="76"/>
        </w:numPr>
        <w:tabs>
          <w:tab w:val="clear" w:pos="1134"/>
          <w:tab w:val="left" w:leader="none" w:pos="707"/>
        </w:tabs>
        <w:bidi w:val="0"/>
        <w:spacing w:before="0" w:after="0"/>
        <w:ind w:start="707" w:hanging="283"/>
        <w:jc w:val="left"/>
        <w:rPr/>
      </w:pPr>
      <w:r>
        <w:rPr>
          <w:color w:val="DCDCDC"/>
        </w:rPr>
        <w:t xml:space="preserve">George Kennedy </w:t>
      </w:r>
      <w:r>
        <w:rPr/>
        <w:t xml:space="preserve">roolissa McKay </w:t>
      </w:r>
    </w:p>
    <w:p>
      <w:pPr>
        <w:pStyle w:val="TextBody"/>
        <w:numPr>
          <w:ilvl w:val="0"/>
          <w:numId w:val="76"/>
        </w:numPr>
        <w:tabs>
          <w:tab w:val="clear" w:pos="1134"/>
          <w:tab w:val="left" w:leader="none" w:pos="707"/>
        </w:tabs>
        <w:bidi w:val="0"/>
        <w:spacing w:before="0" w:after="0"/>
        <w:ind w:start="707" w:hanging="283"/>
        <w:jc w:val="left"/>
        <w:rPr/>
      </w:pPr>
      <w:r>
        <w:rPr>
          <w:color w:val="2F4F4F"/>
        </w:rPr>
        <w:t xml:space="preserve">Martin Balsam </w:t>
      </w:r>
      <w:r>
        <w:rPr/>
        <w:t xml:space="preserve">pormestari Wilkerinä </w:t>
      </w:r>
    </w:p>
    <w:p>
      <w:pPr>
        <w:pStyle w:val="TextBody"/>
        <w:numPr>
          <w:ilvl w:val="0"/>
          <w:numId w:val="76"/>
        </w:numPr>
        <w:tabs>
          <w:tab w:val="clear" w:pos="1134"/>
          <w:tab w:val="left" w:leader="none" w:pos="707"/>
        </w:tabs>
        <w:bidi w:val="0"/>
        <w:spacing w:before="0" w:after="0"/>
        <w:ind w:start="707" w:hanging="283"/>
        <w:jc w:val="left"/>
        <w:rPr/>
      </w:pPr>
      <w:r>
        <w:rPr>
          <w:color w:val="556B2F"/>
        </w:rPr>
        <w:t xml:space="preserve">David Carradine </w:t>
      </w:r>
      <w:r>
        <w:rPr/>
        <w:t xml:space="preserve">kuin Waco </w:t>
      </w:r>
    </w:p>
    <w:p>
      <w:pPr>
        <w:pStyle w:val="TextBody"/>
        <w:numPr>
          <w:ilvl w:val="0"/>
          <w:numId w:val="76"/>
        </w:numPr>
        <w:tabs>
          <w:tab w:val="clear" w:pos="1134"/>
          <w:tab w:val="left" w:leader="none" w:pos="707"/>
        </w:tabs>
        <w:bidi w:val="0"/>
        <w:spacing w:before="0" w:after="0"/>
        <w:ind w:start="707" w:hanging="283"/>
        <w:jc w:val="left"/>
        <w:rPr/>
      </w:pPr>
      <w:r>
        <w:rPr>
          <w:color w:val="6B8E23"/>
        </w:rPr>
        <w:t xml:space="preserve">Tina Louise </w:t>
      </w:r>
      <w:r>
        <w:rPr/>
        <w:t xml:space="preserve">(Carmel) </w:t>
      </w:r>
    </w:p>
    <w:p>
      <w:pPr>
        <w:pStyle w:val="TextBody"/>
        <w:numPr>
          <w:ilvl w:val="0"/>
          <w:numId w:val="76"/>
        </w:numPr>
        <w:tabs>
          <w:tab w:val="clear" w:pos="1134"/>
          <w:tab w:val="left" w:leader="none" w:pos="707"/>
        </w:tabs>
        <w:bidi w:val="0"/>
        <w:spacing w:before="0" w:after="0"/>
        <w:ind w:start="707" w:hanging="283"/>
        <w:jc w:val="left"/>
        <w:rPr/>
      </w:pPr>
      <w:r>
        <w:rPr>
          <w:color w:val="A0522D"/>
        </w:rPr>
        <w:t xml:space="preserve">Lois Nettleton </w:t>
      </w:r>
      <w:r>
        <w:rPr/>
        <w:t xml:space="preserve">(Mary) </w:t>
      </w:r>
    </w:p>
    <w:p>
      <w:pPr>
        <w:pStyle w:val="TextBody"/>
        <w:numPr>
          <w:ilvl w:val="0"/>
          <w:numId w:val="76"/>
        </w:numPr>
        <w:tabs>
          <w:tab w:val="clear" w:pos="1134"/>
          <w:tab w:val="left" w:leader="none" w:pos="707"/>
        </w:tabs>
        <w:bidi w:val="0"/>
        <w:spacing w:before="0" w:after="0"/>
        <w:ind w:start="707" w:hanging="283"/>
        <w:jc w:val="left"/>
        <w:rPr/>
      </w:pPr>
      <w:r>
        <w:rPr>
          <w:color w:val="228B22"/>
        </w:rPr>
        <w:t xml:space="preserve">John Carradine </w:t>
      </w:r>
      <w:r>
        <w:rPr/>
        <w:t xml:space="preserve">kuin Ticker </w:t>
      </w:r>
    </w:p>
    <w:p>
      <w:pPr>
        <w:pStyle w:val="TextBody"/>
        <w:numPr>
          <w:ilvl w:val="0"/>
          <w:numId w:val="76"/>
        </w:numPr>
        <w:tabs>
          <w:tab w:val="clear" w:pos="1134"/>
          <w:tab w:val="left" w:leader="none" w:pos="707"/>
        </w:tabs>
        <w:bidi w:val="0"/>
        <w:ind w:start="707" w:hanging="283"/>
        <w:jc w:val="left"/>
        <w:rPr/>
      </w:pPr>
      <w:r>
        <w:rPr>
          <w:color w:val="191970"/>
        </w:rPr>
        <w:t xml:space="preserve">Buddy Hackett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hyvät ja pahat pojat</w:t>
      </w:r>
    </w:p>
    <w:p>
      <w:pPr>
        <w:pStyle w:val="TextBody"/>
        <w:bidi w:val="0"/>
        <w:jc w:val="left"/>
        <w:rPr>
          <w:b/>
          <w:u w:val="single"/>
          <w:shd w:val="clear" w:fill="FFFF00"/>
        </w:rPr>
      </w:pPr>
      <w:r>
        <w:rPr>
          <w:b/>
          <w:u w:val="single"/>
          <w:shd w:val="clear" w:fill="FFFF00"/>
        </w:rPr>
        <w:t xml:space="preserve">Asiakirjan numero 24574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Excursion on Fordin vuosina </w:t>
      </w:r>
      <w:r>
        <w:rPr>
          <w:color w:val="A9A9A9"/>
        </w:rPr>
        <w:t xml:space="preserve">1999-2005</w:t>
      </w:r>
      <w:r>
        <w:rPr/>
        <w:t xml:space="preserve"> valmistama raskaan kaluston (luokka 2), pidennetyn pituuden hyötyajoneuvo, joka </w:t>
      </w:r>
      <w:r>
        <w:rPr/>
        <w:t xml:space="preserve">lanseerattiin syyskuun 1999 lopulla Pohjois-Amerikan markkinoille.</w:t>
      </w:r>
      <w:r>
        <w:rPr/>
        <w:t xml:space="preserve"> Excursion oli kaikkien aikojen pisin ja painavin sarjatuotantoon tullut katumaasturi, ja se perustui Ford F-250 Super Duty -lava-autoon. Ford Excursion on 3⁄4-tonninen alustainen ajoneuvo, ja se suunniteltiin kilpailijaksi 2500-sarjan (myös 3⁄4-tonniselle) Chevrolet Suburbanille ja GMC Yukon XL:lle.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valmistettiin Ford Excursionia?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Excursionia arvosteltiin sen suuresta koosta, huonosta polttoainetaloudesta ja myynnin vähenemisestä, sen valmistus lopetettiin Yhdysvalloissa mallivuoden 2005 jälkeen (Meksikossa </w:t>
      </w:r>
      <w:r>
        <w:rPr/>
        <w:t xml:space="preserve">valmistettiin </w:t>
      </w:r>
      <w:r>
        <w:rPr/>
        <w:t xml:space="preserve">lyhyt </w:t>
      </w:r>
      <w:r>
        <w:rPr/>
        <w:t xml:space="preserve">erä </w:t>
      </w:r>
      <w:r>
        <w:rPr>
          <w:color w:val="A9A9A9"/>
        </w:rPr>
        <w:t xml:space="preserve">vuonna 2006</w:t>
      </w:r>
      <w:r>
        <w:rPr/>
        <w:t xml:space="preserve">).</w:t>
      </w:r>
      <w:r>
        <w:rPr/>
        <w:t xml:space="preserve"> Excursion korvattiin suurelta osin mallivuodeksi 2007, kun Ford esitteli Ford Expeditionin pidennetyn version (Expedition EL Yhdysvalloissa; Expedition Max Kanadassa ja Meksikossa), joka on kuitenkin vain luokan 1 maasturi.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Excursionin valmistus lopetettiin?</w:t>
      </w:r>
    </w:p>
    <w:p>
      <w:pPr>
        <w:pStyle w:val="TextBody"/>
        <w:bidi w:val="0"/>
        <w:jc w:val="left"/>
        <w:rPr>
          <w:b/>
          <w:u w:val="single"/>
          <w:shd w:val="clear" w:fill="FFFF00"/>
        </w:rPr>
      </w:pPr>
      <w:r>
        <w:rPr>
          <w:b/>
          <w:u w:val="single"/>
          <w:shd w:val="clear" w:fill="FFFF00"/>
        </w:rPr>
        <w:t xml:space="preserve">Asiakirjan numero 24575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Neljävuotias Pickles </w:t>
      </w:r>
      <w:r>
        <w:rPr/>
        <w:t xml:space="preserve">löysi loput palkinnosta sunnuntaina 27. maaliskuuta, vain seitsemän päivää sen varastamisen jälkeen, sanomalehteen käärittynä </w:t>
      </w:r>
      <w:r>
        <w:rPr>
          <w:color w:val="A9A9A9"/>
        </w:rPr>
        <w:t xml:space="preserve">esikaupunkipuutarhan pensasaidan juurelta Beulah Hillissä, Upper Norwoodissa, Etelä-Lontoossa, kun hän oli </w:t>
      </w:r>
      <w:r>
        <w:rPr/>
        <w:t xml:space="preserve">kävelyllä omistajansa David Corbettin kanssa, joka työskenteli Thamesin sytyttäjänä. David Corbettia epäiltiin lyhyesti osallisuudesta varkauteen. Kun Englanti voitti pokaalin, Pickles kutsuttiin palkinnoksi juhlapäivällisille ja hän sai nuolla omistajansa kulhoa.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löytyi maailmanmestaruuspokaali vuonna 1966?</w:t>
      </w:r>
    </w:p>
    <w:p>
      <w:pPr>
        <w:pStyle w:val="TextBody"/>
        <w:bidi w:val="0"/>
        <w:jc w:val="left"/>
        <w:rPr>
          <w:b/>
          <w:u w:val="single"/>
          <w:shd w:val="clear" w:fill="FFFF00"/>
        </w:rPr>
      </w:pPr>
      <w:r>
        <w:rPr>
          <w:b/>
          <w:u w:val="single"/>
          <w:shd w:val="clear" w:fill="FFFF00"/>
        </w:rPr>
        <w:t xml:space="preserve">Asiakirjan numero 24576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FedEx Ground- ja Express-seurantanumerot voivat olla </w:t>
      </w:r>
      <w:r>
        <w:rPr/>
        <w:t xml:space="preserve">12-14-numeroisia. Ennen tammikuuta 2013 Ground-seurantanumerot olivat enintään 15-numeroisia ja Express-numerot enintään 12-numeroisia.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merkkiä fedex-seurantanumerossa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UPS:n seurantanumero Yhdysvaltain sisäisille paketeille alkaa yleensä kirjaimella ``1Z'', jonka jälkeen seuraa 6 merkkiä pitkä lähettäjän numero (numerot ja kirjaimet), 2-numeroinen palvelutasotunniste ja lopuksi 8 numeroa, jotka yksilöivät paketin</w:t>
      </w:r>
      <w:r>
        <w:rPr/>
        <w:t xml:space="preserve">,</w:t>
      </w:r>
      <w:r>
        <w:rPr/>
        <w:t xml:space="preserve"> eli yhteensä </w:t>
      </w:r>
      <w:r>
        <w:rPr>
          <w:color w:val="A9A9A9"/>
        </w:rPr>
        <w:t xml:space="preserve">18 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UPS:n seurantanumero kestää?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UPS:n </w:t>
      </w:r>
      <w:r>
        <w:rPr/>
        <w:t xml:space="preserve">seurantanumero Yhdysvaltain sisäisille paketeille alkaa yleensä kirjaimella ``1Z'', jota seuraa 6 merkkiä pitkä lähettäjän numero (numerot ja kirjaimet), 2-numeroinen palvelutasotunniste ja lopuksi 8 numeroa, jotka yksilöivät paketin (viimeinen numero on tarkistusnumero), eli yhteensä 18 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seurantanumerot, jotka alkavat 1z:llä.</w:t>
      </w:r>
    </w:p>
    <w:p>
      <w:pPr>
        <w:pStyle w:val="TextBody"/>
        <w:bidi w:val="0"/>
        <w:jc w:val="left"/>
        <w:rPr>
          <w:b/>
          <w:u w:val="single"/>
          <w:shd w:val="clear" w:fill="FFFF00"/>
        </w:rPr>
      </w:pPr>
      <w:r>
        <w:rPr>
          <w:b/>
          <w:u w:val="single"/>
          <w:shd w:val="clear" w:fill="FFFF00"/>
        </w:rPr>
        <w:t xml:space="preserve">Asiakirjan numero 24577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käynnistyi virallisesti 1. heinäkuuta 2009, hakemusten käsittely alkoi 24. heinäkuuta 2009 ja ohjelma päättyi </w:t>
      </w:r>
      <w:r>
        <w:rPr>
          <w:color w:val="A9A9A9"/>
        </w:rPr>
        <w:t xml:space="preserve">24. elokuuta 2009, </w:t>
      </w:r>
      <w:r>
        <w:rPr/>
        <w:t xml:space="preserve">koska myönnetyt varat oli käytetty loppuun. Jälleenmyyjien määräaika hakemusten jättämiselle oli 25. elokuuta. Liikenneministeriön arvioiden mukaan järjestelmään alun perin varatut 1 miljardi dollaria käytettiin loppuun 30. heinäkuuta 2009 mennessä, eli paljon ennen ennakoitua päättymispäivää 1. marraskuuta 2009, koska kysyntä oli erittäin suurta. Vastauksena tähän kongressi hyväksyi 2 miljardin dollarin lisämäärärahan.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romuautojen rahankuljetusohjelma päättyi?</w:t>
      </w:r>
    </w:p>
    <w:p>
      <w:pPr>
        <w:pStyle w:val="TextBody"/>
        <w:bidi w:val="0"/>
        <w:jc w:val="left"/>
        <w:rPr>
          <w:b/>
          <w:u w:val="single"/>
          <w:shd w:val="clear" w:fill="FFFF00"/>
        </w:rPr>
      </w:pPr>
      <w:r>
        <w:rPr>
          <w:b/>
          <w:u w:val="single"/>
          <w:shd w:val="clear" w:fill="FFFF00"/>
        </w:rPr>
        <w:t xml:space="preserve">Asiakirjan numero 24578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Saapumisviisumin maksua korotettiin 1 000 bahtista 2 000 bahtiin 27. syyskuuta 2016. Joulukuun 1. päivästä 2016 elokuun 31. päivään 2017 saapumisviisumin maksua alennettiin 1 000 bahtiin matkailun edistämiseksi... Saapumisviisumin maksua korotettiin 1</w:t>
      </w:r>
      <w:r>
        <w:rPr/>
        <w:t xml:space="preserve">. syyskuuta 2017 </w:t>
      </w:r>
      <w:r>
        <w:rPr/>
        <w:t xml:space="preserve">1 000 bahtista </w:t>
      </w:r>
      <w:r>
        <w:rPr>
          <w:color w:val="A9A9A9"/>
        </w:rPr>
        <w:t xml:space="preserve">2 000 bahtiin....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viisumin saapumismaksu Thaimaassa?</w:t>
      </w:r>
    </w:p>
    <w:p>
      <w:pPr>
        <w:pStyle w:val="TextBody"/>
        <w:bidi w:val="0"/>
        <w:jc w:val="left"/>
        <w:rPr>
          <w:b/>
          <w:u w:val="single"/>
          <w:shd w:val="clear" w:fill="FFFF00"/>
        </w:rPr>
      </w:pPr>
      <w:r>
        <w:rPr>
          <w:b/>
          <w:u w:val="single"/>
          <w:shd w:val="clear" w:fill="FFFF00"/>
        </w:rPr>
        <w:t xml:space="preserve">Asiakirjan numero 24579</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Minua piirittää vähintään tuhat Santa Annan johtamaa meksikolaista. Olen kestänyt jatkuvaa pommitusta ja tykistötulta 24 tunnin ajan, enkä ole menettänyt yhtään miestä. Vihollinen on vaatinut antautumista harkinnan mukaan, muuten varuskunta joutuu miekkaan, jos linnoitus vallataan. Olen vastannut vaatimukseen tykinlaukauksella, ja lippumme liehuu edelleen ylpeänä muureilla. En aio koskaan antautua tai perääntyä. Pyydän teitä vapauden, isänmaallisuuden ja kaiken amerikkalaiselle luonteelle tärkeän nimissä tulemaan avuksemme mahdollisimman pian. Vihollinen saa päivittäin vahvistuksia ja epäilemättä kasvaa kolmeen tai neljään tuhanteen neljässä tai viidessä päivässä. Jos tämä kehotus jätetään huomiotta, olen päättänyt pitää itseni elossa niin kauan kuin mahdollista ja kuolla kuin sotilas, joka ei koskaan unohda sitä, mitä hänen omalle ja maansa kunnialle kuuluu. Voitto tai kuolema. </w:t>
      </w:r>
    </w:p>
    <w:p>
      <w:pPr>
        <w:pStyle w:val="ListContents"/>
        <w:bidi w:val="0"/>
        <w:ind w:start="567" w:end="0" w:hanging="0"/>
        <w:jc w:val="left"/>
        <w:rPr/>
      </w:pPr>
      <w:r>
        <w:rPr>
          <w:color w:val="A9A9A9"/>
        </w:rPr>
        <w:t xml:space="preserve">William Barret Travis </w:t>
      </w:r>
    </w:p>
    <w:p>
      <w:pPr>
        <w:pStyle w:val="ListContents"/>
        <w:bidi w:val="0"/>
        <w:spacing w:before="0" w:after="283"/>
        <w:jc w:val="left"/>
        <w:rPr/>
      </w:pPr>
      <w:r>
        <w:rPr/>
        <w:t xml:space="preserve">Everstiluutnantti, komentajakapteeni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etten koskaan antaudu enkä peräänny.</w:t>
      </w:r>
    </w:p>
    <w:p>
      <w:pPr>
        <w:pStyle w:val="TextBody"/>
        <w:bidi w:val="0"/>
        <w:jc w:val="left"/>
        <w:rPr>
          <w:b/>
          <w:u w:val="single"/>
          <w:shd w:val="clear" w:fill="FFFF00"/>
        </w:rPr>
      </w:pPr>
      <w:r>
        <w:rPr>
          <w:b/>
          <w:u w:val="single"/>
          <w:shd w:val="clear" w:fill="FFFF00"/>
        </w:rPr>
        <w:t xml:space="preserve">Asiakirjan numero 24580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Thomas Robinson Jr.</w:t>
      </w:r>
      <w:r>
        <w:rPr/>
        <w:t xml:space="preserve"> (1. tammikuuta 1937 - 5. elokuuta 2002) oli yhdysvaltalainen näyttelijä, kirjailija ja televisiotuottaja. Robinson oli ensimmäinen näyttelijä, joka esitti Gordon Robinsonin hahmoa PBS:n pitkässä lastenohjelmassa Sesame Street. Kun Sesame Street alkoi vuonna 1969, Robinson esitti Gordonia, mutta hän myös antoi äänensä nukelle Roosevelt Franklinille ja oli yksi ohjelman tuottajista. Hän jätti ohjelman vuonna 1971. Myöhempinä vuosina, kun tuottajat tarvitsivat sukunimen Gordon-hahmolle, jota silloin esitti Hal Miller ja myöhemmin Roscoe Orman, he käyttivät Mattin sukunimeä.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ensimmäistä Gordonia Sesamkadulla?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Matthew Thomas "Matt" Robinson Jr. (1. tammikuuta 1937 - 5. elokuuta 2002) oli yhdysvaltalainen näyttelijä, kirjailija ja televisiotuottaja. Robinson oli ensimmäinen näyttelijä, joka esitti Gordon Robinsonin hahmoa </w:t>
      </w:r>
      <w:r>
        <w:rPr/>
        <w:t xml:space="preserve">PBS:n pitkässä lastenohjelmassa Sesame Street. Kun Sesame Street alkoi vuonna 1969, Robinson esitti Gordonia, mutta hän myös antoi äänensä nukelle Roosevelt Franklinille ja oli yksi ohjelman tuottajista. Hän jätti ohjelman vuonna 1971. Myöhempinä vuosina, kun tuottajat tarvitsivat sukunimen Gordon-hahmolle, jota silloin esitti Hal Miller ja myöhemmin Roscoe Orman, he käyttivät Mattin sukunimeä.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Gordon Sesaminkadulla?</w:t>
      </w:r>
    </w:p>
    <w:p>
      <w:pPr>
        <w:pStyle w:val="TextBody"/>
        <w:bidi w:val="0"/>
        <w:jc w:val="left"/>
        <w:rPr>
          <w:b/>
          <w:u w:val="single"/>
          <w:shd w:val="clear" w:fill="FFFF00"/>
        </w:rPr>
      </w:pPr>
      <w:r>
        <w:rPr>
          <w:b/>
          <w:u w:val="single"/>
          <w:shd w:val="clear" w:fill="FFFF00"/>
        </w:rPr>
        <w:t xml:space="preserve">Asiakirjan numero 24581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Discovery on Yhdysvaltojen ja muiden maiden lainsäädännössä </w:t>
      </w:r>
      <w:r>
        <w:rPr>
          <w:color w:val="A9A9A9"/>
        </w:rPr>
        <w:t xml:space="preserve">oikeudenkäyntiä edeltävä menettely, jossa kumpikin osapuoli voi siviiliprosessilainsäädännön avulla hankkia todisteita toiselta osapuolelta tai toisilta osapuolilta käyttämällä Discovery-keinoja</w:t>
      </w:r>
      <w:r>
        <w:rPr/>
        <w:t xml:space="preserve">, kuten pyyntöjä vastata kyselylomakkeisiin, asiakirjojen esittämistä koskevia pyyntöjä, tunnustamispyyntöjä ja todistajanlausuntoja. Muilta kuin asianosaisilta voidaan hankkia todisteita haasteiden avulla. Kun luovutuspyyntöä vastustetaan, pyynnön esittänyt osapuoli voi pyytää tuomioistuimen apua esittämällä pyynnön luovuttamisen pakottamiseksi.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oikeudenkäyntipyyntö</w:t>
      </w:r>
    </w:p>
    <w:p>
      <w:pPr>
        <w:pStyle w:val="TextBody"/>
        <w:bidi w:val="0"/>
        <w:jc w:val="left"/>
        <w:rPr>
          <w:b/>
          <w:u w:val="single"/>
          <w:shd w:val="clear" w:fill="FFFF00"/>
        </w:rPr>
      </w:pPr>
      <w:r>
        <w:rPr>
          <w:b/>
          <w:u w:val="single"/>
          <w:shd w:val="clear" w:fill="FFFF00"/>
        </w:rPr>
        <w:t xml:space="preserve">Asiakirjan numero 24582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Wellness Recovery Action Plan (WRAP) on toipumismalli, jonka ryhmä ihmisiä Pohjois-Vermontissa kehitti vuonna </w:t>
      </w:r>
      <w:r>
        <w:rPr>
          <w:color w:val="A9A9A9"/>
        </w:rPr>
        <w:t xml:space="preserve">1997 </w:t>
      </w:r>
      <w:r>
        <w:rPr/>
        <w:t xml:space="preserve">Mary Ellen Copelandin johtamassa mielenterveydestä toipumista käsittelevässä työpajassa. Sitä on tutkittu laajasti, ja se on nykyään näyttöön perustuva käytäntö, joka on sisällytetty SAMSHAn kansalliseen näyttöön perustuvien ohjelmien ja käytäntöjen rekisteriin (NREPP).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hyvinvoinnin palautumista koskeva toimintasuunnitelma laadittiin?</w:t>
      </w:r>
    </w:p>
    <w:p>
      <w:pPr>
        <w:pStyle w:val="TextBody"/>
        <w:bidi w:val="0"/>
        <w:jc w:val="left"/>
        <w:rPr>
          <w:b/>
          <w:u w:val="single"/>
          <w:shd w:val="clear" w:fill="FFFF00"/>
        </w:rPr>
      </w:pPr>
      <w:r>
        <w:rPr>
          <w:b/>
          <w:u w:val="single"/>
          <w:shd w:val="clear" w:fill="FFFF00"/>
        </w:rPr>
        <w:t xml:space="preserve">Asiakirjan numero 24583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1. vuosisadalla eKr. </w:t>
      </w:r>
      <w:r>
        <w:rPr/>
        <w:t xml:space="preserve">kehitettiin </w:t>
      </w:r>
      <w:r>
        <w:rPr>
          <w:color w:val="A9A9A9"/>
        </w:rPr>
        <w:t xml:space="preserve">Shadanga eli Intian maalaustaiteen kuusi raajaa</w:t>
      </w:r>
      <w:r>
        <w:rPr/>
        <w:t xml:space="preserve">, jotka olivat sarja kaanoneita, joissa vahvistettiin taiteen pääperiaatteet. Kolmannella vuosisadalla jKr. elänyt Vatsyayana luettelee nämä periaatteet Kamasutrassaan poimittuaan ne vielä muinaisemmista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muinainen teksti, jossa on käsitelty Intian taiteen kuutta kaanonia.</w:t>
      </w:r>
    </w:p>
    <w:p>
      <w:pPr>
        <w:pStyle w:val="TextBody"/>
        <w:bidi w:val="0"/>
        <w:jc w:val="left"/>
        <w:rPr>
          <w:b/>
          <w:u w:val="single"/>
          <w:shd w:val="clear" w:fill="FFFF00"/>
        </w:rPr>
      </w:pPr>
      <w:r>
        <w:rPr>
          <w:b/>
          <w:u w:val="single"/>
          <w:shd w:val="clear" w:fill="FFFF00"/>
        </w:rPr>
        <w:t xml:space="preserve">Asiakirjan numero 24584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``Spanish Harlem'' on </w:t>
      </w:r>
      <w:r>
        <w:rPr>
          <w:color w:val="A9A9A9"/>
        </w:rPr>
        <w:t xml:space="preserve">Ben E. Kingin </w:t>
      </w:r>
      <w:r>
        <w:rPr/>
        <w:t xml:space="preserve">vuonna 1960 Atco Recordsilla </w:t>
      </w:r>
      <w:r>
        <w:rPr/>
        <w:t xml:space="preserve">julkaisema kappale, jonka ovat </w:t>
      </w:r>
      <w:r>
        <w:rPr/>
        <w:t xml:space="preserve">kirjoittaneet </w:t>
      </w:r>
      <w:r>
        <w:rPr>
          <w:color w:val="DCDCDC"/>
        </w:rPr>
        <w:t xml:space="preserve">Jerry Leiber ja Phil Spector ja </w:t>
      </w:r>
      <w:r>
        <w:rPr/>
        <w:t xml:space="preserve">tuottaneet Jerry Leiber ja Mike Stoller. Vuonna 1968 antamassaan haastattelussa Leiber kertoi Stollerin tehneen sovitukset; samoin vuonna 2009 Bob Edwards Weekend -keskusteluohjelmassa antamassaan radiohaastattelussa Leiberin ja Stollerin kanssa Jerry Leiber sanoi, että Stoller oli kirjoittanut levyn keskeisen instrumentaalisen johdannon, vaikka häntä ei ole mainittu. Samana vuonna ilmestyneessä tiimin omaelämäkerrassa Hound Dog Stoller itse huomauttaa, että hän oli luonut tämän ``täydennyksen'' tehdessään pianosäestystä, kun kappale esiteltiin Ahmet Ertegunille ja Jerry Wexlerille Atlantic Recordsilla Spectorin soittaessa kitaraa ja Leiberin tehdessä laulun. "Sen jälkeen en ole koskaan kuullut laulua soitettavan ilman tuota musiikkikuviota. Oletin, että panokseni oli sävellyksen kannalta ratkaiseva, mutta tiesin myös, että Phil ei halunnut jakaa kunniaa kenenkään muun kuin Jerryn kanssa, joten olin hiljaa."''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There is a rose in spanish harlem...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There is a rose in Spanish Harlem</w:t>
      </w:r>
    </w:p>
    <w:p>
      <w:pPr>
        <w:pStyle w:val="TextBody"/>
        <w:bidi w:val="0"/>
        <w:jc w:val="left"/>
        <w:rPr>
          <w:b/>
          <w:u w:val="single"/>
          <w:shd w:val="clear" w:fill="FFFF00"/>
        </w:rPr>
      </w:pPr>
      <w:r>
        <w:rPr>
          <w:b/>
          <w:u w:val="single"/>
          <w:shd w:val="clear" w:fill="FFFF00"/>
        </w:rPr>
        <w:t xml:space="preserve">Asiakirjan numero 24585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Teksasissa asuvat </w:t>
      </w:r>
      <w:r>
        <w:rPr/>
        <w:t xml:space="preserve">identtiset kaksoset ilmestyivät alun perin YouTubeen vuonna 2009 äitinsä Mindy McKnightin DIY-kanavalle ``Cute Girls Hairstyles'', joka on hiusmuotoiluohjeita sisältävä videosarja.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Brooklyn ja Bailey asuvat?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2013 </w:t>
      </w:r>
      <w:r>
        <w:rPr/>
        <w:t xml:space="preserve">kaksoset perustivat oman YouTube-kanavansa Brooklyn and Bailey, joka keskittyy teini-ikäisten kiinnostuksen kohteisiin, muotiin, kauneuteen ja "kaikkeen hauskaan".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Brooklyn ja Bailey aloittivat youtube-kanavansa?</w:t>
      </w:r>
    </w:p>
    <w:p>
      <w:pPr>
        <w:pStyle w:val="TextBody"/>
        <w:bidi w:val="0"/>
        <w:jc w:val="left"/>
        <w:rPr>
          <w:b/>
          <w:u w:val="single"/>
          <w:shd w:val="clear" w:fill="FFFF00"/>
        </w:rPr>
      </w:pPr>
      <w:r>
        <w:rPr>
          <w:b/>
          <w:u w:val="single"/>
          <w:shd w:val="clear" w:fill="FFFF00"/>
        </w:rPr>
        <w:t xml:space="preserve">Asiakirjan numero 24586</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color w:val="A9A9A9"/>
        </w:rPr>
        <w:t xml:space="preserve">Mark Ruffalo </w:t>
      </w:r>
      <w:r>
        <w:rPr/>
        <w:t xml:space="preserve">Bruce Bannerina / Hulkina: Nerokas tiedemies, joka gammasäteilylle altistumisen vuoksi muuttuu hirviöksi raivostuessaan tai kiihtyessään. Ruffalo, jota harkittiin Bannerin rooliin The Incredible Hulkissa ennen kuin Edward Norton otti roolin, valittiin rooliin Marvelin ja Nortonin välisten neuvottelujen kariuduttua. Nortonin korvaamisesta Ruffalo sanoi: ``Olen Edin ystävä, ja kyllä, se ei ollut hyvä tapa, jolla kaikki meni pieleen. Mutta näen asian niin, että Ed on testamentannut tämän roolin minulle. Näen sen oman sukupolveni Hamletina. Hahmosta hän sanoi: ``Hän on kaveri, joka kamppailee itsensä kahden puolen kanssa - pimeän ja valon - ja kaikki, mitä hän tekee elämässään, suodattuu hallintakysymysten kautta. Kasvoin Bill Bixbyn tv-sarjan parissa, joka oli mielestäni todella vivahteikas ja todellinen tapa tarkastella Hulkia. Pidän siitä, että roolissa on näitä ominaisuuksia". Hulkin paikasta joukkueessa Ruffalo sanoi: ``Hän on kuin joukkuetoveri, jota kukaan ei ole varma, haluaako hän joukkueeseensa. Hän on epävarma. Hän on kuin: `Heitä vain kranaatti keskelle ryhmää ja toivotaan, että kaikki menee hyvin!'". Tämä on ensimmäinen produktio, jossa Banneria esittävä näyttelijä esittää myös Hulkia. Ruffalo kertoi New York-lehdelle: ``Olen todella innoissani. Kukaan ei ole koskaan näytellyt Hulkia tarkasti, vaan aina on käytetty CGI:tä. He aikovat tehdä Avatarin stop-action- ja stop-motion-kuvauksen. Joten minä todella näyttelen Hulkia. Siitä tulee hauskaa. Hulkin vartalon luomiseen käytetty 3D-malli oli Long Islandin kehonrakentaja ja miesstrippari Steve Rommin malli, kun taas Hulkin kasvot oli mallinnettu Ruffalon mukaan. Hulkin äänen luomiseksi Ruffalon ääni sekoitettiin Lou Ferrignon ja muiden ääniin, mutta Hulkin ainoa puhuva repliikki (``Puny god.'') oli yksinomaan Ruffalon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Hulkia Avengers-elokuvissa...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Rogers, Stark, Romanoff, Barton ja Thor kokoontuvat puolustamaan New Yorkia, madonreiän sijaintia. Banner saapuu paikalle ja muuttuu Hulkiksi, ja yhdessä Kostajat taistelevat </w:t>
      </w:r>
      <w:r>
        <w:rPr>
          <w:color w:val="A9A9A9"/>
        </w:rPr>
        <w:t xml:space="preserve">Chitauria vastaan </w:t>
      </w:r>
      <w:r>
        <w:rPr/>
        <w:t xml:space="preserve">samalla kun siviilejä evakuoidaan. Hulk löytää </w:t>
      </w:r>
      <w:r>
        <w:rPr>
          <w:color w:val="DCDCDC"/>
        </w:rPr>
        <w:t xml:space="preserve">Lokin </w:t>
      </w:r>
      <w:r>
        <w:rPr/>
        <w:t xml:space="preserve">ja hakkaa hänet alistumaan. Romanoff pääsee madonreiän generaattorille, jossa Lokin mielenhallinnasta vapautunut Selvig paljastaa, että Lokin valtikkaa voidaan käyttää generaattorin sammuttamiseen. Samaan aikaan Furyn esimiehet Maailman turvallisuusneuvostosta yrittävät lopettaa hyökkäyksen laukaisemalla ydinohjuksen Manhattanin keskustaan. Stark pysäyttää ohjuksen ja vie sen madonreiän läpi kohti Chitaurin laivastoa. Ohjus räjähtää, tuhoaa Chitaurien emoaluksen ja lamauttaa niiden joukot Maassa. Starkin puvusta loppuu virta, ja hän putoaa takaisin madonreiän läpi juuri kun Romanoff sulkee sen. Stark joutuu vapaaseen pudotukseen, mutta Hulk pelastaa hänet putoamiselta maahan. Sen jälkeen Thor palauttaa Lokin ja Tesseraktin Asgårdiin, ja Fury ilmaisee luottamuksensa siihen, että Kostajat palaavat, jos ja kun heitä tarvitaan.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kostajat taistelevat ensimmäisessä elokuvassa?</w:t>
      </w:r>
    </w:p>
    <w:p>
      <w:pPr>
        <w:pStyle w:val="TextBody"/>
        <w:bidi w:val="0"/>
        <w:jc w:val="left"/>
        <w:rPr>
          <w:b/>
          <w:shd w:val="clear" w:fill="FFFF00"/>
        </w:rPr>
      </w:pPr>
      <w:r>
        <w:rPr>
          <w:b/>
          <w:shd w:val="clear" w:fill="FFFF00"/>
        </w:rPr>
        <w:t xml:space="preserve">Teksti numero 2</w:t>
      </w:r>
    </w:p>
    <w:p>
      <w:pPr>
        <w:pStyle w:val="TextBody"/>
        <w:numPr>
          <w:ilvl w:val="0"/>
          <w:numId w:val="78"/>
        </w:numPr>
        <w:tabs>
          <w:tab w:val="clear" w:pos="1134"/>
          <w:tab w:val="left" w:leader="none" w:pos="707"/>
        </w:tabs>
        <w:bidi w:val="0"/>
        <w:spacing w:before="0" w:after="0"/>
        <w:ind w:start="707" w:hanging="283"/>
        <w:jc w:val="left"/>
        <w:rPr/>
      </w:pPr>
      <w:r>
        <w:rPr/>
        <w:t xml:space="preserve">Robert Downey Jr. </w:t>
      </w:r>
      <w:r>
        <w:rPr>
          <w:color w:val="A9A9A9"/>
        </w:rPr>
        <w:t xml:space="preserve">Tony Starkina / Iron Manina</w:t>
      </w:r>
      <w:r>
        <w:rPr/>
        <w:t xml:space="preserve">: Itseään neroksi, miljardööriksi, playboyksi ja hyväntekijäksi kutsuva henkilö, jolla on itse keksimänsä sähkömekaaninen haarniskapuku. Downey sai roolin osana Marvel Studiosin kanssa tekemäänsä neljän elokuvan sopimusta, johon kuuluivat Iron Man 2 ja The Avengers. Downey kertoi, että hän aluksi painosti Whedonia tekemään Starkista pääosan esittäjän: "Sanoin, että minun on oltava mukana avausjaksossa". En tiedä, mitä ajattelet, mutta Tonyn on ajettava tätä juttua. Hän sanoi: "Hyvä on, kokeillaan sitä. Yritimme sitä, mutta se ei toiminut, koska tämä on erilainen juttu, tarina ja idea ja teema on teema, ja kaikki ovat vain mustekalan käsivarsi." Downey sanoi hahmon kehityksestä aiempiin elokuviin verrattuna: ``Rautamies, joka oli syntytarina, oli hänen oma ilmestyksensä ja eräänlainen lunastuksensa. Iron Man 2:ssa on kyse siitä, ettei hän ole saari, että hän käsittelee perintöasioita ja tekee tilaa muille... The Avengers -elokuvassa hän taistelee muiden kanssa". </w:t>
      </w:r>
    </w:p>
    <w:p>
      <w:pPr>
        <w:pStyle w:val="TextBody"/>
        <w:numPr>
          <w:ilvl w:val="0"/>
          <w:numId w:val="78"/>
        </w:numPr>
        <w:tabs>
          <w:tab w:val="clear" w:pos="1134"/>
          <w:tab w:val="left" w:leader="none" w:pos="707"/>
        </w:tabs>
        <w:bidi w:val="0"/>
        <w:spacing w:before="0" w:after="0"/>
        <w:ind w:start="707" w:hanging="283"/>
        <w:jc w:val="left"/>
        <w:rPr/>
      </w:pPr>
      <w:r>
        <w:rPr/>
        <w:t xml:space="preserve">Chris Evans </w:t>
      </w:r>
      <w:r>
        <w:rPr>
          <w:color w:val="DCDCDC"/>
        </w:rPr>
        <w:t xml:space="preserve">Steve Rogersina / Kapteeni Amerikka</w:t>
      </w:r>
      <w:r>
        <w:rPr/>
        <w:t xml:space="preserve">: Hän on toisen maailmansodan veteraani, jonka fyysistä olemusta parannettiin kokeellisella seerumilla ja joka jäädytettiin lepotilaan ennen kuin hän heräsi nykymaailmassa. Evans sai roolin osana sopimusta, jonka mukaan hän näyttelee The Avengersin lisäksi kolmessa Marvel-elokuvassa. Evans sanoi, että Steve Rogers on paljon synkempi The Avengersissa: ``Se kertoo juuri siitä, miten hän yrittää tulla toimeen nykymaailman kanssa. Sinun täytyy kuvitella, että on tarpeeksi järkyttävää hyväksyä se tosiasia, että olet täysin eri ajassa, mutta kaikki tuntemasi ihmiset ovat kuolleet. Kaikki, joista välitit... Hän oli sotilas. Kaikki, joiden kanssa hän taisteli, kaikki hänen aseveljensä, ovat kuolleet. Hän on yksinäinen. Alussa se on kuin kala ulos vedestä, ja se on rankkaa. Hänen on vaikea niellä se. Sitten hän yrittää löytää tasapainon nykymaailman kanssa. Rogersin ja Tony Starkin välisestä dynamiikasta Evans sanoi: ``Luulen, että siinä on varmasti kahtiajako - tällainen kitka minun ja Tony Starkin välillä, he ovat napakoita vastakohtia. Toinen kaveri on salamavalo ja valokeilassa ja sulava, ja toinen kaveri on epäitsekäs ja varjoissa ja tavallaan hiljainen, ja heidän on tultava toimeen keskenään. He tutkivat sitä, ja se on aika hauskaa. </w:t>
      </w:r>
    </w:p>
    <w:p>
      <w:pPr>
        <w:pStyle w:val="TextBody"/>
        <w:numPr>
          <w:ilvl w:val="0"/>
          <w:numId w:val="78"/>
        </w:numPr>
        <w:tabs>
          <w:tab w:val="clear" w:pos="1134"/>
          <w:tab w:val="left" w:leader="none" w:pos="707"/>
        </w:tabs>
        <w:bidi w:val="0"/>
        <w:spacing w:before="0" w:after="0"/>
        <w:ind w:start="707" w:hanging="283"/>
        <w:jc w:val="left"/>
        <w:rPr/>
      </w:pPr>
      <w:r>
        <w:rPr/>
        <w:t xml:space="preserve">Mark Ruffalo </w:t>
      </w:r>
      <w:r>
        <w:rPr>
          <w:color w:val="2F4F4F"/>
        </w:rPr>
        <w:t xml:space="preserve">Bruce Banner / Hulk</w:t>
      </w:r>
      <w:r>
        <w:rPr/>
        <w:t xml:space="preserve">: Nerokas tiedemies, joka gammasäteilylle altistumisen vuoksi muuttuu hirviöksi, kun hän on raivoissaan tai kiihtynyt. Ruffalo, jota harkittiin Bannerin rooliin The Incredible Hulkissa ennen kuin Edward Norton otti roolin, valittiin rooliin Marvelin ja Nortonin välisten neuvottelujen kariuduttua. Nortonin korvaamisesta Ruffalo sanoi: ``Olen Edin ystävä, ja kyllä, se ei ollut hyvä tapa, jolla kaikki meni pieleen. Mutta näen asian niin, että Ed on testamentannut tämän roolin minulle. Näen sen oman sukupolveni Hamletina. Hahmosta hän sanoi: ``Hän on kaveri, joka kamppailee itsensä kahden puolen kanssa - pimeän ja valon - ja kaikki, mitä hän tekee elämässään, suodattuu hallintakysymysten kautta. Kasvoin Bill Bixbyn tv-sarjan parissa, joka oli mielestäni todella vivahteikas ja todellinen tapa tarkastella Hulkia. Pidän siitä, että roolissa on näitä ominaisuuksia". Ruffalo sanoi Hulkin paikasta joukkueessa: ``Hän on kuin joukkuetoveri, jota kukaan ei ole varma, haluaako hän joukkueeseensa. Hän on epävarma. Hän on kuin: `Heitä vain kranaatti keskelle ryhmää ja toivotaan, että kaikki menee hyvin!'". Tämä on ensimmäinen produktio, jossa Banneria näyttelevä näyttelijä esittää myös Hulkia. Ruffalo kertoi New York-lehdelle: ``Olen todella innoissani. Kukaan ei ole koskaan näytellyt Hulkia tarkasti, vaan aina on käytetty CGI:tä. He aikovat tehdä Avatarin stop-action- ja stop-motion-kuvauksen. Joten minä todella näyttelen Hulkia. Siitä tulee hauskaa. Hulkin vartalon luomiseen käytetty 3D-malli oli Long Islandin kehonrakentaja ja miesstrippari Steve Rommin malli, kun taas Hulkin kasvot oli mallinnettu Ruffalon mukaan. Hulkin äänen luomiseksi Ruffalon ääni sekoitettiin Lou Ferrignon ja muiden ääniin, mutta Hulkin ainoa puhuva repliikki (``Puny god.'') oli yksinomaan Ruffalon ääni. </w:t>
      </w:r>
    </w:p>
    <w:p>
      <w:pPr>
        <w:pStyle w:val="TextBody"/>
        <w:numPr>
          <w:ilvl w:val="0"/>
          <w:numId w:val="78"/>
        </w:numPr>
        <w:tabs>
          <w:tab w:val="clear" w:pos="1134"/>
          <w:tab w:val="left" w:leader="none" w:pos="707"/>
        </w:tabs>
        <w:bidi w:val="0"/>
        <w:spacing w:before="0" w:after="0"/>
        <w:ind w:start="707" w:hanging="283"/>
        <w:jc w:val="left"/>
        <w:rPr/>
      </w:pPr>
      <w:r>
        <w:rPr/>
        <w:t xml:space="preserve">Chris Hemsworth </w:t>
      </w:r>
      <w:r>
        <w:rPr>
          <w:color w:val="556B2F"/>
        </w:rPr>
        <w:t xml:space="preserve">Thorina</w:t>
      </w:r>
      <w:r>
        <w:rPr/>
        <w:t xml:space="preserve">: Asgårdin kruununprinssi, joka perustuu norjalaisen mytologian samannimiseen jumaluuteen. Hemsworth sai roolin osana usean elokuvan sopimusta. Hän oli aiemmin työskennellyt Joss Whedonin kanssa The Cabin in the Woods -elokuvassa. Hemsworth kertoi, että hän pystyi säilyttämään Thoria varten hankkimansa voiman lisäämällä ruokavaliotaan, joka koostui kananrinnasta, kalasta, pihvistä ja kananmunista joka päivä. Kun häneltä kysyttiin tarkalleen, kuinka paljon, Hemsworth sanoi: ``Vartaloni paino proteiinina aika paljon!''. Hän huomautti, että Thorin motivaatio ``on paljon henkilökohtaisempi siinä mielessä, että hänen veljensä sekoittaa asioita. Kun taas kaikki muut, se on joku pahis, joka heidän täytyy kaataa. Se on erilainen lähestymistapa minulle tai Thorille. Hän joutuu jatkuvasti taistelemaan suuremman hyvän puolesta ja sen puolesta, mitä hänen pitäisi tehdä, kun taas hänen pikkuveljensä on siellä ... Olen joskus turhautunut veljiini tai perheeseeni, mutta olen ainoa, joka saa olla vihainen heille. Siinä on vähän sitäkin. </w:t>
      </w:r>
    </w:p>
    <w:p>
      <w:pPr>
        <w:pStyle w:val="TextBody"/>
        <w:numPr>
          <w:ilvl w:val="0"/>
          <w:numId w:val="78"/>
        </w:numPr>
        <w:tabs>
          <w:tab w:val="clear" w:pos="1134"/>
          <w:tab w:val="left" w:leader="none" w:pos="707"/>
        </w:tabs>
        <w:bidi w:val="0"/>
        <w:spacing w:before="0" w:after="0"/>
        <w:ind w:start="707" w:hanging="283"/>
        <w:jc w:val="left"/>
        <w:rPr/>
      </w:pPr>
      <w:r>
        <w:rPr/>
        <w:t xml:space="preserve">Scarlett Johansson Natasha Romanoffina / Mustana leskenä: Hahmosta ja hänen suhteestaan Haukansilmään Johansson sanoi: ``Hahmoillamme on pitkä historia. He ovat taistelleet pitkään yhdessä monissa taisteluissa monissa eri maissa. Olemme tämän kostoryhmän kaksi jäsentä, jotka ovat taitavia sotureita - meillä ei ole supervoimia. Musta Leski on kuitenkin ehdottomasti yksi ryhmän jäsenistä. Hän ei ole mukana pelkkänä romanttisena apuna tai silmänruokana. Hän on mukana taistelemassa, joten en koskaan tuntenut olevani ainoa tyttö. Meillä kaikilla on erilaiset taitomme, ja se tuntuu tasavertaiselta. Harjoittelustaan Johansson sanoi: "Vaikka Iron Man 2 olikin "yksi heille", en ollut koskaan ennen tehnyt mitään vastaavaa". En ollut koskaan ollut fyysisesti mukana jossakin tai ollut osa jotain niin suurta. The Avengersia varten olen viettänyt niin monta kuukautta harjoittelemalla stunttitiimin kanssa ja taistelemalla kaikkia muita näyttelijöitä vastaan, että se on hullua. En tee mitään muuta kuin taistelen - koko ajan.' </w:t>
      </w:r>
    </w:p>
    <w:p>
      <w:pPr>
        <w:pStyle w:val="TextBody"/>
        <w:numPr>
          <w:ilvl w:val="0"/>
          <w:numId w:val="78"/>
        </w:numPr>
        <w:tabs>
          <w:tab w:val="clear" w:pos="1134"/>
          <w:tab w:val="left" w:leader="none" w:pos="707"/>
        </w:tabs>
        <w:bidi w:val="0"/>
        <w:spacing w:before="0" w:after="0"/>
        <w:ind w:start="707" w:hanging="283"/>
        <w:jc w:val="left"/>
        <w:rPr/>
      </w:pPr>
      <w:r>
        <w:rPr/>
        <w:t xml:space="preserve">Jeremy Renner </w:t>
      </w:r>
      <w:r>
        <w:rPr>
          <w:color w:val="6B8E23"/>
        </w:rPr>
        <w:t xml:space="preserve">Clint Bartonina / Haukansilmänä</w:t>
      </w:r>
      <w:r>
        <w:rPr/>
        <w:t xml:space="preserve">: Renner kertoi, että rooli oli hyvin fyysinen ja että hän harjoitteli fyysisesti ja harjoitteli jousiammuntaa niin paljon kuin mahdollista valmistautuakseen. Renner sanoi roolista: ``Kun näin Iron Manin, ajattelin, että se oli todella mahtava lähestymistapa supersankareihin. Sitten minulle kerrottiin Haukansilmän hahmosta, ja pidin siitä, ettei hän ollut oikeastaan supersankari, vaan vain kaveri, jolla on korkeat taidot. Pystyin samaistumaan siihen. Renner sanoi Haukansilmän tarkka-ampujan mentaliteetista: "Se on yksinäinen peli. Hän on hylkiö. Hänen ainoa yhteytensä on Scarlettin hahmoon, Natashaan. Se on kuin vasen käsi / oikea käsi -juttu. Ne elävät rinnakkain, ja molempia tarvitaan, varsinkin kun on kyse fyysisestä tehtävästä.'' Renner sanoi, ettei Haukansilmä ole epävarma ihmisyydestään. ''Päinvastoin, hän on ainoa, joka voi todella kaataa Hulkin (tainnutusnuolillaan). Hän tietää rajansa. Mutta loppujen lopuksi jokaisessa supersankarissa on oltava itseluottamusta. </w:t>
      </w:r>
    </w:p>
    <w:p>
      <w:pPr>
        <w:pStyle w:val="TextBody"/>
        <w:numPr>
          <w:ilvl w:val="0"/>
          <w:numId w:val="78"/>
        </w:numPr>
        <w:tabs>
          <w:tab w:val="clear" w:pos="1134"/>
          <w:tab w:val="left" w:leader="none" w:pos="707"/>
        </w:tabs>
        <w:bidi w:val="0"/>
        <w:spacing w:before="0" w:after="0"/>
        <w:ind w:start="707" w:hanging="283"/>
        <w:jc w:val="left"/>
        <w:rPr/>
      </w:pPr>
      <w:r>
        <w:rPr/>
        <w:t xml:space="preserve">Tom Hiddleston Lokina: Thorin ottoveli ja vihollinen, joka perustuu norjalaisen mytologian samannimiseen jumaluuteen. Hiddleston sanoi hahmonsa kehittymisestä Thor-elokuvaan verrattuna: ``Loki, jonka näemme The Avengersissa, on kehittynyt entisestään. Sinun on kysyttävä itseltäsi kysymys: Kuinka miellyttävä kokemus on kadota madonreikään, joka on syntynyt jonkinlaisen itse tekemänsä superydinräjähdyksen seurauksena? Uskon siis, että kun Loki ilmestyy The Avengersissa, hän on nähnyt jo muutamia asioita.'' Lokin motiiveista Hiddleston sanoi: ``The Avengersin alussa hän tulee Maahan alistamaan sen ja hänen ajatuksensa on hallita ihmiskuntaa sen kuninkaana. Kuten kaikki ihmiskunnan historian harhaiset itsevaltiaat, hän pitää tätä loistavana ajatuksena, sillä jos kaikki palvovat häntä, sotia ei tule, joten hän luo jonkinlaisen maailmanrauhan hallitsemalla ihmisiä tyrannina. Mutta hän on myös tavallaan harhainen siinä, että hän luulee rajattoman vallan antavan hänelle itsekunnioitusta, joten en ole päästänyt irti siitä, että häntä motivoi edelleen tämä kauhea kateus ja eräänlainen henkinen lohduttomuus. </w:t>
      </w:r>
    </w:p>
    <w:p>
      <w:pPr>
        <w:pStyle w:val="TextBody"/>
        <w:numPr>
          <w:ilvl w:val="0"/>
          <w:numId w:val="78"/>
        </w:numPr>
        <w:tabs>
          <w:tab w:val="clear" w:pos="1134"/>
          <w:tab w:val="left" w:leader="none" w:pos="707"/>
        </w:tabs>
        <w:bidi w:val="0"/>
        <w:spacing w:before="0" w:after="0"/>
        <w:ind w:start="707" w:hanging="283"/>
        <w:jc w:val="left"/>
        <w:rPr/>
      </w:pPr>
      <w:r>
        <w:rPr/>
        <w:t xml:space="preserve">Clark Gregg Phil Coulsonina: S.H.I.E.L.D.:n agentti, joka valvoo monia osaston kenttäoperaatioita. Gregg sai roolin osana Marvelin kanssa tehtyä monielokuvasopimusta. Gregg sanoi, että hänen rooliaan laajennettiin The Avengersissa: ``(Mitä) agentti Coulsonista oli tullut tämän tarinan merkityksen kannalta ja kuinka tärkeää hänen työnsä on Kostajien yhdistämisessä, se tuntui hieman epätodelliselta, kuin joku olisi tehnyt pilaa eikä se olisi ollut oikea käsikirjoitus. Mutta niin ei ollutkaan, vaan se oli totta, sain tulla paikalle ja tehdä sen, ja se tuntui niin uskomattomalta palkinnolta siitä, mitä matka oli ollut ja siitä, että olin tehnyt sitä viisi vuotta." Gregg sanoi Whedonin antaneen tietoa hahmonsa taustatarinasta, erityisesti siitä, että Coulson on Kapteeni Amerikan fani. </w:t>
      </w:r>
    </w:p>
    <w:p>
      <w:pPr>
        <w:pStyle w:val="TextBody"/>
        <w:numPr>
          <w:ilvl w:val="0"/>
          <w:numId w:val="78"/>
        </w:numPr>
        <w:tabs>
          <w:tab w:val="clear" w:pos="1134"/>
          <w:tab w:val="left" w:leader="none" w:pos="707"/>
        </w:tabs>
        <w:bidi w:val="0"/>
        <w:spacing w:before="0" w:after="0"/>
        <w:ind w:start="707" w:hanging="283"/>
        <w:jc w:val="left"/>
        <w:rPr/>
      </w:pPr>
      <w:r>
        <w:rPr/>
        <w:t xml:space="preserve">Cobie Smulders Maria Hillinä: S.H.I.E.L.D.:n korkea-arvoinen agentti, joka työskentelee läheisesti Nick Furyn kanssa. Smulders, jota Joss Whedon aikoinaan harkitsi tuottamattomaan Wonder Woman -elokuvaansa, valittiin lyhyen listan potentiaalisista näyttelijöistä, joihin kuului myös Morena Baccarin. Smuldersin sopimus integroisi hänet yhdeksään elokuvaan. Smulders kertoi valmistautumisestaan: "Palkkasin uskomattoman mustien joukkojen kouluttajan, joka opetti minulle, miten pitää asetta kädessä, vei minut ampumaradalle, miten lyödä, miten pidellä itseäni, miten kävellä ja periaatteessa miltä näyttää". En taistele elokuvassa paljon, minkä vuoksi minulle ei tarjottu kouluttajaa, mutta halusin näyttää siltä, että pystyisin siihen. Smulders kertoi roolihahmoon liittymisestä: ``Voin samaistua siihen, että hän on äiti ja liikenainen, joka yrittää tehdä kokopäivätyötä, kasvattaa perheen ja tehdä uraa. Meitä pyydetään tekemään paljon asioita nykyään. Minusta tuntuu, että hän keskittyy vain työhönsä ja asioiden hoitamiseen.' </w:t>
      </w:r>
    </w:p>
    <w:p>
      <w:pPr>
        <w:pStyle w:val="TextBody"/>
        <w:numPr>
          <w:ilvl w:val="0"/>
          <w:numId w:val="78"/>
        </w:numPr>
        <w:tabs>
          <w:tab w:val="clear" w:pos="1134"/>
          <w:tab w:val="left" w:leader="none" w:pos="707"/>
        </w:tabs>
        <w:bidi w:val="0"/>
        <w:spacing w:before="0" w:after="0"/>
        <w:ind w:start="707" w:hanging="283"/>
        <w:jc w:val="left"/>
        <w:rPr/>
      </w:pPr>
      <w:r>
        <w:rPr/>
        <w:t xml:space="preserve">Stellan Skarsgård Erik Selviginä: Hän on astrofyysikko ja Thorin ystävä, joka on Lokin valvonnassa ja tutkii Tesseraktin voimaa. Lokin valvonnasta Selvigin suhteen Skarsgård sanoi: ``Kohtauksessa, jonka teimme Thorissa, Loki tavalla tai toisella tunkeutui Erikin mieleen. Ja Avengersissa näet selvemmin, miten Loki käyttää Erikin mieltä. Hän sanoi roolistaan: ``(Hahmoni) on tärkeä, mutta roolin koko ei ole suuri.'' </w:t>
      </w:r>
    </w:p>
    <w:p>
      <w:pPr>
        <w:pStyle w:val="TextBody"/>
        <w:numPr>
          <w:ilvl w:val="0"/>
          <w:numId w:val="78"/>
        </w:numPr>
        <w:tabs>
          <w:tab w:val="clear" w:pos="1134"/>
          <w:tab w:val="left" w:leader="none" w:pos="707"/>
        </w:tabs>
        <w:bidi w:val="0"/>
        <w:ind w:start="707" w:hanging="283"/>
        <w:jc w:val="left"/>
        <w:rPr/>
      </w:pPr>
      <w:r>
        <w:rPr/>
        <w:t xml:space="preserve">Samuel L. Jackson Nick Furynä: S.H.I.E.L.D.:n johtaja, joka paljastui aiemmissa elokuvissa ``Avengers Initiative'' -aloitteen koordinoijaksi. Jackson saatiin projektiin sopimuksella, joka sisälsi option hahmon esittämiseen jopa yhdeksässä Marvel-elokuvassa. Jackson sanoi, että hän tekee The Avengersissa enemmän kuin missään aiemmissa elokuvissa: ``Et tarvitse odottaa elokuvan loppuun asti nähdäkseen minut''. Roolista Jackson sanoi: ``On aina hyvä näytellä jotakuta, joka on positiivinen asia yhteiskunnassa, eikä jotakuta, joka on negatiivinen ...''. Yritin tehdä hänestä mahdollisimman rehellisen tarinan kannalta ja mahdollisimman rehellisen sen suhteen, miltä tosielämä näyttäisi.'' Jackson vertasi hahmoa Jackie Brownin Ordelliin ja kutsui häntä "mukavaksi kaveriksi, jonka kanssa on mukava hengailla". Häntä ei vain halua suututtaa''.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Avengers-hahmojen nimet?</w:t>
      </w:r>
    </w:p>
    <w:p>
      <w:pPr>
        <w:pStyle w:val="TextBody"/>
        <w:bidi w:val="0"/>
        <w:jc w:val="left"/>
        <w:rPr>
          <w:b/>
          <w:u w:val="single"/>
          <w:shd w:val="clear" w:fill="FFFF00"/>
        </w:rPr>
      </w:pPr>
      <w:r>
        <w:rPr>
          <w:b/>
          <w:u w:val="single"/>
          <w:shd w:val="clear" w:fill="FFFF00"/>
        </w:rPr>
        <w:t xml:space="preserve">Asiakirjan numero 24587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1965</w:t>
      </w:r>
      <w:r>
        <w:rPr/>
        <w:t xml:space="preserve"> Coinage Act -lain myötä kolikon </w:t>
      </w:r>
      <w:r>
        <w:rPr/>
        <w:t xml:space="preserve">hopeapitoisuus poistettiin. Vuodesta </w:t>
      </w:r>
      <w:r>
        <w:rPr>
          <w:color w:val="DCDCDC"/>
        </w:rPr>
        <w:t xml:space="preserve">1965 alkaen </w:t>
      </w:r>
      <w:r>
        <w:rPr/>
        <w:t xml:space="preserve">nykypäivään asti </w:t>
      </w:r>
      <w:r>
        <w:rPr/>
        <w:t xml:space="preserve">kolikot </w:t>
      </w:r>
      <w:r>
        <w:rPr/>
        <w:t xml:space="preserve">koostuvat 75-prosenttisesta kuparista ja 25-prosenttisesta nikkelistä koostuvista ulkokerroksista, jotka on liitetty puhtaaseen kupariytimeen. Vuodesta 1992 alkaen Yhdysvaltain rahapaja alkoi julkaista vuosittain hopeaprovisiosarjoja, jotka sisältävät ennen vuotta 1965 käytössä olleita kymmensenttisiä kolikoita, jotka koostuvat 90-prosenttisesti hopeasta ja 10-prosenttisesti kuparista. Nämä sarjat on tarkoitettu ainoastaan keräilijöille, eikä niitä ole tarkoitettu yleiseen liikkeeseen.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valmistettiin hopeakolikoita?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kolikoita tehtiin hopeasta?</w:t>
      </w:r>
    </w:p>
    <w:p>
      <w:pPr>
        <w:pStyle w:val="TextBody"/>
        <w:bidi w:val="0"/>
        <w:jc w:val="left"/>
        <w:rPr>
          <w:b/>
          <w:u w:val="single"/>
          <w:shd w:val="clear" w:fill="FFFF00"/>
        </w:rPr>
      </w:pPr>
      <w:r>
        <w:rPr>
          <w:b/>
          <w:u w:val="single"/>
          <w:shd w:val="clear" w:fill="FFFF00"/>
        </w:rPr>
        <w:t xml:space="preserve">Asiakirjan numero 24588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``Still Crazy After All These Years'' on yhdysvaltalaisen laulaja-lauluntekijä </w:t>
      </w:r>
      <w:r>
        <w:rPr>
          <w:color w:val="A9A9A9"/>
        </w:rPr>
        <w:t xml:space="preserve">Paul Simonin</w:t>
      </w:r>
      <w:r>
        <w:rPr/>
        <w:t xml:space="preserve"> kappale</w:t>
      </w:r>
      <w:r>
        <w:rPr/>
        <w:t xml:space="preserve">. Se oli kolmas ja viimeinen single hänen samannimiseltä viidenneltä studioalbumiltaan (1975), joka julkaistiin Columbia Recordsilla. Vaikka kappale ylsi Yhdysvalloissa lyhyesti Billboard Hot 100 -listan 40 parhaan joukkoon, se oli suurempi hitti lehden Easy Listening -listalla, jossa se oli korkeimmillaan sijalla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yhä hulluna kaikkien näiden vuosien jälkeen</w:t>
      </w:r>
    </w:p>
    <w:p>
      <w:pPr>
        <w:pStyle w:val="TextBody"/>
        <w:bidi w:val="0"/>
        <w:jc w:val="left"/>
        <w:rPr>
          <w:b/>
          <w:u w:val="single"/>
          <w:shd w:val="clear" w:fill="FFFF00"/>
        </w:rPr>
      </w:pPr>
      <w:r>
        <w:rPr>
          <w:b/>
          <w:u w:val="single"/>
          <w:shd w:val="clear" w:fill="FFFF00"/>
        </w:rPr>
        <w:t xml:space="preserve">Asiakirjan numero 24589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0"/>
        <w:gridCol w:w="2593"/>
        <w:gridCol w:w="1471"/>
        <w:gridCol w:w="1471"/>
        <w:gridCol w:w="2467"/>
        <w:gridCol w:w="109"/>
        <w:gridCol w:w="1604"/>
      </w:tblGrid>
      <w:tr>
        <w:trPr/>
        <w:tc>
          <w:tcPr>
            <w:tcW w:w="490" w:type="dxa"/>
            <w:tcBorders/>
            <w:vAlign w:val="center"/>
          </w:tcPr>
          <w:p>
            <w:pPr>
              <w:pStyle w:val="TableHeading"/>
              <w:suppressLineNumbers/>
              <w:bidi w:val="0"/>
              <w:spacing w:before="0" w:after="283"/>
              <w:jc w:val="center"/>
              <w:rPr/>
            </w:pPr>
            <w:r>
              <w:rPr/>
              <w:t xml:space="preserve">Ei </w:t>
            </w:r>
          </w:p>
        </w:tc>
        <w:tc>
          <w:tcPr>
            <w:tcW w:w="2593" w:type="dxa"/>
            <w:tcBorders/>
            <w:vAlign w:val="center"/>
          </w:tcPr>
          <w:p>
            <w:pPr>
              <w:pStyle w:val="TableHeading"/>
              <w:suppressLineNumbers/>
              <w:bidi w:val="0"/>
              <w:spacing w:before="0" w:after="283"/>
              <w:jc w:val="center"/>
              <w:rPr/>
            </w:pPr>
            <w:r>
              <w:rPr/>
              <w:t xml:space="preserve">Nimi Toimikausi Puolue </w:t>
            </w:r>
          </w:p>
        </w:tc>
        <w:tc>
          <w:tcPr>
            <w:tcW w:w="1471" w:type="dxa"/>
            <w:tcBorders/>
            <w:vAlign w:val="center"/>
          </w:tcPr>
          <w:p>
            <w:pPr>
              <w:pStyle w:val="TableHeading"/>
              <w:suppressLineNumbers/>
              <w:bidi w:val="0"/>
              <w:spacing w:before="0" w:after="283"/>
              <w:jc w:val="center"/>
              <w:rPr/>
            </w:pPr>
            <w:r>
              <w:rPr/>
              <w:t xml:space="preserve">Toimituspäivät </w:t>
            </w:r>
          </w:p>
        </w:tc>
        <w:tc>
          <w:tcPr>
            <w:tcW w:w="1471" w:type="dxa"/>
            <w:tcBorders/>
          </w:tcPr>
          <w:p>
            <w:pPr>
              <w:pStyle w:val="TableContents"/>
              <w:bidi w:val="0"/>
              <w:spacing w:before="0" w:after="283"/>
              <w:jc w:val="left"/>
              <w:rPr>
                <w:sz w:val="4"/>
                <w:szCs w:val="4"/>
              </w:rPr>
            </w:pPr>
            <w:r>
              <w:rPr>
                <w:sz w:val="4"/>
                <w:szCs w:val="4"/>
              </w:rPr>
            </w:r>
          </w:p>
        </w:tc>
        <w:tc>
          <w:tcPr>
            <w:tcW w:w="2467"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604" w:type="dxa"/>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 Shilu Ao MLA, Impur </w:t>
            </w:r>
          </w:p>
        </w:tc>
        <w:tc>
          <w:tcPr>
            <w:tcW w:w="1471" w:type="dxa"/>
            <w:tcBorders/>
            <w:vAlign w:val="center"/>
          </w:tcPr>
          <w:p>
            <w:pPr>
              <w:pStyle w:val="TableContents"/>
              <w:bidi w:val="0"/>
              <w:spacing w:before="0" w:after="283"/>
              <w:jc w:val="left"/>
              <w:rPr/>
            </w:pPr>
            <w:r>
              <w:rPr/>
              <w:t xml:space="preserve">1. joulukuuta 1963 </w:t>
            </w:r>
          </w:p>
        </w:tc>
        <w:tc>
          <w:tcPr>
            <w:tcW w:w="1471" w:type="dxa"/>
            <w:tcBorders/>
            <w:vAlign w:val="center"/>
          </w:tcPr>
          <w:p>
            <w:pPr>
              <w:pStyle w:val="TableContents"/>
              <w:bidi w:val="0"/>
              <w:spacing w:before="0" w:after="283"/>
              <w:jc w:val="left"/>
              <w:rPr/>
            </w:pPr>
            <w:r>
              <w:rPr/>
              <w:t xml:space="preserve">14. elokuuta 1966 </w:t>
            </w:r>
          </w:p>
        </w:tc>
        <w:tc>
          <w:tcPr>
            <w:tcW w:w="2467" w:type="dxa"/>
            <w:tcBorders/>
            <w:vAlign w:val="center"/>
          </w:tcPr>
          <w:p>
            <w:pPr>
              <w:pStyle w:val="TableContents"/>
              <w:bidi w:val="0"/>
              <w:spacing w:before="0" w:after="283"/>
              <w:jc w:val="left"/>
              <w:rPr/>
            </w:pPr>
            <w:r>
              <w:rPr/>
              <w:t xml:space="preserve">Naga Nationalist Organisation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987 päivää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T.N. Angami MLA, Länsi-Angami </w:t>
            </w:r>
          </w:p>
        </w:tc>
        <w:tc>
          <w:tcPr>
            <w:tcW w:w="1471" w:type="dxa"/>
            <w:tcBorders/>
            <w:vAlign w:val="center"/>
          </w:tcPr>
          <w:p>
            <w:pPr>
              <w:pStyle w:val="TableContents"/>
              <w:bidi w:val="0"/>
              <w:spacing w:before="0" w:after="283"/>
              <w:jc w:val="left"/>
              <w:rPr/>
            </w:pPr>
            <w:r>
              <w:rPr/>
              <w:t xml:space="preserve">14. elokuuta 1966 </w:t>
            </w:r>
          </w:p>
        </w:tc>
        <w:tc>
          <w:tcPr>
            <w:tcW w:w="1471" w:type="dxa"/>
            <w:tcBorders/>
            <w:vAlign w:val="center"/>
          </w:tcPr>
          <w:p>
            <w:pPr>
              <w:pStyle w:val="TableContents"/>
              <w:bidi w:val="0"/>
              <w:spacing w:before="0" w:after="283"/>
              <w:jc w:val="left"/>
              <w:rPr/>
            </w:pPr>
            <w:r>
              <w:rPr/>
              <w:t xml:space="preserve">22. helmikuuta 1969 </w:t>
            </w:r>
          </w:p>
        </w:tc>
        <w:tc>
          <w:tcPr>
            <w:tcW w:w="2467" w:type="dxa"/>
            <w:tcBorders/>
            <w:vAlign w:val="center"/>
          </w:tcPr>
          <w:p>
            <w:pPr>
              <w:pStyle w:val="TableContents"/>
              <w:bidi w:val="0"/>
              <w:spacing w:before="0" w:after="283"/>
              <w:jc w:val="left"/>
              <w:rPr/>
            </w:pPr>
            <w:r>
              <w:rPr/>
              <w:t xml:space="preserve">924 päivää </w:t>
            </w:r>
          </w:p>
        </w:tc>
        <w:tc>
          <w:tcPr>
            <w:tcW w:w="1713"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Hokishe Sema Akuluton MLA:n jäsenenä </w:t>
            </w:r>
          </w:p>
        </w:tc>
        <w:tc>
          <w:tcPr>
            <w:tcW w:w="1471" w:type="dxa"/>
            <w:tcBorders/>
            <w:vAlign w:val="center"/>
          </w:tcPr>
          <w:p>
            <w:pPr>
              <w:pStyle w:val="TableContents"/>
              <w:bidi w:val="0"/>
              <w:spacing w:before="0" w:after="283"/>
              <w:jc w:val="left"/>
              <w:rPr/>
            </w:pPr>
            <w:r>
              <w:rPr/>
              <w:t xml:space="preserve">22. helmikuuta 1969 </w:t>
            </w:r>
          </w:p>
        </w:tc>
        <w:tc>
          <w:tcPr>
            <w:tcW w:w="1471" w:type="dxa"/>
            <w:tcBorders/>
            <w:vAlign w:val="center"/>
          </w:tcPr>
          <w:p>
            <w:pPr>
              <w:pStyle w:val="TableContents"/>
              <w:bidi w:val="0"/>
              <w:spacing w:before="0" w:after="283"/>
              <w:jc w:val="left"/>
              <w:rPr/>
            </w:pPr>
            <w:r>
              <w:rPr/>
              <w:t xml:space="preserve">26. helmikuuta 1974 </w:t>
            </w:r>
          </w:p>
        </w:tc>
        <w:tc>
          <w:tcPr>
            <w:tcW w:w="2467" w:type="dxa"/>
            <w:tcBorders/>
            <w:vAlign w:val="center"/>
          </w:tcPr>
          <w:p>
            <w:pPr>
              <w:pStyle w:val="TableContents"/>
              <w:bidi w:val="0"/>
              <w:spacing w:before="0" w:after="283"/>
              <w:jc w:val="left"/>
              <w:rPr/>
            </w:pPr>
            <w:r>
              <w:rPr/>
              <w:t xml:space="preserve">1831 päivää </w:t>
            </w:r>
          </w:p>
        </w:tc>
        <w:tc>
          <w:tcPr>
            <w:tcW w:w="1713"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Vizol Angami MLA Etelä-Angami-II:n puolesta </w:t>
            </w:r>
          </w:p>
        </w:tc>
        <w:tc>
          <w:tcPr>
            <w:tcW w:w="1471" w:type="dxa"/>
            <w:tcBorders/>
            <w:vAlign w:val="center"/>
          </w:tcPr>
          <w:p>
            <w:pPr>
              <w:pStyle w:val="TableContents"/>
              <w:bidi w:val="0"/>
              <w:spacing w:before="0" w:after="283"/>
              <w:jc w:val="left"/>
              <w:rPr/>
            </w:pPr>
            <w:r>
              <w:rPr/>
              <w:t xml:space="preserve">26. helmikuuta 1974 </w:t>
            </w:r>
          </w:p>
        </w:tc>
        <w:tc>
          <w:tcPr>
            <w:tcW w:w="1471" w:type="dxa"/>
            <w:tcBorders/>
            <w:vAlign w:val="center"/>
          </w:tcPr>
          <w:p>
            <w:pPr>
              <w:pStyle w:val="TableContents"/>
              <w:bidi w:val="0"/>
              <w:spacing w:before="0" w:after="283"/>
              <w:jc w:val="left"/>
              <w:rPr/>
            </w:pPr>
            <w:r>
              <w:rPr/>
              <w:t xml:space="preserve">10. maaliskuuta 1975 </w:t>
            </w:r>
          </w:p>
        </w:tc>
        <w:tc>
          <w:tcPr>
            <w:tcW w:w="2467" w:type="dxa"/>
            <w:tcBorders/>
            <w:vAlign w:val="center"/>
          </w:tcPr>
          <w:p>
            <w:pPr>
              <w:pStyle w:val="TableContents"/>
              <w:bidi w:val="0"/>
              <w:spacing w:before="0" w:after="283"/>
              <w:jc w:val="left"/>
              <w:rPr/>
            </w:pPr>
            <w:r>
              <w:rPr/>
              <w:t xml:space="preserve">Yhdistynyt demokraattinen rintama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378 päivää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John Bosco Jasokie Kohiman kaupungin MLA (MLA) </w:t>
            </w:r>
          </w:p>
        </w:tc>
        <w:tc>
          <w:tcPr>
            <w:tcW w:w="1471" w:type="dxa"/>
            <w:tcBorders/>
            <w:vAlign w:val="center"/>
          </w:tcPr>
          <w:p>
            <w:pPr>
              <w:pStyle w:val="TableContents"/>
              <w:bidi w:val="0"/>
              <w:spacing w:before="0" w:after="283"/>
              <w:jc w:val="left"/>
              <w:rPr/>
            </w:pPr>
            <w:r>
              <w:rPr/>
              <w:t xml:space="preserve">10. maaliskuuta 1975 </w:t>
            </w:r>
          </w:p>
        </w:tc>
        <w:tc>
          <w:tcPr>
            <w:tcW w:w="1471" w:type="dxa"/>
            <w:tcBorders/>
            <w:vAlign w:val="center"/>
          </w:tcPr>
          <w:p>
            <w:pPr>
              <w:pStyle w:val="TableContents"/>
              <w:bidi w:val="0"/>
              <w:spacing w:before="0" w:after="283"/>
              <w:jc w:val="left"/>
              <w:rPr/>
            </w:pPr>
            <w:r>
              <w:rPr/>
              <w:t xml:space="preserve">20. maaliskuuta 1975 </w:t>
            </w:r>
          </w:p>
        </w:tc>
        <w:tc>
          <w:tcPr>
            <w:tcW w:w="2467" w:type="dxa"/>
            <w:tcBorders/>
            <w:vAlign w:val="center"/>
          </w:tcPr>
          <w:p>
            <w:pPr>
              <w:pStyle w:val="TableContents"/>
              <w:bidi w:val="0"/>
              <w:spacing w:before="0" w:after="283"/>
              <w:jc w:val="left"/>
              <w:rPr/>
            </w:pPr>
            <w:r>
              <w:rPr/>
              <w:t xml:space="preserve">Naga National Democratic Party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11 päivää </w:t>
            </w:r>
          </w:p>
        </w:tc>
      </w:tr>
      <w:tr>
        <w:trPr/>
        <w:tc>
          <w:tcPr>
            <w:tcW w:w="490" w:type="dxa"/>
            <w:tcBorders/>
            <w:vAlign w:val="center"/>
          </w:tcPr>
          <w:p>
            <w:pPr>
              <w:pStyle w:val="TableContents"/>
              <w:bidi w:val="0"/>
              <w:spacing w:before="0" w:after="283"/>
              <w:jc w:val="left"/>
              <w:rPr/>
            </w:pPr>
            <w:r>
              <w:rPr/>
              <w:t xml:space="preserve">-- </w:t>
            </w:r>
          </w:p>
        </w:tc>
        <w:tc>
          <w:tcPr>
            <w:tcW w:w="2593" w:type="dxa"/>
            <w:tcBorders/>
            <w:vAlign w:val="center"/>
          </w:tcPr>
          <w:p>
            <w:pPr>
              <w:pStyle w:val="TableContents"/>
              <w:bidi w:val="0"/>
              <w:spacing w:before="0" w:after="283"/>
              <w:jc w:val="left"/>
              <w:rPr/>
            </w:pPr>
            <w:r>
              <w:rPr/>
              <w:t xml:space="preserve">Vapaa (puheenjohtajan sääntö) </w:t>
            </w:r>
          </w:p>
        </w:tc>
        <w:tc>
          <w:tcPr>
            <w:tcW w:w="1471" w:type="dxa"/>
            <w:tcBorders/>
            <w:vAlign w:val="center"/>
          </w:tcPr>
          <w:p>
            <w:pPr>
              <w:pStyle w:val="TableContents"/>
              <w:bidi w:val="0"/>
              <w:spacing w:before="0" w:after="283"/>
              <w:jc w:val="left"/>
              <w:rPr/>
            </w:pPr>
            <w:r>
              <w:rPr/>
              <w:t xml:space="preserve">20. maaliskuuta 1975 </w:t>
            </w:r>
          </w:p>
        </w:tc>
        <w:tc>
          <w:tcPr>
            <w:tcW w:w="1471" w:type="dxa"/>
            <w:tcBorders/>
            <w:vAlign w:val="center"/>
          </w:tcPr>
          <w:p>
            <w:pPr>
              <w:pStyle w:val="TableContents"/>
              <w:bidi w:val="0"/>
              <w:spacing w:before="0" w:after="283"/>
              <w:jc w:val="left"/>
              <w:rPr/>
            </w:pPr>
            <w:r>
              <w:rPr/>
              <w:t xml:space="preserve">25. marraskuuta 1977 </w:t>
            </w:r>
          </w:p>
        </w:tc>
        <w:tc>
          <w:tcPr>
            <w:tcW w:w="2467"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(4) </w:t>
            </w:r>
          </w:p>
        </w:tc>
        <w:tc>
          <w:tcPr>
            <w:tcW w:w="2593" w:type="dxa"/>
            <w:tcBorders/>
            <w:vAlign w:val="center"/>
          </w:tcPr>
          <w:p>
            <w:pPr>
              <w:pStyle w:val="TableContents"/>
              <w:bidi w:val="0"/>
              <w:spacing w:before="0" w:after="283"/>
              <w:jc w:val="left"/>
              <w:rPr/>
            </w:pPr>
            <w:r>
              <w:rPr/>
              <w:t xml:space="preserve">Vizol Angami MLA Etelä-Angami-II:n puolesta </w:t>
            </w:r>
          </w:p>
        </w:tc>
        <w:tc>
          <w:tcPr>
            <w:tcW w:w="1471" w:type="dxa"/>
            <w:tcBorders/>
            <w:vAlign w:val="center"/>
          </w:tcPr>
          <w:p>
            <w:pPr>
              <w:pStyle w:val="TableContents"/>
              <w:bidi w:val="0"/>
              <w:spacing w:before="0" w:after="283"/>
              <w:jc w:val="left"/>
              <w:rPr/>
            </w:pPr>
            <w:r>
              <w:rPr/>
              <w:t xml:space="preserve">25. marraskuuta 1977 </w:t>
            </w:r>
          </w:p>
        </w:tc>
        <w:tc>
          <w:tcPr>
            <w:tcW w:w="1471" w:type="dxa"/>
            <w:tcBorders/>
            <w:vAlign w:val="center"/>
          </w:tcPr>
          <w:p>
            <w:pPr>
              <w:pStyle w:val="TableContents"/>
              <w:bidi w:val="0"/>
              <w:spacing w:before="0" w:after="283"/>
              <w:jc w:val="left"/>
              <w:rPr/>
            </w:pPr>
            <w:r>
              <w:rPr/>
              <w:t xml:space="preserve">18. huhtikuuta 1980 </w:t>
            </w:r>
          </w:p>
        </w:tc>
        <w:tc>
          <w:tcPr>
            <w:tcW w:w="2467" w:type="dxa"/>
            <w:tcBorders/>
            <w:vAlign w:val="center"/>
          </w:tcPr>
          <w:p>
            <w:pPr>
              <w:pStyle w:val="TableContents"/>
              <w:bidi w:val="0"/>
              <w:spacing w:before="0" w:after="283"/>
              <w:jc w:val="left"/>
              <w:rPr/>
            </w:pPr>
            <w:r>
              <w:rPr/>
              <w:t xml:space="preserve">Yhdistynyt demokraattinen rintama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876 päivää (yhteensä 1254 päivää) </w:t>
            </w:r>
          </w:p>
        </w:tc>
      </w:tr>
      <w:tr>
        <w:trPr/>
        <w:tc>
          <w:tcPr>
            <w:tcW w:w="490" w:type="dxa"/>
            <w:tcBorders/>
            <w:vAlign w:val="center"/>
          </w:tcPr>
          <w:p>
            <w:pPr>
              <w:pStyle w:val="TableContents"/>
              <w:bidi w:val="0"/>
              <w:spacing w:before="0" w:after="283"/>
              <w:jc w:val="left"/>
              <w:rPr/>
            </w:pPr>
            <w:r>
              <w:rPr/>
              <w:t xml:space="preserve">6 </w:t>
            </w:r>
          </w:p>
        </w:tc>
        <w:tc>
          <w:tcPr>
            <w:tcW w:w="2593" w:type="dxa"/>
            <w:tcBorders/>
            <w:vAlign w:val="center"/>
          </w:tcPr>
          <w:p>
            <w:pPr>
              <w:pStyle w:val="TableContents"/>
              <w:bidi w:val="0"/>
              <w:spacing w:before="0" w:after="283"/>
              <w:jc w:val="left"/>
              <w:rPr/>
            </w:pPr>
            <w:r>
              <w:rPr/>
              <w:t xml:space="preserve">S.C. Jamir, Aonglendenin MLA (MLA) </w:t>
            </w:r>
          </w:p>
        </w:tc>
        <w:tc>
          <w:tcPr>
            <w:tcW w:w="1471" w:type="dxa"/>
            <w:tcBorders/>
            <w:vAlign w:val="center"/>
          </w:tcPr>
          <w:p>
            <w:pPr>
              <w:pStyle w:val="TableContents"/>
              <w:bidi w:val="0"/>
              <w:spacing w:before="0" w:after="283"/>
              <w:jc w:val="left"/>
              <w:rPr/>
            </w:pPr>
            <w:r>
              <w:rPr/>
              <w:t xml:space="preserve">18. huhtikuuta 1980 </w:t>
            </w:r>
          </w:p>
        </w:tc>
        <w:tc>
          <w:tcPr>
            <w:tcW w:w="1471" w:type="dxa"/>
            <w:tcBorders/>
            <w:vAlign w:val="center"/>
          </w:tcPr>
          <w:p>
            <w:pPr>
              <w:pStyle w:val="TableContents"/>
              <w:bidi w:val="0"/>
              <w:spacing w:before="0" w:after="283"/>
              <w:jc w:val="left"/>
              <w:rPr/>
            </w:pPr>
            <w:r>
              <w:rPr/>
              <w:t xml:space="preserve">5. kesäkuuta 1980 </w:t>
            </w:r>
          </w:p>
        </w:tc>
        <w:tc>
          <w:tcPr>
            <w:tcW w:w="2467" w:type="dxa"/>
            <w:tcBorders/>
            <w:vAlign w:val="center"/>
          </w:tcPr>
          <w:p>
            <w:pPr>
              <w:pStyle w:val="TableContents"/>
              <w:bidi w:val="0"/>
              <w:spacing w:before="0" w:after="283"/>
              <w:jc w:val="left"/>
              <w:rPr/>
            </w:pPr>
            <w:r>
              <w:rPr/>
              <w:t xml:space="preserve">United Democratic Front -- edistyksellinen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49 päivää </w:t>
            </w:r>
          </w:p>
        </w:tc>
      </w:tr>
      <w:tr>
        <w:trPr/>
        <w:tc>
          <w:tcPr>
            <w:tcW w:w="490" w:type="dxa"/>
            <w:tcBorders/>
            <w:vAlign w:val="center"/>
          </w:tcPr>
          <w:p>
            <w:pPr>
              <w:pStyle w:val="TableContents"/>
              <w:bidi w:val="0"/>
              <w:spacing w:before="0" w:after="283"/>
              <w:jc w:val="left"/>
              <w:rPr/>
            </w:pPr>
            <w:r>
              <w:rPr/>
              <w:t xml:space="preserve">(5) </w:t>
            </w:r>
          </w:p>
        </w:tc>
        <w:tc>
          <w:tcPr>
            <w:tcW w:w="2593" w:type="dxa"/>
            <w:tcBorders/>
            <w:vAlign w:val="center"/>
          </w:tcPr>
          <w:p>
            <w:pPr>
              <w:pStyle w:val="TableContents"/>
              <w:bidi w:val="0"/>
              <w:spacing w:before="0" w:after="283"/>
              <w:jc w:val="left"/>
              <w:rPr/>
            </w:pPr>
            <w:r>
              <w:rPr/>
              <w:t xml:space="preserve">John Bosco Jasokie Kohiman kaupungin MLA (MLA) </w:t>
            </w:r>
          </w:p>
        </w:tc>
        <w:tc>
          <w:tcPr>
            <w:tcW w:w="1471" w:type="dxa"/>
            <w:tcBorders/>
            <w:vAlign w:val="center"/>
          </w:tcPr>
          <w:p>
            <w:pPr>
              <w:pStyle w:val="TableContents"/>
              <w:bidi w:val="0"/>
              <w:spacing w:before="0" w:after="283"/>
              <w:jc w:val="left"/>
              <w:rPr/>
            </w:pPr>
            <w:r>
              <w:rPr/>
              <w:t xml:space="preserve">5. kesäkuuta 1980 </w:t>
            </w:r>
          </w:p>
        </w:tc>
        <w:tc>
          <w:tcPr>
            <w:tcW w:w="1471" w:type="dxa"/>
            <w:tcBorders/>
            <w:vAlign w:val="center"/>
          </w:tcPr>
          <w:p>
            <w:pPr>
              <w:pStyle w:val="TableContents"/>
              <w:bidi w:val="0"/>
              <w:spacing w:before="0" w:after="283"/>
              <w:jc w:val="left"/>
              <w:rPr/>
            </w:pPr>
            <w:r>
              <w:rPr/>
              <w:t xml:space="preserve">18. marraskuuta 1982 </w:t>
            </w:r>
          </w:p>
        </w:tc>
        <w:tc>
          <w:tcPr>
            <w:tcW w:w="2467" w:type="dxa"/>
            <w:tcBorders/>
            <w:vAlign w:val="center"/>
          </w:tcPr>
          <w:p>
            <w:pPr>
              <w:pStyle w:val="TableContents"/>
              <w:bidi w:val="0"/>
              <w:spacing w:before="0" w:after="283"/>
              <w:jc w:val="left"/>
              <w:rPr/>
            </w:pPr>
            <w:r>
              <w:rPr/>
              <w:t xml:space="preserve">Naga National Democratic Party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897 päivää (yhteensä 908 päivää) </w:t>
            </w:r>
          </w:p>
        </w:tc>
      </w:tr>
      <w:tr>
        <w:trPr/>
        <w:tc>
          <w:tcPr>
            <w:tcW w:w="490" w:type="dxa"/>
            <w:tcBorders/>
            <w:vAlign w:val="center"/>
          </w:tcPr>
          <w:p>
            <w:pPr>
              <w:pStyle w:val="TableContents"/>
              <w:bidi w:val="0"/>
              <w:spacing w:before="0" w:after="283"/>
              <w:jc w:val="left"/>
              <w:rPr/>
            </w:pPr>
            <w:r>
              <w:rPr/>
              <w:t xml:space="preserve">(6) </w:t>
            </w:r>
          </w:p>
        </w:tc>
        <w:tc>
          <w:tcPr>
            <w:tcW w:w="2593" w:type="dxa"/>
            <w:tcBorders/>
            <w:vAlign w:val="center"/>
          </w:tcPr>
          <w:p>
            <w:pPr>
              <w:pStyle w:val="TableContents"/>
              <w:bidi w:val="0"/>
              <w:spacing w:before="0" w:after="283"/>
              <w:jc w:val="left"/>
              <w:rPr/>
            </w:pPr>
            <w:r>
              <w:rPr/>
              <w:t xml:space="preserve">S.C. Jamir, Aonglendenin MLA (MLA) </w:t>
            </w:r>
          </w:p>
        </w:tc>
        <w:tc>
          <w:tcPr>
            <w:tcW w:w="1471" w:type="dxa"/>
            <w:tcBorders/>
            <w:vAlign w:val="center"/>
          </w:tcPr>
          <w:p>
            <w:pPr>
              <w:pStyle w:val="TableContents"/>
              <w:bidi w:val="0"/>
              <w:spacing w:before="0" w:after="283"/>
              <w:jc w:val="left"/>
              <w:rPr/>
            </w:pPr>
            <w:r>
              <w:rPr/>
              <w:t xml:space="preserve">18. marraskuuta 1982 </w:t>
            </w:r>
          </w:p>
        </w:tc>
        <w:tc>
          <w:tcPr>
            <w:tcW w:w="1471" w:type="dxa"/>
            <w:tcBorders/>
            <w:vAlign w:val="center"/>
          </w:tcPr>
          <w:p>
            <w:pPr>
              <w:pStyle w:val="TableContents"/>
              <w:bidi w:val="0"/>
              <w:spacing w:before="0" w:after="283"/>
              <w:jc w:val="left"/>
              <w:rPr/>
            </w:pPr>
            <w:r>
              <w:rPr/>
              <w:t xml:space="preserve">28. lokakuuta 1986 </w:t>
            </w:r>
          </w:p>
        </w:tc>
        <w:tc>
          <w:tcPr>
            <w:tcW w:w="2467" w:type="dxa"/>
            <w:tcBorders/>
            <w:vAlign w:val="center"/>
          </w:tcPr>
          <w:p>
            <w:pPr>
              <w:pStyle w:val="TableContents"/>
              <w:bidi w:val="0"/>
              <w:spacing w:before="0" w:after="283"/>
              <w:jc w:val="left"/>
              <w:rPr/>
            </w:pPr>
            <w:r>
              <w:rPr/>
              <w:t xml:space="preserve">United Democratic Front -- edistyksellinen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1440 päivää </w:t>
            </w:r>
          </w:p>
        </w:tc>
      </w:tr>
      <w:tr>
        <w:trPr/>
        <w:tc>
          <w:tcPr>
            <w:tcW w:w="490" w:type="dxa"/>
            <w:tcBorders/>
            <w:vAlign w:val="center"/>
          </w:tcPr>
          <w:p>
            <w:pPr>
              <w:pStyle w:val="TableContents"/>
              <w:bidi w:val="0"/>
              <w:spacing w:before="0" w:after="283"/>
              <w:jc w:val="left"/>
              <w:rPr/>
            </w:pPr>
            <w:r>
              <w:rPr/>
              <w:t xml:space="preserve">(3) </w:t>
            </w:r>
          </w:p>
        </w:tc>
        <w:tc>
          <w:tcPr>
            <w:tcW w:w="2593" w:type="dxa"/>
            <w:tcBorders/>
            <w:vAlign w:val="center"/>
          </w:tcPr>
          <w:p>
            <w:pPr>
              <w:pStyle w:val="TableContents"/>
              <w:bidi w:val="0"/>
              <w:spacing w:before="0" w:after="283"/>
              <w:jc w:val="left"/>
              <w:rPr/>
            </w:pPr>
            <w:r>
              <w:rPr/>
              <w:t xml:space="preserve">Hokishe Sema </w:t>
            </w:r>
          </w:p>
        </w:tc>
        <w:tc>
          <w:tcPr>
            <w:tcW w:w="1471" w:type="dxa"/>
            <w:tcBorders/>
            <w:vAlign w:val="center"/>
          </w:tcPr>
          <w:p>
            <w:pPr>
              <w:pStyle w:val="TableContents"/>
              <w:bidi w:val="0"/>
              <w:spacing w:before="0" w:after="283"/>
              <w:jc w:val="left"/>
              <w:rPr/>
            </w:pPr>
            <w:r>
              <w:rPr/>
              <w:t xml:space="preserve">29. lokakuuta 1986 </w:t>
            </w:r>
          </w:p>
        </w:tc>
        <w:tc>
          <w:tcPr>
            <w:tcW w:w="1471" w:type="dxa"/>
            <w:tcBorders/>
            <w:vAlign w:val="center"/>
          </w:tcPr>
          <w:p>
            <w:pPr>
              <w:pStyle w:val="TableContents"/>
              <w:bidi w:val="0"/>
              <w:spacing w:before="0" w:after="283"/>
              <w:jc w:val="left"/>
              <w:rPr/>
            </w:pPr>
            <w:r>
              <w:rPr/>
              <w:t xml:space="preserve">7. elokuuta 1988 </w:t>
            </w:r>
          </w:p>
        </w:tc>
        <w:tc>
          <w:tcPr>
            <w:tcW w:w="246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648 päivää (yhteensä 2479 päivää) </w:t>
            </w:r>
          </w:p>
        </w:tc>
      </w:tr>
      <w:tr>
        <w:trPr/>
        <w:tc>
          <w:tcPr>
            <w:tcW w:w="490" w:type="dxa"/>
            <w:tcBorders/>
            <w:vAlign w:val="center"/>
          </w:tcPr>
          <w:p>
            <w:pPr>
              <w:pStyle w:val="TableContents"/>
              <w:bidi w:val="0"/>
              <w:spacing w:before="0" w:after="283"/>
              <w:jc w:val="left"/>
              <w:rPr/>
            </w:pPr>
            <w:r>
              <w:rPr/>
              <w:t xml:space="preserve">-- </w:t>
            </w:r>
          </w:p>
        </w:tc>
        <w:tc>
          <w:tcPr>
            <w:tcW w:w="2593" w:type="dxa"/>
            <w:tcBorders/>
            <w:vAlign w:val="center"/>
          </w:tcPr>
          <w:p>
            <w:pPr>
              <w:pStyle w:val="TableContents"/>
              <w:bidi w:val="0"/>
              <w:spacing w:before="0" w:after="283"/>
              <w:jc w:val="left"/>
              <w:rPr/>
            </w:pPr>
            <w:r>
              <w:rPr/>
              <w:t xml:space="preserve">Vapaa (puheenjohtajan sääntö) </w:t>
            </w:r>
          </w:p>
        </w:tc>
        <w:tc>
          <w:tcPr>
            <w:tcW w:w="1471" w:type="dxa"/>
            <w:tcBorders/>
            <w:vAlign w:val="center"/>
          </w:tcPr>
          <w:p>
            <w:pPr>
              <w:pStyle w:val="TableContents"/>
              <w:bidi w:val="0"/>
              <w:spacing w:before="0" w:after="283"/>
              <w:jc w:val="left"/>
              <w:rPr/>
            </w:pPr>
            <w:r>
              <w:rPr/>
              <w:t xml:space="preserve">7. elokuuta 1988 </w:t>
            </w:r>
          </w:p>
        </w:tc>
        <w:tc>
          <w:tcPr>
            <w:tcW w:w="1471" w:type="dxa"/>
            <w:tcBorders/>
            <w:vAlign w:val="center"/>
          </w:tcPr>
          <w:p>
            <w:pPr>
              <w:pStyle w:val="TableContents"/>
              <w:bidi w:val="0"/>
              <w:spacing w:before="0" w:after="283"/>
              <w:jc w:val="left"/>
              <w:rPr/>
            </w:pPr>
            <w:r>
              <w:rPr/>
              <w:t xml:space="preserve">25. tammikuuta 1989 </w:t>
            </w:r>
          </w:p>
        </w:tc>
        <w:tc>
          <w:tcPr>
            <w:tcW w:w="2467"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(6) </w:t>
            </w:r>
          </w:p>
        </w:tc>
        <w:tc>
          <w:tcPr>
            <w:tcW w:w="2593" w:type="dxa"/>
            <w:tcBorders/>
            <w:vAlign w:val="center"/>
          </w:tcPr>
          <w:p>
            <w:pPr>
              <w:pStyle w:val="TableContents"/>
              <w:bidi w:val="0"/>
              <w:spacing w:before="0" w:after="283"/>
              <w:jc w:val="left"/>
              <w:rPr/>
            </w:pPr>
            <w:r>
              <w:rPr/>
              <w:t xml:space="preserve">S.C. Jamir Mokokchungin kaupungin kansanedustaja (MLA) </w:t>
            </w:r>
          </w:p>
        </w:tc>
        <w:tc>
          <w:tcPr>
            <w:tcW w:w="1471" w:type="dxa"/>
            <w:tcBorders/>
            <w:vAlign w:val="center"/>
          </w:tcPr>
          <w:p>
            <w:pPr>
              <w:pStyle w:val="TableContents"/>
              <w:bidi w:val="0"/>
              <w:spacing w:before="0" w:after="283"/>
              <w:jc w:val="left"/>
              <w:rPr/>
            </w:pPr>
            <w:r>
              <w:rPr/>
              <w:t xml:space="preserve">25. tammikuuta 1989 </w:t>
            </w:r>
          </w:p>
        </w:tc>
        <w:tc>
          <w:tcPr>
            <w:tcW w:w="1471" w:type="dxa"/>
            <w:tcBorders/>
            <w:vAlign w:val="center"/>
          </w:tcPr>
          <w:p>
            <w:pPr>
              <w:pStyle w:val="TableContents"/>
              <w:bidi w:val="0"/>
              <w:spacing w:before="0" w:after="283"/>
              <w:jc w:val="left"/>
              <w:rPr/>
            </w:pPr>
            <w:r>
              <w:rPr/>
              <w:t xml:space="preserve">10. toukokuuta 1990 </w:t>
            </w:r>
          </w:p>
        </w:tc>
        <w:tc>
          <w:tcPr>
            <w:tcW w:w="246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471 päivää </w:t>
            </w:r>
          </w:p>
        </w:tc>
      </w:tr>
      <w:tr>
        <w:trPr/>
        <w:tc>
          <w:tcPr>
            <w:tcW w:w="490" w:type="dxa"/>
            <w:tcBorders/>
            <w:vAlign w:val="center"/>
          </w:tcPr>
          <w:p>
            <w:pPr>
              <w:pStyle w:val="TableContents"/>
              <w:bidi w:val="0"/>
              <w:spacing w:before="0" w:after="283"/>
              <w:jc w:val="left"/>
              <w:rPr/>
            </w:pPr>
            <w:r>
              <w:rPr/>
              <w:t xml:space="preserve">7 </w:t>
            </w:r>
          </w:p>
        </w:tc>
        <w:tc>
          <w:tcPr>
            <w:tcW w:w="2593" w:type="dxa"/>
            <w:tcBorders/>
            <w:vAlign w:val="center"/>
          </w:tcPr>
          <w:p>
            <w:pPr>
              <w:pStyle w:val="TableContents"/>
              <w:bidi w:val="0"/>
              <w:spacing w:before="0" w:after="283"/>
              <w:jc w:val="left"/>
              <w:rPr/>
            </w:pPr>
            <w:r>
              <w:rPr/>
              <w:t xml:space="preserve">K.L. Chishi MLA Atoizu </w:t>
            </w:r>
          </w:p>
        </w:tc>
        <w:tc>
          <w:tcPr>
            <w:tcW w:w="1471" w:type="dxa"/>
            <w:tcBorders/>
            <w:vAlign w:val="center"/>
          </w:tcPr>
          <w:p>
            <w:pPr>
              <w:pStyle w:val="TableContents"/>
              <w:bidi w:val="0"/>
              <w:spacing w:before="0" w:after="283"/>
              <w:jc w:val="left"/>
              <w:rPr/>
            </w:pPr>
            <w:r>
              <w:rPr/>
              <w:t xml:space="preserve">16. toukokuuta 1990 </w:t>
            </w:r>
          </w:p>
        </w:tc>
        <w:tc>
          <w:tcPr>
            <w:tcW w:w="1471" w:type="dxa"/>
            <w:tcBorders/>
            <w:vAlign w:val="center"/>
          </w:tcPr>
          <w:p>
            <w:pPr>
              <w:pStyle w:val="TableContents"/>
              <w:bidi w:val="0"/>
              <w:spacing w:before="0" w:after="283"/>
              <w:jc w:val="left"/>
              <w:rPr/>
            </w:pPr>
            <w:r>
              <w:rPr/>
              <w:t xml:space="preserve">19. kesäkuuta 1990 </w:t>
            </w:r>
          </w:p>
        </w:tc>
        <w:tc>
          <w:tcPr>
            <w:tcW w:w="246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36 päivää </w:t>
            </w:r>
          </w:p>
        </w:tc>
      </w:tr>
      <w:tr>
        <w:trPr/>
        <w:tc>
          <w:tcPr>
            <w:tcW w:w="490" w:type="dxa"/>
            <w:tcBorders/>
            <w:vAlign w:val="center"/>
          </w:tcPr>
          <w:p>
            <w:pPr>
              <w:pStyle w:val="TableContents"/>
              <w:bidi w:val="0"/>
              <w:spacing w:before="0" w:after="283"/>
              <w:jc w:val="left"/>
              <w:rPr/>
            </w:pPr>
            <w:r>
              <w:rPr/>
              <w:t xml:space="preserve">8 </w:t>
            </w:r>
          </w:p>
        </w:tc>
        <w:tc>
          <w:tcPr>
            <w:tcW w:w="2593" w:type="dxa"/>
            <w:tcBorders/>
            <w:vAlign w:val="center"/>
          </w:tcPr>
          <w:p>
            <w:pPr>
              <w:pStyle w:val="TableContents"/>
              <w:bidi w:val="0"/>
              <w:spacing w:before="0" w:after="283"/>
              <w:jc w:val="left"/>
              <w:rPr/>
            </w:pPr>
            <w:r>
              <w:rPr/>
              <w:t xml:space="preserve">Vamuzo Phesao </w:t>
            </w:r>
          </w:p>
        </w:tc>
        <w:tc>
          <w:tcPr>
            <w:tcW w:w="1471" w:type="dxa"/>
            <w:tcBorders/>
            <w:vAlign w:val="center"/>
          </w:tcPr>
          <w:p>
            <w:pPr>
              <w:pStyle w:val="TableContents"/>
              <w:bidi w:val="0"/>
              <w:spacing w:before="0" w:after="283"/>
              <w:jc w:val="left"/>
              <w:rPr/>
            </w:pPr>
            <w:r>
              <w:rPr/>
              <w:t xml:space="preserve">19. kesäkuuta 1990 </w:t>
            </w:r>
          </w:p>
        </w:tc>
        <w:tc>
          <w:tcPr>
            <w:tcW w:w="1471" w:type="dxa"/>
            <w:tcBorders/>
            <w:vAlign w:val="center"/>
          </w:tcPr>
          <w:p>
            <w:pPr>
              <w:pStyle w:val="TableContents"/>
              <w:bidi w:val="0"/>
              <w:spacing w:before="0" w:after="283"/>
              <w:jc w:val="left"/>
              <w:rPr/>
            </w:pPr>
            <w:r>
              <w:rPr/>
              <w:t xml:space="preserve">2. huhtikuuta 1992 </w:t>
            </w:r>
          </w:p>
        </w:tc>
        <w:tc>
          <w:tcPr>
            <w:tcW w:w="2467" w:type="dxa"/>
            <w:tcBorders/>
            <w:vAlign w:val="center"/>
          </w:tcPr>
          <w:p>
            <w:pPr>
              <w:pStyle w:val="TableContents"/>
              <w:bidi w:val="0"/>
              <w:spacing w:before="0" w:after="283"/>
              <w:jc w:val="left"/>
              <w:rPr/>
            </w:pPr>
            <w:r>
              <w:rPr/>
              <w:t xml:space="preserve">Nagalandin kansanneuvosto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653 päivää </w:t>
            </w:r>
          </w:p>
        </w:tc>
      </w:tr>
      <w:tr>
        <w:trPr/>
        <w:tc>
          <w:tcPr>
            <w:tcW w:w="490" w:type="dxa"/>
            <w:tcBorders/>
            <w:vAlign w:val="center"/>
          </w:tcPr>
          <w:p>
            <w:pPr>
              <w:pStyle w:val="TableContents"/>
              <w:bidi w:val="0"/>
              <w:spacing w:before="0" w:after="283"/>
              <w:jc w:val="left"/>
              <w:rPr/>
            </w:pPr>
            <w:r>
              <w:rPr/>
              <w:t xml:space="preserve">-- </w:t>
            </w:r>
          </w:p>
        </w:tc>
        <w:tc>
          <w:tcPr>
            <w:tcW w:w="2593" w:type="dxa"/>
            <w:tcBorders/>
            <w:vAlign w:val="center"/>
          </w:tcPr>
          <w:p>
            <w:pPr>
              <w:pStyle w:val="TableContents"/>
              <w:bidi w:val="0"/>
              <w:spacing w:before="0" w:after="283"/>
              <w:jc w:val="left"/>
              <w:rPr/>
            </w:pPr>
            <w:r>
              <w:rPr/>
              <w:t xml:space="preserve">Vapaa (puheenjohtajan sääntö) </w:t>
            </w:r>
          </w:p>
        </w:tc>
        <w:tc>
          <w:tcPr>
            <w:tcW w:w="1471" w:type="dxa"/>
            <w:tcBorders/>
            <w:vAlign w:val="center"/>
          </w:tcPr>
          <w:p>
            <w:pPr>
              <w:pStyle w:val="TableContents"/>
              <w:bidi w:val="0"/>
              <w:spacing w:before="0" w:after="283"/>
              <w:jc w:val="left"/>
              <w:rPr/>
            </w:pPr>
            <w:r>
              <w:rPr/>
              <w:t xml:space="preserve">2. huhtikuuta 1992 </w:t>
            </w:r>
          </w:p>
        </w:tc>
        <w:tc>
          <w:tcPr>
            <w:tcW w:w="1471" w:type="dxa"/>
            <w:tcBorders/>
            <w:vAlign w:val="center"/>
          </w:tcPr>
          <w:p>
            <w:pPr>
              <w:pStyle w:val="TableContents"/>
              <w:bidi w:val="0"/>
              <w:spacing w:before="0" w:after="283"/>
              <w:jc w:val="left"/>
              <w:rPr/>
            </w:pPr>
            <w:r>
              <w:rPr/>
              <w:t xml:space="preserve">22. helmikuuta 1993 </w:t>
            </w:r>
          </w:p>
        </w:tc>
        <w:tc>
          <w:tcPr>
            <w:tcW w:w="2467"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(6) </w:t>
            </w:r>
          </w:p>
        </w:tc>
        <w:tc>
          <w:tcPr>
            <w:tcW w:w="2593" w:type="dxa"/>
            <w:tcBorders/>
            <w:vAlign w:val="center"/>
          </w:tcPr>
          <w:p>
            <w:pPr>
              <w:pStyle w:val="TableContents"/>
              <w:bidi w:val="0"/>
              <w:spacing w:before="0" w:after="283"/>
              <w:jc w:val="left"/>
              <w:rPr/>
            </w:pPr>
            <w:r>
              <w:rPr/>
              <w:t xml:space="preserve">S.C. Jamir, Aonglendenin MLA (MLA) </w:t>
            </w:r>
          </w:p>
        </w:tc>
        <w:tc>
          <w:tcPr>
            <w:tcW w:w="1471" w:type="dxa"/>
            <w:tcBorders/>
            <w:vAlign w:val="center"/>
          </w:tcPr>
          <w:p>
            <w:pPr>
              <w:pStyle w:val="TableContents"/>
              <w:bidi w:val="0"/>
              <w:spacing w:before="0" w:after="283"/>
              <w:jc w:val="left"/>
              <w:rPr/>
            </w:pPr>
            <w:r>
              <w:rPr/>
              <w:t xml:space="preserve">22. helmikuuta 1993 </w:t>
            </w:r>
          </w:p>
        </w:tc>
        <w:tc>
          <w:tcPr>
            <w:tcW w:w="1471" w:type="dxa"/>
            <w:tcBorders/>
            <w:vAlign w:val="center"/>
          </w:tcPr>
          <w:p>
            <w:pPr>
              <w:pStyle w:val="TableContents"/>
              <w:bidi w:val="0"/>
              <w:spacing w:before="0" w:after="283"/>
              <w:jc w:val="left"/>
              <w:rPr/>
            </w:pPr>
            <w:r>
              <w:rPr/>
              <w:t xml:space="preserve">6. maaliskuuta 2003 </w:t>
            </w:r>
          </w:p>
        </w:tc>
        <w:tc>
          <w:tcPr>
            <w:tcW w:w="246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3665 päivää (yhteensä 5625 päivää) </w:t>
            </w:r>
          </w:p>
        </w:tc>
      </w:tr>
      <w:tr>
        <w:trPr/>
        <w:tc>
          <w:tcPr>
            <w:tcW w:w="490" w:type="dxa"/>
            <w:tcBorders/>
            <w:vAlign w:val="center"/>
          </w:tcPr>
          <w:p>
            <w:pPr>
              <w:pStyle w:val="TableContents"/>
              <w:bidi w:val="0"/>
              <w:spacing w:before="0" w:after="283"/>
              <w:jc w:val="left"/>
              <w:rPr/>
            </w:pPr>
            <w:r>
              <w:rPr/>
              <w:t xml:space="preserve">9 </w:t>
            </w:r>
          </w:p>
        </w:tc>
        <w:tc>
          <w:tcPr>
            <w:tcW w:w="2593" w:type="dxa"/>
            <w:tcBorders/>
            <w:vAlign w:val="center"/>
          </w:tcPr>
          <w:p>
            <w:pPr>
              <w:pStyle w:val="TableContents"/>
              <w:bidi w:val="0"/>
              <w:spacing w:before="0" w:after="283"/>
              <w:jc w:val="left"/>
              <w:rPr/>
            </w:pPr>
            <w:r>
              <w:rPr/>
              <w:t xml:space="preserve">Neiphiu Rio MLA Pohjois-Angami-II:stä </w:t>
            </w:r>
          </w:p>
        </w:tc>
        <w:tc>
          <w:tcPr>
            <w:tcW w:w="1471" w:type="dxa"/>
            <w:tcBorders/>
            <w:vAlign w:val="center"/>
          </w:tcPr>
          <w:p>
            <w:pPr>
              <w:pStyle w:val="TableContents"/>
              <w:bidi w:val="0"/>
              <w:spacing w:before="0" w:after="283"/>
              <w:jc w:val="left"/>
              <w:rPr/>
            </w:pPr>
            <w:r>
              <w:rPr/>
              <w:t xml:space="preserve">6. maaliskuuta 2003 </w:t>
            </w:r>
          </w:p>
        </w:tc>
        <w:tc>
          <w:tcPr>
            <w:tcW w:w="1471" w:type="dxa"/>
            <w:tcBorders/>
            <w:vAlign w:val="center"/>
          </w:tcPr>
          <w:p>
            <w:pPr>
              <w:pStyle w:val="TableContents"/>
              <w:bidi w:val="0"/>
              <w:spacing w:before="0" w:after="283"/>
              <w:jc w:val="left"/>
              <w:rPr/>
            </w:pPr>
            <w:r>
              <w:rPr/>
              <w:t xml:space="preserve">3. tammikuuta 2008 </w:t>
            </w:r>
          </w:p>
        </w:tc>
        <w:tc>
          <w:tcPr>
            <w:tcW w:w="2467" w:type="dxa"/>
            <w:tcBorders/>
            <w:vAlign w:val="center"/>
          </w:tcPr>
          <w:p>
            <w:pPr>
              <w:pStyle w:val="TableContents"/>
              <w:bidi w:val="0"/>
              <w:spacing w:before="0" w:after="283"/>
              <w:jc w:val="left"/>
              <w:rPr/>
            </w:pPr>
            <w:r>
              <w:rPr/>
              <w:t xml:space="preserve">Nagalandin kansanrintama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1767 päivää </w:t>
            </w:r>
          </w:p>
        </w:tc>
      </w:tr>
      <w:tr>
        <w:trPr/>
        <w:tc>
          <w:tcPr>
            <w:tcW w:w="490" w:type="dxa"/>
            <w:tcBorders/>
            <w:vAlign w:val="center"/>
          </w:tcPr>
          <w:p>
            <w:pPr>
              <w:pStyle w:val="TableContents"/>
              <w:bidi w:val="0"/>
              <w:spacing w:before="0" w:after="283"/>
              <w:jc w:val="left"/>
              <w:rPr/>
            </w:pPr>
            <w:r>
              <w:rPr/>
              <w:t xml:space="preserve">-- </w:t>
            </w:r>
          </w:p>
        </w:tc>
        <w:tc>
          <w:tcPr>
            <w:tcW w:w="2593" w:type="dxa"/>
            <w:tcBorders/>
            <w:vAlign w:val="center"/>
          </w:tcPr>
          <w:p>
            <w:pPr>
              <w:pStyle w:val="TableContents"/>
              <w:bidi w:val="0"/>
              <w:spacing w:before="0" w:after="283"/>
              <w:jc w:val="left"/>
              <w:rPr/>
            </w:pPr>
            <w:r>
              <w:rPr/>
              <w:t xml:space="preserve">Vapaa (puheenjohtajan sääntö) </w:t>
            </w:r>
          </w:p>
        </w:tc>
        <w:tc>
          <w:tcPr>
            <w:tcW w:w="1471" w:type="dxa"/>
            <w:tcBorders/>
            <w:vAlign w:val="center"/>
          </w:tcPr>
          <w:p>
            <w:pPr>
              <w:pStyle w:val="TableContents"/>
              <w:bidi w:val="0"/>
              <w:spacing w:before="0" w:after="283"/>
              <w:jc w:val="left"/>
              <w:rPr/>
            </w:pPr>
            <w:r>
              <w:rPr/>
              <w:t xml:space="preserve">3. tammikuuta 2008 </w:t>
            </w:r>
          </w:p>
        </w:tc>
        <w:tc>
          <w:tcPr>
            <w:tcW w:w="1471" w:type="dxa"/>
            <w:tcBorders/>
            <w:vAlign w:val="center"/>
          </w:tcPr>
          <w:p>
            <w:pPr>
              <w:pStyle w:val="TableContents"/>
              <w:bidi w:val="0"/>
              <w:spacing w:before="0" w:after="283"/>
              <w:jc w:val="left"/>
              <w:rPr/>
            </w:pPr>
            <w:r>
              <w:rPr/>
              <w:t xml:space="preserve">12. maaliskuuta 2008 </w:t>
            </w:r>
          </w:p>
        </w:tc>
        <w:tc>
          <w:tcPr>
            <w:tcW w:w="2467"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(9) </w:t>
            </w:r>
          </w:p>
        </w:tc>
        <w:tc>
          <w:tcPr>
            <w:tcW w:w="2593" w:type="dxa"/>
            <w:tcBorders/>
            <w:vAlign w:val="center"/>
          </w:tcPr>
          <w:p>
            <w:pPr>
              <w:pStyle w:val="TableContents"/>
              <w:bidi w:val="0"/>
              <w:spacing w:before="0" w:after="283"/>
              <w:jc w:val="left"/>
              <w:rPr/>
            </w:pPr>
            <w:r>
              <w:rPr/>
              <w:t xml:space="preserve">Neiphiu Rio MLA Pohjois-Angami-II:n alueelta </w:t>
            </w:r>
          </w:p>
        </w:tc>
        <w:tc>
          <w:tcPr>
            <w:tcW w:w="1471" w:type="dxa"/>
            <w:tcBorders/>
            <w:vAlign w:val="center"/>
          </w:tcPr>
          <w:p>
            <w:pPr>
              <w:pStyle w:val="TableContents"/>
              <w:bidi w:val="0"/>
              <w:spacing w:before="0" w:after="283"/>
              <w:jc w:val="left"/>
              <w:rPr/>
            </w:pPr>
            <w:r>
              <w:rPr/>
              <w:t xml:space="preserve">12. maaliskuuta 2008 </w:t>
            </w:r>
          </w:p>
        </w:tc>
        <w:tc>
          <w:tcPr>
            <w:tcW w:w="1471" w:type="dxa"/>
            <w:tcBorders/>
            <w:vAlign w:val="center"/>
          </w:tcPr>
          <w:p>
            <w:pPr>
              <w:pStyle w:val="TableContents"/>
              <w:bidi w:val="0"/>
              <w:spacing w:before="0" w:after="283"/>
              <w:jc w:val="left"/>
              <w:rPr/>
            </w:pPr>
            <w:r>
              <w:rPr/>
              <w:t xml:space="preserve">24 toukokuuta 2014 </w:t>
            </w:r>
          </w:p>
        </w:tc>
        <w:tc>
          <w:tcPr>
            <w:tcW w:w="2467" w:type="dxa"/>
            <w:tcBorders/>
            <w:vAlign w:val="center"/>
          </w:tcPr>
          <w:p>
            <w:pPr>
              <w:pStyle w:val="TableContents"/>
              <w:bidi w:val="0"/>
              <w:spacing w:before="0" w:after="283"/>
              <w:jc w:val="left"/>
              <w:rPr/>
            </w:pPr>
            <w:r>
              <w:rPr/>
              <w:t xml:space="preserve">Nagalandin kansanrintama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2264 </w:t>
            </w:r>
          </w:p>
        </w:tc>
      </w:tr>
      <w:tr>
        <w:trPr/>
        <w:tc>
          <w:tcPr>
            <w:tcW w:w="490" w:type="dxa"/>
            <w:tcBorders/>
            <w:vAlign w:val="center"/>
          </w:tcPr>
          <w:p>
            <w:pPr>
              <w:pStyle w:val="TableContents"/>
              <w:bidi w:val="0"/>
              <w:spacing w:before="0" w:after="283"/>
              <w:jc w:val="left"/>
              <w:rPr/>
            </w:pPr>
            <w:r>
              <w:rPr/>
              <w:t xml:space="preserve">10 </w:t>
            </w:r>
          </w:p>
        </w:tc>
        <w:tc>
          <w:tcPr>
            <w:tcW w:w="2593" w:type="dxa"/>
            <w:tcBorders/>
            <w:vAlign w:val="center"/>
          </w:tcPr>
          <w:p>
            <w:pPr>
              <w:pStyle w:val="TableContents"/>
              <w:bidi w:val="0"/>
              <w:spacing w:before="0" w:after="283"/>
              <w:jc w:val="left"/>
              <w:rPr/>
            </w:pPr>
            <w:r>
              <w:rPr/>
              <w:t xml:space="preserve">T.R. Zeliang MLA, Perenin alue </w:t>
            </w:r>
          </w:p>
        </w:tc>
        <w:tc>
          <w:tcPr>
            <w:tcW w:w="1471" w:type="dxa"/>
            <w:tcBorders/>
            <w:vAlign w:val="center"/>
          </w:tcPr>
          <w:p>
            <w:pPr>
              <w:pStyle w:val="TableContents"/>
              <w:bidi w:val="0"/>
              <w:spacing w:before="0" w:after="283"/>
              <w:jc w:val="left"/>
              <w:rPr/>
            </w:pPr>
            <w:r>
              <w:rPr/>
              <w:t xml:space="preserve">24 toukokuuta 2014 </w:t>
            </w:r>
          </w:p>
        </w:tc>
        <w:tc>
          <w:tcPr>
            <w:tcW w:w="1471" w:type="dxa"/>
            <w:tcBorders/>
            <w:vAlign w:val="center"/>
          </w:tcPr>
          <w:p>
            <w:pPr>
              <w:pStyle w:val="TableContents"/>
              <w:bidi w:val="0"/>
              <w:spacing w:before="0" w:after="283"/>
              <w:jc w:val="left"/>
              <w:rPr/>
            </w:pPr>
            <w:r>
              <w:rPr/>
              <w:t xml:space="preserve">22. helmikuuta 2017 </w:t>
            </w:r>
          </w:p>
        </w:tc>
        <w:tc>
          <w:tcPr>
            <w:tcW w:w="2467" w:type="dxa"/>
            <w:tcBorders/>
            <w:vAlign w:val="center"/>
          </w:tcPr>
          <w:p>
            <w:pPr>
              <w:pStyle w:val="TableContents"/>
              <w:bidi w:val="0"/>
              <w:spacing w:before="0" w:after="283"/>
              <w:jc w:val="left"/>
              <w:rPr/>
            </w:pPr>
            <w:r>
              <w:rPr/>
              <w:t xml:space="preserve">1005 </w:t>
            </w:r>
          </w:p>
        </w:tc>
        <w:tc>
          <w:tcPr>
            <w:tcW w:w="1713"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11 </w:t>
            </w:r>
          </w:p>
        </w:tc>
        <w:tc>
          <w:tcPr>
            <w:tcW w:w="2593" w:type="dxa"/>
            <w:tcBorders/>
            <w:vAlign w:val="center"/>
          </w:tcPr>
          <w:p>
            <w:pPr>
              <w:pStyle w:val="TableContents"/>
              <w:bidi w:val="0"/>
              <w:spacing w:before="0" w:after="283"/>
              <w:jc w:val="left"/>
              <w:rPr/>
            </w:pPr>
            <w:r>
              <w:rPr/>
              <w:t xml:space="preserve">Shurhozelie Liezietsu </w:t>
            </w:r>
          </w:p>
        </w:tc>
        <w:tc>
          <w:tcPr>
            <w:tcW w:w="1471" w:type="dxa"/>
            <w:tcBorders/>
            <w:vAlign w:val="center"/>
          </w:tcPr>
          <w:p>
            <w:pPr>
              <w:pStyle w:val="TableContents"/>
              <w:bidi w:val="0"/>
              <w:spacing w:before="0" w:after="283"/>
              <w:jc w:val="left"/>
              <w:rPr/>
            </w:pPr>
            <w:r>
              <w:rPr/>
              <w:t xml:space="preserve">22. helmikuuta 2017 </w:t>
            </w:r>
          </w:p>
        </w:tc>
        <w:tc>
          <w:tcPr>
            <w:tcW w:w="1471" w:type="dxa"/>
            <w:tcBorders/>
            <w:vAlign w:val="center"/>
          </w:tcPr>
          <w:p>
            <w:pPr>
              <w:pStyle w:val="TableContents"/>
              <w:bidi w:val="0"/>
              <w:spacing w:before="0" w:after="283"/>
              <w:jc w:val="left"/>
              <w:rPr/>
            </w:pPr>
            <w:r>
              <w:rPr/>
              <w:t xml:space="preserve">19 heinäkuuta 2017 </w:t>
            </w:r>
          </w:p>
        </w:tc>
        <w:tc>
          <w:tcPr>
            <w:tcW w:w="2467" w:type="dxa"/>
            <w:tcBorders/>
            <w:vAlign w:val="center"/>
          </w:tcPr>
          <w:p>
            <w:pPr>
              <w:pStyle w:val="TableContents"/>
              <w:bidi w:val="0"/>
              <w:spacing w:before="0" w:after="283"/>
              <w:jc w:val="left"/>
              <w:rPr/>
            </w:pPr>
            <w:r>
              <w:rPr/>
              <w:t xml:space="preserve">147 </w:t>
            </w:r>
          </w:p>
        </w:tc>
        <w:tc>
          <w:tcPr>
            <w:tcW w:w="1713"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(10) </w:t>
            </w:r>
          </w:p>
        </w:tc>
        <w:tc>
          <w:tcPr>
            <w:tcW w:w="2593" w:type="dxa"/>
            <w:tcBorders/>
            <w:vAlign w:val="center"/>
          </w:tcPr>
          <w:p>
            <w:pPr>
              <w:pStyle w:val="TableContents"/>
              <w:bidi w:val="0"/>
              <w:spacing w:before="0" w:after="283"/>
              <w:jc w:val="left"/>
              <w:rPr/>
            </w:pPr>
            <w:r>
              <w:rPr/>
              <w:t xml:space="preserve">T.R. Zeliang MLA, Perenin alue </w:t>
            </w:r>
          </w:p>
        </w:tc>
        <w:tc>
          <w:tcPr>
            <w:tcW w:w="1471" w:type="dxa"/>
            <w:tcBorders/>
            <w:vAlign w:val="center"/>
          </w:tcPr>
          <w:p>
            <w:pPr>
              <w:pStyle w:val="TableContents"/>
              <w:bidi w:val="0"/>
              <w:spacing w:before="0" w:after="283"/>
              <w:jc w:val="left"/>
              <w:rPr/>
            </w:pPr>
            <w:r>
              <w:rPr/>
              <w:t xml:space="preserve">19 heinäkuuta 2017 </w:t>
            </w:r>
          </w:p>
        </w:tc>
        <w:tc>
          <w:tcPr>
            <w:tcW w:w="1471" w:type="dxa"/>
            <w:tcBorders/>
            <w:vAlign w:val="center"/>
          </w:tcPr>
          <w:p>
            <w:pPr>
              <w:pStyle w:val="TableContents"/>
              <w:bidi w:val="0"/>
              <w:spacing w:before="0" w:after="283"/>
              <w:jc w:val="left"/>
              <w:rPr/>
            </w:pPr>
            <w:r>
              <w:rPr/>
              <w:t xml:space="preserve">8. maaliskuuta 2018 </w:t>
            </w:r>
          </w:p>
        </w:tc>
        <w:tc>
          <w:tcPr>
            <w:tcW w:w="2467" w:type="dxa"/>
            <w:tcBorders/>
            <w:vAlign w:val="center"/>
          </w:tcPr>
          <w:p>
            <w:pPr>
              <w:pStyle w:val="TableContents"/>
              <w:bidi w:val="0"/>
              <w:spacing w:before="0" w:after="283"/>
              <w:jc w:val="left"/>
              <w:rPr/>
            </w:pPr>
            <w:r>
              <w:rPr/>
              <w:t xml:space="preserve">232 (yhteensä 1237 päivää) </w:t>
            </w:r>
          </w:p>
        </w:tc>
        <w:tc>
          <w:tcPr>
            <w:tcW w:w="1713"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(9) </w:t>
            </w:r>
          </w:p>
        </w:tc>
        <w:tc>
          <w:tcPr>
            <w:tcW w:w="2593" w:type="dxa"/>
            <w:tcBorders/>
            <w:vAlign w:val="center"/>
          </w:tcPr>
          <w:p>
            <w:pPr>
              <w:pStyle w:val="TableContents"/>
              <w:bidi w:val="0"/>
              <w:spacing w:before="0" w:after="283"/>
              <w:jc w:val="left"/>
              <w:rPr/>
            </w:pPr>
            <w:r>
              <w:rPr>
                <w:color w:val="A9A9A9"/>
              </w:rPr>
              <w:t xml:space="preserve">Neiphiu Rio </w:t>
            </w:r>
            <w:r>
              <w:rPr/>
              <w:t xml:space="preserve">MLA Pohjois-Angami-II:stä </w:t>
            </w:r>
          </w:p>
        </w:tc>
        <w:tc>
          <w:tcPr>
            <w:tcW w:w="1471" w:type="dxa"/>
            <w:tcBorders/>
            <w:vAlign w:val="center"/>
          </w:tcPr>
          <w:p>
            <w:pPr>
              <w:pStyle w:val="TableContents"/>
              <w:bidi w:val="0"/>
              <w:spacing w:before="0" w:after="283"/>
              <w:jc w:val="left"/>
              <w:rPr/>
            </w:pPr>
            <w:r>
              <w:rPr/>
              <w:t xml:space="preserve">8. maaliskuuta 2018 </w:t>
            </w:r>
          </w:p>
        </w:tc>
        <w:tc>
          <w:tcPr>
            <w:tcW w:w="1471" w:type="dxa"/>
            <w:tcBorders/>
            <w:vAlign w:val="center"/>
          </w:tcPr>
          <w:p>
            <w:pPr>
              <w:pStyle w:val="TableContents"/>
              <w:bidi w:val="0"/>
              <w:spacing w:before="0" w:after="283"/>
              <w:jc w:val="left"/>
              <w:rPr/>
            </w:pPr>
            <w:r>
              <w:rPr/>
              <w:t xml:space="preserve">Viranhaltija </w:t>
            </w:r>
          </w:p>
        </w:tc>
        <w:tc>
          <w:tcPr>
            <w:tcW w:w="2467" w:type="dxa"/>
            <w:tcBorders/>
            <w:vAlign w:val="center"/>
          </w:tcPr>
          <w:p>
            <w:pPr>
              <w:pStyle w:val="TableContents"/>
              <w:bidi w:val="0"/>
              <w:spacing w:before="0" w:after="283"/>
              <w:jc w:val="left"/>
              <w:rPr/>
            </w:pPr>
            <w:r>
              <w:rPr/>
              <w:t xml:space="preserve">Nationalistinen demokraattinen edistyspuolue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nimitetty Nagalandin pääministeriksi äskettäin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Nagalandin pääministeri Virkaa tekevä </w:t>
      </w:r>
      <w:r>
        <w:rPr>
          <w:color w:val="A9A9A9"/>
        </w:rPr>
        <w:t xml:space="preserve">T.R. Zeliang </w:t>
      </w:r>
      <w:r>
        <w:rPr/>
        <w:t xml:space="preserve">19. heinäkuuta 2017 alkaen. </w:t>
      </w:r>
    </w:p>
    <w:tbl>
      <w:tblPr>
        <w:tblW w:w="4277" w:type="dxa"/>
        <w:jc w:val="left"/>
        <w:tblInd w:w="0" w:type="dxa"/>
        <w:tblLayout w:type="fixed"/>
        <w:tblCellMar>
          <w:top w:w="28" w:type="dxa"/>
          <w:left w:w="28" w:type="dxa"/>
          <w:bottom w:w="28" w:type="dxa"/>
          <w:right w:w="28" w:type="dxa"/>
        </w:tblCellMar>
      </w:tblPr>
      <w:tblGrid>
        <w:gridCol w:w="1921"/>
        <w:gridCol w:w="2356"/>
      </w:tblGrid>
      <w:tr>
        <w:trPr/>
        <w:tc>
          <w:tcPr>
            <w:tcW w:w="1921" w:type="dxa"/>
            <w:tcBorders/>
            <w:vAlign w:val="center"/>
          </w:tcPr>
          <w:p>
            <w:pPr>
              <w:pStyle w:val="TableHeading"/>
              <w:suppressLineNumbers/>
              <w:bidi w:val="0"/>
              <w:spacing w:before="0" w:after="283"/>
              <w:jc w:val="center"/>
              <w:rPr/>
            </w:pPr>
            <w:r>
              <w:rPr/>
              <w:t xml:space="preserve">Nimittäjä </w:t>
            </w:r>
          </w:p>
        </w:tc>
        <w:tc>
          <w:tcPr>
            <w:tcW w:w="2356" w:type="dxa"/>
            <w:tcBorders/>
            <w:vAlign w:val="center"/>
          </w:tcPr>
          <w:p>
            <w:pPr>
              <w:pStyle w:val="TableContents"/>
              <w:bidi w:val="0"/>
              <w:spacing w:before="0" w:after="283"/>
              <w:jc w:val="left"/>
              <w:rPr/>
            </w:pPr>
            <w:r>
              <w:rPr/>
              <w:t xml:space="preserve">Nagalandin kuvernööri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356" w:type="dxa"/>
            <w:tcBorders/>
            <w:vAlign w:val="center"/>
          </w:tcPr>
          <w:p>
            <w:pPr>
              <w:pStyle w:val="TableContents"/>
              <w:bidi w:val="0"/>
              <w:spacing w:before="0" w:after="283"/>
              <w:jc w:val="left"/>
              <w:rPr/>
            </w:pPr>
            <w:r>
              <w:rPr/>
              <w:t xml:space="preserve">P. Shilu Ao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356" w:type="dxa"/>
            <w:tcBorders/>
            <w:vAlign w:val="center"/>
          </w:tcPr>
          <w:p>
            <w:pPr>
              <w:pStyle w:val="TableContents"/>
              <w:bidi w:val="0"/>
              <w:spacing w:before="0" w:after="283"/>
              <w:jc w:val="left"/>
              <w:rPr/>
            </w:pPr>
            <w:r>
              <w:rPr/>
              <w:t xml:space="preserve">1. joulukuuta 1963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Nagalandin pääministeri nyt</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90"/>
        <w:gridCol w:w="2612"/>
        <w:gridCol w:w="1476"/>
        <w:gridCol w:w="1476"/>
        <w:gridCol w:w="2422"/>
        <w:gridCol w:w="109"/>
        <w:gridCol w:w="1620"/>
      </w:tblGrid>
      <w:tr>
        <w:trPr/>
        <w:tc>
          <w:tcPr>
            <w:tcW w:w="490" w:type="dxa"/>
            <w:tcBorders/>
            <w:vAlign w:val="center"/>
          </w:tcPr>
          <w:p>
            <w:pPr>
              <w:pStyle w:val="TableHeading"/>
              <w:suppressLineNumbers/>
              <w:bidi w:val="0"/>
              <w:spacing w:before="0" w:after="283"/>
              <w:jc w:val="center"/>
              <w:rPr/>
            </w:pPr>
            <w:r>
              <w:rPr/>
              <w:t xml:space="preserve">Ei </w:t>
            </w:r>
          </w:p>
        </w:tc>
        <w:tc>
          <w:tcPr>
            <w:tcW w:w="2612" w:type="dxa"/>
            <w:tcBorders/>
            <w:vAlign w:val="center"/>
          </w:tcPr>
          <w:p>
            <w:pPr>
              <w:pStyle w:val="TableHeading"/>
              <w:suppressLineNumbers/>
              <w:bidi w:val="0"/>
              <w:spacing w:before="0" w:after="283"/>
              <w:jc w:val="center"/>
              <w:rPr/>
            </w:pPr>
            <w:r>
              <w:rPr/>
              <w:t xml:space="preserve">Nimi Toimikausi Puolue </w:t>
            </w:r>
          </w:p>
        </w:tc>
        <w:tc>
          <w:tcPr>
            <w:tcW w:w="1476" w:type="dxa"/>
            <w:tcBorders/>
            <w:vAlign w:val="center"/>
          </w:tcPr>
          <w:p>
            <w:pPr>
              <w:pStyle w:val="TableHeading"/>
              <w:suppressLineNumbers/>
              <w:bidi w:val="0"/>
              <w:spacing w:before="0" w:after="283"/>
              <w:jc w:val="center"/>
              <w:rPr/>
            </w:pPr>
            <w:r>
              <w:rPr/>
              <w:t xml:space="preserve">Toimituspäivät </w:t>
            </w:r>
          </w:p>
        </w:tc>
        <w:tc>
          <w:tcPr>
            <w:tcW w:w="1476" w:type="dxa"/>
            <w:tcBorders/>
          </w:tcPr>
          <w:p>
            <w:pPr>
              <w:pStyle w:val="TableContents"/>
              <w:bidi w:val="0"/>
              <w:spacing w:before="0" w:after="283"/>
              <w:jc w:val="left"/>
              <w:rPr>
                <w:sz w:val="4"/>
                <w:szCs w:val="4"/>
              </w:rPr>
            </w:pPr>
            <w:r>
              <w:rPr>
                <w:sz w:val="4"/>
                <w:szCs w:val="4"/>
              </w:rPr>
            </w:r>
          </w:p>
        </w:tc>
        <w:tc>
          <w:tcPr>
            <w:tcW w:w="2422"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620" w:type="dxa"/>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2612" w:type="dxa"/>
            <w:tcBorders/>
            <w:vAlign w:val="center"/>
          </w:tcPr>
          <w:p>
            <w:pPr>
              <w:pStyle w:val="TableContents"/>
              <w:bidi w:val="0"/>
              <w:spacing w:before="0" w:after="283"/>
              <w:jc w:val="left"/>
              <w:rPr/>
            </w:pPr>
            <w:r>
              <w:rPr/>
              <w:t xml:space="preserve">P. Shilu Ao MLA, Impur </w:t>
            </w:r>
          </w:p>
        </w:tc>
        <w:tc>
          <w:tcPr>
            <w:tcW w:w="1476" w:type="dxa"/>
            <w:tcBorders/>
            <w:vAlign w:val="center"/>
          </w:tcPr>
          <w:p>
            <w:pPr>
              <w:pStyle w:val="TableContents"/>
              <w:bidi w:val="0"/>
              <w:spacing w:before="0" w:after="283"/>
              <w:jc w:val="left"/>
              <w:rPr/>
            </w:pPr>
            <w:r>
              <w:rPr/>
              <w:t xml:space="preserve">1. joulukuuta 1963 </w:t>
            </w:r>
          </w:p>
        </w:tc>
        <w:tc>
          <w:tcPr>
            <w:tcW w:w="1476" w:type="dxa"/>
            <w:tcBorders/>
            <w:vAlign w:val="center"/>
          </w:tcPr>
          <w:p>
            <w:pPr>
              <w:pStyle w:val="TableContents"/>
              <w:bidi w:val="0"/>
              <w:spacing w:before="0" w:after="283"/>
              <w:jc w:val="left"/>
              <w:rPr/>
            </w:pPr>
            <w:r>
              <w:rPr/>
              <w:t xml:space="preserve">14. elokuuta 1966 </w:t>
            </w:r>
          </w:p>
        </w:tc>
        <w:tc>
          <w:tcPr>
            <w:tcW w:w="2422" w:type="dxa"/>
            <w:tcBorders/>
            <w:vAlign w:val="center"/>
          </w:tcPr>
          <w:p>
            <w:pPr>
              <w:pStyle w:val="TableContents"/>
              <w:bidi w:val="0"/>
              <w:spacing w:before="0" w:after="283"/>
              <w:jc w:val="left"/>
              <w:rPr/>
            </w:pPr>
            <w:r>
              <w:rPr/>
              <w:t xml:space="preserve">Naga Nationalist Organisation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987 päivää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612" w:type="dxa"/>
            <w:tcBorders/>
            <w:vAlign w:val="center"/>
          </w:tcPr>
          <w:p>
            <w:pPr>
              <w:pStyle w:val="TableContents"/>
              <w:bidi w:val="0"/>
              <w:spacing w:before="0" w:after="283"/>
              <w:jc w:val="left"/>
              <w:rPr/>
            </w:pPr>
            <w:r>
              <w:rPr/>
              <w:t xml:space="preserve">T.N. Angami MLA, Länsi-Angami </w:t>
            </w:r>
          </w:p>
        </w:tc>
        <w:tc>
          <w:tcPr>
            <w:tcW w:w="1476" w:type="dxa"/>
            <w:tcBorders/>
            <w:vAlign w:val="center"/>
          </w:tcPr>
          <w:p>
            <w:pPr>
              <w:pStyle w:val="TableContents"/>
              <w:bidi w:val="0"/>
              <w:spacing w:before="0" w:after="283"/>
              <w:jc w:val="left"/>
              <w:rPr/>
            </w:pPr>
            <w:r>
              <w:rPr/>
              <w:t xml:space="preserve">14. elokuuta 1966 </w:t>
            </w:r>
          </w:p>
        </w:tc>
        <w:tc>
          <w:tcPr>
            <w:tcW w:w="1476" w:type="dxa"/>
            <w:tcBorders/>
            <w:vAlign w:val="center"/>
          </w:tcPr>
          <w:p>
            <w:pPr>
              <w:pStyle w:val="TableContents"/>
              <w:bidi w:val="0"/>
              <w:spacing w:before="0" w:after="283"/>
              <w:jc w:val="left"/>
              <w:rPr/>
            </w:pPr>
            <w:r>
              <w:rPr/>
              <w:t xml:space="preserve">22. helmikuuta 1969 </w:t>
            </w:r>
          </w:p>
        </w:tc>
        <w:tc>
          <w:tcPr>
            <w:tcW w:w="2422" w:type="dxa"/>
            <w:tcBorders/>
            <w:vAlign w:val="center"/>
          </w:tcPr>
          <w:p>
            <w:pPr>
              <w:pStyle w:val="TableContents"/>
              <w:bidi w:val="0"/>
              <w:spacing w:before="0" w:after="283"/>
              <w:jc w:val="left"/>
              <w:rPr/>
            </w:pPr>
            <w:r>
              <w:rPr/>
              <w:t xml:space="preserve">924 päivää </w:t>
            </w:r>
          </w:p>
        </w:tc>
        <w:tc>
          <w:tcPr>
            <w:tcW w:w="1729"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2612" w:type="dxa"/>
            <w:tcBorders/>
            <w:vAlign w:val="center"/>
          </w:tcPr>
          <w:p>
            <w:pPr>
              <w:pStyle w:val="TableContents"/>
              <w:bidi w:val="0"/>
              <w:spacing w:before="0" w:after="283"/>
              <w:jc w:val="left"/>
              <w:rPr/>
            </w:pPr>
            <w:r>
              <w:rPr/>
              <w:t xml:space="preserve">Hokishe Sema Akuluton MLA:n jäsenenä </w:t>
            </w:r>
          </w:p>
        </w:tc>
        <w:tc>
          <w:tcPr>
            <w:tcW w:w="1476" w:type="dxa"/>
            <w:tcBorders/>
            <w:vAlign w:val="center"/>
          </w:tcPr>
          <w:p>
            <w:pPr>
              <w:pStyle w:val="TableContents"/>
              <w:bidi w:val="0"/>
              <w:spacing w:before="0" w:after="283"/>
              <w:jc w:val="left"/>
              <w:rPr/>
            </w:pPr>
            <w:r>
              <w:rPr/>
              <w:t xml:space="preserve">22. helmikuuta 1969 </w:t>
            </w:r>
          </w:p>
        </w:tc>
        <w:tc>
          <w:tcPr>
            <w:tcW w:w="1476" w:type="dxa"/>
            <w:tcBorders/>
            <w:vAlign w:val="center"/>
          </w:tcPr>
          <w:p>
            <w:pPr>
              <w:pStyle w:val="TableContents"/>
              <w:bidi w:val="0"/>
              <w:spacing w:before="0" w:after="283"/>
              <w:jc w:val="left"/>
              <w:rPr/>
            </w:pPr>
            <w:r>
              <w:rPr/>
              <w:t xml:space="preserve">26. helmikuuta 1974 </w:t>
            </w:r>
          </w:p>
        </w:tc>
        <w:tc>
          <w:tcPr>
            <w:tcW w:w="2422" w:type="dxa"/>
            <w:tcBorders/>
            <w:vAlign w:val="center"/>
          </w:tcPr>
          <w:p>
            <w:pPr>
              <w:pStyle w:val="TableContents"/>
              <w:bidi w:val="0"/>
              <w:spacing w:before="0" w:after="283"/>
              <w:jc w:val="left"/>
              <w:rPr/>
            </w:pPr>
            <w:r>
              <w:rPr/>
              <w:t xml:space="preserve">1831 päivää </w:t>
            </w:r>
          </w:p>
        </w:tc>
        <w:tc>
          <w:tcPr>
            <w:tcW w:w="1729"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2612" w:type="dxa"/>
            <w:tcBorders/>
            <w:vAlign w:val="center"/>
          </w:tcPr>
          <w:p>
            <w:pPr>
              <w:pStyle w:val="TableContents"/>
              <w:bidi w:val="0"/>
              <w:spacing w:before="0" w:after="283"/>
              <w:jc w:val="left"/>
              <w:rPr/>
            </w:pPr>
            <w:r>
              <w:rPr/>
              <w:t xml:space="preserve">Vizol Angami MLA Etelä-Angami-II:n puolesta </w:t>
            </w:r>
          </w:p>
        </w:tc>
        <w:tc>
          <w:tcPr>
            <w:tcW w:w="1476" w:type="dxa"/>
            <w:tcBorders/>
            <w:vAlign w:val="center"/>
          </w:tcPr>
          <w:p>
            <w:pPr>
              <w:pStyle w:val="TableContents"/>
              <w:bidi w:val="0"/>
              <w:spacing w:before="0" w:after="283"/>
              <w:jc w:val="left"/>
              <w:rPr/>
            </w:pPr>
            <w:r>
              <w:rPr/>
              <w:t xml:space="preserve">26. helmikuuta 1974 </w:t>
            </w:r>
          </w:p>
        </w:tc>
        <w:tc>
          <w:tcPr>
            <w:tcW w:w="1476" w:type="dxa"/>
            <w:tcBorders/>
            <w:vAlign w:val="center"/>
          </w:tcPr>
          <w:p>
            <w:pPr>
              <w:pStyle w:val="TableContents"/>
              <w:bidi w:val="0"/>
              <w:spacing w:before="0" w:after="283"/>
              <w:jc w:val="left"/>
              <w:rPr/>
            </w:pPr>
            <w:r>
              <w:rPr/>
              <w:t xml:space="preserve">10. maaliskuuta 1975 </w:t>
            </w:r>
          </w:p>
        </w:tc>
        <w:tc>
          <w:tcPr>
            <w:tcW w:w="2422" w:type="dxa"/>
            <w:tcBorders/>
            <w:vAlign w:val="center"/>
          </w:tcPr>
          <w:p>
            <w:pPr>
              <w:pStyle w:val="TableContents"/>
              <w:bidi w:val="0"/>
              <w:spacing w:before="0" w:after="283"/>
              <w:jc w:val="left"/>
              <w:rPr/>
            </w:pPr>
            <w:r>
              <w:rPr/>
              <w:t xml:space="preserve">Yhdistynyt demokraattinen rintama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378 päivää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612" w:type="dxa"/>
            <w:tcBorders/>
            <w:vAlign w:val="center"/>
          </w:tcPr>
          <w:p>
            <w:pPr>
              <w:pStyle w:val="TableContents"/>
              <w:bidi w:val="0"/>
              <w:spacing w:before="0" w:after="283"/>
              <w:jc w:val="left"/>
              <w:rPr/>
            </w:pPr>
            <w:r>
              <w:rPr/>
              <w:t xml:space="preserve">John Bosco Jasokie Kohiman kaupungin MLA (MLA) </w:t>
            </w:r>
          </w:p>
        </w:tc>
        <w:tc>
          <w:tcPr>
            <w:tcW w:w="1476" w:type="dxa"/>
            <w:tcBorders/>
            <w:vAlign w:val="center"/>
          </w:tcPr>
          <w:p>
            <w:pPr>
              <w:pStyle w:val="TableContents"/>
              <w:bidi w:val="0"/>
              <w:spacing w:before="0" w:after="283"/>
              <w:jc w:val="left"/>
              <w:rPr/>
            </w:pPr>
            <w:r>
              <w:rPr/>
              <w:t xml:space="preserve">10. maaliskuuta 1975 </w:t>
            </w:r>
          </w:p>
        </w:tc>
        <w:tc>
          <w:tcPr>
            <w:tcW w:w="1476" w:type="dxa"/>
            <w:tcBorders/>
            <w:vAlign w:val="center"/>
          </w:tcPr>
          <w:p>
            <w:pPr>
              <w:pStyle w:val="TableContents"/>
              <w:bidi w:val="0"/>
              <w:spacing w:before="0" w:after="283"/>
              <w:jc w:val="left"/>
              <w:rPr/>
            </w:pPr>
            <w:r>
              <w:rPr/>
              <w:t xml:space="preserve">20. maaliskuuta 1975 </w:t>
            </w:r>
          </w:p>
        </w:tc>
        <w:tc>
          <w:tcPr>
            <w:tcW w:w="2422" w:type="dxa"/>
            <w:tcBorders/>
            <w:vAlign w:val="center"/>
          </w:tcPr>
          <w:p>
            <w:pPr>
              <w:pStyle w:val="TableContents"/>
              <w:bidi w:val="0"/>
              <w:spacing w:before="0" w:after="283"/>
              <w:jc w:val="left"/>
              <w:rPr/>
            </w:pPr>
            <w:r>
              <w:rPr/>
              <w:t xml:space="preserve">Naga National Democratic Party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11 päivää </w:t>
            </w:r>
          </w:p>
        </w:tc>
      </w:tr>
      <w:tr>
        <w:trPr/>
        <w:tc>
          <w:tcPr>
            <w:tcW w:w="490" w:type="dxa"/>
            <w:tcBorders/>
            <w:vAlign w:val="center"/>
          </w:tcPr>
          <w:p>
            <w:pPr>
              <w:pStyle w:val="TableContents"/>
              <w:bidi w:val="0"/>
              <w:spacing w:before="0" w:after="283"/>
              <w:jc w:val="left"/>
              <w:rPr/>
            </w:pPr>
            <w:r>
              <w:rPr/>
              <w:t xml:space="preserve">-- </w:t>
            </w:r>
          </w:p>
        </w:tc>
        <w:tc>
          <w:tcPr>
            <w:tcW w:w="2612" w:type="dxa"/>
            <w:tcBorders/>
            <w:vAlign w:val="center"/>
          </w:tcPr>
          <w:p>
            <w:pPr>
              <w:pStyle w:val="TableContents"/>
              <w:bidi w:val="0"/>
              <w:spacing w:before="0" w:after="283"/>
              <w:jc w:val="left"/>
              <w:rPr/>
            </w:pPr>
            <w:r>
              <w:rPr/>
              <w:t xml:space="preserve">Vapaa (puheenjohtajan sääntö) </w:t>
            </w:r>
          </w:p>
        </w:tc>
        <w:tc>
          <w:tcPr>
            <w:tcW w:w="1476" w:type="dxa"/>
            <w:tcBorders/>
            <w:vAlign w:val="center"/>
          </w:tcPr>
          <w:p>
            <w:pPr>
              <w:pStyle w:val="TableContents"/>
              <w:bidi w:val="0"/>
              <w:spacing w:before="0" w:after="283"/>
              <w:jc w:val="left"/>
              <w:rPr/>
            </w:pPr>
            <w:r>
              <w:rPr/>
              <w:t xml:space="preserve">20. maaliskuuta 1975 </w:t>
            </w:r>
          </w:p>
        </w:tc>
        <w:tc>
          <w:tcPr>
            <w:tcW w:w="1476" w:type="dxa"/>
            <w:tcBorders/>
            <w:vAlign w:val="center"/>
          </w:tcPr>
          <w:p>
            <w:pPr>
              <w:pStyle w:val="TableContents"/>
              <w:bidi w:val="0"/>
              <w:spacing w:before="0" w:after="283"/>
              <w:jc w:val="left"/>
              <w:rPr/>
            </w:pPr>
            <w:r>
              <w:rPr/>
              <w:t xml:space="preserve">25. marraskuuta 1977 </w:t>
            </w:r>
          </w:p>
        </w:tc>
        <w:tc>
          <w:tcPr>
            <w:tcW w:w="2422"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(4) </w:t>
            </w:r>
          </w:p>
        </w:tc>
        <w:tc>
          <w:tcPr>
            <w:tcW w:w="2612" w:type="dxa"/>
            <w:tcBorders/>
            <w:vAlign w:val="center"/>
          </w:tcPr>
          <w:p>
            <w:pPr>
              <w:pStyle w:val="TableContents"/>
              <w:bidi w:val="0"/>
              <w:spacing w:before="0" w:after="283"/>
              <w:jc w:val="left"/>
              <w:rPr/>
            </w:pPr>
            <w:r>
              <w:rPr/>
              <w:t xml:space="preserve">Vizol Angami MLA Etelä-Angami-II:n puolesta </w:t>
            </w:r>
          </w:p>
        </w:tc>
        <w:tc>
          <w:tcPr>
            <w:tcW w:w="1476" w:type="dxa"/>
            <w:tcBorders/>
            <w:vAlign w:val="center"/>
          </w:tcPr>
          <w:p>
            <w:pPr>
              <w:pStyle w:val="TableContents"/>
              <w:bidi w:val="0"/>
              <w:spacing w:before="0" w:after="283"/>
              <w:jc w:val="left"/>
              <w:rPr/>
            </w:pPr>
            <w:r>
              <w:rPr/>
              <w:t xml:space="preserve">25. marraskuuta 1977 </w:t>
            </w:r>
          </w:p>
        </w:tc>
        <w:tc>
          <w:tcPr>
            <w:tcW w:w="1476" w:type="dxa"/>
            <w:tcBorders/>
            <w:vAlign w:val="center"/>
          </w:tcPr>
          <w:p>
            <w:pPr>
              <w:pStyle w:val="TableContents"/>
              <w:bidi w:val="0"/>
              <w:spacing w:before="0" w:after="283"/>
              <w:jc w:val="left"/>
              <w:rPr/>
            </w:pPr>
            <w:r>
              <w:rPr/>
              <w:t xml:space="preserve">18. huhtikuuta 1980 </w:t>
            </w:r>
          </w:p>
        </w:tc>
        <w:tc>
          <w:tcPr>
            <w:tcW w:w="2422" w:type="dxa"/>
            <w:tcBorders/>
            <w:vAlign w:val="center"/>
          </w:tcPr>
          <w:p>
            <w:pPr>
              <w:pStyle w:val="TableContents"/>
              <w:bidi w:val="0"/>
              <w:spacing w:before="0" w:after="283"/>
              <w:jc w:val="left"/>
              <w:rPr/>
            </w:pPr>
            <w:r>
              <w:rPr/>
              <w:t xml:space="preserve">Yhdistynyt demokraattinen rintama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876 päivää (yhteensä 1254 päivää) </w:t>
            </w:r>
          </w:p>
        </w:tc>
      </w:tr>
      <w:tr>
        <w:trPr/>
        <w:tc>
          <w:tcPr>
            <w:tcW w:w="490" w:type="dxa"/>
            <w:tcBorders/>
            <w:vAlign w:val="center"/>
          </w:tcPr>
          <w:p>
            <w:pPr>
              <w:pStyle w:val="TableContents"/>
              <w:bidi w:val="0"/>
              <w:spacing w:before="0" w:after="283"/>
              <w:jc w:val="left"/>
              <w:rPr/>
            </w:pPr>
            <w:r>
              <w:rPr/>
              <w:t xml:space="preserve">6 </w:t>
            </w:r>
          </w:p>
        </w:tc>
        <w:tc>
          <w:tcPr>
            <w:tcW w:w="2612" w:type="dxa"/>
            <w:tcBorders/>
            <w:vAlign w:val="center"/>
          </w:tcPr>
          <w:p>
            <w:pPr>
              <w:pStyle w:val="TableContents"/>
              <w:bidi w:val="0"/>
              <w:spacing w:before="0" w:after="283"/>
              <w:jc w:val="left"/>
              <w:rPr/>
            </w:pPr>
            <w:r>
              <w:rPr/>
              <w:t xml:space="preserve">S.C. Jamir, Aonglendenin MLA (MLA) </w:t>
            </w:r>
          </w:p>
        </w:tc>
        <w:tc>
          <w:tcPr>
            <w:tcW w:w="1476" w:type="dxa"/>
            <w:tcBorders/>
            <w:vAlign w:val="center"/>
          </w:tcPr>
          <w:p>
            <w:pPr>
              <w:pStyle w:val="TableContents"/>
              <w:bidi w:val="0"/>
              <w:spacing w:before="0" w:after="283"/>
              <w:jc w:val="left"/>
              <w:rPr/>
            </w:pPr>
            <w:r>
              <w:rPr/>
              <w:t xml:space="preserve">18. huhtikuuta 1980 </w:t>
            </w:r>
          </w:p>
        </w:tc>
        <w:tc>
          <w:tcPr>
            <w:tcW w:w="1476" w:type="dxa"/>
            <w:tcBorders/>
            <w:vAlign w:val="center"/>
          </w:tcPr>
          <w:p>
            <w:pPr>
              <w:pStyle w:val="TableContents"/>
              <w:bidi w:val="0"/>
              <w:spacing w:before="0" w:after="283"/>
              <w:jc w:val="left"/>
              <w:rPr/>
            </w:pPr>
            <w:r>
              <w:rPr/>
              <w:t xml:space="preserve">5. kesäkuuta 1980 </w:t>
            </w:r>
          </w:p>
        </w:tc>
        <w:tc>
          <w:tcPr>
            <w:tcW w:w="2422" w:type="dxa"/>
            <w:tcBorders/>
            <w:vAlign w:val="center"/>
          </w:tcPr>
          <w:p>
            <w:pPr>
              <w:pStyle w:val="TableContents"/>
              <w:bidi w:val="0"/>
              <w:spacing w:before="0" w:after="283"/>
              <w:jc w:val="left"/>
              <w:rPr/>
            </w:pPr>
            <w:r>
              <w:rPr/>
              <w:t xml:space="preserve">Yhdistynyt demokraattinen rintama -- edistyksellinen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49 päivää </w:t>
            </w:r>
          </w:p>
        </w:tc>
      </w:tr>
      <w:tr>
        <w:trPr/>
        <w:tc>
          <w:tcPr>
            <w:tcW w:w="490" w:type="dxa"/>
            <w:tcBorders/>
            <w:vAlign w:val="center"/>
          </w:tcPr>
          <w:p>
            <w:pPr>
              <w:pStyle w:val="TableContents"/>
              <w:bidi w:val="0"/>
              <w:spacing w:before="0" w:after="283"/>
              <w:jc w:val="left"/>
              <w:rPr/>
            </w:pPr>
            <w:r>
              <w:rPr/>
              <w:t xml:space="preserve">(5) </w:t>
            </w:r>
          </w:p>
        </w:tc>
        <w:tc>
          <w:tcPr>
            <w:tcW w:w="2612" w:type="dxa"/>
            <w:tcBorders/>
            <w:vAlign w:val="center"/>
          </w:tcPr>
          <w:p>
            <w:pPr>
              <w:pStyle w:val="TableContents"/>
              <w:bidi w:val="0"/>
              <w:spacing w:before="0" w:after="283"/>
              <w:jc w:val="left"/>
              <w:rPr/>
            </w:pPr>
            <w:r>
              <w:rPr/>
              <w:t xml:space="preserve">John Bosco Jasokie Kohiman kaupungin MLA (MLA) </w:t>
            </w:r>
          </w:p>
        </w:tc>
        <w:tc>
          <w:tcPr>
            <w:tcW w:w="1476" w:type="dxa"/>
            <w:tcBorders/>
            <w:vAlign w:val="center"/>
          </w:tcPr>
          <w:p>
            <w:pPr>
              <w:pStyle w:val="TableContents"/>
              <w:bidi w:val="0"/>
              <w:spacing w:before="0" w:after="283"/>
              <w:jc w:val="left"/>
              <w:rPr/>
            </w:pPr>
            <w:r>
              <w:rPr/>
              <w:t xml:space="preserve">5. kesäkuuta 1980 </w:t>
            </w:r>
          </w:p>
        </w:tc>
        <w:tc>
          <w:tcPr>
            <w:tcW w:w="1476" w:type="dxa"/>
            <w:tcBorders/>
            <w:vAlign w:val="center"/>
          </w:tcPr>
          <w:p>
            <w:pPr>
              <w:pStyle w:val="TableContents"/>
              <w:bidi w:val="0"/>
              <w:spacing w:before="0" w:after="283"/>
              <w:jc w:val="left"/>
              <w:rPr/>
            </w:pPr>
            <w:r>
              <w:rPr/>
              <w:t xml:space="preserve">18. marraskuuta 1982 </w:t>
            </w:r>
          </w:p>
        </w:tc>
        <w:tc>
          <w:tcPr>
            <w:tcW w:w="2422" w:type="dxa"/>
            <w:tcBorders/>
            <w:vAlign w:val="center"/>
          </w:tcPr>
          <w:p>
            <w:pPr>
              <w:pStyle w:val="TableContents"/>
              <w:bidi w:val="0"/>
              <w:spacing w:before="0" w:after="283"/>
              <w:jc w:val="left"/>
              <w:rPr/>
            </w:pPr>
            <w:r>
              <w:rPr/>
              <w:t xml:space="preserve">Naga National Democratic Party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897 päivää (yhteensä 908 päivää) </w:t>
            </w:r>
          </w:p>
        </w:tc>
      </w:tr>
      <w:tr>
        <w:trPr/>
        <w:tc>
          <w:tcPr>
            <w:tcW w:w="490" w:type="dxa"/>
            <w:tcBorders/>
            <w:vAlign w:val="center"/>
          </w:tcPr>
          <w:p>
            <w:pPr>
              <w:pStyle w:val="TableContents"/>
              <w:bidi w:val="0"/>
              <w:spacing w:before="0" w:after="283"/>
              <w:jc w:val="left"/>
              <w:rPr/>
            </w:pPr>
            <w:r>
              <w:rPr/>
              <w:t xml:space="preserve">(6) </w:t>
            </w:r>
          </w:p>
        </w:tc>
        <w:tc>
          <w:tcPr>
            <w:tcW w:w="2612" w:type="dxa"/>
            <w:tcBorders/>
            <w:vAlign w:val="center"/>
          </w:tcPr>
          <w:p>
            <w:pPr>
              <w:pStyle w:val="TableContents"/>
              <w:bidi w:val="0"/>
              <w:spacing w:before="0" w:after="283"/>
              <w:jc w:val="left"/>
              <w:rPr/>
            </w:pPr>
            <w:r>
              <w:rPr/>
              <w:t xml:space="preserve">S.C. Jamir, Aonglendenin MLA (MLA) </w:t>
            </w:r>
          </w:p>
        </w:tc>
        <w:tc>
          <w:tcPr>
            <w:tcW w:w="1476" w:type="dxa"/>
            <w:tcBorders/>
            <w:vAlign w:val="center"/>
          </w:tcPr>
          <w:p>
            <w:pPr>
              <w:pStyle w:val="TableContents"/>
              <w:bidi w:val="0"/>
              <w:spacing w:before="0" w:after="283"/>
              <w:jc w:val="left"/>
              <w:rPr/>
            </w:pPr>
            <w:r>
              <w:rPr/>
              <w:t xml:space="preserve">18. marraskuuta 1982 </w:t>
            </w:r>
          </w:p>
        </w:tc>
        <w:tc>
          <w:tcPr>
            <w:tcW w:w="1476" w:type="dxa"/>
            <w:tcBorders/>
            <w:vAlign w:val="center"/>
          </w:tcPr>
          <w:p>
            <w:pPr>
              <w:pStyle w:val="TableContents"/>
              <w:bidi w:val="0"/>
              <w:spacing w:before="0" w:after="283"/>
              <w:jc w:val="left"/>
              <w:rPr/>
            </w:pPr>
            <w:r>
              <w:rPr/>
              <w:t xml:space="preserve">28. lokakuuta 1986 </w:t>
            </w:r>
          </w:p>
        </w:tc>
        <w:tc>
          <w:tcPr>
            <w:tcW w:w="2422" w:type="dxa"/>
            <w:tcBorders/>
            <w:vAlign w:val="center"/>
          </w:tcPr>
          <w:p>
            <w:pPr>
              <w:pStyle w:val="TableContents"/>
              <w:bidi w:val="0"/>
              <w:spacing w:before="0" w:after="283"/>
              <w:jc w:val="left"/>
              <w:rPr/>
            </w:pPr>
            <w:r>
              <w:rPr/>
              <w:t xml:space="preserve">United Democratic Front -- edistyksellinen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1440 päivää </w:t>
            </w:r>
          </w:p>
        </w:tc>
      </w:tr>
      <w:tr>
        <w:trPr/>
        <w:tc>
          <w:tcPr>
            <w:tcW w:w="490" w:type="dxa"/>
            <w:tcBorders/>
            <w:vAlign w:val="center"/>
          </w:tcPr>
          <w:p>
            <w:pPr>
              <w:pStyle w:val="TableContents"/>
              <w:bidi w:val="0"/>
              <w:spacing w:before="0" w:after="283"/>
              <w:jc w:val="left"/>
              <w:rPr/>
            </w:pPr>
            <w:r>
              <w:rPr/>
              <w:t xml:space="preserve">(3) </w:t>
            </w:r>
          </w:p>
        </w:tc>
        <w:tc>
          <w:tcPr>
            <w:tcW w:w="2612" w:type="dxa"/>
            <w:tcBorders/>
            <w:vAlign w:val="center"/>
          </w:tcPr>
          <w:p>
            <w:pPr>
              <w:pStyle w:val="TableContents"/>
              <w:bidi w:val="0"/>
              <w:spacing w:before="0" w:after="283"/>
              <w:jc w:val="left"/>
              <w:rPr/>
            </w:pPr>
            <w:r>
              <w:rPr/>
              <w:t xml:space="preserve">Hokishe Sema </w:t>
            </w:r>
          </w:p>
        </w:tc>
        <w:tc>
          <w:tcPr>
            <w:tcW w:w="1476" w:type="dxa"/>
            <w:tcBorders/>
            <w:vAlign w:val="center"/>
          </w:tcPr>
          <w:p>
            <w:pPr>
              <w:pStyle w:val="TableContents"/>
              <w:bidi w:val="0"/>
              <w:spacing w:before="0" w:after="283"/>
              <w:jc w:val="left"/>
              <w:rPr/>
            </w:pPr>
            <w:r>
              <w:rPr/>
              <w:t xml:space="preserve">29. lokakuuta 1986 </w:t>
            </w:r>
          </w:p>
        </w:tc>
        <w:tc>
          <w:tcPr>
            <w:tcW w:w="1476" w:type="dxa"/>
            <w:tcBorders/>
            <w:vAlign w:val="center"/>
          </w:tcPr>
          <w:p>
            <w:pPr>
              <w:pStyle w:val="TableContents"/>
              <w:bidi w:val="0"/>
              <w:spacing w:before="0" w:after="283"/>
              <w:jc w:val="left"/>
              <w:rPr/>
            </w:pPr>
            <w:r>
              <w:rPr/>
              <w:t xml:space="preserve">7. elokuuta 1988 </w:t>
            </w:r>
          </w:p>
        </w:tc>
        <w:tc>
          <w:tcPr>
            <w:tcW w:w="242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648 päivää (yhteensä 2479 päivää) </w:t>
            </w:r>
          </w:p>
        </w:tc>
      </w:tr>
      <w:tr>
        <w:trPr/>
        <w:tc>
          <w:tcPr>
            <w:tcW w:w="490" w:type="dxa"/>
            <w:tcBorders/>
            <w:vAlign w:val="center"/>
          </w:tcPr>
          <w:p>
            <w:pPr>
              <w:pStyle w:val="TableContents"/>
              <w:bidi w:val="0"/>
              <w:spacing w:before="0" w:after="283"/>
              <w:jc w:val="left"/>
              <w:rPr/>
            </w:pPr>
            <w:r>
              <w:rPr/>
              <w:t xml:space="preserve">-- </w:t>
            </w:r>
          </w:p>
        </w:tc>
        <w:tc>
          <w:tcPr>
            <w:tcW w:w="2612" w:type="dxa"/>
            <w:tcBorders/>
            <w:vAlign w:val="center"/>
          </w:tcPr>
          <w:p>
            <w:pPr>
              <w:pStyle w:val="TableContents"/>
              <w:bidi w:val="0"/>
              <w:spacing w:before="0" w:after="283"/>
              <w:jc w:val="left"/>
              <w:rPr/>
            </w:pPr>
            <w:r>
              <w:rPr/>
              <w:t xml:space="preserve">Vapaa (puheenjohtajan sääntö) </w:t>
            </w:r>
          </w:p>
        </w:tc>
        <w:tc>
          <w:tcPr>
            <w:tcW w:w="1476" w:type="dxa"/>
            <w:tcBorders/>
            <w:vAlign w:val="center"/>
          </w:tcPr>
          <w:p>
            <w:pPr>
              <w:pStyle w:val="TableContents"/>
              <w:bidi w:val="0"/>
              <w:spacing w:before="0" w:after="283"/>
              <w:jc w:val="left"/>
              <w:rPr/>
            </w:pPr>
            <w:r>
              <w:rPr/>
              <w:t xml:space="preserve">7. elokuuta 1988 </w:t>
            </w:r>
          </w:p>
        </w:tc>
        <w:tc>
          <w:tcPr>
            <w:tcW w:w="1476" w:type="dxa"/>
            <w:tcBorders/>
            <w:vAlign w:val="center"/>
          </w:tcPr>
          <w:p>
            <w:pPr>
              <w:pStyle w:val="TableContents"/>
              <w:bidi w:val="0"/>
              <w:spacing w:before="0" w:after="283"/>
              <w:jc w:val="left"/>
              <w:rPr/>
            </w:pPr>
            <w:r>
              <w:rPr/>
              <w:t xml:space="preserve">25. tammikuuta 1989 </w:t>
            </w:r>
          </w:p>
        </w:tc>
        <w:tc>
          <w:tcPr>
            <w:tcW w:w="2422"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(6) </w:t>
            </w:r>
          </w:p>
        </w:tc>
        <w:tc>
          <w:tcPr>
            <w:tcW w:w="2612" w:type="dxa"/>
            <w:tcBorders/>
            <w:vAlign w:val="center"/>
          </w:tcPr>
          <w:p>
            <w:pPr>
              <w:pStyle w:val="TableContents"/>
              <w:bidi w:val="0"/>
              <w:spacing w:before="0" w:after="283"/>
              <w:jc w:val="left"/>
              <w:rPr/>
            </w:pPr>
            <w:r>
              <w:rPr/>
              <w:t xml:space="preserve">S.C. Jamir Mokokchungin kaupungin kansanedustaja (MLA) </w:t>
            </w:r>
          </w:p>
        </w:tc>
        <w:tc>
          <w:tcPr>
            <w:tcW w:w="1476" w:type="dxa"/>
            <w:tcBorders/>
            <w:vAlign w:val="center"/>
          </w:tcPr>
          <w:p>
            <w:pPr>
              <w:pStyle w:val="TableContents"/>
              <w:bidi w:val="0"/>
              <w:spacing w:before="0" w:after="283"/>
              <w:jc w:val="left"/>
              <w:rPr/>
            </w:pPr>
            <w:r>
              <w:rPr/>
              <w:t xml:space="preserve">25. tammikuuta 1989 </w:t>
            </w:r>
          </w:p>
        </w:tc>
        <w:tc>
          <w:tcPr>
            <w:tcW w:w="1476" w:type="dxa"/>
            <w:tcBorders/>
            <w:vAlign w:val="center"/>
          </w:tcPr>
          <w:p>
            <w:pPr>
              <w:pStyle w:val="TableContents"/>
              <w:bidi w:val="0"/>
              <w:spacing w:before="0" w:after="283"/>
              <w:jc w:val="left"/>
              <w:rPr/>
            </w:pPr>
            <w:r>
              <w:rPr/>
              <w:t xml:space="preserve">10. toukokuuta 1990 </w:t>
            </w:r>
          </w:p>
        </w:tc>
        <w:tc>
          <w:tcPr>
            <w:tcW w:w="242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471 päivää </w:t>
            </w:r>
          </w:p>
        </w:tc>
      </w:tr>
      <w:tr>
        <w:trPr/>
        <w:tc>
          <w:tcPr>
            <w:tcW w:w="490" w:type="dxa"/>
            <w:tcBorders/>
            <w:vAlign w:val="center"/>
          </w:tcPr>
          <w:p>
            <w:pPr>
              <w:pStyle w:val="TableContents"/>
              <w:bidi w:val="0"/>
              <w:spacing w:before="0" w:after="283"/>
              <w:jc w:val="left"/>
              <w:rPr/>
            </w:pPr>
            <w:r>
              <w:rPr/>
              <w:t xml:space="preserve">7 </w:t>
            </w:r>
          </w:p>
        </w:tc>
        <w:tc>
          <w:tcPr>
            <w:tcW w:w="2612" w:type="dxa"/>
            <w:tcBorders/>
            <w:vAlign w:val="center"/>
          </w:tcPr>
          <w:p>
            <w:pPr>
              <w:pStyle w:val="TableContents"/>
              <w:bidi w:val="0"/>
              <w:spacing w:before="0" w:after="283"/>
              <w:jc w:val="left"/>
              <w:rPr/>
            </w:pPr>
            <w:r>
              <w:rPr/>
              <w:t xml:space="preserve">K.L. Chishi MLA Atoizu </w:t>
            </w:r>
          </w:p>
        </w:tc>
        <w:tc>
          <w:tcPr>
            <w:tcW w:w="1476" w:type="dxa"/>
            <w:tcBorders/>
            <w:vAlign w:val="center"/>
          </w:tcPr>
          <w:p>
            <w:pPr>
              <w:pStyle w:val="TableContents"/>
              <w:bidi w:val="0"/>
              <w:spacing w:before="0" w:after="283"/>
              <w:jc w:val="left"/>
              <w:rPr/>
            </w:pPr>
            <w:r>
              <w:rPr/>
              <w:t xml:space="preserve">16. toukokuuta 1990 </w:t>
            </w:r>
          </w:p>
        </w:tc>
        <w:tc>
          <w:tcPr>
            <w:tcW w:w="1476" w:type="dxa"/>
            <w:tcBorders/>
            <w:vAlign w:val="center"/>
          </w:tcPr>
          <w:p>
            <w:pPr>
              <w:pStyle w:val="TableContents"/>
              <w:bidi w:val="0"/>
              <w:spacing w:before="0" w:after="283"/>
              <w:jc w:val="left"/>
              <w:rPr/>
            </w:pPr>
            <w:r>
              <w:rPr/>
              <w:t xml:space="preserve">19. kesäkuuta 1990 </w:t>
            </w:r>
          </w:p>
        </w:tc>
        <w:tc>
          <w:tcPr>
            <w:tcW w:w="242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36 päivää </w:t>
            </w:r>
          </w:p>
        </w:tc>
      </w:tr>
      <w:tr>
        <w:trPr/>
        <w:tc>
          <w:tcPr>
            <w:tcW w:w="490" w:type="dxa"/>
            <w:tcBorders/>
            <w:vAlign w:val="center"/>
          </w:tcPr>
          <w:p>
            <w:pPr>
              <w:pStyle w:val="TableContents"/>
              <w:bidi w:val="0"/>
              <w:spacing w:before="0" w:after="283"/>
              <w:jc w:val="left"/>
              <w:rPr/>
            </w:pPr>
            <w:r>
              <w:rPr/>
              <w:t xml:space="preserve">8 </w:t>
            </w:r>
          </w:p>
        </w:tc>
        <w:tc>
          <w:tcPr>
            <w:tcW w:w="2612" w:type="dxa"/>
            <w:tcBorders/>
            <w:vAlign w:val="center"/>
          </w:tcPr>
          <w:p>
            <w:pPr>
              <w:pStyle w:val="TableContents"/>
              <w:bidi w:val="0"/>
              <w:spacing w:before="0" w:after="283"/>
              <w:jc w:val="left"/>
              <w:rPr/>
            </w:pPr>
            <w:r>
              <w:rPr/>
              <w:t xml:space="preserve">Vamuzo Phesao </w:t>
            </w:r>
          </w:p>
        </w:tc>
        <w:tc>
          <w:tcPr>
            <w:tcW w:w="1476" w:type="dxa"/>
            <w:tcBorders/>
            <w:vAlign w:val="center"/>
          </w:tcPr>
          <w:p>
            <w:pPr>
              <w:pStyle w:val="TableContents"/>
              <w:bidi w:val="0"/>
              <w:spacing w:before="0" w:after="283"/>
              <w:jc w:val="left"/>
              <w:rPr/>
            </w:pPr>
            <w:r>
              <w:rPr/>
              <w:t xml:space="preserve">19. kesäkuuta 1990 </w:t>
            </w:r>
          </w:p>
        </w:tc>
        <w:tc>
          <w:tcPr>
            <w:tcW w:w="1476" w:type="dxa"/>
            <w:tcBorders/>
            <w:vAlign w:val="center"/>
          </w:tcPr>
          <w:p>
            <w:pPr>
              <w:pStyle w:val="TableContents"/>
              <w:bidi w:val="0"/>
              <w:spacing w:before="0" w:after="283"/>
              <w:jc w:val="left"/>
              <w:rPr/>
            </w:pPr>
            <w:r>
              <w:rPr/>
              <w:t xml:space="preserve">2. huhtikuuta 1992 </w:t>
            </w:r>
          </w:p>
        </w:tc>
        <w:tc>
          <w:tcPr>
            <w:tcW w:w="2422" w:type="dxa"/>
            <w:tcBorders/>
            <w:vAlign w:val="center"/>
          </w:tcPr>
          <w:p>
            <w:pPr>
              <w:pStyle w:val="TableContents"/>
              <w:bidi w:val="0"/>
              <w:spacing w:before="0" w:after="283"/>
              <w:jc w:val="left"/>
              <w:rPr/>
            </w:pPr>
            <w:r>
              <w:rPr/>
              <w:t xml:space="preserve">Nagalandin kansanneuvosto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653 päivää </w:t>
            </w:r>
          </w:p>
        </w:tc>
      </w:tr>
      <w:tr>
        <w:trPr/>
        <w:tc>
          <w:tcPr>
            <w:tcW w:w="490" w:type="dxa"/>
            <w:tcBorders/>
            <w:vAlign w:val="center"/>
          </w:tcPr>
          <w:p>
            <w:pPr>
              <w:pStyle w:val="TableContents"/>
              <w:bidi w:val="0"/>
              <w:spacing w:before="0" w:after="283"/>
              <w:jc w:val="left"/>
              <w:rPr/>
            </w:pPr>
            <w:r>
              <w:rPr/>
              <w:t xml:space="preserve">-- </w:t>
            </w:r>
          </w:p>
        </w:tc>
        <w:tc>
          <w:tcPr>
            <w:tcW w:w="2612" w:type="dxa"/>
            <w:tcBorders/>
            <w:vAlign w:val="center"/>
          </w:tcPr>
          <w:p>
            <w:pPr>
              <w:pStyle w:val="TableContents"/>
              <w:bidi w:val="0"/>
              <w:spacing w:before="0" w:after="283"/>
              <w:jc w:val="left"/>
              <w:rPr/>
            </w:pPr>
            <w:r>
              <w:rPr/>
              <w:t xml:space="preserve">Vapaa (puheenjohtajan sääntö) </w:t>
            </w:r>
          </w:p>
        </w:tc>
        <w:tc>
          <w:tcPr>
            <w:tcW w:w="1476" w:type="dxa"/>
            <w:tcBorders/>
            <w:vAlign w:val="center"/>
          </w:tcPr>
          <w:p>
            <w:pPr>
              <w:pStyle w:val="TableContents"/>
              <w:bidi w:val="0"/>
              <w:spacing w:before="0" w:after="283"/>
              <w:jc w:val="left"/>
              <w:rPr/>
            </w:pPr>
            <w:r>
              <w:rPr/>
              <w:t xml:space="preserve">2. huhtikuuta 1992 </w:t>
            </w:r>
          </w:p>
        </w:tc>
        <w:tc>
          <w:tcPr>
            <w:tcW w:w="1476" w:type="dxa"/>
            <w:tcBorders/>
            <w:vAlign w:val="center"/>
          </w:tcPr>
          <w:p>
            <w:pPr>
              <w:pStyle w:val="TableContents"/>
              <w:bidi w:val="0"/>
              <w:spacing w:before="0" w:after="283"/>
              <w:jc w:val="left"/>
              <w:rPr/>
            </w:pPr>
            <w:r>
              <w:rPr/>
              <w:t xml:space="preserve">22. helmikuuta 1993 </w:t>
            </w:r>
          </w:p>
        </w:tc>
        <w:tc>
          <w:tcPr>
            <w:tcW w:w="2422"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(6) </w:t>
            </w:r>
          </w:p>
        </w:tc>
        <w:tc>
          <w:tcPr>
            <w:tcW w:w="2612" w:type="dxa"/>
            <w:tcBorders/>
            <w:vAlign w:val="center"/>
          </w:tcPr>
          <w:p>
            <w:pPr>
              <w:pStyle w:val="TableContents"/>
              <w:bidi w:val="0"/>
              <w:spacing w:before="0" w:after="283"/>
              <w:jc w:val="left"/>
              <w:rPr/>
            </w:pPr>
            <w:r>
              <w:rPr>
                <w:color w:val="A9A9A9"/>
              </w:rPr>
              <w:t xml:space="preserve">S.C. Jamir</w:t>
            </w:r>
            <w:r>
              <w:rPr/>
              <w:t xml:space="preserve">, Aonglendenin MLA (MLA) </w:t>
            </w:r>
          </w:p>
        </w:tc>
        <w:tc>
          <w:tcPr>
            <w:tcW w:w="1476" w:type="dxa"/>
            <w:tcBorders/>
            <w:vAlign w:val="center"/>
          </w:tcPr>
          <w:p>
            <w:pPr>
              <w:pStyle w:val="TableContents"/>
              <w:bidi w:val="0"/>
              <w:spacing w:before="0" w:after="283"/>
              <w:jc w:val="left"/>
              <w:rPr/>
            </w:pPr>
            <w:r>
              <w:rPr/>
              <w:t xml:space="preserve">22. helmikuuta 1993 </w:t>
            </w:r>
          </w:p>
        </w:tc>
        <w:tc>
          <w:tcPr>
            <w:tcW w:w="1476" w:type="dxa"/>
            <w:tcBorders/>
            <w:vAlign w:val="center"/>
          </w:tcPr>
          <w:p>
            <w:pPr>
              <w:pStyle w:val="TableContents"/>
              <w:bidi w:val="0"/>
              <w:spacing w:before="0" w:after="283"/>
              <w:jc w:val="left"/>
              <w:rPr/>
            </w:pPr>
            <w:r>
              <w:rPr/>
              <w:t xml:space="preserve">6. maaliskuuta 2003 </w:t>
            </w:r>
          </w:p>
        </w:tc>
        <w:tc>
          <w:tcPr>
            <w:tcW w:w="242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3665 päivää (yhteensä 5625 päivää) </w:t>
            </w:r>
          </w:p>
        </w:tc>
      </w:tr>
      <w:tr>
        <w:trPr/>
        <w:tc>
          <w:tcPr>
            <w:tcW w:w="490" w:type="dxa"/>
            <w:tcBorders/>
            <w:vAlign w:val="center"/>
          </w:tcPr>
          <w:p>
            <w:pPr>
              <w:pStyle w:val="TableContents"/>
              <w:bidi w:val="0"/>
              <w:spacing w:before="0" w:after="283"/>
              <w:jc w:val="left"/>
              <w:rPr/>
            </w:pPr>
            <w:r>
              <w:rPr/>
              <w:t xml:space="preserve">9 </w:t>
            </w:r>
          </w:p>
        </w:tc>
        <w:tc>
          <w:tcPr>
            <w:tcW w:w="2612" w:type="dxa"/>
            <w:tcBorders/>
            <w:vAlign w:val="center"/>
          </w:tcPr>
          <w:p>
            <w:pPr>
              <w:pStyle w:val="TableContents"/>
              <w:bidi w:val="0"/>
              <w:spacing w:before="0" w:after="283"/>
              <w:jc w:val="left"/>
              <w:rPr/>
            </w:pPr>
            <w:r>
              <w:rPr/>
              <w:t xml:space="preserve">Neiphiu Rio MLA Pohjois-Angami-II:stä </w:t>
            </w:r>
          </w:p>
        </w:tc>
        <w:tc>
          <w:tcPr>
            <w:tcW w:w="1476" w:type="dxa"/>
            <w:tcBorders/>
            <w:vAlign w:val="center"/>
          </w:tcPr>
          <w:p>
            <w:pPr>
              <w:pStyle w:val="TableContents"/>
              <w:bidi w:val="0"/>
              <w:spacing w:before="0" w:after="283"/>
              <w:jc w:val="left"/>
              <w:rPr/>
            </w:pPr>
            <w:r>
              <w:rPr/>
              <w:t xml:space="preserve">6. maaliskuuta 2003 </w:t>
            </w:r>
          </w:p>
        </w:tc>
        <w:tc>
          <w:tcPr>
            <w:tcW w:w="1476" w:type="dxa"/>
            <w:tcBorders/>
            <w:vAlign w:val="center"/>
          </w:tcPr>
          <w:p>
            <w:pPr>
              <w:pStyle w:val="TableContents"/>
              <w:bidi w:val="0"/>
              <w:spacing w:before="0" w:after="283"/>
              <w:jc w:val="left"/>
              <w:rPr/>
            </w:pPr>
            <w:r>
              <w:rPr/>
              <w:t xml:space="preserve">3. tammikuuta 2008 </w:t>
            </w:r>
          </w:p>
        </w:tc>
        <w:tc>
          <w:tcPr>
            <w:tcW w:w="2422" w:type="dxa"/>
            <w:tcBorders/>
            <w:vAlign w:val="center"/>
          </w:tcPr>
          <w:p>
            <w:pPr>
              <w:pStyle w:val="TableContents"/>
              <w:bidi w:val="0"/>
              <w:spacing w:before="0" w:after="283"/>
              <w:jc w:val="left"/>
              <w:rPr/>
            </w:pPr>
            <w:r>
              <w:rPr/>
              <w:t xml:space="preserve">Nagalandin kansanrintama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1767 päivää </w:t>
            </w:r>
          </w:p>
        </w:tc>
      </w:tr>
      <w:tr>
        <w:trPr/>
        <w:tc>
          <w:tcPr>
            <w:tcW w:w="490" w:type="dxa"/>
            <w:tcBorders/>
            <w:vAlign w:val="center"/>
          </w:tcPr>
          <w:p>
            <w:pPr>
              <w:pStyle w:val="TableContents"/>
              <w:bidi w:val="0"/>
              <w:spacing w:before="0" w:after="283"/>
              <w:jc w:val="left"/>
              <w:rPr/>
            </w:pPr>
            <w:r>
              <w:rPr/>
              <w:t xml:space="preserve">-- </w:t>
            </w:r>
          </w:p>
        </w:tc>
        <w:tc>
          <w:tcPr>
            <w:tcW w:w="2612" w:type="dxa"/>
            <w:tcBorders/>
            <w:vAlign w:val="center"/>
          </w:tcPr>
          <w:p>
            <w:pPr>
              <w:pStyle w:val="TableContents"/>
              <w:bidi w:val="0"/>
              <w:spacing w:before="0" w:after="283"/>
              <w:jc w:val="left"/>
              <w:rPr/>
            </w:pPr>
            <w:r>
              <w:rPr/>
              <w:t xml:space="preserve">Vapaa (puheenjohtajan sääntö) </w:t>
            </w:r>
          </w:p>
        </w:tc>
        <w:tc>
          <w:tcPr>
            <w:tcW w:w="1476" w:type="dxa"/>
            <w:tcBorders/>
            <w:vAlign w:val="center"/>
          </w:tcPr>
          <w:p>
            <w:pPr>
              <w:pStyle w:val="TableContents"/>
              <w:bidi w:val="0"/>
              <w:spacing w:before="0" w:after="283"/>
              <w:jc w:val="left"/>
              <w:rPr/>
            </w:pPr>
            <w:r>
              <w:rPr/>
              <w:t xml:space="preserve">3. tammikuuta 2008 </w:t>
            </w:r>
          </w:p>
        </w:tc>
        <w:tc>
          <w:tcPr>
            <w:tcW w:w="1476" w:type="dxa"/>
            <w:tcBorders/>
            <w:vAlign w:val="center"/>
          </w:tcPr>
          <w:p>
            <w:pPr>
              <w:pStyle w:val="TableContents"/>
              <w:bidi w:val="0"/>
              <w:spacing w:before="0" w:after="283"/>
              <w:jc w:val="left"/>
              <w:rPr/>
            </w:pPr>
            <w:r>
              <w:rPr/>
              <w:t xml:space="preserve">12. maaliskuuta 2008 </w:t>
            </w:r>
          </w:p>
        </w:tc>
        <w:tc>
          <w:tcPr>
            <w:tcW w:w="2422"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(9) </w:t>
            </w:r>
          </w:p>
        </w:tc>
        <w:tc>
          <w:tcPr>
            <w:tcW w:w="2612" w:type="dxa"/>
            <w:tcBorders/>
            <w:vAlign w:val="center"/>
          </w:tcPr>
          <w:p>
            <w:pPr>
              <w:pStyle w:val="TableContents"/>
              <w:bidi w:val="0"/>
              <w:spacing w:before="0" w:after="283"/>
              <w:jc w:val="left"/>
              <w:rPr/>
            </w:pPr>
            <w:r>
              <w:rPr/>
              <w:t xml:space="preserve">Neiphiu Rio MLA Pohjois-Angami-II:stä </w:t>
            </w:r>
          </w:p>
        </w:tc>
        <w:tc>
          <w:tcPr>
            <w:tcW w:w="1476" w:type="dxa"/>
            <w:tcBorders/>
            <w:vAlign w:val="center"/>
          </w:tcPr>
          <w:p>
            <w:pPr>
              <w:pStyle w:val="TableContents"/>
              <w:bidi w:val="0"/>
              <w:spacing w:before="0" w:after="283"/>
              <w:jc w:val="left"/>
              <w:rPr/>
            </w:pPr>
            <w:r>
              <w:rPr/>
              <w:t xml:space="preserve">12. maaliskuuta 2008 </w:t>
            </w:r>
          </w:p>
        </w:tc>
        <w:tc>
          <w:tcPr>
            <w:tcW w:w="1476" w:type="dxa"/>
            <w:tcBorders/>
            <w:vAlign w:val="center"/>
          </w:tcPr>
          <w:p>
            <w:pPr>
              <w:pStyle w:val="TableContents"/>
              <w:bidi w:val="0"/>
              <w:spacing w:before="0" w:after="283"/>
              <w:jc w:val="left"/>
              <w:rPr/>
            </w:pPr>
            <w:r>
              <w:rPr/>
              <w:t xml:space="preserve">24 toukokuuta 2014 </w:t>
            </w:r>
          </w:p>
        </w:tc>
        <w:tc>
          <w:tcPr>
            <w:tcW w:w="2422" w:type="dxa"/>
            <w:tcBorders/>
            <w:vAlign w:val="center"/>
          </w:tcPr>
          <w:p>
            <w:pPr>
              <w:pStyle w:val="TableContents"/>
              <w:bidi w:val="0"/>
              <w:spacing w:before="0" w:after="283"/>
              <w:jc w:val="left"/>
              <w:rPr/>
            </w:pPr>
            <w:r>
              <w:rPr/>
              <w:t xml:space="preserve">Nagalandin kansanrintama </w:t>
            </w:r>
          </w:p>
        </w:tc>
        <w:tc>
          <w:tcPr>
            <w:tcW w:w="10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2264 (yhteensä 4031 päivää) </w:t>
            </w:r>
          </w:p>
        </w:tc>
      </w:tr>
      <w:tr>
        <w:trPr/>
        <w:tc>
          <w:tcPr>
            <w:tcW w:w="490" w:type="dxa"/>
            <w:tcBorders/>
            <w:vAlign w:val="center"/>
          </w:tcPr>
          <w:p>
            <w:pPr>
              <w:pStyle w:val="TableContents"/>
              <w:bidi w:val="0"/>
              <w:spacing w:before="0" w:after="283"/>
              <w:jc w:val="left"/>
              <w:rPr/>
            </w:pPr>
            <w:r>
              <w:rPr/>
              <w:t xml:space="preserve">10 </w:t>
            </w:r>
          </w:p>
        </w:tc>
        <w:tc>
          <w:tcPr>
            <w:tcW w:w="2612" w:type="dxa"/>
            <w:tcBorders/>
            <w:vAlign w:val="center"/>
          </w:tcPr>
          <w:p>
            <w:pPr>
              <w:pStyle w:val="TableContents"/>
              <w:bidi w:val="0"/>
              <w:spacing w:before="0" w:after="283"/>
              <w:jc w:val="left"/>
              <w:rPr/>
            </w:pPr>
            <w:r>
              <w:rPr/>
              <w:t xml:space="preserve">T.R. Zeliang MLA, Perenin alue </w:t>
            </w:r>
          </w:p>
        </w:tc>
        <w:tc>
          <w:tcPr>
            <w:tcW w:w="1476" w:type="dxa"/>
            <w:tcBorders/>
            <w:vAlign w:val="center"/>
          </w:tcPr>
          <w:p>
            <w:pPr>
              <w:pStyle w:val="TableContents"/>
              <w:bidi w:val="0"/>
              <w:spacing w:before="0" w:after="283"/>
              <w:jc w:val="left"/>
              <w:rPr/>
            </w:pPr>
            <w:r>
              <w:rPr/>
              <w:t xml:space="preserve">24 toukokuuta 2014 </w:t>
            </w:r>
          </w:p>
        </w:tc>
        <w:tc>
          <w:tcPr>
            <w:tcW w:w="1476" w:type="dxa"/>
            <w:tcBorders/>
            <w:vAlign w:val="center"/>
          </w:tcPr>
          <w:p>
            <w:pPr>
              <w:pStyle w:val="TableContents"/>
              <w:bidi w:val="0"/>
              <w:spacing w:before="0" w:after="283"/>
              <w:jc w:val="left"/>
              <w:rPr/>
            </w:pPr>
            <w:r>
              <w:rPr/>
              <w:t xml:space="preserve">22. helmikuuta 2017 </w:t>
            </w:r>
          </w:p>
        </w:tc>
        <w:tc>
          <w:tcPr>
            <w:tcW w:w="2422" w:type="dxa"/>
            <w:tcBorders/>
            <w:vAlign w:val="center"/>
          </w:tcPr>
          <w:p>
            <w:pPr>
              <w:pStyle w:val="TableContents"/>
              <w:bidi w:val="0"/>
              <w:spacing w:before="0" w:after="283"/>
              <w:jc w:val="left"/>
              <w:rPr/>
            </w:pPr>
            <w:r>
              <w:rPr/>
              <w:t xml:space="preserve">1005 </w:t>
            </w:r>
          </w:p>
        </w:tc>
        <w:tc>
          <w:tcPr>
            <w:tcW w:w="1729"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11 </w:t>
            </w:r>
          </w:p>
        </w:tc>
        <w:tc>
          <w:tcPr>
            <w:tcW w:w="2612" w:type="dxa"/>
            <w:tcBorders/>
            <w:vAlign w:val="center"/>
          </w:tcPr>
          <w:p>
            <w:pPr>
              <w:pStyle w:val="TableContents"/>
              <w:bidi w:val="0"/>
              <w:spacing w:before="0" w:after="283"/>
              <w:jc w:val="left"/>
              <w:rPr/>
            </w:pPr>
            <w:r>
              <w:rPr/>
              <w:t xml:space="preserve">Shurhozelie Liezietsu </w:t>
            </w:r>
          </w:p>
        </w:tc>
        <w:tc>
          <w:tcPr>
            <w:tcW w:w="1476" w:type="dxa"/>
            <w:tcBorders/>
            <w:vAlign w:val="center"/>
          </w:tcPr>
          <w:p>
            <w:pPr>
              <w:pStyle w:val="TableContents"/>
              <w:bidi w:val="0"/>
              <w:spacing w:before="0" w:after="283"/>
              <w:jc w:val="left"/>
              <w:rPr/>
            </w:pPr>
            <w:r>
              <w:rPr/>
              <w:t xml:space="preserve">22. helmikuuta 2017 </w:t>
            </w:r>
          </w:p>
        </w:tc>
        <w:tc>
          <w:tcPr>
            <w:tcW w:w="1476" w:type="dxa"/>
            <w:tcBorders/>
            <w:vAlign w:val="center"/>
          </w:tcPr>
          <w:p>
            <w:pPr>
              <w:pStyle w:val="TableContents"/>
              <w:bidi w:val="0"/>
              <w:spacing w:before="0" w:after="283"/>
              <w:jc w:val="left"/>
              <w:rPr/>
            </w:pPr>
            <w:r>
              <w:rPr/>
              <w:t xml:space="preserve">19 heinäkuuta 2017 </w:t>
            </w:r>
          </w:p>
        </w:tc>
        <w:tc>
          <w:tcPr>
            <w:tcW w:w="2422" w:type="dxa"/>
            <w:tcBorders/>
            <w:vAlign w:val="center"/>
          </w:tcPr>
          <w:p>
            <w:pPr>
              <w:pStyle w:val="TableContents"/>
              <w:bidi w:val="0"/>
              <w:spacing w:before="0" w:after="283"/>
              <w:jc w:val="left"/>
              <w:rPr/>
            </w:pPr>
            <w:r>
              <w:rPr/>
              <w:t xml:space="preserve">147 </w:t>
            </w:r>
          </w:p>
        </w:tc>
        <w:tc>
          <w:tcPr>
            <w:tcW w:w="1729"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(10) </w:t>
            </w:r>
          </w:p>
        </w:tc>
        <w:tc>
          <w:tcPr>
            <w:tcW w:w="2612" w:type="dxa"/>
            <w:tcBorders/>
            <w:vAlign w:val="center"/>
          </w:tcPr>
          <w:p>
            <w:pPr>
              <w:pStyle w:val="TableContents"/>
              <w:bidi w:val="0"/>
              <w:spacing w:before="0" w:after="283"/>
              <w:jc w:val="left"/>
              <w:rPr/>
            </w:pPr>
            <w:r>
              <w:rPr/>
              <w:t xml:space="preserve">T.R. Zeliang MLA, Perenin alue </w:t>
            </w:r>
          </w:p>
        </w:tc>
        <w:tc>
          <w:tcPr>
            <w:tcW w:w="1476" w:type="dxa"/>
            <w:tcBorders/>
            <w:vAlign w:val="center"/>
          </w:tcPr>
          <w:p>
            <w:pPr>
              <w:pStyle w:val="TableContents"/>
              <w:bidi w:val="0"/>
              <w:spacing w:before="0" w:after="283"/>
              <w:jc w:val="left"/>
              <w:rPr/>
            </w:pPr>
            <w:r>
              <w:rPr/>
              <w:t xml:space="preserve">19 heinäkuuta 2017 </w:t>
            </w:r>
          </w:p>
        </w:tc>
        <w:tc>
          <w:tcPr>
            <w:tcW w:w="1476" w:type="dxa"/>
            <w:tcBorders/>
            <w:vAlign w:val="center"/>
          </w:tcPr>
          <w:p>
            <w:pPr>
              <w:pStyle w:val="TableContents"/>
              <w:bidi w:val="0"/>
              <w:spacing w:before="0" w:after="283"/>
              <w:jc w:val="left"/>
              <w:rPr/>
            </w:pPr>
            <w:r>
              <w:rPr/>
              <w:t xml:space="preserve">Viranhaltija </w:t>
            </w:r>
          </w:p>
        </w:tc>
        <w:tc>
          <w:tcPr>
            <w:tcW w:w="2422" w:type="dxa"/>
            <w:tcBorders/>
            <w:vAlign w:val="center"/>
          </w:tcPr>
          <w:p>
            <w:pPr>
              <w:pStyle w:val="TableContents"/>
              <w:bidi w:val="0"/>
              <w:spacing w:before="0" w:after="283"/>
              <w:jc w:val="left"/>
              <w:rPr/>
            </w:pPr>
            <w:r>
              <w:rPr/>
              <w:t xml:space="preserve">95 </w:t>
            </w:r>
          </w:p>
        </w:tc>
        <w:tc>
          <w:tcPr>
            <w:tcW w:w="172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Nagalandin pääministerinä pisimpään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90"/>
        <w:gridCol w:w="2593"/>
        <w:gridCol w:w="1471"/>
        <w:gridCol w:w="1471"/>
        <w:gridCol w:w="2467"/>
        <w:gridCol w:w="109"/>
        <w:gridCol w:w="1604"/>
      </w:tblGrid>
      <w:tr>
        <w:trPr/>
        <w:tc>
          <w:tcPr>
            <w:tcW w:w="490" w:type="dxa"/>
            <w:tcBorders/>
            <w:vAlign w:val="center"/>
          </w:tcPr>
          <w:p>
            <w:pPr>
              <w:pStyle w:val="TableHeading"/>
              <w:suppressLineNumbers/>
              <w:bidi w:val="0"/>
              <w:spacing w:before="0" w:after="283"/>
              <w:jc w:val="center"/>
              <w:rPr/>
            </w:pPr>
            <w:r>
              <w:rPr/>
              <w:t xml:space="preserve">Ei </w:t>
            </w:r>
          </w:p>
        </w:tc>
        <w:tc>
          <w:tcPr>
            <w:tcW w:w="2593" w:type="dxa"/>
            <w:tcBorders/>
            <w:vAlign w:val="center"/>
          </w:tcPr>
          <w:p>
            <w:pPr>
              <w:pStyle w:val="TableHeading"/>
              <w:suppressLineNumbers/>
              <w:bidi w:val="0"/>
              <w:spacing w:before="0" w:after="283"/>
              <w:jc w:val="center"/>
              <w:rPr/>
            </w:pPr>
            <w:r>
              <w:rPr/>
              <w:t xml:space="preserve">Nimi Toimikausi Puolue </w:t>
            </w:r>
          </w:p>
        </w:tc>
        <w:tc>
          <w:tcPr>
            <w:tcW w:w="1471" w:type="dxa"/>
            <w:tcBorders/>
            <w:vAlign w:val="center"/>
          </w:tcPr>
          <w:p>
            <w:pPr>
              <w:pStyle w:val="TableHeading"/>
              <w:suppressLineNumbers/>
              <w:bidi w:val="0"/>
              <w:spacing w:before="0" w:after="283"/>
              <w:jc w:val="center"/>
              <w:rPr/>
            </w:pPr>
            <w:r>
              <w:rPr/>
              <w:t xml:space="preserve">Toimituspäivät </w:t>
            </w:r>
          </w:p>
        </w:tc>
        <w:tc>
          <w:tcPr>
            <w:tcW w:w="1471" w:type="dxa"/>
            <w:tcBorders/>
          </w:tcPr>
          <w:p>
            <w:pPr>
              <w:pStyle w:val="TableContents"/>
              <w:bidi w:val="0"/>
              <w:spacing w:before="0" w:after="283"/>
              <w:jc w:val="left"/>
              <w:rPr>
                <w:sz w:val="4"/>
                <w:szCs w:val="4"/>
              </w:rPr>
            </w:pPr>
            <w:r>
              <w:rPr>
                <w:sz w:val="4"/>
                <w:szCs w:val="4"/>
              </w:rPr>
            </w:r>
          </w:p>
        </w:tc>
        <w:tc>
          <w:tcPr>
            <w:tcW w:w="2467"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604" w:type="dxa"/>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 Shilu Ao MLA, Impur </w:t>
            </w:r>
          </w:p>
        </w:tc>
        <w:tc>
          <w:tcPr>
            <w:tcW w:w="1471" w:type="dxa"/>
            <w:tcBorders/>
            <w:vAlign w:val="center"/>
          </w:tcPr>
          <w:p>
            <w:pPr>
              <w:pStyle w:val="TableContents"/>
              <w:bidi w:val="0"/>
              <w:spacing w:before="0" w:after="283"/>
              <w:jc w:val="left"/>
              <w:rPr/>
            </w:pPr>
            <w:r>
              <w:rPr/>
              <w:t xml:space="preserve">1. joulukuuta 1963 </w:t>
            </w:r>
          </w:p>
        </w:tc>
        <w:tc>
          <w:tcPr>
            <w:tcW w:w="1471" w:type="dxa"/>
            <w:tcBorders/>
            <w:vAlign w:val="center"/>
          </w:tcPr>
          <w:p>
            <w:pPr>
              <w:pStyle w:val="TableContents"/>
              <w:bidi w:val="0"/>
              <w:spacing w:before="0" w:after="283"/>
              <w:jc w:val="left"/>
              <w:rPr/>
            </w:pPr>
            <w:r>
              <w:rPr/>
              <w:t xml:space="preserve">14. elokuuta 1966 </w:t>
            </w:r>
          </w:p>
        </w:tc>
        <w:tc>
          <w:tcPr>
            <w:tcW w:w="2467" w:type="dxa"/>
            <w:tcBorders/>
            <w:vAlign w:val="center"/>
          </w:tcPr>
          <w:p>
            <w:pPr>
              <w:pStyle w:val="TableContents"/>
              <w:bidi w:val="0"/>
              <w:spacing w:before="0" w:after="283"/>
              <w:jc w:val="left"/>
              <w:rPr/>
            </w:pPr>
            <w:r>
              <w:rPr/>
              <w:t xml:space="preserve">Naga Nationalist Organisation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987 päivää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T.N. Angami MLA, Länsi-Angami </w:t>
            </w:r>
          </w:p>
        </w:tc>
        <w:tc>
          <w:tcPr>
            <w:tcW w:w="1471" w:type="dxa"/>
            <w:tcBorders/>
            <w:vAlign w:val="center"/>
          </w:tcPr>
          <w:p>
            <w:pPr>
              <w:pStyle w:val="TableContents"/>
              <w:bidi w:val="0"/>
              <w:spacing w:before="0" w:after="283"/>
              <w:jc w:val="left"/>
              <w:rPr/>
            </w:pPr>
            <w:r>
              <w:rPr/>
              <w:t xml:space="preserve">14. elokuuta 1966 </w:t>
            </w:r>
          </w:p>
        </w:tc>
        <w:tc>
          <w:tcPr>
            <w:tcW w:w="1471" w:type="dxa"/>
            <w:tcBorders/>
            <w:vAlign w:val="center"/>
          </w:tcPr>
          <w:p>
            <w:pPr>
              <w:pStyle w:val="TableContents"/>
              <w:bidi w:val="0"/>
              <w:spacing w:before="0" w:after="283"/>
              <w:jc w:val="left"/>
              <w:rPr/>
            </w:pPr>
            <w:r>
              <w:rPr/>
              <w:t xml:space="preserve">22. helmikuuta 1969 </w:t>
            </w:r>
          </w:p>
        </w:tc>
        <w:tc>
          <w:tcPr>
            <w:tcW w:w="2467" w:type="dxa"/>
            <w:tcBorders/>
            <w:vAlign w:val="center"/>
          </w:tcPr>
          <w:p>
            <w:pPr>
              <w:pStyle w:val="TableContents"/>
              <w:bidi w:val="0"/>
              <w:spacing w:before="0" w:after="283"/>
              <w:jc w:val="left"/>
              <w:rPr/>
            </w:pPr>
            <w:r>
              <w:rPr/>
              <w:t xml:space="preserve">924 päivää </w:t>
            </w:r>
          </w:p>
        </w:tc>
        <w:tc>
          <w:tcPr>
            <w:tcW w:w="1713"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Hokishe Sema MLA Akuluto </w:t>
            </w:r>
          </w:p>
        </w:tc>
        <w:tc>
          <w:tcPr>
            <w:tcW w:w="1471" w:type="dxa"/>
            <w:tcBorders/>
            <w:vAlign w:val="center"/>
          </w:tcPr>
          <w:p>
            <w:pPr>
              <w:pStyle w:val="TableContents"/>
              <w:bidi w:val="0"/>
              <w:spacing w:before="0" w:after="283"/>
              <w:jc w:val="left"/>
              <w:rPr/>
            </w:pPr>
            <w:r>
              <w:rPr/>
              <w:t xml:space="preserve">22. helmikuuta 1969 </w:t>
            </w:r>
          </w:p>
        </w:tc>
        <w:tc>
          <w:tcPr>
            <w:tcW w:w="1471" w:type="dxa"/>
            <w:tcBorders/>
            <w:vAlign w:val="center"/>
          </w:tcPr>
          <w:p>
            <w:pPr>
              <w:pStyle w:val="TableContents"/>
              <w:bidi w:val="0"/>
              <w:spacing w:before="0" w:after="283"/>
              <w:jc w:val="left"/>
              <w:rPr/>
            </w:pPr>
            <w:r>
              <w:rPr/>
              <w:t xml:space="preserve">26. helmikuuta 1974 </w:t>
            </w:r>
          </w:p>
        </w:tc>
        <w:tc>
          <w:tcPr>
            <w:tcW w:w="2467" w:type="dxa"/>
            <w:tcBorders/>
            <w:vAlign w:val="center"/>
          </w:tcPr>
          <w:p>
            <w:pPr>
              <w:pStyle w:val="TableContents"/>
              <w:bidi w:val="0"/>
              <w:spacing w:before="0" w:after="283"/>
              <w:jc w:val="left"/>
              <w:rPr/>
            </w:pPr>
            <w:r>
              <w:rPr/>
              <w:t xml:space="preserve">1831 päivää </w:t>
            </w:r>
          </w:p>
        </w:tc>
        <w:tc>
          <w:tcPr>
            <w:tcW w:w="1713"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Vizol Angami MLA Etelä-Angami-II:n puolesta </w:t>
            </w:r>
          </w:p>
        </w:tc>
        <w:tc>
          <w:tcPr>
            <w:tcW w:w="1471" w:type="dxa"/>
            <w:tcBorders/>
            <w:vAlign w:val="center"/>
          </w:tcPr>
          <w:p>
            <w:pPr>
              <w:pStyle w:val="TableContents"/>
              <w:bidi w:val="0"/>
              <w:spacing w:before="0" w:after="283"/>
              <w:jc w:val="left"/>
              <w:rPr/>
            </w:pPr>
            <w:r>
              <w:rPr/>
              <w:t xml:space="preserve">26. helmikuuta 1974 </w:t>
            </w:r>
          </w:p>
        </w:tc>
        <w:tc>
          <w:tcPr>
            <w:tcW w:w="1471" w:type="dxa"/>
            <w:tcBorders/>
            <w:vAlign w:val="center"/>
          </w:tcPr>
          <w:p>
            <w:pPr>
              <w:pStyle w:val="TableContents"/>
              <w:bidi w:val="0"/>
              <w:spacing w:before="0" w:after="283"/>
              <w:jc w:val="left"/>
              <w:rPr/>
            </w:pPr>
            <w:r>
              <w:rPr/>
              <w:t xml:space="preserve">10. maaliskuuta 1975 </w:t>
            </w:r>
          </w:p>
        </w:tc>
        <w:tc>
          <w:tcPr>
            <w:tcW w:w="2467" w:type="dxa"/>
            <w:tcBorders/>
            <w:vAlign w:val="center"/>
          </w:tcPr>
          <w:p>
            <w:pPr>
              <w:pStyle w:val="TableContents"/>
              <w:bidi w:val="0"/>
              <w:spacing w:before="0" w:after="283"/>
              <w:jc w:val="left"/>
              <w:rPr/>
            </w:pPr>
            <w:r>
              <w:rPr/>
              <w:t xml:space="preserve">Yhdistynyt demokraattinen rintama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378 päivää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John Bosco Jasokie Kohiman kaupungin MLA (MLA) </w:t>
            </w:r>
          </w:p>
        </w:tc>
        <w:tc>
          <w:tcPr>
            <w:tcW w:w="1471" w:type="dxa"/>
            <w:tcBorders/>
            <w:vAlign w:val="center"/>
          </w:tcPr>
          <w:p>
            <w:pPr>
              <w:pStyle w:val="TableContents"/>
              <w:bidi w:val="0"/>
              <w:spacing w:before="0" w:after="283"/>
              <w:jc w:val="left"/>
              <w:rPr/>
            </w:pPr>
            <w:r>
              <w:rPr/>
              <w:t xml:space="preserve">10. maaliskuuta 1975 </w:t>
            </w:r>
          </w:p>
        </w:tc>
        <w:tc>
          <w:tcPr>
            <w:tcW w:w="1471" w:type="dxa"/>
            <w:tcBorders/>
            <w:vAlign w:val="center"/>
          </w:tcPr>
          <w:p>
            <w:pPr>
              <w:pStyle w:val="TableContents"/>
              <w:bidi w:val="0"/>
              <w:spacing w:before="0" w:after="283"/>
              <w:jc w:val="left"/>
              <w:rPr/>
            </w:pPr>
            <w:r>
              <w:rPr/>
              <w:t xml:space="preserve">20. maaliskuuta 1975 </w:t>
            </w:r>
          </w:p>
        </w:tc>
        <w:tc>
          <w:tcPr>
            <w:tcW w:w="2467" w:type="dxa"/>
            <w:tcBorders/>
            <w:vAlign w:val="center"/>
          </w:tcPr>
          <w:p>
            <w:pPr>
              <w:pStyle w:val="TableContents"/>
              <w:bidi w:val="0"/>
              <w:spacing w:before="0" w:after="283"/>
              <w:jc w:val="left"/>
              <w:rPr/>
            </w:pPr>
            <w:r>
              <w:rPr/>
              <w:t xml:space="preserve">Naga National Democratic Party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11 päivää </w:t>
            </w:r>
          </w:p>
        </w:tc>
      </w:tr>
      <w:tr>
        <w:trPr/>
        <w:tc>
          <w:tcPr>
            <w:tcW w:w="490" w:type="dxa"/>
            <w:tcBorders/>
            <w:vAlign w:val="center"/>
          </w:tcPr>
          <w:p>
            <w:pPr>
              <w:pStyle w:val="TableContents"/>
              <w:bidi w:val="0"/>
              <w:spacing w:before="0" w:after="283"/>
              <w:jc w:val="left"/>
              <w:rPr/>
            </w:pPr>
            <w:r>
              <w:rPr/>
              <w:t xml:space="preserve">-- </w:t>
            </w:r>
          </w:p>
        </w:tc>
        <w:tc>
          <w:tcPr>
            <w:tcW w:w="2593" w:type="dxa"/>
            <w:tcBorders/>
            <w:vAlign w:val="center"/>
          </w:tcPr>
          <w:p>
            <w:pPr>
              <w:pStyle w:val="TableContents"/>
              <w:bidi w:val="0"/>
              <w:spacing w:before="0" w:after="283"/>
              <w:jc w:val="left"/>
              <w:rPr/>
            </w:pPr>
            <w:r>
              <w:rPr/>
              <w:t xml:space="preserve">Vapaa (puheenjohtajan sääntö) </w:t>
            </w:r>
          </w:p>
        </w:tc>
        <w:tc>
          <w:tcPr>
            <w:tcW w:w="1471" w:type="dxa"/>
            <w:tcBorders/>
            <w:vAlign w:val="center"/>
          </w:tcPr>
          <w:p>
            <w:pPr>
              <w:pStyle w:val="TableContents"/>
              <w:bidi w:val="0"/>
              <w:spacing w:before="0" w:after="283"/>
              <w:jc w:val="left"/>
              <w:rPr/>
            </w:pPr>
            <w:r>
              <w:rPr/>
              <w:t xml:space="preserve">20. maaliskuuta 1975 </w:t>
            </w:r>
          </w:p>
        </w:tc>
        <w:tc>
          <w:tcPr>
            <w:tcW w:w="1471" w:type="dxa"/>
            <w:tcBorders/>
            <w:vAlign w:val="center"/>
          </w:tcPr>
          <w:p>
            <w:pPr>
              <w:pStyle w:val="TableContents"/>
              <w:bidi w:val="0"/>
              <w:spacing w:before="0" w:after="283"/>
              <w:jc w:val="left"/>
              <w:rPr/>
            </w:pPr>
            <w:r>
              <w:rPr/>
              <w:t xml:space="preserve">25. marraskuuta 1977 </w:t>
            </w:r>
          </w:p>
        </w:tc>
        <w:tc>
          <w:tcPr>
            <w:tcW w:w="2467"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(4) </w:t>
            </w:r>
          </w:p>
        </w:tc>
        <w:tc>
          <w:tcPr>
            <w:tcW w:w="2593" w:type="dxa"/>
            <w:tcBorders/>
            <w:vAlign w:val="center"/>
          </w:tcPr>
          <w:p>
            <w:pPr>
              <w:pStyle w:val="TableContents"/>
              <w:bidi w:val="0"/>
              <w:spacing w:before="0" w:after="283"/>
              <w:jc w:val="left"/>
              <w:rPr/>
            </w:pPr>
            <w:r>
              <w:rPr/>
              <w:t xml:space="preserve">Vizol Angami MLA Etelä-Angami-II:n puolesta </w:t>
            </w:r>
          </w:p>
        </w:tc>
        <w:tc>
          <w:tcPr>
            <w:tcW w:w="1471" w:type="dxa"/>
            <w:tcBorders/>
            <w:vAlign w:val="center"/>
          </w:tcPr>
          <w:p>
            <w:pPr>
              <w:pStyle w:val="TableContents"/>
              <w:bidi w:val="0"/>
              <w:spacing w:before="0" w:after="283"/>
              <w:jc w:val="left"/>
              <w:rPr/>
            </w:pPr>
            <w:r>
              <w:rPr/>
              <w:t xml:space="preserve">25. marraskuuta 1977 </w:t>
            </w:r>
          </w:p>
        </w:tc>
        <w:tc>
          <w:tcPr>
            <w:tcW w:w="1471" w:type="dxa"/>
            <w:tcBorders/>
            <w:vAlign w:val="center"/>
          </w:tcPr>
          <w:p>
            <w:pPr>
              <w:pStyle w:val="TableContents"/>
              <w:bidi w:val="0"/>
              <w:spacing w:before="0" w:after="283"/>
              <w:jc w:val="left"/>
              <w:rPr/>
            </w:pPr>
            <w:r>
              <w:rPr/>
              <w:t xml:space="preserve">18. huhtikuuta 1980 </w:t>
            </w:r>
          </w:p>
        </w:tc>
        <w:tc>
          <w:tcPr>
            <w:tcW w:w="2467" w:type="dxa"/>
            <w:tcBorders/>
            <w:vAlign w:val="center"/>
          </w:tcPr>
          <w:p>
            <w:pPr>
              <w:pStyle w:val="TableContents"/>
              <w:bidi w:val="0"/>
              <w:spacing w:before="0" w:after="283"/>
              <w:jc w:val="left"/>
              <w:rPr/>
            </w:pPr>
            <w:r>
              <w:rPr/>
              <w:t xml:space="preserve">Yhdistynyt demokraattinen rintama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876 päivää (yhteensä 1254 päivää) </w:t>
            </w:r>
          </w:p>
        </w:tc>
      </w:tr>
      <w:tr>
        <w:trPr/>
        <w:tc>
          <w:tcPr>
            <w:tcW w:w="490" w:type="dxa"/>
            <w:tcBorders/>
            <w:vAlign w:val="center"/>
          </w:tcPr>
          <w:p>
            <w:pPr>
              <w:pStyle w:val="TableContents"/>
              <w:bidi w:val="0"/>
              <w:spacing w:before="0" w:after="283"/>
              <w:jc w:val="left"/>
              <w:rPr/>
            </w:pPr>
            <w:r>
              <w:rPr/>
              <w:t xml:space="preserve">6 </w:t>
            </w:r>
          </w:p>
        </w:tc>
        <w:tc>
          <w:tcPr>
            <w:tcW w:w="2593" w:type="dxa"/>
            <w:tcBorders/>
            <w:vAlign w:val="center"/>
          </w:tcPr>
          <w:p>
            <w:pPr>
              <w:pStyle w:val="TableContents"/>
              <w:bidi w:val="0"/>
              <w:spacing w:before="0" w:after="283"/>
              <w:jc w:val="left"/>
              <w:rPr/>
            </w:pPr>
            <w:r>
              <w:rPr/>
              <w:t xml:space="preserve">S.C. Jamir, Aonglendenin MLA (MLA) </w:t>
            </w:r>
          </w:p>
        </w:tc>
        <w:tc>
          <w:tcPr>
            <w:tcW w:w="1471" w:type="dxa"/>
            <w:tcBorders/>
            <w:vAlign w:val="center"/>
          </w:tcPr>
          <w:p>
            <w:pPr>
              <w:pStyle w:val="TableContents"/>
              <w:bidi w:val="0"/>
              <w:spacing w:before="0" w:after="283"/>
              <w:jc w:val="left"/>
              <w:rPr/>
            </w:pPr>
            <w:r>
              <w:rPr/>
              <w:t xml:space="preserve">18. huhtikuuta 1980 </w:t>
            </w:r>
          </w:p>
        </w:tc>
        <w:tc>
          <w:tcPr>
            <w:tcW w:w="1471" w:type="dxa"/>
            <w:tcBorders/>
            <w:vAlign w:val="center"/>
          </w:tcPr>
          <w:p>
            <w:pPr>
              <w:pStyle w:val="TableContents"/>
              <w:bidi w:val="0"/>
              <w:spacing w:before="0" w:after="283"/>
              <w:jc w:val="left"/>
              <w:rPr/>
            </w:pPr>
            <w:r>
              <w:rPr/>
              <w:t xml:space="preserve">5. kesäkuuta 1980 </w:t>
            </w:r>
          </w:p>
        </w:tc>
        <w:tc>
          <w:tcPr>
            <w:tcW w:w="2467" w:type="dxa"/>
            <w:tcBorders/>
            <w:vAlign w:val="center"/>
          </w:tcPr>
          <w:p>
            <w:pPr>
              <w:pStyle w:val="TableContents"/>
              <w:bidi w:val="0"/>
              <w:spacing w:before="0" w:after="283"/>
              <w:jc w:val="left"/>
              <w:rPr/>
            </w:pPr>
            <w:r>
              <w:rPr/>
              <w:t xml:space="preserve">Yhdistynyt demokraattinen rintama -- edistyksellinen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49 päivää </w:t>
            </w:r>
          </w:p>
        </w:tc>
      </w:tr>
      <w:tr>
        <w:trPr/>
        <w:tc>
          <w:tcPr>
            <w:tcW w:w="490" w:type="dxa"/>
            <w:tcBorders/>
            <w:vAlign w:val="center"/>
          </w:tcPr>
          <w:p>
            <w:pPr>
              <w:pStyle w:val="TableContents"/>
              <w:bidi w:val="0"/>
              <w:spacing w:before="0" w:after="283"/>
              <w:jc w:val="left"/>
              <w:rPr/>
            </w:pPr>
            <w:r>
              <w:rPr/>
              <w:t xml:space="preserve">(5) </w:t>
            </w:r>
          </w:p>
        </w:tc>
        <w:tc>
          <w:tcPr>
            <w:tcW w:w="2593" w:type="dxa"/>
            <w:tcBorders/>
            <w:vAlign w:val="center"/>
          </w:tcPr>
          <w:p>
            <w:pPr>
              <w:pStyle w:val="TableContents"/>
              <w:bidi w:val="0"/>
              <w:spacing w:before="0" w:after="283"/>
              <w:jc w:val="left"/>
              <w:rPr/>
            </w:pPr>
            <w:r>
              <w:rPr/>
              <w:t xml:space="preserve">John Bosco Jasokie Kohiman kaupungin MLA (MLA) </w:t>
            </w:r>
          </w:p>
        </w:tc>
        <w:tc>
          <w:tcPr>
            <w:tcW w:w="1471" w:type="dxa"/>
            <w:tcBorders/>
            <w:vAlign w:val="center"/>
          </w:tcPr>
          <w:p>
            <w:pPr>
              <w:pStyle w:val="TableContents"/>
              <w:bidi w:val="0"/>
              <w:spacing w:before="0" w:after="283"/>
              <w:jc w:val="left"/>
              <w:rPr/>
            </w:pPr>
            <w:r>
              <w:rPr/>
              <w:t xml:space="preserve">5. kesäkuuta 1980 </w:t>
            </w:r>
          </w:p>
        </w:tc>
        <w:tc>
          <w:tcPr>
            <w:tcW w:w="1471" w:type="dxa"/>
            <w:tcBorders/>
            <w:vAlign w:val="center"/>
          </w:tcPr>
          <w:p>
            <w:pPr>
              <w:pStyle w:val="TableContents"/>
              <w:bidi w:val="0"/>
              <w:spacing w:before="0" w:after="283"/>
              <w:jc w:val="left"/>
              <w:rPr/>
            </w:pPr>
            <w:r>
              <w:rPr/>
              <w:t xml:space="preserve">18. marraskuuta 1982 </w:t>
            </w:r>
          </w:p>
        </w:tc>
        <w:tc>
          <w:tcPr>
            <w:tcW w:w="2467" w:type="dxa"/>
            <w:tcBorders/>
            <w:vAlign w:val="center"/>
          </w:tcPr>
          <w:p>
            <w:pPr>
              <w:pStyle w:val="TableContents"/>
              <w:bidi w:val="0"/>
              <w:spacing w:before="0" w:after="283"/>
              <w:jc w:val="left"/>
              <w:rPr/>
            </w:pPr>
            <w:r>
              <w:rPr/>
              <w:t xml:space="preserve">Naga National Democratic Party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897 päivää (yhteensä 908 päivää) </w:t>
            </w:r>
          </w:p>
        </w:tc>
      </w:tr>
      <w:tr>
        <w:trPr/>
        <w:tc>
          <w:tcPr>
            <w:tcW w:w="490" w:type="dxa"/>
            <w:tcBorders/>
            <w:vAlign w:val="center"/>
          </w:tcPr>
          <w:p>
            <w:pPr>
              <w:pStyle w:val="TableContents"/>
              <w:bidi w:val="0"/>
              <w:spacing w:before="0" w:after="283"/>
              <w:jc w:val="left"/>
              <w:rPr/>
            </w:pPr>
            <w:r>
              <w:rPr/>
              <w:t xml:space="preserve">(6) </w:t>
            </w:r>
          </w:p>
        </w:tc>
        <w:tc>
          <w:tcPr>
            <w:tcW w:w="2593" w:type="dxa"/>
            <w:tcBorders/>
            <w:vAlign w:val="center"/>
          </w:tcPr>
          <w:p>
            <w:pPr>
              <w:pStyle w:val="TableContents"/>
              <w:bidi w:val="0"/>
              <w:spacing w:before="0" w:after="283"/>
              <w:jc w:val="left"/>
              <w:rPr/>
            </w:pPr>
            <w:r>
              <w:rPr/>
              <w:t xml:space="preserve">S.C. Jamir, Aonglendenin MLA (MLA) </w:t>
            </w:r>
          </w:p>
        </w:tc>
        <w:tc>
          <w:tcPr>
            <w:tcW w:w="1471" w:type="dxa"/>
            <w:tcBorders/>
            <w:vAlign w:val="center"/>
          </w:tcPr>
          <w:p>
            <w:pPr>
              <w:pStyle w:val="TableContents"/>
              <w:bidi w:val="0"/>
              <w:spacing w:before="0" w:after="283"/>
              <w:jc w:val="left"/>
              <w:rPr/>
            </w:pPr>
            <w:r>
              <w:rPr/>
              <w:t xml:space="preserve">18. marraskuuta 1982 </w:t>
            </w:r>
          </w:p>
        </w:tc>
        <w:tc>
          <w:tcPr>
            <w:tcW w:w="1471" w:type="dxa"/>
            <w:tcBorders/>
            <w:vAlign w:val="center"/>
          </w:tcPr>
          <w:p>
            <w:pPr>
              <w:pStyle w:val="TableContents"/>
              <w:bidi w:val="0"/>
              <w:spacing w:before="0" w:after="283"/>
              <w:jc w:val="left"/>
              <w:rPr/>
            </w:pPr>
            <w:r>
              <w:rPr/>
              <w:t xml:space="preserve">28. lokakuuta 1986 </w:t>
            </w:r>
          </w:p>
        </w:tc>
        <w:tc>
          <w:tcPr>
            <w:tcW w:w="2467" w:type="dxa"/>
            <w:tcBorders/>
            <w:vAlign w:val="center"/>
          </w:tcPr>
          <w:p>
            <w:pPr>
              <w:pStyle w:val="TableContents"/>
              <w:bidi w:val="0"/>
              <w:spacing w:before="0" w:after="283"/>
              <w:jc w:val="left"/>
              <w:rPr/>
            </w:pPr>
            <w:r>
              <w:rPr/>
              <w:t xml:space="preserve">Yhdistynyt demokraattinen rintama -- edistyksellinen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1440 päivää </w:t>
            </w:r>
          </w:p>
        </w:tc>
      </w:tr>
      <w:tr>
        <w:trPr/>
        <w:tc>
          <w:tcPr>
            <w:tcW w:w="490" w:type="dxa"/>
            <w:tcBorders/>
            <w:vAlign w:val="center"/>
          </w:tcPr>
          <w:p>
            <w:pPr>
              <w:pStyle w:val="TableContents"/>
              <w:bidi w:val="0"/>
              <w:spacing w:before="0" w:after="283"/>
              <w:jc w:val="left"/>
              <w:rPr/>
            </w:pPr>
            <w:r>
              <w:rPr/>
              <w:t xml:space="preserve">(3) </w:t>
            </w:r>
          </w:p>
        </w:tc>
        <w:tc>
          <w:tcPr>
            <w:tcW w:w="2593" w:type="dxa"/>
            <w:tcBorders/>
            <w:vAlign w:val="center"/>
          </w:tcPr>
          <w:p>
            <w:pPr>
              <w:pStyle w:val="TableContents"/>
              <w:bidi w:val="0"/>
              <w:spacing w:before="0" w:after="283"/>
              <w:jc w:val="left"/>
              <w:rPr/>
            </w:pPr>
            <w:r>
              <w:rPr/>
              <w:t xml:space="preserve">Hokishe Sema </w:t>
            </w:r>
          </w:p>
        </w:tc>
        <w:tc>
          <w:tcPr>
            <w:tcW w:w="1471" w:type="dxa"/>
            <w:tcBorders/>
            <w:vAlign w:val="center"/>
          </w:tcPr>
          <w:p>
            <w:pPr>
              <w:pStyle w:val="TableContents"/>
              <w:bidi w:val="0"/>
              <w:spacing w:before="0" w:after="283"/>
              <w:jc w:val="left"/>
              <w:rPr/>
            </w:pPr>
            <w:r>
              <w:rPr/>
              <w:t xml:space="preserve">29. lokakuuta 1986 </w:t>
            </w:r>
          </w:p>
        </w:tc>
        <w:tc>
          <w:tcPr>
            <w:tcW w:w="1471" w:type="dxa"/>
            <w:tcBorders/>
            <w:vAlign w:val="center"/>
          </w:tcPr>
          <w:p>
            <w:pPr>
              <w:pStyle w:val="TableContents"/>
              <w:bidi w:val="0"/>
              <w:spacing w:before="0" w:after="283"/>
              <w:jc w:val="left"/>
              <w:rPr/>
            </w:pPr>
            <w:r>
              <w:rPr/>
              <w:t xml:space="preserve">7. elokuuta 1988 </w:t>
            </w:r>
          </w:p>
        </w:tc>
        <w:tc>
          <w:tcPr>
            <w:tcW w:w="246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648 päivää (yhteensä 2479 päivää) </w:t>
            </w:r>
          </w:p>
        </w:tc>
      </w:tr>
      <w:tr>
        <w:trPr/>
        <w:tc>
          <w:tcPr>
            <w:tcW w:w="490" w:type="dxa"/>
            <w:tcBorders/>
            <w:vAlign w:val="center"/>
          </w:tcPr>
          <w:p>
            <w:pPr>
              <w:pStyle w:val="TableContents"/>
              <w:bidi w:val="0"/>
              <w:spacing w:before="0" w:after="283"/>
              <w:jc w:val="left"/>
              <w:rPr/>
            </w:pPr>
            <w:r>
              <w:rPr/>
              <w:t xml:space="preserve">-- </w:t>
            </w:r>
          </w:p>
        </w:tc>
        <w:tc>
          <w:tcPr>
            <w:tcW w:w="2593" w:type="dxa"/>
            <w:tcBorders/>
            <w:vAlign w:val="center"/>
          </w:tcPr>
          <w:p>
            <w:pPr>
              <w:pStyle w:val="TableContents"/>
              <w:bidi w:val="0"/>
              <w:spacing w:before="0" w:after="283"/>
              <w:jc w:val="left"/>
              <w:rPr/>
            </w:pPr>
            <w:r>
              <w:rPr/>
              <w:t xml:space="preserve">Vapaa (puheenjohtajan sääntö) </w:t>
            </w:r>
          </w:p>
        </w:tc>
        <w:tc>
          <w:tcPr>
            <w:tcW w:w="1471" w:type="dxa"/>
            <w:tcBorders/>
            <w:vAlign w:val="center"/>
          </w:tcPr>
          <w:p>
            <w:pPr>
              <w:pStyle w:val="TableContents"/>
              <w:bidi w:val="0"/>
              <w:spacing w:before="0" w:after="283"/>
              <w:jc w:val="left"/>
              <w:rPr/>
            </w:pPr>
            <w:r>
              <w:rPr/>
              <w:t xml:space="preserve">7. elokuuta 1988 </w:t>
            </w:r>
          </w:p>
        </w:tc>
        <w:tc>
          <w:tcPr>
            <w:tcW w:w="1471" w:type="dxa"/>
            <w:tcBorders/>
            <w:vAlign w:val="center"/>
          </w:tcPr>
          <w:p>
            <w:pPr>
              <w:pStyle w:val="TableContents"/>
              <w:bidi w:val="0"/>
              <w:spacing w:before="0" w:after="283"/>
              <w:jc w:val="left"/>
              <w:rPr/>
            </w:pPr>
            <w:r>
              <w:rPr/>
              <w:t xml:space="preserve">25. tammikuuta 1989 </w:t>
            </w:r>
          </w:p>
        </w:tc>
        <w:tc>
          <w:tcPr>
            <w:tcW w:w="2467"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(6) </w:t>
            </w:r>
          </w:p>
        </w:tc>
        <w:tc>
          <w:tcPr>
            <w:tcW w:w="2593" w:type="dxa"/>
            <w:tcBorders/>
            <w:vAlign w:val="center"/>
          </w:tcPr>
          <w:p>
            <w:pPr>
              <w:pStyle w:val="TableContents"/>
              <w:bidi w:val="0"/>
              <w:spacing w:before="0" w:after="283"/>
              <w:jc w:val="left"/>
              <w:rPr/>
            </w:pPr>
            <w:r>
              <w:rPr/>
              <w:t xml:space="preserve">S.C. Jamir Mokokchungin kaupungin kansanedustaja (MLA) </w:t>
            </w:r>
          </w:p>
        </w:tc>
        <w:tc>
          <w:tcPr>
            <w:tcW w:w="1471" w:type="dxa"/>
            <w:tcBorders/>
            <w:vAlign w:val="center"/>
          </w:tcPr>
          <w:p>
            <w:pPr>
              <w:pStyle w:val="TableContents"/>
              <w:bidi w:val="0"/>
              <w:spacing w:before="0" w:after="283"/>
              <w:jc w:val="left"/>
              <w:rPr/>
            </w:pPr>
            <w:r>
              <w:rPr/>
              <w:t xml:space="preserve">25. tammikuuta 1989 </w:t>
            </w:r>
          </w:p>
        </w:tc>
        <w:tc>
          <w:tcPr>
            <w:tcW w:w="1471" w:type="dxa"/>
            <w:tcBorders/>
            <w:vAlign w:val="center"/>
          </w:tcPr>
          <w:p>
            <w:pPr>
              <w:pStyle w:val="TableContents"/>
              <w:bidi w:val="0"/>
              <w:spacing w:before="0" w:after="283"/>
              <w:jc w:val="left"/>
              <w:rPr/>
            </w:pPr>
            <w:r>
              <w:rPr/>
              <w:t xml:space="preserve">10. toukokuuta 1990 </w:t>
            </w:r>
          </w:p>
        </w:tc>
        <w:tc>
          <w:tcPr>
            <w:tcW w:w="246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471 päivää </w:t>
            </w:r>
          </w:p>
        </w:tc>
      </w:tr>
      <w:tr>
        <w:trPr/>
        <w:tc>
          <w:tcPr>
            <w:tcW w:w="490" w:type="dxa"/>
            <w:tcBorders/>
            <w:vAlign w:val="center"/>
          </w:tcPr>
          <w:p>
            <w:pPr>
              <w:pStyle w:val="TableContents"/>
              <w:bidi w:val="0"/>
              <w:spacing w:before="0" w:after="283"/>
              <w:jc w:val="left"/>
              <w:rPr/>
            </w:pPr>
            <w:r>
              <w:rPr/>
              <w:t xml:space="preserve">7 </w:t>
            </w:r>
          </w:p>
        </w:tc>
        <w:tc>
          <w:tcPr>
            <w:tcW w:w="2593" w:type="dxa"/>
            <w:tcBorders/>
            <w:vAlign w:val="center"/>
          </w:tcPr>
          <w:p>
            <w:pPr>
              <w:pStyle w:val="TableContents"/>
              <w:bidi w:val="0"/>
              <w:spacing w:before="0" w:after="283"/>
              <w:jc w:val="left"/>
              <w:rPr/>
            </w:pPr>
            <w:r>
              <w:rPr/>
              <w:t xml:space="preserve">K.L. Chishi MLA, Atoizu </w:t>
            </w:r>
          </w:p>
        </w:tc>
        <w:tc>
          <w:tcPr>
            <w:tcW w:w="1471" w:type="dxa"/>
            <w:tcBorders/>
            <w:vAlign w:val="center"/>
          </w:tcPr>
          <w:p>
            <w:pPr>
              <w:pStyle w:val="TableContents"/>
              <w:bidi w:val="0"/>
              <w:spacing w:before="0" w:after="283"/>
              <w:jc w:val="left"/>
              <w:rPr/>
            </w:pPr>
            <w:r>
              <w:rPr/>
              <w:t xml:space="preserve">16. toukokuuta 1990 </w:t>
            </w:r>
          </w:p>
        </w:tc>
        <w:tc>
          <w:tcPr>
            <w:tcW w:w="1471" w:type="dxa"/>
            <w:tcBorders/>
            <w:vAlign w:val="center"/>
          </w:tcPr>
          <w:p>
            <w:pPr>
              <w:pStyle w:val="TableContents"/>
              <w:bidi w:val="0"/>
              <w:spacing w:before="0" w:after="283"/>
              <w:jc w:val="left"/>
              <w:rPr/>
            </w:pPr>
            <w:r>
              <w:rPr/>
              <w:t xml:space="preserve">19. kesäkuuta 1990 </w:t>
            </w:r>
          </w:p>
        </w:tc>
        <w:tc>
          <w:tcPr>
            <w:tcW w:w="246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36 päivää </w:t>
            </w:r>
          </w:p>
        </w:tc>
      </w:tr>
      <w:tr>
        <w:trPr/>
        <w:tc>
          <w:tcPr>
            <w:tcW w:w="490" w:type="dxa"/>
            <w:tcBorders/>
            <w:vAlign w:val="center"/>
          </w:tcPr>
          <w:p>
            <w:pPr>
              <w:pStyle w:val="TableContents"/>
              <w:bidi w:val="0"/>
              <w:spacing w:before="0" w:after="283"/>
              <w:jc w:val="left"/>
              <w:rPr/>
            </w:pPr>
            <w:r>
              <w:rPr/>
              <w:t xml:space="preserve">8 </w:t>
            </w:r>
          </w:p>
        </w:tc>
        <w:tc>
          <w:tcPr>
            <w:tcW w:w="2593" w:type="dxa"/>
            <w:tcBorders/>
            <w:vAlign w:val="center"/>
          </w:tcPr>
          <w:p>
            <w:pPr>
              <w:pStyle w:val="TableContents"/>
              <w:bidi w:val="0"/>
              <w:spacing w:before="0" w:after="283"/>
              <w:jc w:val="left"/>
              <w:rPr/>
            </w:pPr>
            <w:r>
              <w:rPr/>
              <w:t xml:space="preserve">Vamuzo Phesao </w:t>
            </w:r>
          </w:p>
        </w:tc>
        <w:tc>
          <w:tcPr>
            <w:tcW w:w="1471" w:type="dxa"/>
            <w:tcBorders/>
            <w:vAlign w:val="center"/>
          </w:tcPr>
          <w:p>
            <w:pPr>
              <w:pStyle w:val="TableContents"/>
              <w:bidi w:val="0"/>
              <w:spacing w:before="0" w:after="283"/>
              <w:jc w:val="left"/>
              <w:rPr/>
            </w:pPr>
            <w:r>
              <w:rPr/>
              <w:t xml:space="preserve">19. kesäkuuta 1990 </w:t>
            </w:r>
          </w:p>
        </w:tc>
        <w:tc>
          <w:tcPr>
            <w:tcW w:w="1471" w:type="dxa"/>
            <w:tcBorders/>
            <w:vAlign w:val="center"/>
          </w:tcPr>
          <w:p>
            <w:pPr>
              <w:pStyle w:val="TableContents"/>
              <w:bidi w:val="0"/>
              <w:spacing w:before="0" w:after="283"/>
              <w:jc w:val="left"/>
              <w:rPr/>
            </w:pPr>
            <w:r>
              <w:rPr/>
              <w:t xml:space="preserve">2. huhtikuuta 1992 </w:t>
            </w:r>
          </w:p>
        </w:tc>
        <w:tc>
          <w:tcPr>
            <w:tcW w:w="2467" w:type="dxa"/>
            <w:tcBorders/>
            <w:vAlign w:val="center"/>
          </w:tcPr>
          <w:p>
            <w:pPr>
              <w:pStyle w:val="TableContents"/>
              <w:bidi w:val="0"/>
              <w:spacing w:before="0" w:after="283"/>
              <w:jc w:val="left"/>
              <w:rPr/>
            </w:pPr>
            <w:r>
              <w:rPr/>
              <w:t xml:space="preserve">Nagalandin kansanneuvosto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653 päivää </w:t>
            </w:r>
          </w:p>
        </w:tc>
      </w:tr>
      <w:tr>
        <w:trPr/>
        <w:tc>
          <w:tcPr>
            <w:tcW w:w="490" w:type="dxa"/>
            <w:tcBorders/>
            <w:vAlign w:val="center"/>
          </w:tcPr>
          <w:p>
            <w:pPr>
              <w:pStyle w:val="TableContents"/>
              <w:bidi w:val="0"/>
              <w:spacing w:before="0" w:after="283"/>
              <w:jc w:val="left"/>
              <w:rPr/>
            </w:pPr>
            <w:r>
              <w:rPr/>
              <w:t xml:space="preserve">-- </w:t>
            </w:r>
          </w:p>
        </w:tc>
        <w:tc>
          <w:tcPr>
            <w:tcW w:w="2593" w:type="dxa"/>
            <w:tcBorders/>
            <w:vAlign w:val="center"/>
          </w:tcPr>
          <w:p>
            <w:pPr>
              <w:pStyle w:val="TableContents"/>
              <w:bidi w:val="0"/>
              <w:spacing w:before="0" w:after="283"/>
              <w:jc w:val="left"/>
              <w:rPr/>
            </w:pPr>
            <w:r>
              <w:rPr/>
              <w:t xml:space="preserve">Vapaa (puheenjohtajan sääntö) </w:t>
            </w:r>
          </w:p>
        </w:tc>
        <w:tc>
          <w:tcPr>
            <w:tcW w:w="1471" w:type="dxa"/>
            <w:tcBorders/>
            <w:vAlign w:val="center"/>
          </w:tcPr>
          <w:p>
            <w:pPr>
              <w:pStyle w:val="TableContents"/>
              <w:bidi w:val="0"/>
              <w:spacing w:before="0" w:after="283"/>
              <w:jc w:val="left"/>
              <w:rPr/>
            </w:pPr>
            <w:r>
              <w:rPr/>
              <w:t xml:space="preserve">2. huhtikuuta 1992 </w:t>
            </w:r>
          </w:p>
        </w:tc>
        <w:tc>
          <w:tcPr>
            <w:tcW w:w="1471" w:type="dxa"/>
            <w:tcBorders/>
            <w:vAlign w:val="center"/>
          </w:tcPr>
          <w:p>
            <w:pPr>
              <w:pStyle w:val="TableContents"/>
              <w:bidi w:val="0"/>
              <w:spacing w:before="0" w:after="283"/>
              <w:jc w:val="left"/>
              <w:rPr/>
            </w:pPr>
            <w:r>
              <w:rPr/>
              <w:t xml:space="preserve">22. helmikuuta 1993 </w:t>
            </w:r>
          </w:p>
        </w:tc>
        <w:tc>
          <w:tcPr>
            <w:tcW w:w="2467"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(6) </w:t>
            </w:r>
          </w:p>
        </w:tc>
        <w:tc>
          <w:tcPr>
            <w:tcW w:w="2593" w:type="dxa"/>
            <w:tcBorders/>
            <w:vAlign w:val="center"/>
          </w:tcPr>
          <w:p>
            <w:pPr>
              <w:pStyle w:val="TableContents"/>
              <w:bidi w:val="0"/>
              <w:spacing w:before="0" w:after="283"/>
              <w:jc w:val="left"/>
              <w:rPr/>
            </w:pPr>
            <w:r>
              <w:rPr/>
              <w:t xml:space="preserve">S.C. Jamir, Aonglendenin MLA (MLA) </w:t>
            </w:r>
          </w:p>
        </w:tc>
        <w:tc>
          <w:tcPr>
            <w:tcW w:w="1471" w:type="dxa"/>
            <w:tcBorders/>
            <w:vAlign w:val="center"/>
          </w:tcPr>
          <w:p>
            <w:pPr>
              <w:pStyle w:val="TableContents"/>
              <w:bidi w:val="0"/>
              <w:spacing w:before="0" w:after="283"/>
              <w:jc w:val="left"/>
              <w:rPr/>
            </w:pPr>
            <w:r>
              <w:rPr/>
              <w:t xml:space="preserve">22. helmikuuta 1993 </w:t>
            </w:r>
          </w:p>
        </w:tc>
        <w:tc>
          <w:tcPr>
            <w:tcW w:w="1471" w:type="dxa"/>
            <w:tcBorders/>
            <w:vAlign w:val="center"/>
          </w:tcPr>
          <w:p>
            <w:pPr>
              <w:pStyle w:val="TableContents"/>
              <w:bidi w:val="0"/>
              <w:spacing w:before="0" w:after="283"/>
              <w:jc w:val="left"/>
              <w:rPr/>
            </w:pPr>
            <w:r>
              <w:rPr/>
              <w:t xml:space="preserve">6. maaliskuuta 2003 </w:t>
            </w:r>
          </w:p>
        </w:tc>
        <w:tc>
          <w:tcPr>
            <w:tcW w:w="246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3665 päivää (yhteensä 5625 päivää) </w:t>
            </w:r>
          </w:p>
        </w:tc>
      </w:tr>
      <w:tr>
        <w:trPr/>
        <w:tc>
          <w:tcPr>
            <w:tcW w:w="490" w:type="dxa"/>
            <w:tcBorders/>
            <w:vAlign w:val="center"/>
          </w:tcPr>
          <w:p>
            <w:pPr>
              <w:pStyle w:val="TableContents"/>
              <w:bidi w:val="0"/>
              <w:spacing w:before="0" w:after="283"/>
              <w:jc w:val="left"/>
              <w:rPr/>
            </w:pPr>
            <w:r>
              <w:rPr/>
              <w:t xml:space="preserve">9 </w:t>
            </w:r>
          </w:p>
        </w:tc>
        <w:tc>
          <w:tcPr>
            <w:tcW w:w="2593" w:type="dxa"/>
            <w:tcBorders/>
            <w:vAlign w:val="center"/>
          </w:tcPr>
          <w:p>
            <w:pPr>
              <w:pStyle w:val="TableContents"/>
              <w:bidi w:val="0"/>
              <w:spacing w:before="0" w:after="283"/>
              <w:jc w:val="left"/>
              <w:rPr/>
            </w:pPr>
            <w:r>
              <w:rPr/>
              <w:t xml:space="preserve">Neiphiu Rio MLA Pohjois-Angami-II:stä </w:t>
            </w:r>
          </w:p>
        </w:tc>
        <w:tc>
          <w:tcPr>
            <w:tcW w:w="1471" w:type="dxa"/>
            <w:tcBorders/>
            <w:vAlign w:val="center"/>
          </w:tcPr>
          <w:p>
            <w:pPr>
              <w:pStyle w:val="TableContents"/>
              <w:bidi w:val="0"/>
              <w:spacing w:before="0" w:after="283"/>
              <w:jc w:val="left"/>
              <w:rPr/>
            </w:pPr>
            <w:r>
              <w:rPr/>
              <w:t xml:space="preserve">6. maaliskuuta 2003 </w:t>
            </w:r>
          </w:p>
        </w:tc>
        <w:tc>
          <w:tcPr>
            <w:tcW w:w="1471" w:type="dxa"/>
            <w:tcBorders/>
            <w:vAlign w:val="center"/>
          </w:tcPr>
          <w:p>
            <w:pPr>
              <w:pStyle w:val="TableContents"/>
              <w:bidi w:val="0"/>
              <w:spacing w:before="0" w:after="283"/>
              <w:jc w:val="left"/>
              <w:rPr/>
            </w:pPr>
            <w:r>
              <w:rPr/>
              <w:t xml:space="preserve">3. tammikuuta 2008 </w:t>
            </w:r>
          </w:p>
        </w:tc>
        <w:tc>
          <w:tcPr>
            <w:tcW w:w="2467" w:type="dxa"/>
            <w:tcBorders/>
            <w:vAlign w:val="center"/>
          </w:tcPr>
          <w:p>
            <w:pPr>
              <w:pStyle w:val="TableContents"/>
              <w:bidi w:val="0"/>
              <w:spacing w:before="0" w:after="283"/>
              <w:jc w:val="left"/>
              <w:rPr/>
            </w:pPr>
            <w:r>
              <w:rPr/>
              <w:t xml:space="preserve">Nagalandin kansanrintama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1767 päivää </w:t>
            </w:r>
          </w:p>
        </w:tc>
      </w:tr>
      <w:tr>
        <w:trPr/>
        <w:tc>
          <w:tcPr>
            <w:tcW w:w="490" w:type="dxa"/>
            <w:tcBorders/>
            <w:vAlign w:val="center"/>
          </w:tcPr>
          <w:p>
            <w:pPr>
              <w:pStyle w:val="TableContents"/>
              <w:bidi w:val="0"/>
              <w:spacing w:before="0" w:after="283"/>
              <w:jc w:val="left"/>
              <w:rPr/>
            </w:pPr>
            <w:r>
              <w:rPr/>
              <w:t xml:space="preserve">-- </w:t>
            </w:r>
          </w:p>
        </w:tc>
        <w:tc>
          <w:tcPr>
            <w:tcW w:w="2593" w:type="dxa"/>
            <w:tcBorders/>
            <w:vAlign w:val="center"/>
          </w:tcPr>
          <w:p>
            <w:pPr>
              <w:pStyle w:val="TableContents"/>
              <w:bidi w:val="0"/>
              <w:spacing w:before="0" w:after="283"/>
              <w:jc w:val="left"/>
              <w:rPr/>
            </w:pPr>
            <w:r>
              <w:rPr/>
              <w:t xml:space="preserve">Vapaa (puheenjohtajan sääntö) </w:t>
            </w:r>
          </w:p>
        </w:tc>
        <w:tc>
          <w:tcPr>
            <w:tcW w:w="1471" w:type="dxa"/>
            <w:tcBorders/>
            <w:vAlign w:val="center"/>
          </w:tcPr>
          <w:p>
            <w:pPr>
              <w:pStyle w:val="TableContents"/>
              <w:bidi w:val="0"/>
              <w:spacing w:before="0" w:after="283"/>
              <w:jc w:val="left"/>
              <w:rPr/>
            </w:pPr>
            <w:r>
              <w:rPr/>
              <w:t xml:space="preserve">3. tammikuuta 2008 </w:t>
            </w:r>
          </w:p>
        </w:tc>
        <w:tc>
          <w:tcPr>
            <w:tcW w:w="1471" w:type="dxa"/>
            <w:tcBorders/>
            <w:vAlign w:val="center"/>
          </w:tcPr>
          <w:p>
            <w:pPr>
              <w:pStyle w:val="TableContents"/>
              <w:bidi w:val="0"/>
              <w:spacing w:before="0" w:after="283"/>
              <w:jc w:val="left"/>
              <w:rPr/>
            </w:pPr>
            <w:r>
              <w:rPr/>
              <w:t xml:space="preserve">12. maaliskuuta 2008 </w:t>
            </w:r>
          </w:p>
        </w:tc>
        <w:tc>
          <w:tcPr>
            <w:tcW w:w="2467"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(9) </w:t>
            </w:r>
          </w:p>
        </w:tc>
        <w:tc>
          <w:tcPr>
            <w:tcW w:w="2593" w:type="dxa"/>
            <w:tcBorders/>
            <w:vAlign w:val="center"/>
          </w:tcPr>
          <w:p>
            <w:pPr>
              <w:pStyle w:val="TableContents"/>
              <w:bidi w:val="0"/>
              <w:spacing w:before="0" w:after="283"/>
              <w:jc w:val="left"/>
              <w:rPr/>
            </w:pPr>
            <w:r>
              <w:rPr/>
              <w:t xml:space="preserve">Neiphiu Rio MLA Pohjois-Angami-II:n alueelta </w:t>
            </w:r>
          </w:p>
        </w:tc>
        <w:tc>
          <w:tcPr>
            <w:tcW w:w="1471" w:type="dxa"/>
            <w:tcBorders/>
            <w:vAlign w:val="center"/>
          </w:tcPr>
          <w:p>
            <w:pPr>
              <w:pStyle w:val="TableContents"/>
              <w:bidi w:val="0"/>
              <w:spacing w:before="0" w:after="283"/>
              <w:jc w:val="left"/>
              <w:rPr/>
            </w:pPr>
            <w:r>
              <w:rPr/>
              <w:t xml:space="preserve">12. maaliskuuta 2008 </w:t>
            </w:r>
          </w:p>
        </w:tc>
        <w:tc>
          <w:tcPr>
            <w:tcW w:w="1471" w:type="dxa"/>
            <w:tcBorders/>
            <w:vAlign w:val="center"/>
          </w:tcPr>
          <w:p>
            <w:pPr>
              <w:pStyle w:val="TableContents"/>
              <w:bidi w:val="0"/>
              <w:spacing w:before="0" w:after="283"/>
              <w:jc w:val="left"/>
              <w:rPr/>
            </w:pPr>
            <w:r>
              <w:rPr/>
              <w:t xml:space="preserve">24 toukokuuta 2014 </w:t>
            </w:r>
          </w:p>
        </w:tc>
        <w:tc>
          <w:tcPr>
            <w:tcW w:w="2467" w:type="dxa"/>
            <w:tcBorders/>
            <w:vAlign w:val="center"/>
          </w:tcPr>
          <w:p>
            <w:pPr>
              <w:pStyle w:val="TableContents"/>
              <w:bidi w:val="0"/>
              <w:spacing w:before="0" w:after="283"/>
              <w:jc w:val="left"/>
              <w:rPr/>
            </w:pPr>
            <w:r>
              <w:rPr/>
              <w:t xml:space="preserve">Nagalandin kansanrintama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2264 </w:t>
            </w:r>
          </w:p>
        </w:tc>
      </w:tr>
      <w:tr>
        <w:trPr/>
        <w:tc>
          <w:tcPr>
            <w:tcW w:w="490" w:type="dxa"/>
            <w:tcBorders/>
            <w:vAlign w:val="center"/>
          </w:tcPr>
          <w:p>
            <w:pPr>
              <w:pStyle w:val="TableContents"/>
              <w:bidi w:val="0"/>
              <w:spacing w:before="0" w:after="283"/>
              <w:jc w:val="left"/>
              <w:rPr/>
            </w:pPr>
            <w:r>
              <w:rPr/>
              <w:t xml:space="preserve">10 </w:t>
            </w:r>
          </w:p>
        </w:tc>
        <w:tc>
          <w:tcPr>
            <w:tcW w:w="2593" w:type="dxa"/>
            <w:tcBorders/>
            <w:vAlign w:val="center"/>
          </w:tcPr>
          <w:p>
            <w:pPr>
              <w:pStyle w:val="TableContents"/>
              <w:bidi w:val="0"/>
              <w:spacing w:before="0" w:after="283"/>
              <w:jc w:val="left"/>
              <w:rPr/>
            </w:pPr>
            <w:r>
              <w:rPr/>
              <w:t xml:space="preserve">T.R. Zeliang MLA, Perenin alue </w:t>
            </w:r>
          </w:p>
        </w:tc>
        <w:tc>
          <w:tcPr>
            <w:tcW w:w="1471" w:type="dxa"/>
            <w:tcBorders/>
            <w:vAlign w:val="center"/>
          </w:tcPr>
          <w:p>
            <w:pPr>
              <w:pStyle w:val="TableContents"/>
              <w:bidi w:val="0"/>
              <w:spacing w:before="0" w:after="283"/>
              <w:jc w:val="left"/>
              <w:rPr/>
            </w:pPr>
            <w:r>
              <w:rPr/>
              <w:t xml:space="preserve">24 toukokuuta 2014 </w:t>
            </w:r>
          </w:p>
        </w:tc>
        <w:tc>
          <w:tcPr>
            <w:tcW w:w="1471" w:type="dxa"/>
            <w:tcBorders/>
            <w:vAlign w:val="center"/>
          </w:tcPr>
          <w:p>
            <w:pPr>
              <w:pStyle w:val="TableContents"/>
              <w:bidi w:val="0"/>
              <w:spacing w:before="0" w:after="283"/>
              <w:jc w:val="left"/>
              <w:rPr/>
            </w:pPr>
            <w:r>
              <w:rPr/>
              <w:t xml:space="preserve">22. helmikuuta 2017 </w:t>
            </w:r>
          </w:p>
        </w:tc>
        <w:tc>
          <w:tcPr>
            <w:tcW w:w="2467" w:type="dxa"/>
            <w:tcBorders/>
            <w:vAlign w:val="center"/>
          </w:tcPr>
          <w:p>
            <w:pPr>
              <w:pStyle w:val="TableContents"/>
              <w:bidi w:val="0"/>
              <w:spacing w:before="0" w:after="283"/>
              <w:jc w:val="left"/>
              <w:rPr/>
            </w:pPr>
            <w:r>
              <w:rPr/>
              <w:t xml:space="preserve">1005 </w:t>
            </w:r>
          </w:p>
        </w:tc>
        <w:tc>
          <w:tcPr>
            <w:tcW w:w="1713"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11 </w:t>
            </w:r>
          </w:p>
        </w:tc>
        <w:tc>
          <w:tcPr>
            <w:tcW w:w="2593" w:type="dxa"/>
            <w:tcBorders/>
            <w:vAlign w:val="center"/>
          </w:tcPr>
          <w:p>
            <w:pPr>
              <w:pStyle w:val="TableContents"/>
              <w:bidi w:val="0"/>
              <w:spacing w:before="0" w:after="283"/>
              <w:jc w:val="left"/>
              <w:rPr/>
            </w:pPr>
            <w:r>
              <w:rPr/>
              <w:t xml:space="preserve">Shurhozelie Liezietsu </w:t>
            </w:r>
          </w:p>
        </w:tc>
        <w:tc>
          <w:tcPr>
            <w:tcW w:w="1471" w:type="dxa"/>
            <w:tcBorders/>
            <w:vAlign w:val="center"/>
          </w:tcPr>
          <w:p>
            <w:pPr>
              <w:pStyle w:val="TableContents"/>
              <w:bidi w:val="0"/>
              <w:spacing w:before="0" w:after="283"/>
              <w:jc w:val="left"/>
              <w:rPr/>
            </w:pPr>
            <w:r>
              <w:rPr/>
              <w:t xml:space="preserve">22. helmikuuta 2017 </w:t>
            </w:r>
          </w:p>
        </w:tc>
        <w:tc>
          <w:tcPr>
            <w:tcW w:w="1471" w:type="dxa"/>
            <w:tcBorders/>
            <w:vAlign w:val="center"/>
          </w:tcPr>
          <w:p>
            <w:pPr>
              <w:pStyle w:val="TableContents"/>
              <w:bidi w:val="0"/>
              <w:spacing w:before="0" w:after="283"/>
              <w:jc w:val="left"/>
              <w:rPr/>
            </w:pPr>
            <w:r>
              <w:rPr/>
              <w:t xml:space="preserve">19 heinäkuuta 2017 </w:t>
            </w:r>
          </w:p>
        </w:tc>
        <w:tc>
          <w:tcPr>
            <w:tcW w:w="2467" w:type="dxa"/>
            <w:tcBorders/>
            <w:vAlign w:val="center"/>
          </w:tcPr>
          <w:p>
            <w:pPr>
              <w:pStyle w:val="TableContents"/>
              <w:bidi w:val="0"/>
              <w:spacing w:before="0" w:after="283"/>
              <w:jc w:val="left"/>
              <w:rPr/>
            </w:pPr>
            <w:r>
              <w:rPr/>
              <w:t xml:space="preserve">147 </w:t>
            </w:r>
          </w:p>
        </w:tc>
        <w:tc>
          <w:tcPr>
            <w:tcW w:w="1713"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(10) </w:t>
            </w:r>
          </w:p>
        </w:tc>
        <w:tc>
          <w:tcPr>
            <w:tcW w:w="2593" w:type="dxa"/>
            <w:tcBorders/>
            <w:vAlign w:val="center"/>
          </w:tcPr>
          <w:p>
            <w:pPr>
              <w:pStyle w:val="TableContents"/>
              <w:bidi w:val="0"/>
              <w:spacing w:before="0" w:after="283"/>
              <w:jc w:val="left"/>
              <w:rPr/>
            </w:pPr>
            <w:r>
              <w:rPr>
                <w:color w:val="A9A9A9"/>
              </w:rPr>
              <w:t xml:space="preserve">T.R. Zeliang </w:t>
            </w:r>
            <w:r>
              <w:rPr/>
              <w:t xml:space="preserve">MLA, Perenin alue </w:t>
            </w:r>
          </w:p>
        </w:tc>
        <w:tc>
          <w:tcPr>
            <w:tcW w:w="1471" w:type="dxa"/>
            <w:tcBorders/>
            <w:vAlign w:val="center"/>
          </w:tcPr>
          <w:p>
            <w:pPr>
              <w:pStyle w:val="TableContents"/>
              <w:bidi w:val="0"/>
              <w:spacing w:before="0" w:after="283"/>
              <w:jc w:val="left"/>
              <w:rPr/>
            </w:pPr>
            <w:r>
              <w:rPr/>
              <w:t xml:space="preserve">19 heinäkuuta 2017 </w:t>
            </w:r>
          </w:p>
        </w:tc>
        <w:tc>
          <w:tcPr>
            <w:tcW w:w="1471" w:type="dxa"/>
            <w:tcBorders/>
            <w:vAlign w:val="center"/>
          </w:tcPr>
          <w:p>
            <w:pPr>
              <w:pStyle w:val="TableContents"/>
              <w:bidi w:val="0"/>
              <w:spacing w:before="0" w:after="283"/>
              <w:jc w:val="left"/>
              <w:rPr/>
            </w:pPr>
            <w:r>
              <w:rPr/>
              <w:t xml:space="preserve">8. maaliskuuta 2018 </w:t>
            </w:r>
          </w:p>
        </w:tc>
        <w:tc>
          <w:tcPr>
            <w:tcW w:w="2467" w:type="dxa"/>
            <w:tcBorders/>
            <w:vAlign w:val="center"/>
          </w:tcPr>
          <w:p>
            <w:pPr>
              <w:pStyle w:val="TableContents"/>
              <w:bidi w:val="0"/>
              <w:spacing w:before="0" w:after="283"/>
              <w:jc w:val="left"/>
              <w:rPr/>
            </w:pPr>
            <w:r>
              <w:rPr/>
              <w:t xml:space="preserve">232 (yhteensä 1237 päivää) </w:t>
            </w:r>
          </w:p>
        </w:tc>
        <w:tc>
          <w:tcPr>
            <w:tcW w:w="1713" w:type="dxa"/>
            <w:gridSpan w:val="2"/>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(9) </w:t>
            </w:r>
          </w:p>
        </w:tc>
        <w:tc>
          <w:tcPr>
            <w:tcW w:w="2593" w:type="dxa"/>
            <w:tcBorders/>
            <w:vAlign w:val="center"/>
          </w:tcPr>
          <w:p>
            <w:pPr>
              <w:pStyle w:val="TableContents"/>
              <w:bidi w:val="0"/>
              <w:spacing w:before="0" w:after="283"/>
              <w:jc w:val="left"/>
              <w:rPr/>
            </w:pPr>
            <w:r>
              <w:rPr>
                <w:color w:val="DCDCDC"/>
              </w:rPr>
              <w:t xml:space="preserve">Neiphiu Rio </w:t>
            </w:r>
            <w:r>
              <w:rPr/>
              <w:t xml:space="preserve">MLA Pohjois-Angami-II:stä </w:t>
            </w:r>
          </w:p>
        </w:tc>
        <w:tc>
          <w:tcPr>
            <w:tcW w:w="1471" w:type="dxa"/>
            <w:tcBorders/>
            <w:vAlign w:val="center"/>
          </w:tcPr>
          <w:p>
            <w:pPr>
              <w:pStyle w:val="TableContents"/>
              <w:bidi w:val="0"/>
              <w:spacing w:before="0" w:after="283"/>
              <w:jc w:val="left"/>
              <w:rPr/>
            </w:pPr>
            <w:r>
              <w:rPr/>
              <w:t xml:space="preserve">8. maaliskuuta 2018 </w:t>
            </w:r>
          </w:p>
        </w:tc>
        <w:tc>
          <w:tcPr>
            <w:tcW w:w="1471" w:type="dxa"/>
            <w:tcBorders/>
            <w:vAlign w:val="center"/>
          </w:tcPr>
          <w:p>
            <w:pPr>
              <w:pStyle w:val="TableContents"/>
              <w:bidi w:val="0"/>
              <w:spacing w:before="0" w:after="283"/>
              <w:jc w:val="left"/>
              <w:rPr/>
            </w:pPr>
            <w:r>
              <w:rPr/>
              <w:t xml:space="preserve">Viranhaltija </w:t>
            </w:r>
          </w:p>
        </w:tc>
        <w:tc>
          <w:tcPr>
            <w:tcW w:w="2467" w:type="dxa"/>
            <w:tcBorders/>
            <w:vAlign w:val="center"/>
          </w:tcPr>
          <w:p>
            <w:pPr>
              <w:pStyle w:val="TableContents"/>
              <w:bidi w:val="0"/>
              <w:spacing w:before="0" w:after="283"/>
              <w:jc w:val="left"/>
              <w:rPr/>
            </w:pPr>
            <w:r>
              <w:rPr/>
              <w:t xml:space="preserve">Nationalistinen demokraattinen edistyspuolue </w:t>
            </w:r>
          </w:p>
        </w:tc>
        <w:tc>
          <w:tcPr>
            <w:tcW w:w="109"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Nagalandin pääministeri vuonna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Vuodesta 1963 lähtien Nagalandin pääministerinä on toiminut kymmenen henkilöä, jotka ovat kuuluneet seitsemään puolueeseen. Kolme ensimmäistä kuului Naga Nationalist Organisation -järjestöön, mukaan lukien virkaan astunut P. Shilu Ao. Nykyinen viranhaltija on </w:t>
      </w:r>
      <w:r>
        <w:rPr>
          <w:color w:val="A9A9A9"/>
        </w:rPr>
        <w:t xml:space="preserve">Nationalistisen demokraattisen edistyspuolueen Neiphiu Rio, joka on </w:t>
      </w:r>
      <w:r>
        <w:rPr/>
        <w:t xml:space="preserve">ollut virassaan 8. maaliskuuta 2018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Nagalandin vastavalittu pääministeri?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T.R. Zeliang </w:t>
      </w:r>
      <w:r>
        <w:rPr/>
        <w:t xml:space="preserve">19. heinäkuuta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Nagalandin nykyinen pääministeri?</w:t>
      </w:r>
    </w:p>
    <w:p>
      <w:pPr>
        <w:pStyle w:val="TextBody"/>
        <w:bidi w:val="0"/>
        <w:jc w:val="left"/>
        <w:rPr>
          <w:b/>
          <w:u w:val="single"/>
          <w:shd w:val="clear" w:fill="FFFF00"/>
        </w:rPr>
      </w:pPr>
      <w:r>
        <w:rPr>
          <w:b/>
          <w:u w:val="single"/>
          <w:shd w:val="clear" w:fill="FFFF00"/>
        </w:rPr>
        <w:t xml:space="preserve">Asiakirjan numero 24590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Sittemmin Frankie Goes to Hollywood -levyn uudelleenjulkaisut ja/tai remixit tästä kappaleesta ovat nousseet Britannian top 10 -hitteihin kahteen otteeseen: vuonna 1993 se oli sijalla 10 ja vuonna 2000 sijalla 6. ``The Power of Love'' on noussut Britanniassa listoille myös Holly Johnsonin versiona (soolotallenne vuodelta 1999). Frankie Goes to Hollywoodin alkuperäinen versio esitettiin vuonna 2012 elokuvassa Sightseers, samana vuonna kappale julkaistiin uudelleen digitaalisena latauksena, ja se nousi korkeimmillaan sijalle 42 </w:t>
      </w:r>
      <w:r>
        <w:rPr>
          <w:color w:val="A9A9A9"/>
        </w:rPr>
        <w:t xml:space="preserve">Gabrielle Aplinin</w:t>
      </w:r>
      <w:r>
        <w:rPr/>
        <w:t xml:space="preserve"> cover-version vastineeksi</w:t>
      </w:r>
      <w:r>
        <w:rPr/>
        <w:t xml:space="preserve">. Aplinin levytys kappaleesta nousi myös Isossa-Britanniassa sijalle 1, tasan 28 vuotta sen jälkeen, kun alkuperäinen Frankie Goes To Hollywood -single oli listaykkönen.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hitin rakkauden voimalla vuonna 2012 -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Alunperin </w:t>
      </w:r>
      <w:r>
        <w:rPr>
          <w:color w:val="A9A9A9"/>
        </w:rPr>
        <w:t xml:space="preserve">marraskuussa </w:t>
      </w:r>
      <w:r>
        <w:rPr/>
        <w:t xml:space="preserve">1984 singlenä julkaistu </w:t>
      </w:r>
      <w:r>
        <w:rPr/>
        <w:t xml:space="preserve">ja Welcome to the Pleasuredome -albumilta poimittu ``The Power of Love'' nousi kahden edeltäjänsä, ``Relax'' ja ``Two Tribes'', jälkeen Ison-Britannian singlelistojen kärkeen. Se toi yhtyeelle joulukuun alussa ykkössijan. ``The Power of Love'' oli top 10 -hitti myös useissa Euroopan maissa, Australiassa ja Uudessa-Seelannissa sekä Kanadassa. ``The Power of Love'' pidetään usein joululauluna, vaikka sen sanoituksissa ei ole viittauksia jouluun. Oheisella videolla on kuitenkin esillä syntymäkuva, ja singlen kansikuvana oli The Assumptions of the Virgin. Single vietti vain yhden viikon Yhdistyneen kuningaskunnan ykkösenä, ja se päihitti Band Aidin hyväntekeväisyyssingle Do They Know It's Christmas?:n, joka oli vuoteen 1997 asti kaikkien aikojen myydyin single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frankie goes to hollywood rakkauden voima mikä vuosi</w:t>
      </w:r>
    </w:p>
    <w:p>
      <w:pPr>
        <w:pStyle w:val="TextBody"/>
        <w:bidi w:val="0"/>
        <w:jc w:val="left"/>
        <w:rPr>
          <w:b/>
          <w:u w:val="single"/>
          <w:shd w:val="clear" w:fill="FFFF00"/>
        </w:rPr>
      </w:pPr>
      <w:r>
        <w:rPr>
          <w:b/>
          <w:u w:val="single"/>
          <w:shd w:val="clear" w:fill="FFFF00"/>
        </w:rPr>
        <w:t xml:space="preserve">Asiakirjan numero 24591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Rikosprosessia Skotlannissa säännellään yleisesti vuoden 1995 Criminal Procedure (Scotland) Act -lailla (sellaisena kuin se on muutettuna) ja erilaisilla High Court of Justiciaryn antamilla Adjournal-laeilla. Skotlannin lain mukaan valamiehistön on oltava </w:t>
      </w:r>
      <w:r>
        <w:rPr>
          <w:color w:val="A9A9A9"/>
        </w:rPr>
        <w:t xml:space="preserve">vähintään viisitoista </w:t>
      </w:r>
      <w:r>
        <w:rPr/>
        <w:t xml:space="preserve">jäsentä, jotta </w:t>
      </w:r>
      <w:r>
        <w:rPr/>
        <w:t xml:space="preserve">rikosoikeudenkäyntiä </w:t>
      </w:r>
      <w:r>
        <w:rPr/>
        <w:t xml:space="preserve">voidaan jatkaa, ja vähintään kahdeksan valamiehen on todettava syyllisyytensä, jotta tuomio voidaan antaa. Valamiehistö voi valita kolmen tuomion välillä: syyllinen (tuomio), syytön (vapauttava tuomio) ja syytön (myös vapauttava tuomio).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muodostaa valamiehistön Skotlannissa?</w:t>
      </w:r>
    </w:p>
    <w:p>
      <w:pPr>
        <w:pStyle w:val="TextBody"/>
        <w:bidi w:val="0"/>
        <w:jc w:val="left"/>
        <w:rPr>
          <w:b/>
          <w:u w:val="single"/>
          <w:shd w:val="clear" w:fill="FFFF00"/>
        </w:rPr>
      </w:pPr>
      <w:r>
        <w:rPr>
          <w:b/>
          <w:u w:val="single"/>
          <w:shd w:val="clear" w:fill="FFFF00"/>
        </w:rPr>
        <w:t xml:space="preserve">Asiakirjan numero 24592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Atlantan taistelu oli Atlantan kampanjan taistelu, joka käytiin Yhdysvaltain sisällissodan aikana </w:t>
      </w:r>
      <w:r>
        <w:rPr>
          <w:color w:val="A9A9A9"/>
        </w:rPr>
        <w:t xml:space="preserve">22. heinäkuuta 1864 </w:t>
      </w:r>
      <w:r>
        <w:rPr/>
        <w:t xml:space="preserve">Atlantan kaakkoispuolella Georgiassa. Jatkamalla kesäkampanjaansa Atlantan tärkeän rautatie- ja huoltokeskuksen valtaamiseksi William Tecumseh Shermanin johtamat unionin joukot kukistivat John Bell Hoodin johtamat kaupunkia puolustavat konfederaation joukot. Unionin kenraalimajuri James B. McPherson sai surmansa taistelussa. Vaikka taistelun nimi viittaa lopullisuuteen, taistelu käytiin kampanjan puolivälissä, ja kaupunki kaatui vasta 2. syyskuuta 1864, kun unioni oli piirittänyt sitä ja yrittänyt useaan otteeseen vallata Atlantaan johtavia rautateitä ja huoltolinjoja. Kaupungin valtauksen jälkeen Shermanin joukot suuntasivat etelään kaakkoon kohti Milledgevilleä, osavaltion pääkaupunkia, ja edelleen Savannahiin marssiessaan merelle.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Atlantan taistelu alkoi ja päättyi?</w:t>
      </w:r>
    </w:p>
    <w:p>
      <w:pPr>
        <w:pStyle w:val="TextBody"/>
        <w:bidi w:val="0"/>
        <w:jc w:val="left"/>
        <w:rPr>
          <w:b/>
          <w:u w:val="single"/>
          <w:shd w:val="clear" w:fill="FFFF00"/>
        </w:rPr>
      </w:pPr>
      <w:r>
        <w:rPr>
          <w:b/>
          <w:u w:val="single"/>
          <w:shd w:val="clear" w:fill="FFFF00"/>
        </w:rPr>
        <w:t xml:space="preserve">Asiakirjan numero 24593</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t xml:space="preserve">Kippari (Alan Hale Jr.) - Hänen oikea nimensä on </w:t>
      </w:r>
      <w:r>
        <w:rPr>
          <w:color w:val="A9A9A9"/>
        </w:rPr>
        <w:t xml:space="preserve">Jonas Grumby, </w:t>
      </w:r>
      <w:r>
        <w:rPr/>
        <w:t xml:space="preserve">ja hän on S.S. Minnow'n kapteeni. Hän on reilusti ylipainoinen, mikä saa Gilliganin vitsailemaan lihavista. Tällainen esimerkki on, kun professori ja Gilligan auttavat häntä märkäpukuun: kippari sanoo, että hänellä on vain isot luut, johon Gilligan lisää: ``ja ne ovat ison lihan peitossa''. Aina kun hän turhautuu Gilliganiin, hän läimäyttää tätä hatullaan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kapteenin nimi Gilligansin saarella?</w:t>
      </w:r>
    </w:p>
    <w:p>
      <w:pPr>
        <w:pStyle w:val="TextBody"/>
        <w:bidi w:val="0"/>
        <w:jc w:val="left"/>
        <w:rPr>
          <w:b/>
          <w:shd w:val="clear" w:fill="FFFF00"/>
        </w:rPr>
      </w:pPr>
      <w:r>
        <w:rPr>
          <w:b/>
          <w:shd w:val="clear" w:fill="FFFF00"/>
        </w:rPr>
        <w:t xml:space="preserve">Teksti numero 1</w:t>
      </w:r>
    </w:p>
    <w:p>
      <w:pPr>
        <w:pStyle w:val="TextBody"/>
        <w:numPr>
          <w:ilvl w:val="0"/>
          <w:numId w:val="80"/>
        </w:numPr>
        <w:tabs>
          <w:tab w:val="clear" w:pos="1134"/>
          <w:tab w:val="left" w:leader="none" w:pos="707"/>
        </w:tabs>
        <w:bidi w:val="0"/>
        <w:spacing w:before="0" w:after="0"/>
        <w:ind w:start="707" w:hanging="283"/>
        <w:jc w:val="left"/>
        <w:rPr/>
      </w:pPr>
      <w:r>
        <w:rPr/>
        <w:t xml:space="preserve">Gilligan (esittäjä Bob Denver) - Sarjan nimihenkilö. Gilligan on S.S. Minnow -aluksen miehistön jäsen, joka työskenteli kipparille. Hän on hyvää tarkoittava, mutta kömpelö, ja hän näyttää aina vahingossa sotkevan laivamatkustajien pakenemisen. Hänellä on punainen paita, vaaleansiniset housut ja valkoinen merimieshattu. </w:t>
      </w:r>
    </w:p>
    <w:p>
      <w:pPr>
        <w:pStyle w:val="TextBody"/>
        <w:numPr>
          <w:ilvl w:val="0"/>
          <w:numId w:val="80"/>
        </w:numPr>
        <w:tabs>
          <w:tab w:val="clear" w:pos="1134"/>
          <w:tab w:val="left" w:leader="none" w:pos="707"/>
        </w:tabs>
        <w:bidi w:val="0"/>
        <w:spacing w:before="0" w:after="0"/>
        <w:ind w:start="707" w:hanging="283"/>
        <w:jc w:val="left"/>
        <w:rPr/>
      </w:pPr>
      <w:r>
        <w:rPr/>
        <w:t xml:space="preserve">Kippari (Alan Hale Jr.) - Hänen oikea nimensä on Jonas Grumby, ja hän on S.S. Minnow'n kapteeni. Hän on reilusti ylipainoinen, mikä saa Gilliganin vitsailemaan lihavista. Tällainen esimerkki on, kun professori ja Gilligan auttavat häntä märkäpukuun: kippari sanoo, että hänellä on vain isot luut, johon Gilligan lisää: ``ja ne ovat ison lihan peitossa''. Aina kun hän turhautuu Gilliganiin, hän läimäyttää tätä hatullaan päähän. </w:t>
      </w:r>
    </w:p>
    <w:p>
      <w:pPr>
        <w:pStyle w:val="TextBody"/>
        <w:numPr>
          <w:ilvl w:val="0"/>
          <w:numId w:val="80"/>
        </w:numPr>
        <w:tabs>
          <w:tab w:val="clear" w:pos="1134"/>
          <w:tab w:val="left" w:leader="none" w:pos="707"/>
        </w:tabs>
        <w:bidi w:val="0"/>
        <w:spacing w:before="0" w:after="0"/>
        <w:ind w:start="707" w:hanging="283"/>
        <w:jc w:val="left"/>
        <w:rPr/>
      </w:pPr>
      <w:r>
        <w:rPr>
          <w:color w:val="A9A9A9"/>
        </w:rPr>
        <w:t xml:space="preserve">Thurston Howell, III </w:t>
      </w:r>
      <w:r>
        <w:rPr/>
        <w:t xml:space="preserve">(Jim Backus) - Thurston on miljonääri, joka on tottunut ylelliseen elämään eikä tee koskaan töitä saarella. Ainoa poikkeus on se, kun haaksirikkoutuneet uskovat, että herra Howell on rahaton, ja pakottavat hänet tekemään töitä. Hän keksii saarella monia nopeasti rikastumisen juonia. Thurston oli alun perin monimiljardööri, kunnes pörssiromahdus teki hänestä monimiljonäärin. </w:t>
      </w:r>
    </w:p>
    <w:p>
      <w:pPr>
        <w:pStyle w:val="TextBody"/>
        <w:numPr>
          <w:ilvl w:val="0"/>
          <w:numId w:val="80"/>
        </w:numPr>
        <w:tabs>
          <w:tab w:val="clear" w:pos="1134"/>
          <w:tab w:val="left" w:leader="none" w:pos="707"/>
        </w:tabs>
        <w:bidi w:val="0"/>
        <w:spacing w:before="0" w:after="0"/>
        <w:ind w:start="707" w:hanging="283"/>
        <w:jc w:val="left"/>
        <w:rPr/>
      </w:pPr>
      <w:r>
        <w:rPr/>
        <w:t xml:space="preserve">Rouva Howell (Natalie Schafer) - Thurstonin vaimo. Hän voi joskus olla hemmotellumpi kuin herra Howell, mutta haluaa aina ensimmäisenä kokeilla jotain uutta. Herra Howell kutsuu häntä aina "Loveyksi". Hänen tyttönimensä on Wentworth. </w:t>
      </w:r>
    </w:p>
    <w:p>
      <w:pPr>
        <w:pStyle w:val="TextBody"/>
        <w:numPr>
          <w:ilvl w:val="0"/>
          <w:numId w:val="80"/>
        </w:numPr>
        <w:tabs>
          <w:tab w:val="clear" w:pos="1134"/>
          <w:tab w:val="left" w:leader="none" w:pos="707"/>
        </w:tabs>
        <w:bidi w:val="0"/>
        <w:spacing w:before="0" w:after="0"/>
        <w:ind w:start="707" w:hanging="283"/>
        <w:jc w:val="left"/>
        <w:rPr/>
      </w:pPr>
      <w:r>
        <w:rPr/>
        <w:t xml:space="preserve">Ginger Grant (Tina Louise) - Hollywoodin elokuvatähti. Ginger yrittää yleensä käyttää elokuviensa temppuja ratkaistakseen ongelmia, jotka saavat muut haaksirikkoutuneet pelastamaan hänet vaaroista, jotka häntä kohtaavat. Hän auttaa Mary Annia ruoanlaitossa ja tiskaamisessa. </w:t>
      </w:r>
    </w:p>
    <w:p>
      <w:pPr>
        <w:pStyle w:val="TextBody"/>
        <w:numPr>
          <w:ilvl w:val="0"/>
          <w:numId w:val="80"/>
        </w:numPr>
        <w:tabs>
          <w:tab w:val="clear" w:pos="1134"/>
          <w:tab w:val="left" w:leader="none" w:pos="707"/>
        </w:tabs>
        <w:bidi w:val="0"/>
        <w:spacing w:before="0" w:after="0"/>
        <w:ind w:start="707" w:hanging="283"/>
        <w:jc w:val="left"/>
        <w:rPr/>
      </w:pPr>
      <w:r>
        <w:rPr/>
        <w:t xml:space="preserve">Professori (Russell Johnson): Hänen oikea nimensä on Roy Hinkley, ja hän oli lukion opettaja ennen saarelle joutumistaan. Hänellä on lukuisia tieteellisiä tutkintoja, ja hän käyttää tietojaan rakentaakseen monia asioita saarella saatavilla olevista materiaaleista. Hän on ryhmän koulutetuin ja hänellä on aina looginen vastaus kaikkeen (vaikkei aina oikea). </w:t>
      </w:r>
    </w:p>
    <w:p>
      <w:pPr>
        <w:pStyle w:val="TextBody"/>
        <w:numPr>
          <w:ilvl w:val="0"/>
          <w:numId w:val="80"/>
        </w:numPr>
        <w:tabs>
          <w:tab w:val="clear" w:pos="1134"/>
          <w:tab w:val="left" w:leader="none" w:pos="707"/>
        </w:tabs>
        <w:bidi w:val="0"/>
        <w:ind w:start="707" w:hanging="283"/>
        <w:jc w:val="left"/>
        <w:rPr/>
      </w:pPr>
      <w:r>
        <w:rPr/>
        <w:t xml:space="preserve">Mary Ann Summers (näyttelijä Dawn Wells) - Maalaistyttö Winfieldistä, Kansasista. Hänestä ei tiedetä paljoa ennen kuin hän pääsee saarelle. Hänet kuvataan tyypillisenä naapurintyttönä, joka hoitaa suurimman osan pyykinpesusta ja ruoanlaitosta Gingerin avustuksella. Hän on kuuluisa kookoskermapiirakoista, jotka yleensä päätyvät Gilliganin kasvoille. Hän näyttää myös olevan hieman ihastunut Gilliganiin.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miljonäärin nimi Gilliganin saarella?</w:t>
      </w:r>
    </w:p>
    <w:p>
      <w:pPr>
        <w:pStyle w:val="TextBody"/>
        <w:bidi w:val="0"/>
        <w:jc w:val="left"/>
        <w:rPr>
          <w:b/>
          <w:u w:val="single"/>
          <w:shd w:val="clear" w:fill="FFFF00"/>
        </w:rPr>
      </w:pPr>
      <w:r>
        <w:rPr>
          <w:b/>
          <w:u w:val="single"/>
          <w:shd w:val="clear" w:fill="FFFF00"/>
        </w:rPr>
        <w:t xml:space="preserve">Asiakirjan numero 24594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Perinteisesti Sherlock Holmesin kaanon koostuu </w:t>
      </w:r>
      <w:r>
        <w:rPr/>
        <w:t xml:space="preserve">Sir Arthur Conan Doylen kirjoittamista </w:t>
      </w:r>
      <w:r>
        <w:rPr/>
        <w:t xml:space="preserve">56 novellista ja </w:t>
      </w:r>
      <w:r>
        <w:rPr>
          <w:color w:val="A9A9A9"/>
        </w:rPr>
        <w:t xml:space="preserve">neljästä </w:t>
      </w:r>
      <w:r>
        <w:rPr/>
        <w:t xml:space="preserve">romaanista. Tässä yhteydessä termi "kaanon" tarkoittaa pyrkimystä erottaa toisistaan Doylen alkuperäiset teokset ja muiden kirjailijoiden myöhemmät teokset, joissa on käytetty samoja hahmoja.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sherlock holmesin romaania on olemassa?</w:t>
      </w:r>
    </w:p>
    <w:p>
      <w:pPr>
        <w:pStyle w:val="TextBody"/>
        <w:bidi w:val="0"/>
        <w:jc w:val="left"/>
        <w:rPr>
          <w:b/>
          <w:u w:val="single"/>
          <w:shd w:val="clear" w:fill="FFFF00"/>
        </w:rPr>
      </w:pPr>
      <w:r>
        <w:rPr>
          <w:b/>
          <w:u w:val="single"/>
          <w:shd w:val="clear" w:fill="FFFF00"/>
        </w:rPr>
        <w:t xml:space="preserve">Asiakirjan numero 24595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Emirates Stadium </w:t>
      </w:r>
      <w:r>
        <w:rPr/>
        <w:t xml:space="preserve">(</w:t>
      </w:r>
      <w:r>
        <w:rPr/>
        <w:t xml:space="preserve">tunnettiin Ashburton Grovena ennen sponsorointia ja Arsenal Stadiumina UEFA-kilpailuissa) on jalkapallostadion Hollowayssa, Lontoossa, Englannissa, ja Arsenal Football Clubin kotikenttä. Se on yli 60 000 katsojaa vetävä, ja se on Englannin kolmanneksi suurin jalkapallostadion Wembley Stadiumin ja Old Traffordin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Arsenalin stadionin nimi?</w:t>
      </w:r>
    </w:p>
    <w:p>
      <w:pPr>
        <w:pStyle w:val="TextBody"/>
        <w:bidi w:val="0"/>
        <w:jc w:val="left"/>
        <w:rPr>
          <w:b/>
          <w:u w:val="single"/>
          <w:shd w:val="clear" w:fill="FFFF00"/>
        </w:rPr>
      </w:pPr>
      <w:r>
        <w:rPr>
          <w:b/>
          <w:u w:val="single"/>
          <w:shd w:val="clear" w:fill="FFFF00"/>
        </w:rPr>
        <w:t xml:space="preserve">Asiakirjan numero 24596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``Hadean'' (</w:t>
      </w:r>
      <w:r>
        <w:rPr/>
        <w:t xml:space="preserve">kreikkalaisesta alamaailman jumalasta </w:t>
      </w:r>
      <w:r>
        <w:rPr>
          <w:color w:val="A9A9A9"/>
        </w:rPr>
        <w:t xml:space="preserve">Haadesista</w:t>
      </w:r>
      <w:r>
        <w:rPr/>
        <w:t xml:space="preserve">) kuvaa maapallolla tuolloin vallinneita helvetillisiä olosuhteita: planeetta oli juuri muodostunut ja oli vielä hyvin kuuma, mikä johtui sen äskettäisestä kasautumisesta, lyhytikäisten radioaktiivisten alkuaineiden runsaudesta ja toistuvista törmäyksistä muiden aurinkokunnan kappaleiden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hadealainen eon sai nimensä?</w:t>
      </w:r>
    </w:p>
    <w:p>
      <w:pPr>
        <w:pStyle w:val="TextBody"/>
        <w:bidi w:val="0"/>
        <w:jc w:val="left"/>
        <w:rPr>
          <w:b/>
          <w:u w:val="single"/>
          <w:shd w:val="clear" w:fill="FFFF00"/>
        </w:rPr>
      </w:pPr>
      <w:r>
        <w:rPr>
          <w:b/>
          <w:u w:val="single"/>
          <w:shd w:val="clear" w:fill="FFFF00"/>
        </w:rPr>
        <w:t xml:space="preserve">Asiakirjan numero 24597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29"/>
        <w:gridCol w:w="1595"/>
        <w:gridCol w:w="873"/>
        <w:gridCol w:w="1412"/>
        <w:gridCol w:w="978"/>
        <w:gridCol w:w="1076"/>
        <w:gridCol w:w="1139"/>
        <w:gridCol w:w="1403"/>
      </w:tblGrid>
      <w:tr>
        <w:trPr/>
        <w:tc>
          <w:tcPr>
            <w:tcW w:w="1729" w:type="dxa"/>
            <w:tcBorders/>
            <w:vAlign w:val="center"/>
          </w:tcPr>
          <w:p>
            <w:pPr>
              <w:pStyle w:val="TableHeading"/>
              <w:suppressLineNumbers/>
              <w:bidi w:val="0"/>
              <w:spacing w:before="0" w:after="283"/>
              <w:jc w:val="center"/>
              <w:rPr/>
            </w:pPr>
            <w:r>
              <w:rPr/>
              <w:t xml:space="preserve">Valtio / UT </w:t>
            </w:r>
          </w:p>
        </w:tc>
        <w:tc>
          <w:tcPr>
            <w:tcW w:w="1595" w:type="dxa"/>
            <w:tcBorders/>
            <w:vAlign w:val="center"/>
          </w:tcPr>
          <w:p>
            <w:pPr>
              <w:pStyle w:val="TableHeading"/>
              <w:suppressLineNumbers/>
              <w:bidi w:val="0"/>
              <w:spacing w:before="0" w:after="283"/>
              <w:jc w:val="center"/>
              <w:rPr/>
            </w:pPr>
            <w:r>
              <w:rPr/>
              <w:t xml:space="preserve">Maantieteellinen alue </w:t>
            </w:r>
          </w:p>
        </w:tc>
        <w:tc>
          <w:tcPr>
            <w:tcW w:w="873" w:type="dxa"/>
            <w:tcBorders/>
            <w:vAlign w:val="center"/>
          </w:tcPr>
          <w:p>
            <w:pPr>
              <w:pStyle w:val="TableHeading"/>
              <w:suppressLineNumbers/>
              <w:bidi w:val="0"/>
              <w:spacing w:before="0" w:after="283"/>
              <w:jc w:val="center"/>
              <w:rPr/>
            </w:pPr>
            <w:r>
              <w:rPr/>
              <w:t xml:space="preserve">Erittäin tiheä </w:t>
            </w:r>
          </w:p>
        </w:tc>
        <w:tc>
          <w:tcPr>
            <w:tcW w:w="1412" w:type="dxa"/>
            <w:tcBorders/>
            <w:vAlign w:val="center"/>
          </w:tcPr>
          <w:p>
            <w:pPr>
              <w:pStyle w:val="TableHeading"/>
              <w:suppressLineNumbers/>
              <w:bidi w:val="0"/>
              <w:spacing w:before="0" w:after="283"/>
              <w:jc w:val="center"/>
              <w:rPr/>
            </w:pPr>
            <w:r>
              <w:rPr/>
              <w:t xml:space="preserve">Kohtalaisen tiheä </w:t>
            </w:r>
          </w:p>
        </w:tc>
        <w:tc>
          <w:tcPr>
            <w:tcW w:w="978" w:type="dxa"/>
            <w:tcBorders/>
            <w:vAlign w:val="center"/>
          </w:tcPr>
          <w:p>
            <w:pPr>
              <w:pStyle w:val="TableHeading"/>
              <w:suppressLineNumbers/>
              <w:bidi w:val="0"/>
              <w:spacing w:before="0" w:after="283"/>
              <w:jc w:val="center"/>
              <w:rPr/>
            </w:pPr>
            <w:r>
              <w:rPr/>
              <w:t xml:space="preserve">Avoin metsä </w:t>
            </w:r>
          </w:p>
        </w:tc>
        <w:tc>
          <w:tcPr>
            <w:tcW w:w="1076" w:type="dxa"/>
            <w:tcBorders/>
            <w:vAlign w:val="center"/>
          </w:tcPr>
          <w:p>
            <w:pPr>
              <w:pStyle w:val="TableHeading"/>
              <w:suppressLineNumbers/>
              <w:bidi w:val="0"/>
              <w:spacing w:before="0" w:after="283"/>
              <w:jc w:val="center"/>
              <w:rPr/>
            </w:pPr>
            <w:r>
              <w:rPr/>
              <w:t xml:space="preserve">Metsän kokonaispinta-ala </w:t>
            </w:r>
          </w:p>
        </w:tc>
        <w:tc>
          <w:tcPr>
            <w:tcW w:w="1139" w:type="dxa"/>
            <w:tcBorders/>
            <w:vAlign w:val="center"/>
          </w:tcPr>
          <w:p>
            <w:pPr>
              <w:pStyle w:val="TableHeading"/>
              <w:suppressLineNumbers/>
              <w:bidi w:val="0"/>
              <w:spacing w:before="0" w:after="283"/>
              <w:jc w:val="center"/>
              <w:rPr/>
            </w:pPr>
            <w:r>
              <w:rPr/>
              <w:t xml:space="preserve">% metsäpinta-alasta </w:t>
            </w:r>
          </w:p>
        </w:tc>
        <w:tc>
          <w:tcPr>
            <w:tcW w:w="1403" w:type="dxa"/>
            <w:tcBorders/>
            <w:vAlign w:val="center"/>
          </w:tcPr>
          <w:p>
            <w:pPr>
              <w:pStyle w:val="TableHeading"/>
              <w:suppressLineNumbers/>
              <w:bidi w:val="0"/>
              <w:spacing w:before="0" w:after="283"/>
              <w:jc w:val="center"/>
              <w:rPr/>
            </w:pPr>
            <w:r>
              <w:rPr/>
              <w:t xml:space="preserve">% muutos vuodesta 2015 </w:t>
            </w:r>
          </w:p>
        </w:tc>
      </w:tr>
      <w:tr>
        <w:trPr/>
        <w:tc>
          <w:tcPr>
            <w:tcW w:w="1729" w:type="dxa"/>
            <w:tcBorders/>
            <w:vAlign w:val="center"/>
          </w:tcPr>
          <w:p>
            <w:pPr>
              <w:pStyle w:val="TableContents"/>
              <w:bidi w:val="0"/>
              <w:spacing w:before="0" w:after="283"/>
              <w:jc w:val="left"/>
              <w:rPr/>
            </w:pPr>
            <w:r>
              <w:rPr/>
              <w:t xml:space="preserve">Andhra Pradesh </w:t>
            </w:r>
          </w:p>
        </w:tc>
        <w:tc>
          <w:tcPr>
            <w:tcW w:w="1595" w:type="dxa"/>
            <w:tcBorders/>
            <w:vAlign w:val="center"/>
          </w:tcPr>
          <w:p>
            <w:pPr>
              <w:pStyle w:val="TableContents"/>
              <w:bidi w:val="0"/>
              <w:spacing w:before="0" w:after="283"/>
              <w:jc w:val="left"/>
              <w:rPr/>
            </w:pPr>
            <w:r>
              <w:rPr/>
              <w:t xml:space="preserve">162,968 </w:t>
            </w:r>
          </w:p>
        </w:tc>
        <w:tc>
          <w:tcPr>
            <w:tcW w:w="873" w:type="dxa"/>
            <w:tcBorders/>
            <w:vAlign w:val="center"/>
          </w:tcPr>
          <w:p>
            <w:pPr>
              <w:pStyle w:val="TableContents"/>
              <w:bidi w:val="0"/>
              <w:spacing w:before="0" w:after="283"/>
              <w:jc w:val="left"/>
              <w:rPr/>
            </w:pPr>
            <w:r>
              <w:rPr/>
              <w:t xml:space="preserve">1,957 </w:t>
            </w:r>
          </w:p>
        </w:tc>
        <w:tc>
          <w:tcPr>
            <w:tcW w:w="1412" w:type="dxa"/>
            <w:tcBorders/>
            <w:vAlign w:val="center"/>
          </w:tcPr>
          <w:p>
            <w:pPr>
              <w:pStyle w:val="TableContents"/>
              <w:bidi w:val="0"/>
              <w:spacing w:before="0" w:after="283"/>
              <w:jc w:val="left"/>
              <w:rPr/>
            </w:pPr>
            <w:r>
              <w:rPr/>
              <w:t xml:space="preserve">14,051 </w:t>
            </w:r>
          </w:p>
        </w:tc>
        <w:tc>
          <w:tcPr>
            <w:tcW w:w="978" w:type="dxa"/>
            <w:tcBorders/>
            <w:vAlign w:val="center"/>
          </w:tcPr>
          <w:p>
            <w:pPr>
              <w:pStyle w:val="TableContents"/>
              <w:bidi w:val="0"/>
              <w:spacing w:before="0" w:after="283"/>
              <w:jc w:val="left"/>
              <w:rPr/>
            </w:pPr>
            <w:r>
              <w:rPr/>
              <w:t xml:space="preserve">12,139 </w:t>
            </w:r>
          </w:p>
        </w:tc>
        <w:tc>
          <w:tcPr>
            <w:tcW w:w="1076" w:type="dxa"/>
            <w:tcBorders/>
            <w:vAlign w:val="center"/>
          </w:tcPr>
          <w:p>
            <w:pPr>
              <w:pStyle w:val="TableContents"/>
              <w:bidi w:val="0"/>
              <w:spacing w:before="0" w:after="283"/>
              <w:jc w:val="left"/>
              <w:rPr/>
            </w:pPr>
            <w:r>
              <w:rPr/>
              <w:t xml:space="preserve">28,147 </w:t>
            </w:r>
          </w:p>
        </w:tc>
        <w:tc>
          <w:tcPr>
            <w:tcW w:w="1139" w:type="dxa"/>
            <w:tcBorders/>
            <w:vAlign w:val="center"/>
          </w:tcPr>
          <w:p>
            <w:pPr>
              <w:pStyle w:val="TableContents"/>
              <w:bidi w:val="0"/>
              <w:spacing w:before="0" w:after="283"/>
              <w:jc w:val="left"/>
              <w:rPr/>
            </w:pPr>
            <w:r>
              <w:rPr/>
              <w:t xml:space="preserve">17.27% </w:t>
            </w:r>
          </w:p>
        </w:tc>
        <w:tc>
          <w:tcPr>
            <w:tcW w:w="1403" w:type="dxa"/>
            <w:tcBorders/>
            <w:vAlign w:val="center"/>
          </w:tcPr>
          <w:p>
            <w:pPr>
              <w:pStyle w:val="TableContents"/>
              <w:bidi w:val="0"/>
              <w:spacing w:before="0" w:after="283"/>
              <w:jc w:val="left"/>
              <w:rPr/>
            </w:pPr>
            <w:r>
              <w:rPr/>
              <w:t xml:space="preserve">+ 1.31% </w:t>
            </w:r>
          </w:p>
        </w:tc>
      </w:tr>
      <w:tr>
        <w:trPr/>
        <w:tc>
          <w:tcPr>
            <w:tcW w:w="1729" w:type="dxa"/>
            <w:tcBorders/>
            <w:vAlign w:val="center"/>
          </w:tcPr>
          <w:p>
            <w:pPr>
              <w:pStyle w:val="TableContents"/>
              <w:bidi w:val="0"/>
              <w:spacing w:before="0" w:after="283"/>
              <w:jc w:val="left"/>
              <w:rPr/>
            </w:pPr>
            <w:r>
              <w:rPr/>
              <w:t xml:space="preserve">Arunachal Pradesh </w:t>
            </w:r>
          </w:p>
        </w:tc>
        <w:tc>
          <w:tcPr>
            <w:tcW w:w="1595" w:type="dxa"/>
            <w:tcBorders/>
            <w:vAlign w:val="center"/>
          </w:tcPr>
          <w:p>
            <w:pPr>
              <w:pStyle w:val="TableContents"/>
              <w:bidi w:val="0"/>
              <w:spacing w:before="0" w:after="283"/>
              <w:jc w:val="left"/>
              <w:rPr/>
            </w:pPr>
            <w:r>
              <w:rPr/>
              <w:t xml:space="preserve">83,743 </w:t>
            </w:r>
          </w:p>
        </w:tc>
        <w:tc>
          <w:tcPr>
            <w:tcW w:w="873" w:type="dxa"/>
            <w:tcBorders/>
            <w:vAlign w:val="center"/>
          </w:tcPr>
          <w:p>
            <w:pPr>
              <w:pStyle w:val="TableContents"/>
              <w:bidi w:val="0"/>
              <w:spacing w:before="0" w:after="283"/>
              <w:jc w:val="left"/>
              <w:rPr/>
            </w:pPr>
            <w:r>
              <w:rPr/>
              <w:t xml:space="preserve">20,721 </w:t>
            </w:r>
          </w:p>
        </w:tc>
        <w:tc>
          <w:tcPr>
            <w:tcW w:w="1412" w:type="dxa"/>
            <w:tcBorders/>
            <w:vAlign w:val="center"/>
          </w:tcPr>
          <w:p>
            <w:pPr>
              <w:pStyle w:val="TableContents"/>
              <w:bidi w:val="0"/>
              <w:spacing w:before="0" w:after="283"/>
              <w:jc w:val="left"/>
              <w:rPr/>
            </w:pPr>
            <w:r>
              <w:rPr/>
              <w:t xml:space="preserve">30,955 </w:t>
            </w:r>
          </w:p>
        </w:tc>
        <w:tc>
          <w:tcPr>
            <w:tcW w:w="978" w:type="dxa"/>
            <w:tcBorders/>
            <w:vAlign w:val="center"/>
          </w:tcPr>
          <w:p>
            <w:pPr>
              <w:pStyle w:val="TableContents"/>
              <w:bidi w:val="0"/>
              <w:spacing w:before="0" w:after="283"/>
              <w:jc w:val="left"/>
              <w:rPr/>
            </w:pPr>
            <w:r>
              <w:rPr/>
              <w:t xml:space="preserve">15,288 </w:t>
            </w:r>
          </w:p>
        </w:tc>
        <w:tc>
          <w:tcPr>
            <w:tcW w:w="1076" w:type="dxa"/>
            <w:tcBorders/>
            <w:vAlign w:val="center"/>
          </w:tcPr>
          <w:p>
            <w:pPr>
              <w:pStyle w:val="TableContents"/>
              <w:bidi w:val="0"/>
              <w:spacing w:before="0" w:after="283"/>
              <w:jc w:val="left"/>
              <w:rPr/>
            </w:pPr>
            <w:r>
              <w:rPr/>
              <w:t xml:space="preserve">66,964 </w:t>
            </w:r>
          </w:p>
        </w:tc>
        <w:tc>
          <w:tcPr>
            <w:tcW w:w="1139" w:type="dxa"/>
            <w:tcBorders/>
            <w:vAlign w:val="center"/>
          </w:tcPr>
          <w:p>
            <w:pPr>
              <w:pStyle w:val="TableContents"/>
              <w:bidi w:val="0"/>
              <w:spacing w:before="0" w:after="283"/>
              <w:jc w:val="left"/>
              <w:rPr/>
            </w:pPr>
            <w:r>
              <w:rPr/>
              <w:t xml:space="preserve">79.96% </w:t>
            </w:r>
          </w:p>
        </w:tc>
        <w:tc>
          <w:tcPr>
            <w:tcW w:w="1403" w:type="dxa"/>
            <w:tcBorders/>
            <w:vAlign w:val="center"/>
          </w:tcPr>
          <w:p>
            <w:pPr>
              <w:pStyle w:val="TableContents"/>
              <w:bidi w:val="0"/>
              <w:spacing w:before="0" w:after="283"/>
              <w:jc w:val="left"/>
              <w:rPr/>
            </w:pPr>
            <w:r>
              <w:rPr/>
              <w:t xml:space="preserve">-0.23% </w:t>
            </w:r>
          </w:p>
        </w:tc>
      </w:tr>
      <w:tr>
        <w:trPr/>
        <w:tc>
          <w:tcPr>
            <w:tcW w:w="1729" w:type="dxa"/>
            <w:tcBorders/>
            <w:vAlign w:val="center"/>
          </w:tcPr>
          <w:p>
            <w:pPr>
              <w:pStyle w:val="TableContents"/>
              <w:bidi w:val="0"/>
              <w:spacing w:before="0" w:after="283"/>
              <w:jc w:val="left"/>
              <w:rPr/>
            </w:pPr>
            <w:r>
              <w:rPr/>
              <w:t xml:space="preserve">Assam </w:t>
            </w:r>
          </w:p>
        </w:tc>
        <w:tc>
          <w:tcPr>
            <w:tcW w:w="1595" w:type="dxa"/>
            <w:tcBorders/>
            <w:vAlign w:val="center"/>
          </w:tcPr>
          <w:p>
            <w:pPr>
              <w:pStyle w:val="TableContents"/>
              <w:bidi w:val="0"/>
              <w:spacing w:before="0" w:after="283"/>
              <w:jc w:val="left"/>
              <w:rPr/>
            </w:pPr>
            <w:r>
              <w:rPr/>
              <w:t xml:space="preserve">78,438 </w:t>
            </w:r>
          </w:p>
        </w:tc>
        <w:tc>
          <w:tcPr>
            <w:tcW w:w="873" w:type="dxa"/>
            <w:tcBorders/>
            <w:vAlign w:val="center"/>
          </w:tcPr>
          <w:p>
            <w:pPr>
              <w:pStyle w:val="TableContents"/>
              <w:bidi w:val="0"/>
              <w:spacing w:before="0" w:after="283"/>
              <w:jc w:val="left"/>
              <w:rPr/>
            </w:pPr>
            <w:r>
              <w:rPr/>
              <w:t xml:space="preserve">2,797 </w:t>
            </w:r>
          </w:p>
        </w:tc>
        <w:tc>
          <w:tcPr>
            <w:tcW w:w="1412" w:type="dxa"/>
            <w:tcBorders/>
            <w:vAlign w:val="center"/>
          </w:tcPr>
          <w:p>
            <w:pPr>
              <w:pStyle w:val="TableContents"/>
              <w:bidi w:val="0"/>
              <w:spacing w:before="0" w:after="283"/>
              <w:jc w:val="left"/>
              <w:rPr/>
            </w:pPr>
            <w:r>
              <w:rPr/>
              <w:t xml:space="preserve">10,192 </w:t>
            </w:r>
          </w:p>
        </w:tc>
        <w:tc>
          <w:tcPr>
            <w:tcW w:w="978" w:type="dxa"/>
            <w:tcBorders/>
            <w:vAlign w:val="center"/>
          </w:tcPr>
          <w:p>
            <w:pPr>
              <w:pStyle w:val="TableContents"/>
              <w:bidi w:val="0"/>
              <w:spacing w:before="0" w:after="283"/>
              <w:jc w:val="left"/>
              <w:rPr/>
            </w:pPr>
            <w:r>
              <w:rPr/>
              <w:t xml:space="preserve">15,116 </w:t>
            </w:r>
          </w:p>
        </w:tc>
        <w:tc>
          <w:tcPr>
            <w:tcW w:w="1076" w:type="dxa"/>
            <w:tcBorders/>
            <w:vAlign w:val="center"/>
          </w:tcPr>
          <w:p>
            <w:pPr>
              <w:pStyle w:val="TableContents"/>
              <w:bidi w:val="0"/>
              <w:spacing w:before="0" w:after="283"/>
              <w:jc w:val="left"/>
              <w:rPr/>
            </w:pPr>
            <w:r>
              <w:rPr/>
              <w:t xml:space="preserve">28,105 </w:t>
            </w:r>
          </w:p>
        </w:tc>
        <w:tc>
          <w:tcPr>
            <w:tcW w:w="1139" w:type="dxa"/>
            <w:tcBorders/>
            <w:vAlign w:val="center"/>
          </w:tcPr>
          <w:p>
            <w:pPr>
              <w:pStyle w:val="TableContents"/>
              <w:bidi w:val="0"/>
              <w:spacing w:before="0" w:after="283"/>
              <w:jc w:val="left"/>
              <w:rPr/>
            </w:pPr>
            <w:r>
              <w:rPr/>
              <w:t xml:space="preserve">35.83% </w:t>
            </w:r>
          </w:p>
        </w:tc>
        <w:tc>
          <w:tcPr>
            <w:tcW w:w="1403" w:type="dxa"/>
            <w:tcBorders/>
            <w:vAlign w:val="center"/>
          </w:tcPr>
          <w:p>
            <w:pPr>
              <w:pStyle w:val="TableContents"/>
              <w:bidi w:val="0"/>
              <w:spacing w:before="0" w:after="283"/>
              <w:jc w:val="left"/>
              <w:rPr/>
            </w:pPr>
            <w:r>
              <w:rPr/>
              <w:t xml:space="preserve">+ 0.72% </w:t>
            </w:r>
          </w:p>
        </w:tc>
      </w:tr>
      <w:tr>
        <w:trPr/>
        <w:tc>
          <w:tcPr>
            <w:tcW w:w="1729" w:type="dxa"/>
            <w:tcBorders/>
            <w:vAlign w:val="center"/>
          </w:tcPr>
          <w:p>
            <w:pPr>
              <w:pStyle w:val="TableContents"/>
              <w:bidi w:val="0"/>
              <w:spacing w:before="0" w:after="283"/>
              <w:jc w:val="left"/>
              <w:rPr/>
            </w:pPr>
            <w:r>
              <w:rPr/>
              <w:t xml:space="preserve">Bihar </w:t>
            </w:r>
          </w:p>
        </w:tc>
        <w:tc>
          <w:tcPr>
            <w:tcW w:w="1595" w:type="dxa"/>
            <w:tcBorders/>
            <w:vAlign w:val="center"/>
          </w:tcPr>
          <w:p>
            <w:pPr>
              <w:pStyle w:val="TableContents"/>
              <w:bidi w:val="0"/>
              <w:spacing w:before="0" w:after="283"/>
              <w:jc w:val="left"/>
              <w:rPr/>
            </w:pPr>
            <w:r>
              <w:rPr/>
              <w:t xml:space="preserve">94,163 </w:t>
            </w:r>
          </w:p>
        </w:tc>
        <w:tc>
          <w:tcPr>
            <w:tcW w:w="873" w:type="dxa"/>
            <w:tcBorders/>
            <w:vAlign w:val="center"/>
          </w:tcPr>
          <w:p>
            <w:pPr>
              <w:pStyle w:val="TableContents"/>
              <w:bidi w:val="0"/>
              <w:spacing w:before="0" w:after="283"/>
              <w:jc w:val="left"/>
              <w:rPr/>
            </w:pPr>
            <w:r>
              <w:rPr/>
              <w:t xml:space="preserve">332 </w:t>
            </w:r>
          </w:p>
        </w:tc>
        <w:tc>
          <w:tcPr>
            <w:tcW w:w="1412" w:type="dxa"/>
            <w:tcBorders/>
            <w:vAlign w:val="center"/>
          </w:tcPr>
          <w:p>
            <w:pPr>
              <w:pStyle w:val="TableContents"/>
              <w:bidi w:val="0"/>
              <w:spacing w:before="0" w:after="283"/>
              <w:jc w:val="left"/>
              <w:rPr/>
            </w:pPr>
            <w:r>
              <w:rPr/>
              <w:t xml:space="preserve">3,260 </w:t>
            </w:r>
          </w:p>
        </w:tc>
        <w:tc>
          <w:tcPr>
            <w:tcW w:w="978" w:type="dxa"/>
            <w:tcBorders/>
            <w:vAlign w:val="center"/>
          </w:tcPr>
          <w:p>
            <w:pPr>
              <w:pStyle w:val="TableContents"/>
              <w:bidi w:val="0"/>
              <w:spacing w:before="0" w:after="283"/>
              <w:jc w:val="left"/>
              <w:rPr/>
            </w:pPr>
            <w:r>
              <w:rPr/>
              <w:t xml:space="preserve">3,707 </w:t>
            </w:r>
          </w:p>
        </w:tc>
        <w:tc>
          <w:tcPr>
            <w:tcW w:w="1076" w:type="dxa"/>
            <w:tcBorders/>
            <w:vAlign w:val="center"/>
          </w:tcPr>
          <w:p>
            <w:pPr>
              <w:pStyle w:val="TableContents"/>
              <w:bidi w:val="0"/>
              <w:spacing w:before="0" w:after="283"/>
              <w:jc w:val="left"/>
              <w:rPr/>
            </w:pPr>
            <w:r>
              <w:rPr/>
              <w:t xml:space="preserve">7,299 </w:t>
            </w:r>
          </w:p>
        </w:tc>
        <w:tc>
          <w:tcPr>
            <w:tcW w:w="1139" w:type="dxa"/>
            <w:tcBorders/>
            <w:vAlign w:val="center"/>
          </w:tcPr>
          <w:p>
            <w:pPr>
              <w:pStyle w:val="TableContents"/>
              <w:bidi w:val="0"/>
              <w:spacing w:before="0" w:after="283"/>
              <w:jc w:val="left"/>
              <w:rPr/>
            </w:pPr>
            <w:r>
              <w:rPr/>
              <w:t xml:space="preserve">7.75% </w:t>
            </w:r>
          </w:p>
        </w:tc>
        <w:tc>
          <w:tcPr>
            <w:tcW w:w="1403" w:type="dxa"/>
            <w:tcBorders/>
            <w:vAlign w:val="center"/>
          </w:tcPr>
          <w:p>
            <w:pPr>
              <w:pStyle w:val="TableContents"/>
              <w:bidi w:val="0"/>
              <w:spacing w:before="0" w:after="283"/>
              <w:jc w:val="left"/>
              <w:rPr/>
            </w:pPr>
            <w:r>
              <w:rPr/>
              <w:t xml:space="preserve">+ 0.05% </w:t>
            </w:r>
          </w:p>
        </w:tc>
      </w:tr>
      <w:tr>
        <w:trPr/>
        <w:tc>
          <w:tcPr>
            <w:tcW w:w="1729" w:type="dxa"/>
            <w:tcBorders/>
            <w:vAlign w:val="center"/>
          </w:tcPr>
          <w:p>
            <w:pPr>
              <w:pStyle w:val="TableContents"/>
              <w:bidi w:val="0"/>
              <w:spacing w:before="0" w:after="283"/>
              <w:jc w:val="left"/>
              <w:rPr/>
            </w:pPr>
            <w:r>
              <w:rPr/>
              <w:t xml:space="preserve">Chhattisgarh </w:t>
            </w:r>
          </w:p>
        </w:tc>
        <w:tc>
          <w:tcPr>
            <w:tcW w:w="1595" w:type="dxa"/>
            <w:tcBorders/>
            <w:vAlign w:val="center"/>
          </w:tcPr>
          <w:p>
            <w:pPr>
              <w:pStyle w:val="TableContents"/>
              <w:bidi w:val="0"/>
              <w:spacing w:before="0" w:after="283"/>
              <w:jc w:val="left"/>
              <w:rPr/>
            </w:pPr>
            <w:r>
              <w:rPr/>
              <w:t xml:space="preserve">135,192 </w:t>
            </w:r>
          </w:p>
        </w:tc>
        <w:tc>
          <w:tcPr>
            <w:tcW w:w="873" w:type="dxa"/>
            <w:tcBorders/>
            <w:vAlign w:val="center"/>
          </w:tcPr>
          <w:p>
            <w:pPr>
              <w:pStyle w:val="TableContents"/>
              <w:bidi w:val="0"/>
              <w:spacing w:before="0" w:after="283"/>
              <w:jc w:val="left"/>
              <w:rPr/>
            </w:pPr>
            <w:r>
              <w:rPr/>
              <w:t xml:space="preserve">7,064 </w:t>
            </w:r>
          </w:p>
        </w:tc>
        <w:tc>
          <w:tcPr>
            <w:tcW w:w="1412" w:type="dxa"/>
            <w:tcBorders/>
            <w:vAlign w:val="center"/>
          </w:tcPr>
          <w:p>
            <w:pPr>
              <w:pStyle w:val="TableContents"/>
              <w:bidi w:val="0"/>
              <w:spacing w:before="0" w:after="283"/>
              <w:jc w:val="left"/>
              <w:rPr/>
            </w:pPr>
            <w:r>
              <w:rPr/>
              <w:t xml:space="preserve">32,215 </w:t>
            </w:r>
          </w:p>
        </w:tc>
        <w:tc>
          <w:tcPr>
            <w:tcW w:w="978" w:type="dxa"/>
            <w:tcBorders/>
            <w:vAlign w:val="center"/>
          </w:tcPr>
          <w:p>
            <w:pPr>
              <w:pStyle w:val="TableContents"/>
              <w:bidi w:val="0"/>
              <w:spacing w:before="0" w:after="283"/>
              <w:jc w:val="left"/>
              <w:rPr/>
            </w:pPr>
            <w:r>
              <w:rPr/>
              <w:t xml:space="preserve">16,268 </w:t>
            </w:r>
          </w:p>
        </w:tc>
        <w:tc>
          <w:tcPr>
            <w:tcW w:w="1076" w:type="dxa"/>
            <w:tcBorders/>
            <w:vAlign w:val="center"/>
          </w:tcPr>
          <w:p>
            <w:pPr>
              <w:pStyle w:val="TableContents"/>
              <w:bidi w:val="0"/>
              <w:spacing w:before="0" w:after="283"/>
              <w:jc w:val="left"/>
              <w:rPr/>
            </w:pPr>
            <w:r>
              <w:rPr/>
              <w:t xml:space="preserve">55,547 </w:t>
            </w:r>
          </w:p>
        </w:tc>
        <w:tc>
          <w:tcPr>
            <w:tcW w:w="1139" w:type="dxa"/>
            <w:tcBorders/>
            <w:vAlign w:val="center"/>
          </w:tcPr>
          <w:p>
            <w:pPr>
              <w:pStyle w:val="TableContents"/>
              <w:bidi w:val="0"/>
              <w:spacing w:before="0" w:after="283"/>
              <w:jc w:val="left"/>
              <w:rPr/>
            </w:pPr>
            <w:r>
              <w:rPr/>
              <w:t xml:space="preserve">41.09% </w:t>
            </w:r>
          </w:p>
        </w:tc>
        <w:tc>
          <w:tcPr>
            <w:tcW w:w="1403" w:type="dxa"/>
            <w:tcBorders/>
            <w:vAlign w:val="center"/>
          </w:tcPr>
          <w:p>
            <w:pPr>
              <w:pStyle w:val="TableContents"/>
              <w:bidi w:val="0"/>
              <w:spacing w:before="0" w:after="283"/>
              <w:jc w:val="left"/>
              <w:rPr/>
            </w:pPr>
            <w:r>
              <w:rPr/>
              <w:t xml:space="preserve">-0.01% </w:t>
            </w:r>
          </w:p>
        </w:tc>
      </w:tr>
      <w:tr>
        <w:trPr/>
        <w:tc>
          <w:tcPr>
            <w:tcW w:w="1729" w:type="dxa"/>
            <w:tcBorders/>
            <w:vAlign w:val="center"/>
          </w:tcPr>
          <w:p>
            <w:pPr>
              <w:pStyle w:val="TableContents"/>
              <w:bidi w:val="0"/>
              <w:spacing w:before="0" w:after="283"/>
              <w:jc w:val="left"/>
              <w:rPr/>
            </w:pPr>
            <w:r>
              <w:rPr/>
              <w:t xml:space="preserve">Delhi </w:t>
            </w:r>
          </w:p>
        </w:tc>
        <w:tc>
          <w:tcPr>
            <w:tcW w:w="1595" w:type="dxa"/>
            <w:tcBorders/>
            <w:vAlign w:val="center"/>
          </w:tcPr>
          <w:p>
            <w:pPr>
              <w:pStyle w:val="TableContents"/>
              <w:bidi w:val="0"/>
              <w:spacing w:before="0" w:after="283"/>
              <w:jc w:val="left"/>
              <w:rPr/>
            </w:pPr>
            <w:r>
              <w:rPr/>
              <w:t xml:space="preserve">1,483 </w:t>
            </w:r>
          </w:p>
        </w:tc>
        <w:tc>
          <w:tcPr>
            <w:tcW w:w="873" w:type="dxa"/>
            <w:tcBorders/>
            <w:vAlign w:val="center"/>
          </w:tcPr>
          <w:p>
            <w:pPr>
              <w:pStyle w:val="TableContents"/>
              <w:bidi w:val="0"/>
              <w:spacing w:before="0" w:after="283"/>
              <w:jc w:val="left"/>
              <w:rPr/>
            </w:pPr>
            <w:r>
              <w:rPr/>
              <w:t xml:space="preserve">7 </w:t>
            </w:r>
          </w:p>
        </w:tc>
        <w:tc>
          <w:tcPr>
            <w:tcW w:w="1412" w:type="dxa"/>
            <w:tcBorders/>
            <w:vAlign w:val="center"/>
          </w:tcPr>
          <w:p>
            <w:pPr>
              <w:pStyle w:val="TableContents"/>
              <w:bidi w:val="0"/>
              <w:spacing w:before="0" w:after="283"/>
              <w:jc w:val="left"/>
              <w:rPr/>
            </w:pPr>
            <w:r>
              <w:rPr/>
              <w:t xml:space="preserve">56 </w:t>
            </w:r>
          </w:p>
        </w:tc>
        <w:tc>
          <w:tcPr>
            <w:tcW w:w="978" w:type="dxa"/>
            <w:tcBorders/>
            <w:vAlign w:val="center"/>
          </w:tcPr>
          <w:p>
            <w:pPr>
              <w:pStyle w:val="TableContents"/>
              <w:bidi w:val="0"/>
              <w:spacing w:before="0" w:after="283"/>
              <w:jc w:val="left"/>
              <w:rPr/>
            </w:pPr>
            <w:r>
              <w:rPr/>
              <w:t xml:space="preserve">129 </w:t>
            </w:r>
          </w:p>
        </w:tc>
        <w:tc>
          <w:tcPr>
            <w:tcW w:w="1076" w:type="dxa"/>
            <w:tcBorders/>
            <w:vAlign w:val="center"/>
          </w:tcPr>
          <w:p>
            <w:pPr>
              <w:pStyle w:val="TableContents"/>
              <w:bidi w:val="0"/>
              <w:spacing w:before="0" w:after="283"/>
              <w:jc w:val="left"/>
              <w:rPr/>
            </w:pPr>
            <w:r>
              <w:rPr/>
              <w:t xml:space="preserve">192 </w:t>
            </w:r>
          </w:p>
        </w:tc>
        <w:tc>
          <w:tcPr>
            <w:tcW w:w="1139" w:type="dxa"/>
            <w:tcBorders/>
            <w:vAlign w:val="center"/>
          </w:tcPr>
          <w:p>
            <w:pPr>
              <w:pStyle w:val="TableContents"/>
              <w:bidi w:val="0"/>
              <w:spacing w:before="0" w:after="283"/>
              <w:jc w:val="left"/>
              <w:rPr/>
            </w:pPr>
            <w:r>
              <w:rPr/>
              <w:t xml:space="preserve">12.97% </w:t>
            </w:r>
          </w:p>
        </w:tc>
        <w:tc>
          <w:tcPr>
            <w:tcW w:w="1403" w:type="dxa"/>
            <w:tcBorders/>
            <w:vAlign w:val="center"/>
          </w:tcPr>
          <w:p>
            <w:pPr>
              <w:pStyle w:val="TableContents"/>
              <w:bidi w:val="0"/>
              <w:spacing w:before="0" w:after="283"/>
              <w:jc w:val="left"/>
              <w:rPr/>
            </w:pPr>
            <w:r>
              <w:rPr/>
              <w:t xml:space="preserve">+ 0.25% </w:t>
            </w:r>
          </w:p>
        </w:tc>
      </w:tr>
      <w:tr>
        <w:trPr/>
        <w:tc>
          <w:tcPr>
            <w:tcW w:w="1729" w:type="dxa"/>
            <w:tcBorders/>
            <w:vAlign w:val="center"/>
          </w:tcPr>
          <w:p>
            <w:pPr>
              <w:pStyle w:val="TableContents"/>
              <w:bidi w:val="0"/>
              <w:spacing w:before="0" w:after="283"/>
              <w:jc w:val="left"/>
              <w:rPr/>
            </w:pPr>
            <w:r>
              <w:rPr/>
              <w:t xml:space="preserve">Goa </w:t>
            </w:r>
          </w:p>
        </w:tc>
        <w:tc>
          <w:tcPr>
            <w:tcW w:w="1595" w:type="dxa"/>
            <w:tcBorders/>
            <w:vAlign w:val="center"/>
          </w:tcPr>
          <w:p>
            <w:pPr>
              <w:pStyle w:val="TableContents"/>
              <w:bidi w:val="0"/>
              <w:spacing w:before="0" w:after="283"/>
              <w:jc w:val="left"/>
              <w:rPr/>
            </w:pPr>
            <w:r>
              <w:rPr/>
              <w:t xml:space="preserve">3,702 </w:t>
            </w:r>
          </w:p>
        </w:tc>
        <w:tc>
          <w:tcPr>
            <w:tcW w:w="873" w:type="dxa"/>
            <w:tcBorders/>
            <w:vAlign w:val="center"/>
          </w:tcPr>
          <w:p>
            <w:pPr>
              <w:pStyle w:val="TableContents"/>
              <w:bidi w:val="0"/>
              <w:spacing w:before="0" w:after="283"/>
              <w:jc w:val="left"/>
              <w:rPr/>
            </w:pPr>
            <w:r>
              <w:rPr/>
              <w:t xml:space="preserve">538 </w:t>
            </w:r>
          </w:p>
        </w:tc>
        <w:tc>
          <w:tcPr>
            <w:tcW w:w="1412" w:type="dxa"/>
            <w:tcBorders/>
            <w:vAlign w:val="center"/>
          </w:tcPr>
          <w:p>
            <w:pPr>
              <w:pStyle w:val="TableContents"/>
              <w:bidi w:val="0"/>
              <w:spacing w:before="0" w:after="283"/>
              <w:jc w:val="left"/>
              <w:rPr/>
            </w:pPr>
            <w:r>
              <w:rPr/>
              <w:t xml:space="preserve">576 </w:t>
            </w:r>
          </w:p>
        </w:tc>
        <w:tc>
          <w:tcPr>
            <w:tcW w:w="978" w:type="dxa"/>
            <w:tcBorders/>
            <w:vAlign w:val="center"/>
          </w:tcPr>
          <w:p>
            <w:pPr>
              <w:pStyle w:val="TableContents"/>
              <w:bidi w:val="0"/>
              <w:spacing w:before="0" w:after="283"/>
              <w:jc w:val="left"/>
              <w:rPr/>
            </w:pPr>
            <w:r>
              <w:rPr/>
              <w:t xml:space="preserve">1,115 </w:t>
            </w:r>
          </w:p>
        </w:tc>
        <w:tc>
          <w:tcPr>
            <w:tcW w:w="1076" w:type="dxa"/>
            <w:tcBorders/>
            <w:vAlign w:val="center"/>
          </w:tcPr>
          <w:p>
            <w:pPr>
              <w:pStyle w:val="TableContents"/>
              <w:bidi w:val="0"/>
              <w:spacing w:before="0" w:after="283"/>
              <w:jc w:val="left"/>
              <w:rPr/>
            </w:pPr>
            <w:r>
              <w:rPr/>
              <w:t xml:space="preserve">2,229 </w:t>
            </w:r>
          </w:p>
        </w:tc>
        <w:tc>
          <w:tcPr>
            <w:tcW w:w="1139" w:type="dxa"/>
            <w:tcBorders/>
            <w:vAlign w:val="center"/>
          </w:tcPr>
          <w:p>
            <w:pPr>
              <w:pStyle w:val="TableContents"/>
              <w:bidi w:val="0"/>
              <w:spacing w:before="0" w:after="283"/>
              <w:jc w:val="left"/>
              <w:rPr/>
            </w:pPr>
            <w:r>
              <w:rPr/>
              <w:t xml:space="preserve">60.21% </w:t>
            </w:r>
          </w:p>
        </w:tc>
        <w:tc>
          <w:tcPr>
            <w:tcW w:w="1403" w:type="dxa"/>
            <w:tcBorders/>
            <w:vAlign w:val="center"/>
          </w:tcPr>
          <w:p>
            <w:pPr>
              <w:pStyle w:val="TableContents"/>
              <w:bidi w:val="0"/>
              <w:spacing w:before="0" w:after="283"/>
              <w:jc w:val="left"/>
              <w:rPr/>
            </w:pPr>
            <w:r>
              <w:rPr/>
              <w:t xml:space="preserve">+ 0.51% </w:t>
            </w:r>
          </w:p>
        </w:tc>
      </w:tr>
      <w:tr>
        <w:trPr/>
        <w:tc>
          <w:tcPr>
            <w:tcW w:w="1729" w:type="dxa"/>
            <w:tcBorders/>
            <w:vAlign w:val="center"/>
          </w:tcPr>
          <w:p>
            <w:pPr>
              <w:pStyle w:val="TableContents"/>
              <w:bidi w:val="0"/>
              <w:spacing w:before="0" w:after="283"/>
              <w:jc w:val="left"/>
              <w:rPr/>
            </w:pPr>
            <w:r>
              <w:rPr/>
              <w:t xml:space="preserve">Gujarat </w:t>
            </w:r>
          </w:p>
        </w:tc>
        <w:tc>
          <w:tcPr>
            <w:tcW w:w="1595" w:type="dxa"/>
            <w:tcBorders/>
            <w:vAlign w:val="center"/>
          </w:tcPr>
          <w:p>
            <w:pPr>
              <w:pStyle w:val="TableContents"/>
              <w:bidi w:val="0"/>
              <w:spacing w:before="0" w:after="283"/>
              <w:jc w:val="left"/>
              <w:rPr/>
            </w:pPr>
            <w:r>
              <w:rPr/>
              <w:t xml:space="preserve">196,244 </w:t>
            </w:r>
          </w:p>
        </w:tc>
        <w:tc>
          <w:tcPr>
            <w:tcW w:w="873" w:type="dxa"/>
            <w:tcBorders/>
            <w:vAlign w:val="center"/>
          </w:tcPr>
          <w:p>
            <w:pPr>
              <w:pStyle w:val="TableContents"/>
              <w:bidi w:val="0"/>
              <w:spacing w:before="0" w:after="283"/>
              <w:jc w:val="left"/>
              <w:rPr/>
            </w:pPr>
            <w:r>
              <w:rPr/>
              <w:t xml:space="preserve">378 </w:t>
            </w:r>
          </w:p>
        </w:tc>
        <w:tc>
          <w:tcPr>
            <w:tcW w:w="1412" w:type="dxa"/>
            <w:tcBorders/>
            <w:vAlign w:val="center"/>
          </w:tcPr>
          <w:p>
            <w:pPr>
              <w:pStyle w:val="TableContents"/>
              <w:bidi w:val="0"/>
              <w:spacing w:before="0" w:after="283"/>
              <w:jc w:val="left"/>
              <w:rPr/>
            </w:pPr>
            <w:r>
              <w:rPr/>
              <w:t xml:space="preserve">5,200 </w:t>
            </w:r>
          </w:p>
        </w:tc>
        <w:tc>
          <w:tcPr>
            <w:tcW w:w="978" w:type="dxa"/>
            <w:tcBorders/>
            <w:vAlign w:val="center"/>
          </w:tcPr>
          <w:p>
            <w:pPr>
              <w:pStyle w:val="TableContents"/>
              <w:bidi w:val="0"/>
              <w:spacing w:before="0" w:after="283"/>
              <w:jc w:val="left"/>
              <w:rPr/>
            </w:pPr>
            <w:r>
              <w:rPr/>
              <w:t xml:space="preserve">9,179 </w:t>
            </w:r>
          </w:p>
        </w:tc>
        <w:tc>
          <w:tcPr>
            <w:tcW w:w="1076" w:type="dxa"/>
            <w:tcBorders/>
            <w:vAlign w:val="center"/>
          </w:tcPr>
          <w:p>
            <w:pPr>
              <w:pStyle w:val="TableContents"/>
              <w:bidi w:val="0"/>
              <w:spacing w:before="0" w:after="283"/>
              <w:jc w:val="left"/>
              <w:rPr/>
            </w:pPr>
            <w:r>
              <w:rPr/>
              <w:t xml:space="preserve">14,757 </w:t>
            </w:r>
          </w:p>
        </w:tc>
        <w:tc>
          <w:tcPr>
            <w:tcW w:w="1139" w:type="dxa"/>
            <w:tcBorders/>
            <w:vAlign w:val="center"/>
          </w:tcPr>
          <w:p>
            <w:pPr>
              <w:pStyle w:val="TableContents"/>
              <w:bidi w:val="0"/>
              <w:spacing w:before="0" w:after="283"/>
              <w:jc w:val="left"/>
              <w:rPr/>
            </w:pPr>
            <w:r>
              <w:rPr/>
              <w:t xml:space="preserve">7.52% </w:t>
            </w:r>
          </w:p>
        </w:tc>
        <w:tc>
          <w:tcPr>
            <w:tcW w:w="1403" w:type="dxa"/>
            <w:tcBorders/>
            <w:vAlign w:val="center"/>
          </w:tcPr>
          <w:p>
            <w:pPr>
              <w:pStyle w:val="TableContents"/>
              <w:bidi w:val="0"/>
              <w:spacing w:before="0" w:after="283"/>
              <w:jc w:val="left"/>
              <w:rPr/>
            </w:pPr>
            <w:r>
              <w:rPr/>
              <w:t xml:space="preserve">+ 0.02% </w:t>
            </w:r>
          </w:p>
        </w:tc>
      </w:tr>
      <w:tr>
        <w:trPr/>
        <w:tc>
          <w:tcPr>
            <w:tcW w:w="1729" w:type="dxa"/>
            <w:tcBorders/>
            <w:vAlign w:val="center"/>
          </w:tcPr>
          <w:p>
            <w:pPr>
              <w:pStyle w:val="TableContents"/>
              <w:bidi w:val="0"/>
              <w:spacing w:before="0" w:after="283"/>
              <w:jc w:val="left"/>
              <w:rPr/>
            </w:pPr>
            <w:r>
              <w:rPr>
                <w:color w:val="A9A9A9"/>
              </w:rPr>
              <w:t xml:space="preserve">Haryan</w:t>
            </w:r>
            <w:r>
              <w:rPr/>
              <w:t xml:space="preserve">a </w:t>
            </w:r>
          </w:p>
        </w:tc>
        <w:tc>
          <w:tcPr>
            <w:tcW w:w="1595" w:type="dxa"/>
            <w:tcBorders/>
            <w:vAlign w:val="center"/>
          </w:tcPr>
          <w:p>
            <w:pPr>
              <w:pStyle w:val="TableContents"/>
              <w:bidi w:val="0"/>
              <w:spacing w:before="0" w:after="283"/>
              <w:jc w:val="left"/>
              <w:rPr/>
            </w:pPr>
            <w:r>
              <w:rPr/>
              <w:t xml:space="preserve">44,212 </w:t>
            </w:r>
          </w:p>
        </w:tc>
        <w:tc>
          <w:tcPr>
            <w:tcW w:w="873" w:type="dxa"/>
            <w:tcBorders/>
            <w:vAlign w:val="center"/>
          </w:tcPr>
          <w:p>
            <w:pPr>
              <w:pStyle w:val="TableContents"/>
              <w:bidi w:val="0"/>
              <w:spacing w:before="0" w:after="283"/>
              <w:jc w:val="left"/>
              <w:rPr/>
            </w:pPr>
            <w:r>
              <w:rPr/>
              <w:t xml:space="preserve">28 </w:t>
            </w:r>
          </w:p>
        </w:tc>
        <w:tc>
          <w:tcPr>
            <w:tcW w:w="1412" w:type="dxa"/>
            <w:tcBorders/>
            <w:vAlign w:val="center"/>
          </w:tcPr>
          <w:p>
            <w:pPr>
              <w:pStyle w:val="TableContents"/>
              <w:bidi w:val="0"/>
              <w:spacing w:before="0" w:after="283"/>
              <w:jc w:val="left"/>
              <w:rPr/>
            </w:pPr>
            <w:r>
              <w:rPr/>
              <w:t xml:space="preserve">452 </w:t>
            </w:r>
          </w:p>
        </w:tc>
        <w:tc>
          <w:tcPr>
            <w:tcW w:w="978" w:type="dxa"/>
            <w:tcBorders/>
            <w:vAlign w:val="center"/>
          </w:tcPr>
          <w:p>
            <w:pPr>
              <w:pStyle w:val="TableContents"/>
              <w:bidi w:val="0"/>
              <w:spacing w:before="0" w:after="283"/>
              <w:jc w:val="left"/>
              <w:rPr/>
            </w:pPr>
            <w:r>
              <w:rPr/>
              <w:t xml:space="preserve">1,108 </w:t>
            </w:r>
          </w:p>
        </w:tc>
        <w:tc>
          <w:tcPr>
            <w:tcW w:w="1076" w:type="dxa"/>
            <w:tcBorders/>
            <w:vAlign w:val="center"/>
          </w:tcPr>
          <w:p>
            <w:pPr>
              <w:pStyle w:val="TableContents"/>
              <w:bidi w:val="0"/>
              <w:spacing w:before="0" w:after="283"/>
              <w:jc w:val="left"/>
              <w:rPr/>
            </w:pPr>
            <w:r>
              <w:rPr/>
              <w:t xml:space="preserve">1,588 </w:t>
            </w:r>
          </w:p>
        </w:tc>
        <w:tc>
          <w:tcPr>
            <w:tcW w:w="1139" w:type="dxa"/>
            <w:tcBorders/>
            <w:vAlign w:val="center"/>
          </w:tcPr>
          <w:p>
            <w:pPr>
              <w:pStyle w:val="TableContents"/>
              <w:bidi w:val="0"/>
              <w:spacing w:before="0" w:after="283"/>
              <w:jc w:val="left"/>
              <w:rPr/>
            </w:pPr>
            <w:r>
              <w:rPr/>
              <w:t xml:space="preserve">3.59% </w:t>
            </w:r>
          </w:p>
        </w:tc>
        <w:tc>
          <w:tcPr>
            <w:tcW w:w="1403" w:type="dxa"/>
            <w:tcBorders/>
            <w:vAlign w:val="center"/>
          </w:tcPr>
          <w:p>
            <w:pPr>
              <w:pStyle w:val="TableContents"/>
              <w:bidi w:val="0"/>
              <w:spacing w:before="0" w:after="283"/>
              <w:jc w:val="left"/>
              <w:rPr/>
            </w:pPr>
            <w:r>
              <w:rPr/>
              <w:t xml:space="preserve">+ 0.02% </w:t>
            </w:r>
          </w:p>
        </w:tc>
      </w:tr>
      <w:tr>
        <w:trPr/>
        <w:tc>
          <w:tcPr>
            <w:tcW w:w="1729" w:type="dxa"/>
            <w:tcBorders/>
            <w:vAlign w:val="center"/>
          </w:tcPr>
          <w:p>
            <w:pPr>
              <w:pStyle w:val="TableContents"/>
              <w:bidi w:val="0"/>
              <w:spacing w:before="0" w:after="283"/>
              <w:jc w:val="left"/>
              <w:rPr/>
            </w:pPr>
            <w:r>
              <w:rPr/>
              <w:t xml:space="preserve">Himachal Pradesh </w:t>
            </w:r>
          </w:p>
        </w:tc>
        <w:tc>
          <w:tcPr>
            <w:tcW w:w="1595" w:type="dxa"/>
            <w:tcBorders/>
            <w:vAlign w:val="center"/>
          </w:tcPr>
          <w:p>
            <w:pPr>
              <w:pStyle w:val="TableContents"/>
              <w:bidi w:val="0"/>
              <w:spacing w:before="0" w:after="283"/>
              <w:jc w:val="left"/>
              <w:rPr/>
            </w:pPr>
            <w:r>
              <w:rPr/>
              <w:t xml:space="preserve">55,673 </w:t>
            </w:r>
          </w:p>
        </w:tc>
        <w:tc>
          <w:tcPr>
            <w:tcW w:w="873" w:type="dxa"/>
            <w:tcBorders/>
            <w:vAlign w:val="center"/>
          </w:tcPr>
          <w:p>
            <w:pPr>
              <w:pStyle w:val="TableContents"/>
              <w:bidi w:val="0"/>
              <w:spacing w:before="0" w:after="283"/>
              <w:jc w:val="left"/>
              <w:rPr/>
            </w:pPr>
            <w:r>
              <w:rPr/>
              <w:t xml:space="preserve">3,110 </w:t>
            </w:r>
          </w:p>
        </w:tc>
        <w:tc>
          <w:tcPr>
            <w:tcW w:w="1412" w:type="dxa"/>
            <w:tcBorders/>
            <w:vAlign w:val="center"/>
          </w:tcPr>
          <w:p>
            <w:pPr>
              <w:pStyle w:val="TableContents"/>
              <w:bidi w:val="0"/>
              <w:spacing w:before="0" w:after="283"/>
              <w:jc w:val="left"/>
              <w:rPr/>
            </w:pPr>
            <w:r>
              <w:rPr/>
              <w:t xml:space="preserve">6,705 </w:t>
            </w:r>
          </w:p>
        </w:tc>
        <w:tc>
          <w:tcPr>
            <w:tcW w:w="978" w:type="dxa"/>
            <w:tcBorders/>
            <w:vAlign w:val="center"/>
          </w:tcPr>
          <w:p>
            <w:pPr>
              <w:pStyle w:val="TableContents"/>
              <w:bidi w:val="0"/>
              <w:spacing w:before="0" w:after="283"/>
              <w:jc w:val="left"/>
              <w:rPr/>
            </w:pPr>
            <w:r>
              <w:rPr/>
              <w:t xml:space="preserve">5,285 </w:t>
            </w:r>
          </w:p>
        </w:tc>
        <w:tc>
          <w:tcPr>
            <w:tcW w:w="1076" w:type="dxa"/>
            <w:tcBorders/>
            <w:vAlign w:val="center"/>
          </w:tcPr>
          <w:p>
            <w:pPr>
              <w:pStyle w:val="TableContents"/>
              <w:bidi w:val="0"/>
              <w:spacing w:before="0" w:after="283"/>
              <w:jc w:val="left"/>
              <w:rPr/>
            </w:pPr>
            <w:r>
              <w:rPr/>
              <w:t xml:space="preserve">15,100 </w:t>
            </w:r>
          </w:p>
        </w:tc>
        <w:tc>
          <w:tcPr>
            <w:tcW w:w="1139" w:type="dxa"/>
            <w:tcBorders/>
            <w:vAlign w:val="center"/>
          </w:tcPr>
          <w:p>
            <w:pPr>
              <w:pStyle w:val="TableContents"/>
              <w:bidi w:val="0"/>
              <w:spacing w:before="0" w:after="283"/>
              <w:jc w:val="left"/>
              <w:rPr/>
            </w:pPr>
            <w:r>
              <w:rPr/>
              <w:t xml:space="preserve">27.12% </w:t>
            </w:r>
          </w:p>
        </w:tc>
        <w:tc>
          <w:tcPr>
            <w:tcW w:w="1403" w:type="dxa"/>
            <w:tcBorders/>
            <w:vAlign w:val="center"/>
          </w:tcPr>
          <w:p>
            <w:pPr>
              <w:pStyle w:val="TableContents"/>
              <w:bidi w:val="0"/>
              <w:spacing w:before="0" w:after="283"/>
              <w:jc w:val="left"/>
              <w:rPr/>
            </w:pPr>
            <w:r>
              <w:rPr/>
              <w:t xml:space="preserve">+ 0.71% </w:t>
            </w:r>
          </w:p>
        </w:tc>
      </w:tr>
      <w:tr>
        <w:trPr/>
        <w:tc>
          <w:tcPr>
            <w:tcW w:w="1729" w:type="dxa"/>
            <w:tcBorders/>
            <w:vAlign w:val="center"/>
          </w:tcPr>
          <w:p>
            <w:pPr>
              <w:pStyle w:val="TableContents"/>
              <w:bidi w:val="0"/>
              <w:spacing w:before="0" w:after="283"/>
              <w:jc w:val="left"/>
              <w:rPr/>
            </w:pPr>
            <w:r>
              <w:rPr/>
              <w:t xml:space="preserve">Jammu ja Kašmir </w:t>
            </w:r>
          </w:p>
        </w:tc>
        <w:tc>
          <w:tcPr>
            <w:tcW w:w="1595" w:type="dxa"/>
            <w:tcBorders/>
            <w:vAlign w:val="center"/>
          </w:tcPr>
          <w:p>
            <w:pPr>
              <w:pStyle w:val="TableContents"/>
              <w:bidi w:val="0"/>
              <w:spacing w:before="0" w:after="283"/>
              <w:jc w:val="left"/>
              <w:rPr/>
            </w:pPr>
            <w:r>
              <w:rPr/>
              <w:t xml:space="preserve">222,236 </w:t>
            </w:r>
          </w:p>
        </w:tc>
        <w:tc>
          <w:tcPr>
            <w:tcW w:w="873" w:type="dxa"/>
            <w:tcBorders/>
            <w:vAlign w:val="center"/>
          </w:tcPr>
          <w:p>
            <w:pPr>
              <w:pStyle w:val="TableContents"/>
              <w:bidi w:val="0"/>
              <w:spacing w:before="0" w:after="283"/>
              <w:jc w:val="left"/>
              <w:rPr/>
            </w:pPr>
            <w:r>
              <w:rPr/>
              <w:t xml:space="preserve">4,075 </w:t>
            </w:r>
          </w:p>
        </w:tc>
        <w:tc>
          <w:tcPr>
            <w:tcW w:w="1412" w:type="dxa"/>
            <w:tcBorders/>
            <w:vAlign w:val="center"/>
          </w:tcPr>
          <w:p>
            <w:pPr>
              <w:pStyle w:val="TableContents"/>
              <w:bidi w:val="0"/>
              <w:spacing w:before="0" w:after="283"/>
              <w:jc w:val="left"/>
              <w:rPr/>
            </w:pPr>
            <w:r>
              <w:rPr/>
              <w:t xml:space="preserve">8,579 </w:t>
            </w:r>
          </w:p>
        </w:tc>
        <w:tc>
          <w:tcPr>
            <w:tcW w:w="978" w:type="dxa"/>
            <w:tcBorders/>
            <w:vAlign w:val="center"/>
          </w:tcPr>
          <w:p>
            <w:pPr>
              <w:pStyle w:val="TableContents"/>
              <w:bidi w:val="0"/>
              <w:spacing w:before="0" w:after="283"/>
              <w:jc w:val="left"/>
              <w:rPr/>
            </w:pPr>
            <w:r>
              <w:rPr/>
              <w:t xml:space="preserve">10,587 </w:t>
            </w:r>
          </w:p>
        </w:tc>
        <w:tc>
          <w:tcPr>
            <w:tcW w:w="1076" w:type="dxa"/>
            <w:tcBorders/>
            <w:vAlign w:val="center"/>
          </w:tcPr>
          <w:p>
            <w:pPr>
              <w:pStyle w:val="TableContents"/>
              <w:bidi w:val="0"/>
              <w:spacing w:before="0" w:after="283"/>
              <w:jc w:val="left"/>
              <w:rPr/>
            </w:pPr>
            <w:r>
              <w:rPr/>
              <w:t xml:space="preserve">23,241 </w:t>
            </w:r>
          </w:p>
        </w:tc>
        <w:tc>
          <w:tcPr>
            <w:tcW w:w="1139" w:type="dxa"/>
            <w:tcBorders/>
            <w:vAlign w:val="center"/>
          </w:tcPr>
          <w:p>
            <w:pPr>
              <w:pStyle w:val="TableContents"/>
              <w:bidi w:val="0"/>
              <w:spacing w:before="0" w:after="283"/>
              <w:jc w:val="left"/>
              <w:rPr/>
            </w:pPr>
            <w:r>
              <w:rPr/>
              <w:t xml:space="preserve">10.46% </w:t>
            </w:r>
          </w:p>
        </w:tc>
        <w:tc>
          <w:tcPr>
            <w:tcW w:w="1403" w:type="dxa"/>
            <w:tcBorders/>
            <w:vAlign w:val="center"/>
          </w:tcPr>
          <w:p>
            <w:pPr>
              <w:pStyle w:val="TableContents"/>
              <w:bidi w:val="0"/>
              <w:spacing w:before="0" w:after="283"/>
              <w:jc w:val="left"/>
              <w:rPr/>
            </w:pPr>
            <w:r>
              <w:rPr/>
              <w:t xml:space="preserve">+ 0.11% </w:t>
            </w:r>
          </w:p>
        </w:tc>
      </w:tr>
      <w:tr>
        <w:trPr/>
        <w:tc>
          <w:tcPr>
            <w:tcW w:w="1729" w:type="dxa"/>
            <w:tcBorders/>
            <w:vAlign w:val="center"/>
          </w:tcPr>
          <w:p>
            <w:pPr>
              <w:pStyle w:val="TableContents"/>
              <w:bidi w:val="0"/>
              <w:spacing w:before="0" w:after="283"/>
              <w:jc w:val="left"/>
              <w:rPr/>
            </w:pPr>
            <w:r>
              <w:rPr/>
              <w:t xml:space="preserve">Jharkhand </w:t>
            </w:r>
          </w:p>
        </w:tc>
        <w:tc>
          <w:tcPr>
            <w:tcW w:w="1595" w:type="dxa"/>
            <w:tcBorders/>
            <w:vAlign w:val="center"/>
          </w:tcPr>
          <w:p>
            <w:pPr>
              <w:pStyle w:val="TableContents"/>
              <w:bidi w:val="0"/>
              <w:spacing w:before="0" w:after="283"/>
              <w:jc w:val="left"/>
              <w:rPr/>
            </w:pPr>
            <w:r>
              <w:rPr/>
              <w:t xml:space="preserve">79,716 </w:t>
            </w:r>
          </w:p>
        </w:tc>
        <w:tc>
          <w:tcPr>
            <w:tcW w:w="873" w:type="dxa"/>
            <w:tcBorders/>
            <w:vAlign w:val="center"/>
          </w:tcPr>
          <w:p>
            <w:pPr>
              <w:pStyle w:val="TableContents"/>
              <w:bidi w:val="0"/>
              <w:spacing w:before="0" w:after="283"/>
              <w:jc w:val="left"/>
              <w:rPr/>
            </w:pPr>
            <w:r>
              <w:rPr/>
              <w:t xml:space="preserve">2,598 </w:t>
            </w:r>
          </w:p>
        </w:tc>
        <w:tc>
          <w:tcPr>
            <w:tcW w:w="1412" w:type="dxa"/>
            <w:tcBorders/>
            <w:vAlign w:val="center"/>
          </w:tcPr>
          <w:p>
            <w:pPr>
              <w:pStyle w:val="TableContents"/>
              <w:bidi w:val="0"/>
              <w:spacing w:before="0" w:after="283"/>
              <w:jc w:val="left"/>
              <w:rPr/>
            </w:pPr>
            <w:r>
              <w:rPr/>
              <w:t xml:space="preserve">9,686 </w:t>
            </w:r>
          </w:p>
        </w:tc>
        <w:tc>
          <w:tcPr>
            <w:tcW w:w="978" w:type="dxa"/>
            <w:tcBorders/>
            <w:vAlign w:val="center"/>
          </w:tcPr>
          <w:p>
            <w:pPr>
              <w:pStyle w:val="TableContents"/>
              <w:bidi w:val="0"/>
              <w:spacing w:before="0" w:after="283"/>
              <w:jc w:val="left"/>
              <w:rPr/>
            </w:pPr>
            <w:r>
              <w:rPr/>
              <w:t xml:space="preserve">11,269 </w:t>
            </w:r>
          </w:p>
        </w:tc>
        <w:tc>
          <w:tcPr>
            <w:tcW w:w="1076" w:type="dxa"/>
            <w:tcBorders/>
            <w:vAlign w:val="center"/>
          </w:tcPr>
          <w:p>
            <w:pPr>
              <w:pStyle w:val="TableContents"/>
              <w:bidi w:val="0"/>
              <w:spacing w:before="0" w:after="283"/>
              <w:jc w:val="left"/>
              <w:rPr/>
            </w:pPr>
            <w:r>
              <w:rPr/>
              <w:t xml:space="preserve">23,553 </w:t>
            </w:r>
          </w:p>
        </w:tc>
        <w:tc>
          <w:tcPr>
            <w:tcW w:w="1139" w:type="dxa"/>
            <w:tcBorders/>
            <w:vAlign w:val="center"/>
          </w:tcPr>
          <w:p>
            <w:pPr>
              <w:pStyle w:val="TableContents"/>
              <w:bidi w:val="0"/>
              <w:spacing w:before="0" w:after="283"/>
              <w:jc w:val="left"/>
              <w:rPr/>
            </w:pPr>
            <w:r>
              <w:rPr/>
              <w:t xml:space="preserve">29.55% </w:t>
            </w:r>
          </w:p>
        </w:tc>
        <w:tc>
          <w:tcPr>
            <w:tcW w:w="1403" w:type="dxa"/>
            <w:tcBorders/>
            <w:vAlign w:val="center"/>
          </w:tcPr>
          <w:p>
            <w:pPr>
              <w:pStyle w:val="TableContents"/>
              <w:bidi w:val="0"/>
              <w:spacing w:before="0" w:after="283"/>
              <w:jc w:val="left"/>
              <w:rPr/>
            </w:pPr>
            <w:r>
              <w:rPr/>
              <w:t xml:space="preserve">+ 0.04% </w:t>
            </w:r>
          </w:p>
        </w:tc>
      </w:tr>
      <w:tr>
        <w:trPr/>
        <w:tc>
          <w:tcPr>
            <w:tcW w:w="1729" w:type="dxa"/>
            <w:tcBorders/>
            <w:vAlign w:val="center"/>
          </w:tcPr>
          <w:p>
            <w:pPr>
              <w:pStyle w:val="TableContents"/>
              <w:bidi w:val="0"/>
              <w:spacing w:before="0" w:after="283"/>
              <w:jc w:val="left"/>
              <w:rPr/>
            </w:pPr>
            <w:r>
              <w:rPr/>
              <w:t xml:space="preserve">Karnataka </w:t>
            </w:r>
          </w:p>
        </w:tc>
        <w:tc>
          <w:tcPr>
            <w:tcW w:w="1595" w:type="dxa"/>
            <w:tcBorders/>
            <w:vAlign w:val="center"/>
          </w:tcPr>
          <w:p>
            <w:pPr>
              <w:pStyle w:val="TableContents"/>
              <w:bidi w:val="0"/>
              <w:spacing w:before="0" w:after="283"/>
              <w:jc w:val="left"/>
              <w:rPr/>
            </w:pPr>
            <w:r>
              <w:rPr/>
              <w:t xml:space="preserve">191,791 </w:t>
            </w:r>
          </w:p>
        </w:tc>
        <w:tc>
          <w:tcPr>
            <w:tcW w:w="873" w:type="dxa"/>
            <w:tcBorders/>
            <w:vAlign w:val="center"/>
          </w:tcPr>
          <w:p>
            <w:pPr>
              <w:pStyle w:val="TableContents"/>
              <w:bidi w:val="0"/>
              <w:spacing w:before="0" w:after="283"/>
              <w:jc w:val="left"/>
              <w:rPr/>
            </w:pPr>
            <w:r>
              <w:rPr/>
              <w:t xml:space="preserve">4,502 </w:t>
            </w:r>
          </w:p>
        </w:tc>
        <w:tc>
          <w:tcPr>
            <w:tcW w:w="1412" w:type="dxa"/>
            <w:tcBorders/>
            <w:vAlign w:val="center"/>
          </w:tcPr>
          <w:p>
            <w:pPr>
              <w:pStyle w:val="TableContents"/>
              <w:bidi w:val="0"/>
              <w:spacing w:before="0" w:after="283"/>
              <w:jc w:val="left"/>
              <w:rPr/>
            </w:pPr>
            <w:r>
              <w:rPr/>
              <w:t xml:space="preserve">20,444 </w:t>
            </w:r>
          </w:p>
        </w:tc>
        <w:tc>
          <w:tcPr>
            <w:tcW w:w="978" w:type="dxa"/>
            <w:tcBorders/>
            <w:vAlign w:val="center"/>
          </w:tcPr>
          <w:p>
            <w:pPr>
              <w:pStyle w:val="TableContents"/>
              <w:bidi w:val="0"/>
              <w:spacing w:before="0" w:after="283"/>
              <w:jc w:val="left"/>
              <w:rPr/>
            </w:pPr>
            <w:r>
              <w:rPr/>
              <w:t xml:space="preserve">12,604 </w:t>
            </w:r>
          </w:p>
        </w:tc>
        <w:tc>
          <w:tcPr>
            <w:tcW w:w="1076" w:type="dxa"/>
            <w:tcBorders/>
            <w:vAlign w:val="center"/>
          </w:tcPr>
          <w:p>
            <w:pPr>
              <w:pStyle w:val="TableContents"/>
              <w:bidi w:val="0"/>
              <w:spacing w:before="0" w:after="283"/>
              <w:jc w:val="left"/>
              <w:rPr/>
            </w:pPr>
            <w:r>
              <w:rPr/>
              <w:t xml:space="preserve">37,550 </w:t>
            </w:r>
          </w:p>
        </w:tc>
        <w:tc>
          <w:tcPr>
            <w:tcW w:w="1139" w:type="dxa"/>
            <w:tcBorders/>
            <w:vAlign w:val="center"/>
          </w:tcPr>
          <w:p>
            <w:pPr>
              <w:pStyle w:val="TableContents"/>
              <w:bidi w:val="0"/>
              <w:spacing w:before="0" w:after="283"/>
              <w:jc w:val="left"/>
              <w:rPr/>
            </w:pPr>
            <w:r>
              <w:rPr/>
              <w:t xml:space="preserve">19.58% </w:t>
            </w:r>
          </w:p>
        </w:tc>
        <w:tc>
          <w:tcPr>
            <w:tcW w:w="1403" w:type="dxa"/>
            <w:tcBorders/>
            <w:vAlign w:val="center"/>
          </w:tcPr>
          <w:p>
            <w:pPr>
              <w:pStyle w:val="TableContents"/>
              <w:bidi w:val="0"/>
              <w:spacing w:before="0" w:after="283"/>
              <w:jc w:val="left"/>
              <w:rPr/>
            </w:pPr>
            <w:r>
              <w:rPr/>
              <w:t xml:space="preserve">+ 0.57% </w:t>
            </w:r>
          </w:p>
        </w:tc>
      </w:tr>
      <w:tr>
        <w:trPr/>
        <w:tc>
          <w:tcPr>
            <w:tcW w:w="1729" w:type="dxa"/>
            <w:tcBorders/>
            <w:vAlign w:val="center"/>
          </w:tcPr>
          <w:p>
            <w:pPr>
              <w:pStyle w:val="TableContents"/>
              <w:bidi w:val="0"/>
              <w:spacing w:before="0" w:after="283"/>
              <w:jc w:val="left"/>
              <w:rPr/>
            </w:pPr>
            <w:r>
              <w:rPr/>
              <w:t xml:space="preserve">Kerala </w:t>
            </w:r>
          </w:p>
        </w:tc>
        <w:tc>
          <w:tcPr>
            <w:tcW w:w="1595" w:type="dxa"/>
            <w:tcBorders/>
            <w:vAlign w:val="center"/>
          </w:tcPr>
          <w:p>
            <w:pPr>
              <w:pStyle w:val="TableContents"/>
              <w:bidi w:val="0"/>
              <w:spacing w:before="0" w:after="283"/>
              <w:jc w:val="left"/>
              <w:rPr/>
            </w:pPr>
            <w:r>
              <w:rPr/>
              <w:t xml:space="preserve">38,852 </w:t>
            </w:r>
          </w:p>
        </w:tc>
        <w:tc>
          <w:tcPr>
            <w:tcW w:w="873" w:type="dxa"/>
            <w:tcBorders/>
            <w:vAlign w:val="center"/>
          </w:tcPr>
          <w:p>
            <w:pPr>
              <w:pStyle w:val="TableContents"/>
              <w:bidi w:val="0"/>
              <w:spacing w:before="0" w:after="283"/>
              <w:jc w:val="left"/>
              <w:rPr/>
            </w:pPr>
            <w:r>
              <w:rPr/>
              <w:t xml:space="preserve">1,663 </w:t>
            </w:r>
          </w:p>
        </w:tc>
        <w:tc>
          <w:tcPr>
            <w:tcW w:w="1412" w:type="dxa"/>
            <w:tcBorders/>
            <w:vAlign w:val="center"/>
          </w:tcPr>
          <w:p>
            <w:pPr>
              <w:pStyle w:val="TableContents"/>
              <w:bidi w:val="0"/>
              <w:spacing w:before="0" w:after="283"/>
              <w:jc w:val="left"/>
              <w:rPr/>
            </w:pPr>
            <w:r>
              <w:rPr/>
              <w:t xml:space="preserve">9,407 </w:t>
            </w:r>
          </w:p>
        </w:tc>
        <w:tc>
          <w:tcPr>
            <w:tcW w:w="978" w:type="dxa"/>
            <w:tcBorders/>
            <w:vAlign w:val="center"/>
          </w:tcPr>
          <w:p>
            <w:pPr>
              <w:pStyle w:val="TableContents"/>
              <w:bidi w:val="0"/>
              <w:spacing w:before="0" w:after="283"/>
              <w:jc w:val="left"/>
              <w:rPr/>
            </w:pPr>
            <w:r>
              <w:rPr/>
              <w:t xml:space="preserve">8,251 </w:t>
            </w:r>
          </w:p>
        </w:tc>
        <w:tc>
          <w:tcPr>
            <w:tcW w:w="1076" w:type="dxa"/>
            <w:tcBorders/>
            <w:vAlign w:val="center"/>
          </w:tcPr>
          <w:p>
            <w:pPr>
              <w:pStyle w:val="TableContents"/>
              <w:bidi w:val="0"/>
              <w:spacing w:before="0" w:after="283"/>
              <w:jc w:val="left"/>
              <w:rPr/>
            </w:pPr>
            <w:r>
              <w:rPr/>
              <w:t xml:space="preserve">20,321 </w:t>
            </w:r>
          </w:p>
        </w:tc>
        <w:tc>
          <w:tcPr>
            <w:tcW w:w="1139" w:type="dxa"/>
            <w:tcBorders/>
            <w:vAlign w:val="center"/>
          </w:tcPr>
          <w:p>
            <w:pPr>
              <w:pStyle w:val="TableContents"/>
              <w:bidi w:val="0"/>
              <w:spacing w:before="0" w:after="283"/>
              <w:jc w:val="left"/>
              <w:rPr/>
            </w:pPr>
            <w:r>
              <w:rPr/>
              <w:t xml:space="preserve">52.30% </w:t>
            </w:r>
          </w:p>
        </w:tc>
        <w:tc>
          <w:tcPr>
            <w:tcW w:w="1403" w:type="dxa"/>
            <w:tcBorders/>
            <w:vAlign w:val="center"/>
          </w:tcPr>
          <w:p>
            <w:pPr>
              <w:pStyle w:val="TableContents"/>
              <w:bidi w:val="0"/>
              <w:spacing w:before="0" w:after="283"/>
              <w:jc w:val="left"/>
              <w:rPr/>
            </w:pPr>
            <w:r>
              <w:rPr/>
              <w:t xml:space="preserve">+ 2.68% </w:t>
            </w:r>
          </w:p>
        </w:tc>
      </w:tr>
      <w:tr>
        <w:trPr/>
        <w:tc>
          <w:tcPr>
            <w:tcW w:w="1729" w:type="dxa"/>
            <w:tcBorders/>
            <w:vAlign w:val="center"/>
          </w:tcPr>
          <w:p>
            <w:pPr>
              <w:pStyle w:val="TableContents"/>
              <w:bidi w:val="0"/>
              <w:spacing w:before="0" w:after="283"/>
              <w:jc w:val="left"/>
              <w:rPr/>
            </w:pPr>
            <w:r>
              <w:rPr>
                <w:color w:val="DCDCDC"/>
              </w:rPr>
              <w:t xml:space="preserve">Madhya Pradesh </w:t>
            </w:r>
          </w:p>
        </w:tc>
        <w:tc>
          <w:tcPr>
            <w:tcW w:w="1595" w:type="dxa"/>
            <w:tcBorders/>
            <w:vAlign w:val="center"/>
          </w:tcPr>
          <w:p>
            <w:pPr>
              <w:pStyle w:val="TableContents"/>
              <w:bidi w:val="0"/>
              <w:spacing w:before="0" w:after="283"/>
              <w:jc w:val="left"/>
              <w:rPr/>
            </w:pPr>
            <w:r>
              <w:rPr/>
              <w:t xml:space="preserve">308,252 </w:t>
            </w:r>
          </w:p>
        </w:tc>
        <w:tc>
          <w:tcPr>
            <w:tcW w:w="873" w:type="dxa"/>
            <w:tcBorders/>
            <w:vAlign w:val="center"/>
          </w:tcPr>
          <w:p>
            <w:pPr>
              <w:pStyle w:val="TableContents"/>
              <w:bidi w:val="0"/>
              <w:spacing w:before="0" w:after="283"/>
              <w:jc w:val="left"/>
              <w:rPr/>
            </w:pPr>
            <w:r>
              <w:rPr/>
              <w:t xml:space="preserve">6,563 </w:t>
            </w:r>
          </w:p>
        </w:tc>
        <w:tc>
          <w:tcPr>
            <w:tcW w:w="1412" w:type="dxa"/>
            <w:tcBorders/>
            <w:vAlign w:val="center"/>
          </w:tcPr>
          <w:p>
            <w:pPr>
              <w:pStyle w:val="TableContents"/>
              <w:bidi w:val="0"/>
              <w:spacing w:before="0" w:after="283"/>
              <w:jc w:val="left"/>
              <w:rPr/>
            </w:pPr>
            <w:r>
              <w:rPr/>
              <w:t xml:space="preserve">34,571 </w:t>
            </w:r>
          </w:p>
        </w:tc>
        <w:tc>
          <w:tcPr>
            <w:tcW w:w="978" w:type="dxa"/>
            <w:tcBorders/>
            <w:vAlign w:val="center"/>
          </w:tcPr>
          <w:p>
            <w:pPr>
              <w:pStyle w:val="TableContents"/>
              <w:bidi w:val="0"/>
              <w:spacing w:before="0" w:after="283"/>
              <w:jc w:val="left"/>
              <w:rPr/>
            </w:pPr>
            <w:r>
              <w:rPr/>
              <w:t xml:space="preserve">36,280 </w:t>
            </w:r>
          </w:p>
        </w:tc>
        <w:tc>
          <w:tcPr>
            <w:tcW w:w="1076" w:type="dxa"/>
            <w:tcBorders/>
            <w:vAlign w:val="center"/>
          </w:tcPr>
          <w:p>
            <w:pPr>
              <w:pStyle w:val="TableContents"/>
              <w:bidi w:val="0"/>
              <w:spacing w:before="0" w:after="283"/>
              <w:jc w:val="left"/>
              <w:rPr/>
            </w:pPr>
            <w:r>
              <w:rPr/>
              <w:t xml:space="preserve">77,414 </w:t>
            </w:r>
          </w:p>
        </w:tc>
        <w:tc>
          <w:tcPr>
            <w:tcW w:w="1139" w:type="dxa"/>
            <w:tcBorders/>
            <w:vAlign w:val="center"/>
          </w:tcPr>
          <w:p>
            <w:pPr>
              <w:pStyle w:val="TableContents"/>
              <w:bidi w:val="0"/>
              <w:spacing w:before="0" w:after="283"/>
              <w:jc w:val="left"/>
              <w:rPr/>
            </w:pPr>
            <w:r>
              <w:rPr/>
              <w:t xml:space="preserve">25.11% </w:t>
            </w:r>
          </w:p>
        </w:tc>
        <w:tc>
          <w:tcPr>
            <w:tcW w:w="1403" w:type="dxa"/>
            <w:tcBorders/>
            <w:vAlign w:val="center"/>
          </w:tcPr>
          <w:p>
            <w:pPr>
              <w:pStyle w:val="TableContents"/>
              <w:bidi w:val="0"/>
              <w:spacing w:before="0" w:after="283"/>
              <w:jc w:val="left"/>
              <w:rPr/>
            </w:pPr>
            <w:r>
              <w:rPr/>
              <w:t xml:space="preserve">-0.00% </w:t>
            </w:r>
          </w:p>
        </w:tc>
      </w:tr>
      <w:tr>
        <w:trPr/>
        <w:tc>
          <w:tcPr>
            <w:tcW w:w="1729" w:type="dxa"/>
            <w:tcBorders/>
            <w:vAlign w:val="center"/>
          </w:tcPr>
          <w:p>
            <w:pPr>
              <w:pStyle w:val="TableContents"/>
              <w:bidi w:val="0"/>
              <w:spacing w:before="0" w:after="283"/>
              <w:jc w:val="left"/>
              <w:rPr/>
            </w:pPr>
            <w:r>
              <w:rPr/>
              <w:t xml:space="preserve">Maharashtra </w:t>
            </w:r>
          </w:p>
        </w:tc>
        <w:tc>
          <w:tcPr>
            <w:tcW w:w="1595" w:type="dxa"/>
            <w:tcBorders/>
            <w:vAlign w:val="center"/>
          </w:tcPr>
          <w:p>
            <w:pPr>
              <w:pStyle w:val="TableContents"/>
              <w:bidi w:val="0"/>
              <w:spacing w:before="0" w:after="283"/>
              <w:jc w:val="left"/>
              <w:rPr/>
            </w:pPr>
            <w:r>
              <w:rPr/>
              <w:t xml:space="preserve">307,713 </w:t>
            </w:r>
          </w:p>
        </w:tc>
        <w:tc>
          <w:tcPr>
            <w:tcW w:w="873" w:type="dxa"/>
            <w:tcBorders/>
            <w:vAlign w:val="center"/>
          </w:tcPr>
          <w:p>
            <w:pPr>
              <w:pStyle w:val="TableContents"/>
              <w:bidi w:val="0"/>
              <w:spacing w:before="0" w:after="283"/>
              <w:jc w:val="left"/>
              <w:rPr/>
            </w:pPr>
            <w:r>
              <w:rPr/>
              <w:t xml:space="preserve">8,736 </w:t>
            </w:r>
          </w:p>
        </w:tc>
        <w:tc>
          <w:tcPr>
            <w:tcW w:w="1412" w:type="dxa"/>
            <w:tcBorders/>
            <w:vAlign w:val="center"/>
          </w:tcPr>
          <w:p>
            <w:pPr>
              <w:pStyle w:val="TableContents"/>
              <w:bidi w:val="0"/>
              <w:spacing w:before="0" w:after="283"/>
              <w:jc w:val="left"/>
              <w:rPr/>
            </w:pPr>
            <w:r>
              <w:rPr/>
              <w:t xml:space="preserve">20,652 </w:t>
            </w:r>
          </w:p>
        </w:tc>
        <w:tc>
          <w:tcPr>
            <w:tcW w:w="978" w:type="dxa"/>
            <w:tcBorders/>
            <w:vAlign w:val="center"/>
          </w:tcPr>
          <w:p>
            <w:pPr>
              <w:pStyle w:val="TableContents"/>
              <w:bidi w:val="0"/>
              <w:spacing w:before="0" w:after="283"/>
              <w:jc w:val="left"/>
              <w:rPr/>
            </w:pPr>
            <w:r>
              <w:rPr/>
              <w:t xml:space="preserve">21,294 </w:t>
            </w:r>
          </w:p>
        </w:tc>
        <w:tc>
          <w:tcPr>
            <w:tcW w:w="1076" w:type="dxa"/>
            <w:tcBorders/>
            <w:vAlign w:val="center"/>
          </w:tcPr>
          <w:p>
            <w:pPr>
              <w:pStyle w:val="TableContents"/>
              <w:bidi w:val="0"/>
              <w:spacing w:before="0" w:after="283"/>
              <w:jc w:val="left"/>
              <w:rPr/>
            </w:pPr>
            <w:r>
              <w:rPr/>
              <w:t xml:space="preserve">50,682 </w:t>
            </w:r>
          </w:p>
        </w:tc>
        <w:tc>
          <w:tcPr>
            <w:tcW w:w="1139" w:type="dxa"/>
            <w:tcBorders/>
            <w:vAlign w:val="center"/>
          </w:tcPr>
          <w:p>
            <w:pPr>
              <w:pStyle w:val="TableContents"/>
              <w:bidi w:val="0"/>
              <w:spacing w:before="0" w:after="283"/>
              <w:jc w:val="left"/>
              <w:rPr/>
            </w:pPr>
            <w:r>
              <w:rPr/>
              <w:t xml:space="preserve">16.47% </w:t>
            </w:r>
          </w:p>
        </w:tc>
        <w:tc>
          <w:tcPr>
            <w:tcW w:w="1403" w:type="dxa"/>
            <w:tcBorders/>
            <w:vAlign w:val="center"/>
          </w:tcPr>
          <w:p>
            <w:pPr>
              <w:pStyle w:val="TableContents"/>
              <w:bidi w:val="0"/>
              <w:spacing w:before="0" w:after="283"/>
              <w:jc w:val="left"/>
              <w:rPr/>
            </w:pPr>
            <w:r>
              <w:rPr/>
              <w:t xml:space="preserve">-0.01% </w:t>
            </w:r>
          </w:p>
        </w:tc>
      </w:tr>
      <w:tr>
        <w:trPr/>
        <w:tc>
          <w:tcPr>
            <w:tcW w:w="1729" w:type="dxa"/>
            <w:tcBorders/>
            <w:vAlign w:val="center"/>
          </w:tcPr>
          <w:p>
            <w:pPr>
              <w:pStyle w:val="TableContents"/>
              <w:bidi w:val="0"/>
              <w:spacing w:before="0" w:after="283"/>
              <w:jc w:val="left"/>
              <w:rPr/>
            </w:pPr>
            <w:r>
              <w:rPr/>
              <w:t xml:space="preserve">Manipur </w:t>
            </w:r>
          </w:p>
        </w:tc>
        <w:tc>
          <w:tcPr>
            <w:tcW w:w="1595" w:type="dxa"/>
            <w:tcBorders/>
            <w:vAlign w:val="center"/>
          </w:tcPr>
          <w:p>
            <w:pPr>
              <w:pStyle w:val="TableContents"/>
              <w:bidi w:val="0"/>
              <w:spacing w:before="0" w:after="283"/>
              <w:jc w:val="left"/>
              <w:rPr/>
            </w:pPr>
            <w:r>
              <w:rPr/>
              <w:t xml:space="preserve">22,327 </w:t>
            </w:r>
          </w:p>
        </w:tc>
        <w:tc>
          <w:tcPr>
            <w:tcW w:w="873" w:type="dxa"/>
            <w:tcBorders/>
            <w:vAlign w:val="center"/>
          </w:tcPr>
          <w:p>
            <w:pPr>
              <w:pStyle w:val="TableContents"/>
              <w:bidi w:val="0"/>
              <w:spacing w:before="0" w:after="283"/>
              <w:jc w:val="left"/>
              <w:rPr/>
            </w:pPr>
            <w:r>
              <w:rPr/>
              <w:t xml:space="preserve">908 </w:t>
            </w:r>
          </w:p>
        </w:tc>
        <w:tc>
          <w:tcPr>
            <w:tcW w:w="1412" w:type="dxa"/>
            <w:tcBorders/>
            <w:vAlign w:val="center"/>
          </w:tcPr>
          <w:p>
            <w:pPr>
              <w:pStyle w:val="TableContents"/>
              <w:bidi w:val="0"/>
              <w:spacing w:before="0" w:after="283"/>
              <w:jc w:val="left"/>
              <w:rPr/>
            </w:pPr>
            <w:r>
              <w:rPr/>
              <w:t xml:space="preserve">6,510 </w:t>
            </w:r>
          </w:p>
        </w:tc>
        <w:tc>
          <w:tcPr>
            <w:tcW w:w="978" w:type="dxa"/>
            <w:tcBorders/>
            <w:vAlign w:val="center"/>
          </w:tcPr>
          <w:p>
            <w:pPr>
              <w:pStyle w:val="TableContents"/>
              <w:bidi w:val="0"/>
              <w:spacing w:before="0" w:after="283"/>
              <w:jc w:val="left"/>
              <w:rPr/>
            </w:pPr>
            <w:r>
              <w:rPr/>
              <w:t xml:space="preserve">9,928 </w:t>
            </w:r>
          </w:p>
        </w:tc>
        <w:tc>
          <w:tcPr>
            <w:tcW w:w="1076" w:type="dxa"/>
            <w:tcBorders/>
            <w:vAlign w:val="center"/>
          </w:tcPr>
          <w:p>
            <w:pPr>
              <w:pStyle w:val="TableContents"/>
              <w:bidi w:val="0"/>
              <w:spacing w:before="0" w:after="283"/>
              <w:jc w:val="left"/>
              <w:rPr/>
            </w:pPr>
            <w:r>
              <w:rPr/>
              <w:t xml:space="preserve">17,346 </w:t>
            </w:r>
          </w:p>
        </w:tc>
        <w:tc>
          <w:tcPr>
            <w:tcW w:w="1139" w:type="dxa"/>
            <w:tcBorders/>
            <w:vAlign w:val="center"/>
          </w:tcPr>
          <w:p>
            <w:pPr>
              <w:pStyle w:val="TableContents"/>
              <w:bidi w:val="0"/>
              <w:spacing w:before="0" w:after="283"/>
              <w:jc w:val="left"/>
              <w:rPr/>
            </w:pPr>
            <w:r>
              <w:rPr/>
              <w:t xml:space="preserve">77.69% </w:t>
            </w:r>
          </w:p>
        </w:tc>
        <w:tc>
          <w:tcPr>
            <w:tcW w:w="1403" w:type="dxa"/>
            <w:tcBorders/>
            <w:vAlign w:val="center"/>
          </w:tcPr>
          <w:p>
            <w:pPr>
              <w:pStyle w:val="TableContents"/>
              <w:bidi w:val="0"/>
              <w:spacing w:before="0" w:after="283"/>
              <w:jc w:val="left"/>
              <w:rPr/>
            </w:pPr>
            <w:r>
              <w:rPr/>
              <w:t xml:space="preserve">+ 1.18% </w:t>
            </w:r>
          </w:p>
        </w:tc>
      </w:tr>
      <w:tr>
        <w:trPr/>
        <w:tc>
          <w:tcPr>
            <w:tcW w:w="1729" w:type="dxa"/>
            <w:tcBorders/>
            <w:vAlign w:val="center"/>
          </w:tcPr>
          <w:p>
            <w:pPr>
              <w:pStyle w:val="TableContents"/>
              <w:bidi w:val="0"/>
              <w:spacing w:before="0" w:after="283"/>
              <w:jc w:val="left"/>
              <w:rPr/>
            </w:pPr>
            <w:r>
              <w:rPr/>
              <w:t xml:space="preserve">Meghalaya </w:t>
            </w:r>
          </w:p>
        </w:tc>
        <w:tc>
          <w:tcPr>
            <w:tcW w:w="1595" w:type="dxa"/>
            <w:tcBorders/>
            <w:vAlign w:val="center"/>
          </w:tcPr>
          <w:p>
            <w:pPr>
              <w:pStyle w:val="TableContents"/>
              <w:bidi w:val="0"/>
              <w:spacing w:before="0" w:after="283"/>
              <w:jc w:val="left"/>
              <w:rPr/>
            </w:pPr>
            <w:r>
              <w:rPr/>
              <w:t xml:space="preserve">22,429 </w:t>
            </w:r>
          </w:p>
        </w:tc>
        <w:tc>
          <w:tcPr>
            <w:tcW w:w="873" w:type="dxa"/>
            <w:tcBorders/>
            <w:vAlign w:val="center"/>
          </w:tcPr>
          <w:p>
            <w:pPr>
              <w:pStyle w:val="TableContents"/>
              <w:bidi w:val="0"/>
              <w:spacing w:before="0" w:after="283"/>
              <w:jc w:val="left"/>
              <w:rPr/>
            </w:pPr>
            <w:r>
              <w:rPr/>
              <w:t xml:space="preserve">453 </w:t>
            </w:r>
          </w:p>
        </w:tc>
        <w:tc>
          <w:tcPr>
            <w:tcW w:w="1412" w:type="dxa"/>
            <w:tcBorders/>
            <w:vAlign w:val="center"/>
          </w:tcPr>
          <w:p>
            <w:pPr>
              <w:pStyle w:val="TableContents"/>
              <w:bidi w:val="0"/>
              <w:spacing w:before="0" w:after="283"/>
              <w:jc w:val="left"/>
              <w:rPr/>
            </w:pPr>
            <w:r>
              <w:rPr/>
              <w:t xml:space="preserve">9,386 </w:t>
            </w:r>
          </w:p>
        </w:tc>
        <w:tc>
          <w:tcPr>
            <w:tcW w:w="978" w:type="dxa"/>
            <w:tcBorders/>
            <w:vAlign w:val="center"/>
          </w:tcPr>
          <w:p>
            <w:pPr>
              <w:pStyle w:val="TableContents"/>
              <w:bidi w:val="0"/>
              <w:spacing w:before="0" w:after="283"/>
              <w:jc w:val="left"/>
              <w:rPr/>
            </w:pPr>
            <w:r>
              <w:rPr/>
              <w:t xml:space="preserve">7,307 </w:t>
            </w:r>
          </w:p>
        </w:tc>
        <w:tc>
          <w:tcPr>
            <w:tcW w:w="1076" w:type="dxa"/>
            <w:tcBorders/>
            <w:vAlign w:val="center"/>
          </w:tcPr>
          <w:p>
            <w:pPr>
              <w:pStyle w:val="TableContents"/>
              <w:bidi w:val="0"/>
              <w:spacing w:before="0" w:after="283"/>
              <w:jc w:val="left"/>
              <w:rPr/>
            </w:pPr>
            <w:r>
              <w:rPr/>
              <w:t xml:space="preserve">17,146 </w:t>
            </w:r>
          </w:p>
        </w:tc>
        <w:tc>
          <w:tcPr>
            <w:tcW w:w="1139" w:type="dxa"/>
            <w:tcBorders/>
            <w:vAlign w:val="center"/>
          </w:tcPr>
          <w:p>
            <w:pPr>
              <w:pStyle w:val="TableContents"/>
              <w:bidi w:val="0"/>
              <w:spacing w:before="0" w:after="283"/>
              <w:jc w:val="left"/>
              <w:rPr/>
            </w:pPr>
            <w:r>
              <w:rPr/>
              <w:t xml:space="preserve">76.76% </w:t>
            </w:r>
          </w:p>
        </w:tc>
        <w:tc>
          <w:tcPr>
            <w:tcW w:w="1403" w:type="dxa"/>
            <w:tcBorders/>
            <w:vAlign w:val="center"/>
          </w:tcPr>
          <w:p>
            <w:pPr>
              <w:pStyle w:val="TableContents"/>
              <w:bidi w:val="0"/>
              <w:spacing w:before="0" w:after="283"/>
              <w:jc w:val="left"/>
              <w:rPr/>
            </w:pPr>
            <w:r>
              <w:rPr/>
              <w:t xml:space="preserve">-0.52% </w:t>
            </w:r>
          </w:p>
        </w:tc>
      </w:tr>
      <w:tr>
        <w:trPr/>
        <w:tc>
          <w:tcPr>
            <w:tcW w:w="1729" w:type="dxa"/>
            <w:tcBorders/>
            <w:vAlign w:val="center"/>
          </w:tcPr>
          <w:p>
            <w:pPr>
              <w:pStyle w:val="TableContents"/>
              <w:bidi w:val="0"/>
              <w:spacing w:before="0" w:after="283"/>
              <w:jc w:val="left"/>
              <w:rPr/>
            </w:pPr>
            <w:r>
              <w:rPr/>
              <w:t xml:space="preserve">Mizoram </w:t>
            </w:r>
          </w:p>
        </w:tc>
        <w:tc>
          <w:tcPr>
            <w:tcW w:w="1595" w:type="dxa"/>
            <w:tcBorders/>
            <w:vAlign w:val="center"/>
          </w:tcPr>
          <w:p>
            <w:pPr>
              <w:pStyle w:val="TableContents"/>
              <w:bidi w:val="0"/>
              <w:spacing w:before="0" w:after="283"/>
              <w:jc w:val="left"/>
              <w:rPr/>
            </w:pPr>
            <w:r>
              <w:rPr/>
              <w:t xml:space="preserve">21,081 </w:t>
            </w:r>
          </w:p>
        </w:tc>
        <w:tc>
          <w:tcPr>
            <w:tcW w:w="873" w:type="dxa"/>
            <w:tcBorders/>
            <w:vAlign w:val="center"/>
          </w:tcPr>
          <w:p>
            <w:pPr>
              <w:pStyle w:val="TableContents"/>
              <w:bidi w:val="0"/>
              <w:spacing w:before="0" w:after="283"/>
              <w:jc w:val="left"/>
              <w:rPr/>
            </w:pPr>
            <w:r>
              <w:rPr/>
              <w:t xml:space="preserve">131 </w:t>
            </w:r>
          </w:p>
        </w:tc>
        <w:tc>
          <w:tcPr>
            <w:tcW w:w="1412" w:type="dxa"/>
            <w:tcBorders/>
            <w:vAlign w:val="center"/>
          </w:tcPr>
          <w:p>
            <w:pPr>
              <w:pStyle w:val="TableContents"/>
              <w:bidi w:val="0"/>
              <w:spacing w:before="0" w:after="283"/>
              <w:jc w:val="left"/>
              <w:rPr/>
            </w:pPr>
            <w:r>
              <w:rPr/>
              <w:t xml:space="preserve">5,861 </w:t>
            </w:r>
          </w:p>
        </w:tc>
        <w:tc>
          <w:tcPr>
            <w:tcW w:w="978" w:type="dxa"/>
            <w:tcBorders/>
            <w:vAlign w:val="center"/>
          </w:tcPr>
          <w:p>
            <w:pPr>
              <w:pStyle w:val="TableContents"/>
              <w:bidi w:val="0"/>
              <w:spacing w:before="0" w:after="283"/>
              <w:jc w:val="left"/>
              <w:rPr/>
            </w:pPr>
            <w:r>
              <w:rPr/>
              <w:t xml:space="preserve">12,194 </w:t>
            </w:r>
          </w:p>
        </w:tc>
        <w:tc>
          <w:tcPr>
            <w:tcW w:w="1076" w:type="dxa"/>
            <w:tcBorders/>
            <w:vAlign w:val="center"/>
          </w:tcPr>
          <w:p>
            <w:pPr>
              <w:pStyle w:val="TableContents"/>
              <w:bidi w:val="0"/>
              <w:spacing w:before="0" w:after="283"/>
              <w:jc w:val="left"/>
              <w:rPr/>
            </w:pPr>
            <w:r>
              <w:rPr/>
              <w:t xml:space="preserve">18,186 </w:t>
            </w:r>
          </w:p>
        </w:tc>
        <w:tc>
          <w:tcPr>
            <w:tcW w:w="1139" w:type="dxa"/>
            <w:tcBorders/>
            <w:vAlign w:val="center"/>
          </w:tcPr>
          <w:p>
            <w:pPr>
              <w:pStyle w:val="TableContents"/>
              <w:bidi w:val="0"/>
              <w:spacing w:before="0" w:after="283"/>
              <w:jc w:val="left"/>
              <w:rPr/>
            </w:pPr>
            <w:r>
              <w:rPr/>
              <w:t xml:space="preserve">86.27% </w:t>
            </w:r>
          </w:p>
        </w:tc>
        <w:tc>
          <w:tcPr>
            <w:tcW w:w="1403" w:type="dxa"/>
            <w:tcBorders/>
            <w:vAlign w:val="center"/>
          </w:tcPr>
          <w:p>
            <w:pPr>
              <w:pStyle w:val="TableContents"/>
              <w:bidi w:val="0"/>
              <w:spacing w:before="0" w:after="283"/>
              <w:jc w:val="left"/>
              <w:rPr/>
            </w:pPr>
            <w:r>
              <w:rPr/>
              <w:t xml:space="preserve">-2.52% </w:t>
            </w:r>
          </w:p>
        </w:tc>
      </w:tr>
      <w:tr>
        <w:trPr/>
        <w:tc>
          <w:tcPr>
            <w:tcW w:w="1729" w:type="dxa"/>
            <w:tcBorders/>
            <w:vAlign w:val="center"/>
          </w:tcPr>
          <w:p>
            <w:pPr>
              <w:pStyle w:val="TableContents"/>
              <w:bidi w:val="0"/>
              <w:spacing w:before="0" w:after="283"/>
              <w:jc w:val="left"/>
              <w:rPr/>
            </w:pPr>
            <w:r>
              <w:rPr/>
              <w:t xml:space="preserve">Nagaland </w:t>
            </w:r>
          </w:p>
        </w:tc>
        <w:tc>
          <w:tcPr>
            <w:tcW w:w="1595" w:type="dxa"/>
            <w:tcBorders/>
            <w:vAlign w:val="center"/>
          </w:tcPr>
          <w:p>
            <w:pPr>
              <w:pStyle w:val="TableContents"/>
              <w:bidi w:val="0"/>
              <w:spacing w:before="0" w:after="283"/>
              <w:jc w:val="left"/>
              <w:rPr/>
            </w:pPr>
            <w:r>
              <w:rPr/>
              <w:t xml:space="preserve">16,579 </w:t>
            </w:r>
          </w:p>
        </w:tc>
        <w:tc>
          <w:tcPr>
            <w:tcW w:w="873" w:type="dxa"/>
            <w:tcBorders/>
            <w:vAlign w:val="center"/>
          </w:tcPr>
          <w:p>
            <w:pPr>
              <w:pStyle w:val="TableContents"/>
              <w:bidi w:val="0"/>
              <w:spacing w:before="0" w:after="283"/>
              <w:jc w:val="left"/>
              <w:rPr/>
            </w:pPr>
            <w:r>
              <w:rPr/>
              <w:t xml:space="preserve">1,279 </w:t>
            </w:r>
          </w:p>
        </w:tc>
        <w:tc>
          <w:tcPr>
            <w:tcW w:w="1412" w:type="dxa"/>
            <w:tcBorders/>
            <w:vAlign w:val="center"/>
          </w:tcPr>
          <w:p>
            <w:pPr>
              <w:pStyle w:val="TableContents"/>
              <w:bidi w:val="0"/>
              <w:spacing w:before="0" w:after="283"/>
              <w:jc w:val="left"/>
              <w:rPr/>
            </w:pPr>
            <w:r>
              <w:rPr/>
              <w:t xml:space="preserve">4,587 </w:t>
            </w:r>
          </w:p>
        </w:tc>
        <w:tc>
          <w:tcPr>
            <w:tcW w:w="978" w:type="dxa"/>
            <w:tcBorders/>
            <w:vAlign w:val="center"/>
          </w:tcPr>
          <w:p>
            <w:pPr>
              <w:pStyle w:val="TableContents"/>
              <w:bidi w:val="0"/>
              <w:spacing w:before="0" w:after="283"/>
              <w:jc w:val="left"/>
              <w:rPr/>
            </w:pPr>
            <w:r>
              <w:rPr/>
              <w:t xml:space="preserve">6,623 </w:t>
            </w:r>
          </w:p>
        </w:tc>
        <w:tc>
          <w:tcPr>
            <w:tcW w:w="1076" w:type="dxa"/>
            <w:tcBorders/>
            <w:vAlign w:val="center"/>
          </w:tcPr>
          <w:p>
            <w:pPr>
              <w:pStyle w:val="TableContents"/>
              <w:bidi w:val="0"/>
              <w:spacing w:before="0" w:after="283"/>
              <w:jc w:val="left"/>
              <w:rPr/>
            </w:pPr>
            <w:r>
              <w:rPr/>
              <w:t xml:space="preserve">12,489 </w:t>
            </w:r>
          </w:p>
        </w:tc>
        <w:tc>
          <w:tcPr>
            <w:tcW w:w="1139" w:type="dxa"/>
            <w:tcBorders/>
            <w:vAlign w:val="center"/>
          </w:tcPr>
          <w:p>
            <w:pPr>
              <w:pStyle w:val="TableContents"/>
              <w:bidi w:val="0"/>
              <w:spacing w:before="0" w:after="283"/>
              <w:jc w:val="left"/>
              <w:rPr/>
            </w:pPr>
            <w:r>
              <w:rPr/>
              <w:t xml:space="preserve">75.33% </w:t>
            </w:r>
          </w:p>
        </w:tc>
        <w:tc>
          <w:tcPr>
            <w:tcW w:w="1403" w:type="dxa"/>
            <w:tcBorders/>
            <w:vAlign w:val="center"/>
          </w:tcPr>
          <w:p>
            <w:pPr>
              <w:pStyle w:val="TableContents"/>
              <w:bidi w:val="0"/>
              <w:spacing w:before="0" w:after="283"/>
              <w:jc w:val="left"/>
              <w:rPr/>
            </w:pPr>
            <w:r>
              <w:rPr/>
              <w:t xml:space="preserve">-2.71% </w:t>
            </w:r>
          </w:p>
        </w:tc>
      </w:tr>
      <w:tr>
        <w:trPr/>
        <w:tc>
          <w:tcPr>
            <w:tcW w:w="1729" w:type="dxa"/>
            <w:tcBorders/>
            <w:vAlign w:val="center"/>
          </w:tcPr>
          <w:p>
            <w:pPr>
              <w:pStyle w:val="TableContents"/>
              <w:bidi w:val="0"/>
              <w:spacing w:before="0" w:after="283"/>
              <w:jc w:val="left"/>
              <w:rPr/>
            </w:pPr>
            <w:r>
              <w:rPr/>
              <w:t xml:space="preserve">Odisha </w:t>
            </w:r>
          </w:p>
        </w:tc>
        <w:tc>
          <w:tcPr>
            <w:tcW w:w="1595" w:type="dxa"/>
            <w:tcBorders/>
            <w:vAlign w:val="center"/>
          </w:tcPr>
          <w:p>
            <w:pPr>
              <w:pStyle w:val="TableContents"/>
              <w:bidi w:val="0"/>
              <w:spacing w:before="0" w:after="283"/>
              <w:jc w:val="left"/>
              <w:rPr/>
            </w:pPr>
            <w:r>
              <w:rPr/>
              <w:t xml:space="preserve">155,707 </w:t>
            </w:r>
          </w:p>
        </w:tc>
        <w:tc>
          <w:tcPr>
            <w:tcW w:w="873" w:type="dxa"/>
            <w:tcBorders/>
            <w:vAlign w:val="center"/>
          </w:tcPr>
          <w:p>
            <w:pPr>
              <w:pStyle w:val="TableContents"/>
              <w:bidi w:val="0"/>
              <w:spacing w:before="0" w:after="283"/>
              <w:jc w:val="left"/>
              <w:rPr/>
            </w:pPr>
            <w:r>
              <w:rPr/>
              <w:t xml:space="preserve">6,967 </w:t>
            </w:r>
          </w:p>
        </w:tc>
        <w:tc>
          <w:tcPr>
            <w:tcW w:w="1412" w:type="dxa"/>
            <w:tcBorders/>
            <w:vAlign w:val="center"/>
          </w:tcPr>
          <w:p>
            <w:pPr>
              <w:pStyle w:val="TableContents"/>
              <w:bidi w:val="0"/>
              <w:spacing w:before="0" w:after="283"/>
              <w:jc w:val="left"/>
              <w:rPr/>
            </w:pPr>
            <w:r>
              <w:rPr/>
              <w:t xml:space="preserve">21,370 </w:t>
            </w:r>
          </w:p>
        </w:tc>
        <w:tc>
          <w:tcPr>
            <w:tcW w:w="978" w:type="dxa"/>
            <w:tcBorders/>
            <w:vAlign w:val="center"/>
          </w:tcPr>
          <w:p>
            <w:pPr>
              <w:pStyle w:val="TableContents"/>
              <w:bidi w:val="0"/>
              <w:spacing w:before="0" w:after="283"/>
              <w:jc w:val="left"/>
              <w:rPr/>
            </w:pPr>
            <w:r>
              <w:rPr/>
              <w:t xml:space="preserve">23,008 </w:t>
            </w:r>
          </w:p>
        </w:tc>
        <w:tc>
          <w:tcPr>
            <w:tcW w:w="1076" w:type="dxa"/>
            <w:tcBorders/>
            <w:vAlign w:val="center"/>
          </w:tcPr>
          <w:p>
            <w:pPr>
              <w:pStyle w:val="TableContents"/>
              <w:bidi w:val="0"/>
              <w:spacing w:before="0" w:after="283"/>
              <w:jc w:val="left"/>
              <w:rPr/>
            </w:pPr>
            <w:r>
              <w:rPr/>
              <w:t xml:space="preserve">51,345 </w:t>
            </w:r>
          </w:p>
        </w:tc>
        <w:tc>
          <w:tcPr>
            <w:tcW w:w="1139" w:type="dxa"/>
            <w:tcBorders/>
            <w:vAlign w:val="center"/>
          </w:tcPr>
          <w:p>
            <w:pPr>
              <w:pStyle w:val="TableContents"/>
              <w:bidi w:val="0"/>
              <w:spacing w:before="0" w:after="283"/>
              <w:jc w:val="left"/>
              <w:rPr/>
            </w:pPr>
            <w:r>
              <w:rPr/>
              <w:t xml:space="preserve">32.98% </w:t>
            </w:r>
          </w:p>
        </w:tc>
        <w:tc>
          <w:tcPr>
            <w:tcW w:w="1403" w:type="dxa"/>
            <w:tcBorders/>
            <w:vAlign w:val="center"/>
          </w:tcPr>
          <w:p>
            <w:pPr>
              <w:pStyle w:val="TableContents"/>
              <w:bidi w:val="0"/>
              <w:spacing w:before="0" w:after="283"/>
              <w:jc w:val="left"/>
              <w:rPr/>
            </w:pPr>
            <w:r>
              <w:rPr/>
              <w:t xml:space="preserve">+ 0.57% </w:t>
            </w:r>
          </w:p>
        </w:tc>
      </w:tr>
      <w:tr>
        <w:trPr/>
        <w:tc>
          <w:tcPr>
            <w:tcW w:w="1729" w:type="dxa"/>
            <w:tcBorders/>
            <w:vAlign w:val="center"/>
          </w:tcPr>
          <w:p>
            <w:pPr>
              <w:pStyle w:val="TableContents"/>
              <w:bidi w:val="0"/>
              <w:spacing w:before="0" w:after="283"/>
              <w:jc w:val="left"/>
              <w:rPr/>
            </w:pPr>
            <w:r>
              <w:rPr/>
              <w:t xml:space="preserve">Punjab </w:t>
            </w:r>
          </w:p>
        </w:tc>
        <w:tc>
          <w:tcPr>
            <w:tcW w:w="1595" w:type="dxa"/>
            <w:tcBorders/>
            <w:vAlign w:val="center"/>
          </w:tcPr>
          <w:p>
            <w:pPr>
              <w:pStyle w:val="TableContents"/>
              <w:bidi w:val="0"/>
              <w:spacing w:before="0" w:after="283"/>
              <w:jc w:val="left"/>
              <w:rPr/>
            </w:pPr>
            <w:r>
              <w:rPr/>
              <w:t xml:space="preserve">50,362 </w:t>
            </w:r>
          </w:p>
        </w:tc>
        <w:tc>
          <w:tcPr>
            <w:tcW w:w="873" w:type="dxa"/>
            <w:tcBorders/>
            <w:vAlign w:val="center"/>
          </w:tcPr>
          <w:p>
            <w:pPr>
              <w:pStyle w:val="TableContents"/>
              <w:bidi w:val="0"/>
              <w:spacing w:before="0" w:after="283"/>
              <w:jc w:val="left"/>
              <w:rPr/>
            </w:pPr>
            <w:r>
              <w:rPr/>
              <w:t xml:space="preserve">8 </w:t>
            </w:r>
          </w:p>
        </w:tc>
        <w:tc>
          <w:tcPr>
            <w:tcW w:w="1412" w:type="dxa"/>
            <w:tcBorders/>
            <w:vAlign w:val="center"/>
          </w:tcPr>
          <w:p>
            <w:pPr>
              <w:pStyle w:val="TableContents"/>
              <w:bidi w:val="0"/>
              <w:spacing w:before="0" w:after="283"/>
              <w:jc w:val="left"/>
              <w:rPr/>
            </w:pPr>
            <w:r>
              <w:rPr/>
              <w:t xml:space="preserve">806 </w:t>
            </w:r>
          </w:p>
        </w:tc>
        <w:tc>
          <w:tcPr>
            <w:tcW w:w="978" w:type="dxa"/>
            <w:tcBorders/>
            <w:vAlign w:val="center"/>
          </w:tcPr>
          <w:p>
            <w:pPr>
              <w:pStyle w:val="TableContents"/>
              <w:bidi w:val="0"/>
              <w:spacing w:before="0" w:after="283"/>
              <w:jc w:val="left"/>
              <w:rPr/>
            </w:pPr>
            <w:r>
              <w:rPr/>
              <w:t xml:space="preserve">1,023 </w:t>
            </w:r>
          </w:p>
        </w:tc>
        <w:tc>
          <w:tcPr>
            <w:tcW w:w="1076" w:type="dxa"/>
            <w:tcBorders/>
            <w:vAlign w:val="center"/>
          </w:tcPr>
          <w:p>
            <w:pPr>
              <w:pStyle w:val="TableContents"/>
              <w:bidi w:val="0"/>
              <w:spacing w:before="0" w:after="283"/>
              <w:jc w:val="left"/>
              <w:rPr/>
            </w:pPr>
            <w:r>
              <w:rPr/>
              <w:t xml:space="preserve">1,837 </w:t>
            </w:r>
          </w:p>
        </w:tc>
        <w:tc>
          <w:tcPr>
            <w:tcW w:w="1139" w:type="dxa"/>
            <w:tcBorders/>
            <w:vAlign w:val="center"/>
          </w:tcPr>
          <w:p>
            <w:pPr>
              <w:pStyle w:val="TableContents"/>
              <w:bidi w:val="0"/>
              <w:spacing w:before="0" w:after="283"/>
              <w:jc w:val="left"/>
              <w:rPr/>
            </w:pPr>
            <w:r>
              <w:rPr/>
              <w:t xml:space="preserve">3.65% </w:t>
            </w:r>
          </w:p>
        </w:tc>
        <w:tc>
          <w:tcPr>
            <w:tcW w:w="1403" w:type="dxa"/>
            <w:tcBorders/>
            <w:vAlign w:val="center"/>
          </w:tcPr>
          <w:p>
            <w:pPr>
              <w:pStyle w:val="TableContents"/>
              <w:bidi w:val="0"/>
              <w:spacing w:before="0" w:after="283"/>
              <w:jc w:val="left"/>
              <w:rPr/>
            </w:pPr>
            <w:r>
              <w:rPr/>
              <w:t xml:space="preserve">+ 0.13% </w:t>
            </w:r>
          </w:p>
        </w:tc>
      </w:tr>
      <w:tr>
        <w:trPr/>
        <w:tc>
          <w:tcPr>
            <w:tcW w:w="1729" w:type="dxa"/>
            <w:tcBorders/>
            <w:vAlign w:val="center"/>
          </w:tcPr>
          <w:p>
            <w:pPr>
              <w:pStyle w:val="TableContents"/>
              <w:bidi w:val="0"/>
              <w:spacing w:before="0" w:after="283"/>
              <w:jc w:val="left"/>
              <w:rPr/>
            </w:pPr>
            <w:r>
              <w:rPr/>
              <w:t xml:space="preserve">Rajasthan </w:t>
            </w:r>
          </w:p>
        </w:tc>
        <w:tc>
          <w:tcPr>
            <w:tcW w:w="1595" w:type="dxa"/>
            <w:tcBorders/>
            <w:vAlign w:val="center"/>
          </w:tcPr>
          <w:p>
            <w:pPr>
              <w:pStyle w:val="TableContents"/>
              <w:bidi w:val="0"/>
              <w:spacing w:before="0" w:after="283"/>
              <w:jc w:val="left"/>
              <w:rPr/>
            </w:pPr>
            <w:r>
              <w:rPr/>
              <w:t xml:space="preserve">342,239 </w:t>
            </w:r>
          </w:p>
        </w:tc>
        <w:tc>
          <w:tcPr>
            <w:tcW w:w="873" w:type="dxa"/>
            <w:tcBorders/>
            <w:vAlign w:val="center"/>
          </w:tcPr>
          <w:p>
            <w:pPr>
              <w:pStyle w:val="TableContents"/>
              <w:bidi w:val="0"/>
              <w:spacing w:before="0" w:after="283"/>
              <w:jc w:val="left"/>
              <w:rPr/>
            </w:pPr>
            <w:r>
              <w:rPr/>
              <w:t xml:space="preserve">78 </w:t>
            </w:r>
          </w:p>
        </w:tc>
        <w:tc>
          <w:tcPr>
            <w:tcW w:w="1412" w:type="dxa"/>
            <w:tcBorders/>
            <w:vAlign w:val="center"/>
          </w:tcPr>
          <w:p>
            <w:pPr>
              <w:pStyle w:val="TableContents"/>
              <w:bidi w:val="0"/>
              <w:spacing w:before="0" w:after="283"/>
              <w:jc w:val="left"/>
              <w:rPr/>
            </w:pPr>
            <w:r>
              <w:rPr/>
              <w:t xml:space="preserve">4,340 </w:t>
            </w:r>
          </w:p>
        </w:tc>
        <w:tc>
          <w:tcPr>
            <w:tcW w:w="978" w:type="dxa"/>
            <w:tcBorders/>
            <w:vAlign w:val="center"/>
          </w:tcPr>
          <w:p>
            <w:pPr>
              <w:pStyle w:val="TableContents"/>
              <w:bidi w:val="0"/>
              <w:spacing w:before="0" w:after="283"/>
              <w:jc w:val="left"/>
              <w:rPr/>
            </w:pPr>
            <w:r>
              <w:rPr/>
              <w:t xml:space="preserve">12,154 </w:t>
            </w:r>
          </w:p>
        </w:tc>
        <w:tc>
          <w:tcPr>
            <w:tcW w:w="1076" w:type="dxa"/>
            <w:tcBorders/>
            <w:vAlign w:val="center"/>
          </w:tcPr>
          <w:p>
            <w:pPr>
              <w:pStyle w:val="TableContents"/>
              <w:bidi w:val="0"/>
              <w:spacing w:before="0" w:after="283"/>
              <w:jc w:val="left"/>
              <w:rPr/>
            </w:pPr>
            <w:r>
              <w:rPr/>
              <w:t xml:space="preserve">16,572 </w:t>
            </w:r>
          </w:p>
        </w:tc>
        <w:tc>
          <w:tcPr>
            <w:tcW w:w="1139" w:type="dxa"/>
            <w:tcBorders/>
            <w:vAlign w:val="center"/>
          </w:tcPr>
          <w:p>
            <w:pPr>
              <w:pStyle w:val="TableContents"/>
              <w:bidi w:val="0"/>
              <w:spacing w:before="0" w:after="283"/>
              <w:jc w:val="left"/>
              <w:rPr/>
            </w:pPr>
            <w:r>
              <w:rPr/>
              <w:t xml:space="preserve">4.84% </w:t>
            </w:r>
          </w:p>
        </w:tc>
        <w:tc>
          <w:tcPr>
            <w:tcW w:w="1403" w:type="dxa"/>
            <w:tcBorders/>
            <w:vAlign w:val="center"/>
          </w:tcPr>
          <w:p>
            <w:pPr>
              <w:pStyle w:val="TableContents"/>
              <w:bidi w:val="0"/>
              <w:spacing w:before="0" w:after="283"/>
              <w:jc w:val="left"/>
              <w:rPr/>
            </w:pPr>
            <w:r>
              <w:rPr/>
              <w:t xml:space="preserve">+ 0.14% </w:t>
            </w:r>
          </w:p>
        </w:tc>
      </w:tr>
      <w:tr>
        <w:trPr/>
        <w:tc>
          <w:tcPr>
            <w:tcW w:w="1729" w:type="dxa"/>
            <w:tcBorders/>
            <w:vAlign w:val="center"/>
          </w:tcPr>
          <w:p>
            <w:pPr>
              <w:pStyle w:val="TableContents"/>
              <w:bidi w:val="0"/>
              <w:spacing w:before="0" w:after="283"/>
              <w:jc w:val="left"/>
              <w:rPr/>
            </w:pPr>
            <w:r>
              <w:rPr/>
              <w:t xml:space="preserve">Sikkim </w:t>
            </w:r>
          </w:p>
        </w:tc>
        <w:tc>
          <w:tcPr>
            <w:tcW w:w="1595" w:type="dxa"/>
            <w:tcBorders/>
            <w:vAlign w:val="center"/>
          </w:tcPr>
          <w:p>
            <w:pPr>
              <w:pStyle w:val="TableContents"/>
              <w:bidi w:val="0"/>
              <w:spacing w:before="0" w:after="283"/>
              <w:jc w:val="left"/>
              <w:rPr/>
            </w:pPr>
            <w:r>
              <w:rPr/>
              <w:t xml:space="preserve">7,096 </w:t>
            </w:r>
          </w:p>
        </w:tc>
        <w:tc>
          <w:tcPr>
            <w:tcW w:w="873" w:type="dxa"/>
            <w:tcBorders/>
            <w:vAlign w:val="center"/>
          </w:tcPr>
          <w:p>
            <w:pPr>
              <w:pStyle w:val="TableContents"/>
              <w:bidi w:val="0"/>
              <w:spacing w:before="0" w:after="283"/>
              <w:jc w:val="left"/>
              <w:rPr/>
            </w:pPr>
            <w:r>
              <w:rPr/>
              <w:t xml:space="preserve">1,081 </w:t>
            </w:r>
          </w:p>
        </w:tc>
        <w:tc>
          <w:tcPr>
            <w:tcW w:w="1412" w:type="dxa"/>
            <w:tcBorders/>
            <w:vAlign w:val="center"/>
          </w:tcPr>
          <w:p>
            <w:pPr>
              <w:pStyle w:val="TableContents"/>
              <w:bidi w:val="0"/>
              <w:spacing w:before="0" w:after="283"/>
              <w:jc w:val="left"/>
              <w:rPr/>
            </w:pPr>
            <w:r>
              <w:rPr/>
              <w:t xml:space="preserve">1,575 </w:t>
            </w:r>
          </w:p>
        </w:tc>
        <w:tc>
          <w:tcPr>
            <w:tcW w:w="978" w:type="dxa"/>
            <w:tcBorders/>
            <w:vAlign w:val="center"/>
          </w:tcPr>
          <w:p>
            <w:pPr>
              <w:pStyle w:val="TableContents"/>
              <w:bidi w:val="0"/>
              <w:spacing w:before="0" w:after="283"/>
              <w:jc w:val="left"/>
              <w:rPr/>
            </w:pPr>
            <w:r>
              <w:rPr/>
              <w:t xml:space="preserve">688 </w:t>
            </w:r>
          </w:p>
        </w:tc>
        <w:tc>
          <w:tcPr>
            <w:tcW w:w="1076" w:type="dxa"/>
            <w:tcBorders/>
            <w:vAlign w:val="center"/>
          </w:tcPr>
          <w:p>
            <w:pPr>
              <w:pStyle w:val="TableContents"/>
              <w:bidi w:val="0"/>
              <w:spacing w:before="0" w:after="283"/>
              <w:jc w:val="left"/>
              <w:rPr/>
            </w:pPr>
            <w:r>
              <w:rPr/>
              <w:t xml:space="preserve">3,344 </w:t>
            </w:r>
          </w:p>
        </w:tc>
        <w:tc>
          <w:tcPr>
            <w:tcW w:w="1139" w:type="dxa"/>
            <w:tcBorders/>
            <w:vAlign w:val="center"/>
          </w:tcPr>
          <w:p>
            <w:pPr>
              <w:pStyle w:val="TableContents"/>
              <w:bidi w:val="0"/>
              <w:spacing w:before="0" w:after="283"/>
              <w:jc w:val="left"/>
              <w:rPr/>
            </w:pPr>
            <w:r>
              <w:rPr/>
              <w:t xml:space="preserve">47.13% </w:t>
            </w:r>
          </w:p>
        </w:tc>
        <w:tc>
          <w:tcPr>
            <w:tcW w:w="1403" w:type="dxa"/>
            <w:tcBorders/>
            <w:vAlign w:val="center"/>
          </w:tcPr>
          <w:p>
            <w:pPr>
              <w:pStyle w:val="TableContents"/>
              <w:bidi w:val="0"/>
              <w:spacing w:before="0" w:after="283"/>
              <w:jc w:val="left"/>
              <w:rPr/>
            </w:pPr>
            <w:r>
              <w:rPr/>
              <w:t xml:space="preserve">-0.13 </w:t>
            </w:r>
          </w:p>
        </w:tc>
      </w:tr>
      <w:tr>
        <w:trPr/>
        <w:tc>
          <w:tcPr>
            <w:tcW w:w="1729" w:type="dxa"/>
            <w:tcBorders/>
            <w:vAlign w:val="center"/>
          </w:tcPr>
          <w:p>
            <w:pPr>
              <w:pStyle w:val="TableContents"/>
              <w:bidi w:val="0"/>
              <w:spacing w:before="0" w:after="283"/>
              <w:jc w:val="left"/>
              <w:rPr/>
            </w:pPr>
            <w:r>
              <w:rPr/>
              <w:t xml:space="preserve">Tamil Nadu </w:t>
            </w:r>
          </w:p>
        </w:tc>
        <w:tc>
          <w:tcPr>
            <w:tcW w:w="1595" w:type="dxa"/>
            <w:tcBorders/>
            <w:vAlign w:val="center"/>
          </w:tcPr>
          <w:p>
            <w:pPr>
              <w:pStyle w:val="TableContents"/>
              <w:bidi w:val="0"/>
              <w:spacing w:before="0" w:after="283"/>
              <w:jc w:val="left"/>
              <w:rPr/>
            </w:pPr>
            <w:r>
              <w:rPr/>
              <w:t xml:space="preserve">130,060 </w:t>
            </w:r>
          </w:p>
        </w:tc>
        <w:tc>
          <w:tcPr>
            <w:tcW w:w="873" w:type="dxa"/>
            <w:tcBorders/>
            <w:vAlign w:val="center"/>
          </w:tcPr>
          <w:p>
            <w:pPr>
              <w:pStyle w:val="TableContents"/>
              <w:bidi w:val="0"/>
              <w:spacing w:before="0" w:after="283"/>
              <w:jc w:val="left"/>
              <w:rPr/>
            </w:pPr>
            <w:r>
              <w:rPr/>
              <w:t xml:space="preserve">3,672 </w:t>
            </w:r>
          </w:p>
        </w:tc>
        <w:tc>
          <w:tcPr>
            <w:tcW w:w="1412" w:type="dxa"/>
            <w:tcBorders/>
            <w:vAlign w:val="center"/>
          </w:tcPr>
          <w:p>
            <w:pPr>
              <w:pStyle w:val="TableContents"/>
              <w:bidi w:val="0"/>
              <w:spacing w:before="0" w:after="283"/>
              <w:jc w:val="left"/>
              <w:rPr/>
            </w:pPr>
            <w:r>
              <w:rPr/>
              <w:t xml:space="preserve">10,979 </w:t>
            </w:r>
          </w:p>
        </w:tc>
        <w:tc>
          <w:tcPr>
            <w:tcW w:w="978" w:type="dxa"/>
            <w:tcBorders/>
            <w:vAlign w:val="center"/>
          </w:tcPr>
          <w:p>
            <w:pPr>
              <w:pStyle w:val="TableContents"/>
              <w:bidi w:val="0"/>
              <w:spacing w:before="0" w:after="283"/>
              <w:jc w:val="left"/>
              <w:rPr/>
            </w:pPr>
            <w:r>
              <w:rPr/>
              <w:t xml:space="preserve">11,630 </w:t>
            </w:r>
          </w:p>
        </w:tc>
        <w:tc>
          <w:tcPr>
            <w:tcW w:w="1076" w:type="dxa"/>
            <w:tcBorders/>
            <w:vAlign w:val="center"/>
          </w:tcPr>
          <w:p>
            <w:pPr>
              <w:pStyle w:val="TableContents"/>
              <w:bidi w:val="0"/>
              <w:spacing w:before="0" w:after="283"/>
              <w:jc w:val="left"/>
              <w:rPr/>
            </w:pPr>
            <w:r>
              <w:rPr/>
              <w:t xml:space="preserve">26,281 </w:t>
            </w:r>
          </w:p>
        </w:tc>
        <w:tc>
          <w:tcPr>
            <w:tcW w:w="1139" w:type="dxa"/>
            <w:tcBorders/>
            <w:vAlign w:val="center"/>
          </w:tcPr>
          <w:p>
            <w:pPr>
              <w:pStyle w:val="TableContents"/>
              <w:bidi w:val="0"/>
              <w:spacing w:before="0" w:after="283"/>
              <w:jc w:val="left"/>
              <w:rPr/>
            </w:pPr>
            <w:r>
              <w:rPr/>
              <w:t xml:space="preserve">20.21% </w:t>
            </w:r>
          </w:p>
        </w:tc>
        <w:tc>
          <w:tcPr>
            <w:tcW w:w="1403" w:type="dxa"/>
            <w:tcBorders/>
            <w:vAlign w:val="center"/>
          </w:tcPr>
          <w:p>
            <w:pPr>
              <w:pStyle w:val="TableContents"/>
              <w:bidi w:val="0"/>
              <w:spacing w:before="0" w:after="283"/>
              <w:jc w:val="left"/>
              <w:rPr/>
            </w:pPr>
            <w:r>
              <w:rPr/>
              <w:t xml:space="preserve">+ 0.06% </w:t>
            </w:r>
          </w:p>
        </w:tc>
      </w:tr>
      <w:tr>
        <w:trPr/>
        <w:tc>
          <w:tcPr>
            <w:tcW w:w="1729" w:type="dxa"/>
            <w:tcBorders/>
            <w:vAlign w:val="center"/>
          </w:tcPr>
          <w:p>
            <w:pPr>
              <w:pStyle w:val="TableContents"/>
              <w:bidi w:val="0"/>
              <w:spacing w:before="0" w:after="283"/>
              <w:jc w:val="left"/>
              <w:rPr/>
            </w:pPr>
            <w:r>
              <w:rPr/>
              <w:t xml:space="preserve">Telangana </w:t>
            </w:r>
          </w:p>
        </w:tc>
        <w:tc>
          <w:tcPr>
            <w:tcW w:w="1595" w:type="dxa"/>
            <w:tcBorders/>
            <w:vAlign w:val="center"/>
          </w:tcPr>
          <w:p>
            <w:pPr>
              <w:pStyle w:val="TableContents"/>
              <w:bidi w:val="0"/>
              <w:spacing w:before="0" w:after="283"/>
              <w:jc w:val="left"/>
              <w:rPr/>
            </w:pPr>
            <w:r>
              <w:rPr/>
              <w:t xml:space="preserve">112,077 </w:t>
            </w:r>
          </w:p>
        </w:tc>
        <w:tc>
          <w:tcPr>
            <w:tcW w:w="873" w:type="dxa"/>
            <w:tcBorders/>
            <w:vAlign w:val="center"/>
          </w:tcPr>
          <w:p>
            <w:pPr>
              <w:pStyle w:val="TableContents"/>
              <w:bidi w:val="0"/>
              <w:spacing w:before="0" w:after="283"/>
              <w:jc w:val="left"/>
              <w:rPr/>
            </w:pPr>
            <w:r>
              <w:rPr/>
              <w:t xml:space="preserve">1,596 </w:t>
            </w:r>
          </w:p>
        </w:tc>
        <w:tc>
          <w:tcPr>
            <w:tcW w:w="1412" w:type="dxa"/>
            <w:tcBorders/>
            <w:vAlign w:val="center"/>
          </w:tcPr>
          <w:p>
            <w:pPr>
              <w:pStyle w:val="TableContents"/>
              <w:bidi w:val="0"/>
              <w:spacing w:before="0" w:after="283"/>
              <w:jc w:val="left"/>
              <w:rPr/>
            </w:pPr>
            <w:r>
              <w:rPr/>
              <w:t xml:space="preserve">8,738 </w:t>
            </w:r>
          </w:p>
        </w:tc>
        <w:tc>
          <w:tcPr>
            <w:tcW w:w="978" w:type="dxa"/>
            <w:tcBorders/>
            <w:vAlign w:val="center"/>
          </w:tcPr>
          <w:p>
            <w:pPr>
              <w:pStyle w:val="TableContents"/>
              <w:bidi w:val="0"/>
              <w:spacing w:before="0" w:after="283"/>
              <w:jc w:val="left"/>
              <w:rPr/>
            </w:pPr>
            <w:r>
              <w:rPr/>
              <w:t xml:space="preserve">10,085 </w:t>
            </w:r>
          </w:p>
        </w:tc>
        <w:tc>
          <w:tcPr>
            <w:tcW w:w="1076" w:type="dxa"/>
            <w:tcBorders/>
            <w:vAlign w:val="center"/>
          </w:tcPr>
          <w:p>
            <w:pPr>
              <w:pStyle w:val="TableContents"/>
              <w:bidi w:val="0"/>
              <w:spacing w:before="0" w:after="283"/>
              <w:jc w:val="left"/>
              <w:rPr/>
            </w:pPr>
            <w:r>
              <w:rPr/>
              <w:t xml:space="preserve">20,419 </w:t>
            </w:r>
          </w:p>
        </w:tc>
        <w:tc>
          <w:tcPr>
            <w:tcW w:w="1139" w:type="dxa"/>
            <w:tcBorders/>
            <w:vAlign w:val="center"/>
          </w:tcPr>
          <w:p>
            <w:pPr>
              <w:pStyle w:val="TableContents"/>
              <w:bidi w:val="0"/>
              <w:spacing w:before="0" w:after="283"/>
              <w:jc w:val="left"/>
              <w:rPr/>
            </w:pPr>
            <w:r>
              <w:rPr/>
              <w:t xml:space="preserve">18.22% </w:t>
            </w:r>
          </w:p>
        </w:tc>
        <w:tc>
          <w:tcPr>
            <w:tcW w:w="1403" w:type="dxa"/>
            <w:tcBorders/>
            <w:vAlign w:val="center"/>
          </w:tcPr>
          <w:p>
            <w:pPr>
              <w:pStyle w:val="TableContents"/>
              <w:bidi w:val="0"/>
              <w:spacing w:before="0" w:after="283"/>
              <w:jc w:val="left"/>
              <w:rPr/>
            </w:pPr>
            <w:r>
              <w:rPr/>
              <w:t xml:space="preserve">+ 0.50% </w:t>
            </w:r>
          </w:p>
        </w:tc>
      </w:tr>
      <w:tr>
        <w:trPr/>
        <w:tc>
          <w:tcPr>
            <w:tcW w:w="1729" w:type="dxa"/>
            <w:tcBorders/>
            <w:vAlign w:val="center"/>
          </w:tcPr>
          <w:p>
            <w:pPr>
              <w:pStyle w:val="TableContents"/>
              <w:bidi w:val="0"/>
              <w:spacing w:before="0" w:after="283"/>
              <w:jc w:val="left"/>
              <w:rPr/>
            </w:pPr>
            <w:r>
              <w:rPr/>
              <w:t xml:space="preserve">Tripura </w:t>
            </w:r>
          </w:p>
        </w:tc>
        <w:tc>
          <w:tcPr>
            <w:tcW w:w="1595" w:type="dxa"/>
            <w:tcBorders/>
            <w:vAlign w:val="center"/>
          </w:tcPr>
          <w:p>
            <w:pPr>
              <w:pStyle w:val="TableContents"/>
              <w:bidi w:val="0"/>
              <w:spacing w:before="0" w:after="283"/>
              <w:jc w:val="left"/>
              <w:rPr/>
            </w:pPr>
            <w:r>
              <w:rPr/>
              <w:t xml:space="preserve">10,486 </w:t>
            </w:r>
          </w:p>
        </w:tc>
        <w:tc>
          <w:tcPr>
            <w:tcW w:w="873" w:type="dxa"/>
            <w:tcBorders/>
            <w:vAlign w:val="center"/>
          </w:tcPr>
          <w:p>
            <w:pPr>
              <w:pStyle w:val="TableContents"/>
              <w:bidi w:val="0"/>
              <w:spacing w:before="0" w:after="283"/>
              <w:jc w:val="left"/>
              <w:rPr/>
            </w:pPr>
            <w:r>
              <w:rPr/>
              <w:t xml:space="preserve">656 </w:t>
            </w:r>
          </w:p>
        </w:tc>
        <w:tc>
          <w:tcPr>
            <w:tcW w:w="1412" w:type="dxa"/>
            <w:tcBorders/>
            <w:vAlign w:val="center"/>
          </w:tcPr>
          <w:p>
            <w:pPr>
              <w:pStyle w:val="TableContents"/>
              <w:bidi w:val="0"/>
              <w:spacing w:before="0" w:after="283"/>
              <w:jc w:val="left"/>
              <w:rPr/>
            </w:pPr>
            <w:r>
              <w:rPr/>
              <w:t xml:space="preserve">5,246 </w:t>
            </w:r>
          </w:p>
        </w:tc>
        <w:tc>
          <w:tcPr>
            <w:tcW w:w="978" w:type="dxa"/>
            <w:tcBorders/>
            <w:vAlign w:val="center"/>
          </w:tcPr>
          <w:p>
            <w:pPr>
              <w:pStyle w:val="TableContents"/>
              <w:bidi w:val="0"/>
              <w:spacing w:before="0" w:after="283"/>
              <w:jc w:val="left"/>
              <w:rPr/>
            </w:pPr>
            <w:r>
              <w:rPr/>
              <w:t xml:space="preserve">1,824 </w:t>
            </w:r>
          </w:p>
        </w:tc>
        <w:tc>
          <w:tcPr>
            <w:tcW w:w="1076" w:type="dxa"/>
            <w:tcBorders/>
            <w:vAlign w:val="center"/>
          </w:tcPr>
          <w:p>
            <w:pPr>
              <w:pStyle w:val="TableContents"/>
              <w:bidi w:val="0"/>
              <w:spacing w:before="0" w:after="283"/>
              <w:jc w:val="left"/>
              <w:rPr/>
            </w:pPr>
            <w:r>
              <w:rPr/>
              <w:t xml:space="preserve">7,726 </w:t>
            </w:r>
          </w:p>
        </w:tc>
        <w:tc>
          <w:tcPr>
            <w:tcW w:w="1139" w:type="dxa"/>
            <w:tcBorders/>
            <w:vAlign w:val="center"/>
          </w:tcPr>
          <w:p>
            <w:pPr>
              <w:pStyle w:val="TableContents"/>
              <w:bidi w:val="0"/>
              <w:spacing w:before="0" w:after="283"/>
              <w:jc w:val="left"/>
              <w:rPr/>
            </w:pPr>
            <w:r>
              <w:rPr/>
              <w:t xml:space="preserve">73.68% </w:t>
            </w:r>
          </w:p>
        </w:tc>
        <w:tc>
          <w:tcPr>
            <w:tcW w:w="1403" w:type="dxa"/>
            <w:tcBorders/>
            <w:vAlign w:val="center"/>
          </w:tcPr>
          <w:p>
            <w:pPr>
              <w:pStyle w:val="TableContents"/>
              <w:bidi w:val="0"/>
              <w:spacing w:before="0" w:after="283"/>
              <w:jc w:val="left"/>
              <w:rPr/>
            </w:pPr>
            <w:r>
              <w:rPr/>
              <w:t xml:space="preserve">-1.56% </w:t>
            </w:r>
          </w:p>
        </w:tc>
      </w:tr>
      <w:tr>
        <w:trPr/>
        <w:tc>
          <w:tcPr>
            <w:tcW w:w="1729" w:type="dxa"/>
            <w:tcBorders/>
            <w:vAlign w:val="center"/>
          </w:tcPr>
          <w:p>
            <w:pPr>
              <w:pStyle w:val="TableContents"/>
              <w:bidi w:val="0"/>
              <w:spacing w:before="0" w:after="283"/>
              <w:jc w:val="left"/>
              <w:rPr/>
            </w:pPr>
            <w:r>
              <w:rPr/>
              <w:t xml:space="preserve">Uttar Pradesh </w:t>
            </w:r>
          </w:p>
        </w:tc>
        <w:tc>
          <w:tcPr>
            <w:tcW w:w="1595" w:type="dxa"/>
            <w:tcBorders/>
            <w:vAlign w:val="center"/>
          </w:tcPr>
          <w:p>
            <w:pPr>
              <w:pStyle w:val="TableContents"/>
              <w:bidi w:val="0"/>
              <w:spacing w:before="0" w:after="283"/>
              <w:jc w:val="left"/>
              <w:rPr/>
            </w:pPr>
            <w:r>
              <w:rPr/>
              <w:t xml:space="preserve">240,928 </w:t>
            </w:r>
          </w:p>
        </w:tc>
        <w:tc>
          <w:tcPr>
            <w:tcW w:w="873" w:type="dxa"/>
            <w:tcBorders/>
            <w:vAlign w:val="center"/>
          </w:tcPr>
          <w:p>
            <w:pPr>
              <w:pStyle w:val="TableContents"/>
              <w:bidi w:val="0"/>
              <w:spacing w:before="0" w:after="283"/>
              <w:jc w:val="left"/>
              <w:rPr/>
            </w:pPr>
            <w:r>
              <w:rPr/>
              <w:t xml:space="preserve">2,617 </w:t>
            </w:r>
          </w:p>
        </w:tc>
        <w:tc>
          <w:tcPr>
            <w:tcW w:w="1412" w:type="dxa"/>
            <w:tcBorders/>
            <w:vAlign w:val="center"/>
          </w:tcPr>
          <w:p>
            <w:pPr>
              <w:pStyle w:val="TableContents"/>
              <w:bidi w:val="0"/>
              <w:spacing w:before="0" w:after="283"/>
              <w:jc w:val="left"/>
              <w:rPr/>
            </w:pPr>
            <w:r>
              <w:rPr/>
              <w:t xml:space="preserve">4,069 </w:t>
            </w:r>
          </w:p>
        </w:tc>
        <w:tc>
          <w:tcPr>
            <w:tcW w:w="978" w:type="dxa"/>
            <w:tcBorders/>
            <w:vAlign w:val="center"/>
          </w:tcPr>
          <w:p>
            <w:pPr>
              <w:pStyle w:val="TableContents"/>
              <w:bidi w:val="0"/>
              <w:spacing w:before="0" w:after="283"/>
              <w:jc w:val="left"/>
              <w:rPr/>
            </w:pPr>
            <w:r>
              <w:rPr/>
              <w:t xml:space="preserve">7,993 </w:t>
            </w:r>
          </w:p>
        </w:tc>
        <w:tc>
          <w:tcPr>
            <w:tcW w:w="1076" w:type="dxa"/>
            <w:tcBorders/>
            <w:vAlign w:val="center"/>
          </w:tcPr>
          <w:p>
            <w:pPr>
              <w:pStyle w:val="TableContents"/>
              <w:bidi w:val="0"/>
              <w:spacing w:before="0" w:after="283"/>
              <w:jc w:val="left"/>
              <w:rPr/>
            </w:pPr>
            <w:r>
              <w:rPr/>
              <w:t xml:space="preserve">14,679 </w:t>
            </w:r>
          </w:p>
        </w:tc>
        <w:tc>
          <w:tcPr>
            <w:tcW w:w="1139" w:type="dxa"/>
            <w:tcBorders/>
            <w:vAlign w:val="center"/>
          </w:tcPr>
          <w:p>
            <w:pPr>
              <w:pStyle w:val="TableContents"/>
              <w:bidi w:val="0"/>
              <w:spacing w:before="0" w:after="283"/>
              <w:jc w:val="left"/>
              <w:rPr/>
            </w:pPr>
            <w:r>
              <w:rPr/>
              <w:t xml:space="preserve">6.09% </w:t>
            </w:r>
          </w:p>
        </w:tc>
        <w:tc>
          <w:tcPr>
            <w:tcW w:w="1403" w:type="dxa"/>
            <w:tcBorders/>
            <w:vAlign w:val="center"/>
          </w:tcPr>
          <w:p>
            <w:pPr>
              <w:pStyle w:val="TableContents"/>
              <w:bidi w:val="0"/>
              <w:spacing w:before="0" w:after="283"/>
              <w:jc w:val="left"/>
              <w:rPr/>
            </w:pPr>
            <w:r>
              <w:rPr/>
              <w:t xml:space="preserve">+ 0.12% </w:t>
            </w:r>
          </w:p>
        </w:tc>
      </w:tr>
      <w:tr>
        <w:trPr/>
        <w:tc>
          <w:tcPr>
            <w:tcW w:w="1729" w:type="dxa"/>
            <w:tcBorders/>
            <w:vAlign w:val="center"/>
          </w:tcPr>
          <w:p>
            <w:pPr>
              <w:pStyle w:val="TableContents"/>
              <w:bidi w:val="0"/>
              <w:spacing w:before="0" w:after="283"/>
              <w:jc w:val="left"/>
              <w:rPr/>
            </w:pPr>
            <w:r>
              <w:rPr/>
              <w:t xml:space="preserve">Uttarakhand </w:t>
            </w:r>
          </w:p>
        </w:tc>
        <w:tc>
          <w:tcPr>
            <w:tcW w:w="1595" w:type="dxa"/>
            <w:tcBorders/>
            <w:vAlign w:val="center"/>
          </w:tcPr>
          <w:p>
            <w:pPr>
              <w:pStyle w:val="TableContents"/>
              <w:bidi w:val="0"/>
              <w:spacing w:before="0" w:after="283"/>
              <w:jc w:val="left"/>
              <w:rPr/>
            </w:pPr>
            <w:r>
              <w:rPr/>
              <w:t xml:space="preserve">53,483 </w:t>
            </w:r>
          </w:p>
        </w:tc>
        <w:tc>
          <w:tcPr>
            <w:tcW w:w="873" w:type="dxa"/>
            <w:tcBorders/>
            <w:vAlign w:val="center"/>
          </w:tcPr>
          <w:p>
            <w:pPr>
              <w:pStyle w:val="TableContents"/>
              <w:bidi w:val="0"/>
              <w:spacing w:before="0" w:after="283"/>
              <w:jc w:val="left"/>
              <w:rPr/>
            </w:pPr>
            <w:r>
              <w:rPr/>
              <w:t xml:space="preserve">4,969 </w:t>
            </w:r>
          </w:p>
        </w:tc>
        <w:tc>
          <w:tcPr>
            <w:tcW w:w="1412" w:type="dxa"/>
            <w:tcBorders/>
            <w:vAlign w:val="center"/>
          </w:tcPr>
          <w:p>
            <w:pPr>
              <w:pStyle w:val="TableContents"/>
              <w:bidi w:val="0"/>
              <w:spacing w:before="0" w:after="283"/>
              <w:jc w:val="left"/>
              <w:rPr/>
            </w:pPr>
            <w:r>
              <w:rPr/>
              <w:t xml:space="preserve">12,884 </w:t>
            </w:r>
          </w:p>
        </w:tc>
        <w:tc>
          <w:tcPr>
            <w:tcW w:w="978" w:type="dxa"/>
            <w:tcBorders/>
            <w:vAlign w:val="center"/>
          </w:tcPr>
          <w:p>
            <w:pPr>
              <w:pStyle w:val="TableContents"/>
              <w:bidi w:val="0"/>
              <w:spacing w:before="0" w:after="283"/>
              <w:jc w:val="left"/>
              <w:rPr/>
            </w:pPr>
            <w:r>
              <w:rPr/>
              <w:t xml:space="preserve">6,442 </w:t>
            </w:r>
          </w:p>
        </w:tc>
        <w:tc>
          <w:tcPr>
            <w:tcW w:w="1076" w:type="dxa"/>
            <w:tcBorders/>
            <w:vAlign w:val="center"/>
          </w:tcPr>
          <w:p>
            <w:pPr>
              <w:pStyle w:val="TableContents"/>
              <w:bidi w:val="0"/>
              <w:spacing w:before="0" w:after="283"/>
              <w:jc w:val="left"/>
              <w:rPr/>
            </w:pPr>
            <w:r>
              <w:rPr/>
              <w:t xml:space="preserve">24,295 </w:t>
            </w:r>
          </w:p>
        </w:tc>
        <w:tc>
          <w:tcPr>
            <w:tcW w:w="1139" w:type="dxa"/>
            <w:tcBorders/>
            <w:vAlign w:val="center"/>
          </w:tcPr>
          <w:p>
            <w:pPr>
              <w:pStyle w:val="TableContents"/>
              <w:bidi w:val="0"/>
              <w:spacing w:before="0" w:after="283"/>
              <w:jc w:val="left"/>
              <w:rPr/>
            </w:pPr>
            <w:r>
              <w:rPr/>
              <w:t xml:space="preserve">45.43% </w:t>
            </w:r>
          </w:p>
        </w:tc>
        <w:tc>
          <w:tcPr>
            <w:tcW w:w="1403" w:type="dxa"/>
            <w:tcBorders/>
            <w:vAlign w:val="center"/>
          </w:tcPr>
          <w:p>
            <w:pPr>
              <w:pStyle w:val="TableContents"/>
              <w:bidi w:val="0"/>
              <w:spacing w:before="0" w:after="283"/>
              <w:jc w:val="left"/>
              <w:rPr/>
            </w:pPr>
            <w:r>
              <w:rPr/>
              <w:t xml:space="preserve">+ 0.04% </w:t>
            </w:r>
          </w:p>
        </w:tc>
      </w:tr>
      <w:tr>
        <w:trPr/>
        <w:tc>
          <w:tcPr>
            <w:tcW w:w="1729" w:type="dxa"/>
            <w:tcBorders/>
            <w:vAlign w:val="center"/>
          </w:tcPr>
          <w:p>
            <w:pPr>
              <w:pStyle w:val="TableContents"/>
              <w:bidi w:val="0"/>
              <w:spacing w:before="0" w:after="283"/>
              <w:jc w:val="left"/>
              <w:rPr/>
            </w:pPr>
            <w:r>
              <w:rPr/>
              <w:t xml:space="preserve">Länsi-Bengali </w:t>
            </w:r>
          </w:p>
        </w:tc>
        <w:tc>
          <w:tcPr>
            <w:tcW w:w="1595" w:type="dxa"/>
            <w:tcBorders/>
            <w:vAlign w:val="center"/>
          </w:tcPr>
          <w:p>
            <w:pPr>
              <w:pStyle w:val="TableContents"/>
              <w:bidi w:val="0"/>
              <w:spacing w:before="0" w:after="283"/>
              <w:jc w:val="left"/>
              <w:rPr/>
            </w:pPr>
            <w:r>
              <w:rPr/>
              <w:t xml:space="preserve">88,752 </w:t>
            </w:r>
          </w:p>
        </w:tc>
        <w:tc>
          <w:tcPr>
            <w:tcW w:w="873" w:type="dxa"/>
            <w:tcBorders/>
            <w:vAlign w:val="center"/>
          </w:tcPr>
          <w:p>
            <w:pPr>
              <w:pStyle w:val="TableContents"/>
              <w:bidi w:val="0"/>
              <w:spacing w:before="0" w:after="283"/>
              <w:jc w:val="left"/>
              <w:rPr/>
            </w:pPr>
            <w:r>
              <w:rPr/>
              <w:t xml:space="preserve">2,994 </w:t>
            </w:r>
          </w:p>
        </w:tc>
        <w:tc>
          <w:tcPr>
            <w:tcW w:w="1412" w:type="dxa"/>
            <w:tcBorders/>
            <w:vAlign w:val="center"/>
          </w:tcPr>
          <w:p>
            <w:pPr>
              <w:pStyle w:val="TableContents"/>
              <w:bidi w:val="0"/>
              <w:spacing w:before="0" w:after="283"/>
              <w:jc w:val="left"/>
              <w:rPr/>
            </w:pPr>
            <w:r>
              <w:rPr/>
              <w:t xml:space="preserve">4,147 </w:t>
            </w:r>
          </w:p>
        </w:tc>
        <w:tc>
          <w:tcPr>
            <w:tcW w:w="978" w:type="dxa"/>
            <w:tcBorders/>
            <w:vAlign w:val="center"/>
          </w:tcPr>
          <w:p>
            <w:pPr>
              <w:pStyle w:val="TableContents"/>
              <w:bidi w:val="0"/>
              <w:spacing w:before="0" w:after="283"/>
              <w:jc w:val="left"/>
              <w:rPr/>
            </w:pPr>
            <w:r>
              <w:rPr/>
              <w:t xml:space="preserve">9,706 </w:t>
            </w:r>
          </w:p>
        </w:tc>
        <w:tc>
          <w:tcPr>
            <w:tcW w:w="1076" w:type="dxa"/>
            <w:tcBorders/>
            <w:vAlign w:val="center"/>
          </w:tcPr>
          <w:p>
            <w:pPr>
              <w:pStyle w:val="TableContents"/>
              <w:bidi w:val="0"/>
              <w:spacing w:before="0" w:after="283"/>
              <w:jc w:val="left"/>
              <w:rPr/>
            </w:pPr>
            <w:r>
              <w:rPr/>
              <w:t xml:space="preserve">16,847 </w:t>
            </w:r>
          </w:p>
        </w:tc>
        <w:tc>
          <w:tcPr>
            <w:tcW w:w="1139" w:type="dxa"/>
            <w:tcBorders/>
            <w:vAlign w:val="center"/>
          </w:tcPr>
          <w:p>
            <w:pPr>
              <w:pStyle w:val="TableContents"/>
              <w:bidi w:val="0"/>
              <w:spacing w:before="0" w:after="283"/>
              <w:jc w:val="left"/>
              <w:rPr/>
            </w:pPr>
            <w:r>
              <w:rPr/>
              <w:t xml:space="preserve">18.98% </w:t>
            </w:r>
          </w:p>
        </w:tc>
        <w:tc>
          <w:tcPr>
            <w:tcW w:w="1403" w:type="dxa"/>
            <w:tcBorders/>
            <w:vAlign w:val="center"/>
          </w:tcPr>
          <w:p>
            <w:pPr>
              <w:pStyle w:val="TableContents"/>
              <w:bidi w:val="0"/>
              <w:spacing w:before="0" w:after="283"/>
              <w:jc w:val="left"/>
              <w:rPr/>
            </w:pPr>
            <w:r>
              <w:rPr/>
              <w:t xml:space="preserve">+ 0.02% </w:t>
            </w:r>
          </w:p>
        </w:tc>
      </w:tr>
      <w:tr>
        <w:trPr/>
        <w:tc>
          <w:tcPr>
            <w:tcW w:w="1729" w:type="dxa"/>
            <w:tcBorders/>
            <w:vAlign w:val="center"/>
          </w:tcPr>
          <w:p>
            <w:pPr>
              <w:pStyle w:val="TableContents"/>
              <w:bidi w:val="0"/>
              <w:spacing w:before="0" w:after="283"/>
              <w:jc w:val="left"/>
              <w:rPr/>
            </w:pPr>
            <w:r>
              <w:rPr/>
              <w:t xml:space="preserve">Andamaanit ja Nikobaarit </w:t>
            </w:r>
          </w:p>
        </w:tc>
        <w:tc>
          <w:tcPr>
            <w:tcW w:w="1595" w:type="dxa"/>
            <w:tcBorders/>
            <w:vAlign w:val="center"/>
          </w:tcPr>
          <w:p>
            <w:pPr>
              <w:pStyle w:val="TableContents"/>
              <w:bidi w:val="0"/>
              <w:spacing w:before="0" w:after="283"/>
              <w:jc w:val="left"/>
              <w:rPr/>
            </w:pPr>
            <w:r>
              <w:rPr/>
              <w:t xml:space="preserve">8,249 </w:t>
            </w:r>
          </w:p>
        </w:tc>
        <w:tc>
          <w:tcPr>
            <w:tcW w:w="873" w:type="dxa"/>
            <w:tcBorders/>
            <w:vAlign w:val="center"/>
          </w:tcPr>
          <w:p>
            <w:pPr>
              <w:pStyle w:val="TableContents"/>
              <w:bidi w:val="0"/>
              <w:spacing w:before="0" w:after="283"/>
              <w:jc w:val="left"/>
              <w:rPr/>
            </w:pPr>
            <w:r>
              <w:rPr/>
              <w:t xml:space="preserve">5,678 </w:t>
            </w:r>
          </w:p>
        </w:tc>
        <w:tc>
          <w:tcPr>
            <w:tcW w:w="1412" w:type="dxa"/>
            <w:tcBorders/>
            <w:vAlign w:val="center"/>
          </w:tcPr>
          <w:p>
            <w:pPr>
              <w:pStyle w:val="TableContents"/>
              <w:bidi w:val="0"/>
              <w:spacing w:before="0" w:after="283"/>
              <w:jc w:val="left"/>
              <w:rPr/>
            </w:pPr>
            <w:r>
              <w:rPr/>
              <w:t xml:space="preserve">684 </w:t>
            </w:r>
          </w:p>
        </w:tc>
        <w:tc>
          <w:tcPr>
            <w:tcW w:w="978" w:type="dxa"/>
            <w:tcBorders/>
            <w:vAlign w:val="center"/>
          </w:tcPr>
          <w:p>
            <w:pPr>
              <w:pStyle w:val="TableContents"/>
              <w:bidi w:val="0"/>
              <w:spacing w:before="0" w:after="283"/>
              <w:jc w:val="left"/>
              <w:rPr/>
            </w:pPr>
            <w:r>
              <w:rPr/>
              <w:t xml:space="preserve">380 </w:t>
            </w:r>
          </w:p>
        </w:tc>
        <w:tc>
          <w:tcPr>
            <w:tcW w:w="1076" w:type="dxa"/>
            <w:tcBorders/>
            <w:vAlign w:val="center"/>
          </w:tcPr>
          <w:p>
            <w:pPr>
              <w:pStyle w:val="TableContents"/>
              <w:bidi w:val="0"/>
              <w:spacing w:before="0" w:after="283"/>
              <w:jc w:val="left"/>
              <w:rPr/>
            </w:pPr>
            <w:r>
              <w:rPr/>
              <w:t xml:space="preserve">6,742 </w:t>
            </w:r>
          </w:p>
        </w:tc>
        <w:tc>
          <w:tcPr>
            <w:tcW w:w="1139" w:type="dxa"/>
            <w:tcBorders/>
            <w:vAlign w:val="center"/>
          </w:tcPr>
          <w:p>
            <w:pPr>
              <w:pStyle w:val="TableContents"/>
              <w:bidi w:val="0"/>
              <w:spacing w:before="0" w:after="283"/>
              <w:jc w:val="left"/>
              <w:rPr/>
            </w:pPr>
            <w:r>
              <w:rPr/>
              <w:t xml:space="preserve">81.73% </w:t>
            </w:r>
          </w:p>
        </w:tc>
        <w:tc>
          <w:tcPr>
            <w:tcW w:w="1403" w:type="dxa"/>
            <w:tcBorders/>
            <w:vAlign w:val="center"/>
          </w:tcPr>
          <w:p>
            <w:pPr>
              <w:pStyle w:val="TableContents"/>
              <w:bidi w:val="0"/>
              <w:spacing w:before="0" w:after="283"/>
              <w:jc w:val="left"/>
              <w:rPr/>
            </w:pPr>
            <w:r>
              <w:rPr/>
              <w:t xml:space="preserve">-0.11% </w:t>
            </w:r>
          </w:p>
        </w:tc>
      </w:tr>
      <w:tr>
        <w:trPr/>
        <w:tc>
          <w:tcPr>
            <w:tcW w:w="1729" w:type="dxa"/>
            <w:tcBorders/>
            <w:vAlign w:val="center"/>
          </w:tcPr>
          <w:p>
            <w:pPr>
              <w:pStyle w:val="TableContents"/>
              <w:bidi w:val="0"/>
              <w:spacing w:before="0" w:after="283"/>
              <w:jc w:val="left"/>
              <w:rPr/>
            </w:pPr>
            <w:r>
              <w:rPr/>
              <w:t xml:space="preserve">Chandigarh </w:t>
            </w:r>
          </w:p>
        </w:tc>
        <w:tc>
          <w:tcPr>
            <w:tcW w:w="1595" w:type="dxa"/>
            <w:tcBorders/>
            <w:vAlign w:val="center"/>
          </w:tcPr>
          <w:p>
            <w:pPr>
              <w:pStyle w:val="TableContents"/>
              <w:bidi w:val="0"/>
              <w:spacing w:before="0" w:after="283"/>
              <w:jc w:val="left"/>
              <w:rPr/>
            </w:pPr>
            <w:r>
              <w:rPr/>
              <w:t xml:space="preserve">114 </w:t>
            </w:r>
          </w:p>
        </w:tc>
        <w:tc>
          <w:tcPr>
            <w:tcW w:w="873"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14 </w:t>
            </w:r>
          </w:p>
        </w:tc>
        <w:tc>
          <w:tcPr>
            <w:tcW w:w="978" w:type="dxa"/>
            <w:tcBorders/>
            <w:vAlign w:val="center"/>
          </w:tcPr>
          <w:p>
            <w:pPr>
              <w:pStyle w:val="TableContents"/>
              <w:bidi w:val="0"/>
              <w:spacing w:before="0" w:after="283"/>
              <w:jc w:val="left"/>
              <w:rPr/>
            </w:pPr>
            <w:r>
              <w:rPr/>
              <w:t xml:space="preserve">6 </w:t>
            </w:r>
          </w:p>
        </w:tc>
        <w:tc>
          <w:tcPr>
            <w:tcW w:w="1076" w:type="dxa"/>
            <w:tcBorders/>
            <w:vAlign w:val="center"/>
          </w:tcPr>
          <w:p>
            <w:pPr>
              <w:pStyle w:val="TableContents"/>
              <w:bidi w:val="0"/>
              <w:spacing w:before="0" w:after="283"/>
              <w:jc w:val="left"/>
              <w:rPr/>
            </w:pPr>
            <w:r>
              <w:rPr/>
              <w:t xml:space="preserve">22 </w:t>
            </w:r>
          </w:p>
        </w:tc>
        <w:tc>
          <w:tcPr>
            <w:tcW w:w="1139" w:type="dxa"/>
            <w:tcBorders/>
            <w:vAlign w:val="center"/>
          </w:tcPr>
          <w:p>
            <w:pPr>
              <w:pStyle w:val="TableContents"/>
              <w:bidi w:val="0"/>
              <w:spacing w:before="0" w:after="283"/>
              <w:jc w:val="left"/>
              <w:rPr/>
            </w:pPr>
            <w:r>
              <w:rPr/>
              <w:t xml:space="preserve">18.91% </w:t>
            </w:r>
          </w:p>
        </w:tc>
        <w:tc>
          <w:tcPr>
            <w:tcW w:w="1403" w:type="dxa"/>
            <w:tcBorders/>
            <w:vAlign w:val="center"/>
          </w:tcPr>
          <w:p>
            <w:pPr>
              <w:pStyle w:val="TableContents"/>
              <w:bidi w:val="0"/>
              <w:spacing w:before="0" w:after="283"/>
              <w:jc w:val="left"/>
              <w:rPr/>
            </w:pPr>
            <w:r>
              <w:rPr/>
              <w:t xml:space="preserve">-0.09% </w:t>
            </w:r>
          </w:p>
        </w:tc>
      </w:tr>
      <w:tr>
        <w:trPr/>
        <w:tc>
          <w:tcPr>
            <w:tcW w:w="1729" w:type="dxa"/>
            <w:tcBorders/>
            <w:vAlign w:val="center"/>
          </w:tcPr>
          <w:p>
            <w:pPr>
              <w:pStyle w:val="TableContents"/>
              <w:bidi w:val="0"/>
              <w:spacing w:before="0" w:after="283"/>
              <w:jc w:val="left"/>
              <w:rPr/>
            </w:pPr>
            <w:r>
              <w:rPr/>
              <w:t xml:space="preserve">Dadra &amp; Nagar Haveli </w:t>
            </w:r>
          </w:p>
        </w:tc>
        <w:tc>
          <w:tcPr>
            <w:tcW w:w="1595" w:type="dxa"/>
            <w:tcBorders/>
            <w:vAlign w:val="center"/>
          </w:tcPr>
          <w:p>
            <w:pPr>
              <w:pStyle w:val="TableContents"/>
              <w:bidi w:val="0"/>
              <w:spacing w:before="0" w:after="283"/>
              <w:jc w:val="left"/>
              <w:rPr/>
            </w:pPr>
            <w:r>
              <w:rPr/>
              <w:t xml:space="preserve">491 </w:t>
            </w:r>
          </w:p>
        </w:tc>
        <w:tc>
          <w:tcPr>
            <w:tcW w:w="873"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pPr>
            <w:r>
              <w:rPr/>
              <w:t xml:space="preserve">80 </w:t>
            </w:r>
          </w:p>
        </w:tc>
        <w:tc>
          <w:tcPr>
            <w:tcW w:w="978" w:type="dxa"/>
            <w:tcBorders/>
            <w:vAlign w:val="center"/>
          </w:tcPr>
          <w:p>
            <w:pPr>
              <w:pStyle w:val="TableContents"/>
              <w:bidi w:val="0"/>
              <w:spacing w:before="0" w:after="283"/>
              <w:jc w:val="left"/>
              <w:rPr/>
            </w:pPr>
            <w:r>
              <w:rPr/>
              <w:t xml:space="preserve">127 </w:t>
            </w:r>
          </w:p>
        </w:tc>
        <w:tc>
          <w:tcPr>
            <w:tcW w:w="1076" w:type="dxa"/>
            <w:tcBorders/>
            <w:vAlign w:val="center"/>
          </w:tcPr>
          <w:p>
            <w:pPr>
              <w:pStyle w:val="TableContents"/>
              <w:bidi w:val="0"/>
              <w:spacing w:before="0" w:after="283"/>
              <w:jc w:val="left"/>
              <w:rPr/>
            </w:pPr>
            <w:r>
              <w:rPr/>
              <w:t xml:space="preserve">207 </w:t>
            </w:r>
          </w:p>
        </w:tc>
        <w:tc>
          <w:tcPr>
            <w:tcW w:w="1139" w:type="dxa"/>
            <w:tcBorders/>
            <w:vAlign w:val="center"/>
          </w:tcPr>
          <w:p>
            <w:pPr>
              <w:pStyle w:val="TableContents"/>
              <w:bidi w:val="0"/>
              <w:spacing w:before="0" w:after="283"/>
              <w:jc w:val="left"/>
              <w:rPr/>
            </w:pPr>
            <w:r>
              <w:rPr/>
              <w:t xml:space="preserve">42.16% </w:t>
            </w:r>
          </w:p>
        </w:tc>
        <w:tc>
          <w:tcPr>
            <w:tcW w:w="1403" w:type="dxa"/>
            <w:tcBorders/>
            <w:vAlign w:val="center"/>
          </w:tcPr>
          <w:p>
            <w:pPr>
              <w:pStyle w:val="TableContents"/>
              <w:bidi w:val="0"/>
              <w:spacing w:before="0" w:after="283"/>
              <w:jc w:val="left"/>
              <w:rPr/>
            </w:pPr>
            <w:r>
              <w:rPr/>
              <w:t xml:space="preserve">+ 0.20% </w:t>
            </w:r>
          </w:p>
        </w:tc>
      </w:tr>
      <w:tr>
        <w:trPr/>
        <w:tc>
          <w:tcPr>
            <w:tcW w:w="1729" w:type="dxa"/>
            <w:tcBorders/>
            <w:vAlign w:val="center"/>
          </w:tcPr>
          <w:p>
            <w:pPr>
              <w:pStyle w:val="TableContents"/>
              <w:bidi w:val="0"/>
              <w:spacing w:before="0" w:after="283"/>
              <w:jc w:val="left"/>
              <w:rPr/>
            </w:pPr>
            <w:r>
              <w:rPr/>
              <w:t xml:space="preserve">Daman &amp; Diu </w:t>
            </w:r>
          </w:p>
        </w:tc>
        <w:tc>
          <w:tcPr>
            <w:tcW w:w="1595" w:type="dxa"/>
            <w:tcBorders/>
            <w:vAlign w:val="center"/>
          </w:tcPr>
          <w:p>
            <w:pPr>
              <w:pStyle w:val="TableContents"/>
              <w:bidi w:val="0"/>
              <w:spacing w:before="0" w:after="283"/>
              <w:jc w:val="left"/>
              <w:rPr/>
            </w:pPr>
            <w:r>
              <w:rPr/>
              <w:t xml:space="preserve">111 </w:t>
            </w:r>
          </w:p>
        </w:tc>
        <w:tc>
          <w:tcPr>
            <w:tcW w:w="873"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6 </w:t>
            </w:r>
          </w:p>
        </w:tc>
        <w:tc>
          <w:tcPr>
            <w:tcW w:w="978" w:type="dxa"/>
            <w:tcBorders/>
            <w:vAlign w:val="center"/>
          </w:tcPr>
          <w:p>
            <w:pPr>
              <w:pStyle w:val="TableContents"/>
              <w:bidi w:val="0"/>
              <w:spacing w:before="0" w:after="283"/>
              <w:jc w:val="left"/>
              <w:rPr/>
            </w:pPr>
            <w:r>
              <w:rPr/>
              <w:t xml:space="preserve">13 </w:t>
            </w:r>
          </w:p>
        </w:tc>
        <w:tc>
          <w:tcPr>
            <w:tcW w:w="1076" w:type="dxa"/>
            <w:tcBorders/>
            <w:vAlign w:val="center"/>
          </w:tcPr>
          <w:p>
            <w:pPr>
              <w:pStyle w:val="TableContents"/>
              <w:bidi w:val="0"/>
              <w:spacing w:before="0" w:after="283"/>
              <w:jc w:val="left"/>
              <w:rPr/>
            </w:pPr>
            <w:r>
              <w:rPr/>
              <w:t xml:space="preserve">20 </w:t>
            </w:r>
          </w:p>
        </w:tc>
        <w:tc>
          <w:tcPr>
            <w:tcW w:w="1139" w:type="dxa"/>
            <w:tcBorders/>
            <w:vAlign w:val="center"/>
          </w:tcPr>
          <w:p>
            <w:pPr>
              <w:pStyle w:val="TableContents"/>
              <w:bidi w:val="0"/>
              <w:spacing w:before="0" w:after="283"/>
              <w:jc w:val="left"/>
              <w:rPr/>
            </w:pPr>
            <w:r>
              <w:rPr/>
              <w:t xml:space="preserve">18.46% </w:t>
            </w:r>
          </w:p>
        </w:tc>
        <w:tc>
          <w:tcPr>
            <w:tcW w:w="1403" w:type="dxa"/>
            <w:tcBorders/>
            <w:vAlign w:val="center"/>
          </w:tcPr>
          <w:p>
            <w:pPr>
              <w:pStyle w:val="TableContents"/>
              <w:bidi w:val="0"/>
              <w:spacing w:before="0" w:after="283"/>
              <w:jc w:val="left"/>
              <w:rPr/>
            </w:pPr>
            <w:r>
              <w:rPr/>
              <w:t xml:space="preserve">+ 0.79% </w:t>
            </w:r>
          </w:p>
        </w:tc>
      </w:tr>
      <w:tr>
        <w:trPr/>
        <w:tc>
          <w:tcPr>
            <w:tcW w:w="1729" w:type="dxa"/>
            <w:tcBorders/>
            <w:vAlign w:val="center"/>
          </w:tcPr>
          <w:p>
            <w:pPr>
              <w:pStyle w:val="TableContents"/>
              <w:bidi w:val="0"/>
              <w:spacing w:before="0" w:after="283"/>
              <w:jc w:val="left"/>
              <w:rPr/>
            </w:pPr>
            <w:r>
              <w:rPr/>
              <w:t xml:space="preserve">Lakshadweep </w:t>
            </w:r>
          </w:p>
        </w:tc>
        <w:tc>
          <w:tcPr>
            <w:tcW w:w="1595" w:type="dxa"/>
            <w:tcBorders/>
            <w:vAlign w:val="center"/>
          </w:tcPr>
          <w:p>
            <w:pPr>
              <w:pStyle w:val="TableContents"/>
              <w:bidi w:val="0"/>
              <w:spacing w:before="0" w:after="283"/>
              <w:jc w:val="left"/>
              <w:rPr/>
            </w:pPr>
            <w:r>
              <w:rPr/>
              <w:t xml:space="preserve">30 </w:t>
            </w:r>
          </w:p>
        </w:tc>
        <w:tc>
          <w:tcPr>
            <w:tcW w:w="873"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pPr>
            <w:r>
              <w:rPr/>
              <w:t xml:space="preserve">17 </w:t>
            </w:r>
          </w:p>
        </w:tc>
        <w:tc>
          <w:tcPr>
            <w:tcW w:w="978" w:type="dxa"/>
            <w:tcBorders/>
            <w:vAlign w:val="center"/>
          </w:tcPr>
          <w:p>
            <w:pPr>
              <w:pStyle w:val="TableContents"/>
              <w:bidi w:val="0"/>
              <w:spacing w:before="0" w:after="283"/>
              <w:jc w:val="left"/>
              <w:rPr/>
            </w:pPr>
            <w:r>
              <w:rPr/>
              <w:t xml:space="preserve">10 </w:t>
            </w:r>
          </w:p>
        </w:tc>
        <w:tc>
          <w:tcPr>
            <w:tcW w:w="1076" w:type="dxa"/>
            <w:tcBorders/>
            <w:vAlign w:val="center"/>
          </w:tcPr>
          <w:p>
            <w:pPr>
              <w:pStyle w:val="TableContents"/>
              <w:bidi w:val="0"/>
              <w:spacing w:before="0" w:after="283"/>
              <w:jc w:val="left"/>
              <w:rPr/>
            </w:pPr>
            <w:r>
              <w:rPr/>
              <w:t xml:space="preserve">27 </w:t>
            </w:r>
          </w:p>
        </w:tc>
        <w:tc>
          <w:tcPr>
            <w:tcW w:w="1139" w:type="dxa"/>
            <w:tcBorders/>
            <w:vAlign w:val="center"/>
          </w:tcPr>
          <w:p>
            <w:pPr>
              <w:pStyle w:val="TableContents"/>
              <w:bidi w:val="0"/>
              <w:spacing w:before="0" w:after="283"/>
              <w:jc w:val="left"/>
              <w:rPr/>
            </w:pPr>
            <w:r>
              <w:rPr/>
              <w:t xml:space="preserve">90.33% </w:t>
            </w:r>
          </w:p>
        </w:tc>
        <w:tc>
          <w:tcPr>
            <w:tcW w:w="1403" w:type="dxa"/>
            <w:tcBorders/>
            <w:vAlign w:val="center"/>
          </w:tcPr>
          <w:p>
            <w:pPr>
              <w:pStyle w:val="TableContents"/>
              <w:bidi w:val="0"/>
              <w:spacing w:before="0" w:after="283"/>
              <w:jc w:val="left"/>
              <w:rPr/>
            </w:pPr>
            <w:r>
              <w:rPr/>
              <w:t xml:space="preserve">0.13% </w:t>
            </w:r>
          </w:p>
        </w:tc>
      </w:tr>
      <w:tr>
        <w:trPr/>
        <w:tc>
          <w:tcPr>
            <w:tcW w:w="1729" w:type="dxa"/>
            <w:tcBorders/>
            <w:vAlign w:val="center"/>
          </w:tcPr>
          <w:p>
            <w:pPr>
              <w:pStyle w:val="TableContents"/>
              <w:bidi w:val="0"/>
              <w:spacing w:before="0" w:after="283"/>
              <w:jc w:val="left"/>
              <w:rPr/>
            </w:pPr>
            <w:r>
              <w:rPr/>
              <w:t xml:space="preserve">Puducherry </w:t>
            </w:r>
          </w:p>
        </w:tc>
        <w:tc>
          <w:tcPr>
            <w:tcW w:w="1595" w:type="dxa"/>
            <w:tcBorders/>
            <w:vAlign w:val="center"/>
          </w:tcPr>
          <w:p>
            <w:pPr>
              <w:pStyle w:val="TableContents"/>
              <w:bidi w:val="0"/>
              <w:spacing w:before="0" w:after="283"/>
              <w:jc w:val="left"/>
              <w:rPr/>
            </w:pPr>
            <w:r>
              <w:rPr/>
              <w:t xml:space="preserve">490 </w:t>
            </w:r>
          </w:p>
        </w:tc>
        <w:tc>
          <w:tcPr>
            <w:tcW w:w="873"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pPr>
            <w:r>
              <w:rPr/>
              <w:t xml:space="preserve">18 </w:t>
            </w:r>
          </w:p>
        </w:tc>
        <w:tc>
          <w:tcPr>
            <w:tcW w:w="978" w:type="dxa"/>
            <w:tcBorders/>
            <w:vAlign w:val="center"/>
          </w:tcPr>
          <w:p>
            <w:pPr>
              <w:pStyle w:val="TableContents"/>
              <w:bidi w:val="0"/>
              <w:spacing w:before="0" w:after="283"/>
              <w:jc w:val="left"/>
              <w:rPr/>
            </w:pPr>
            <w:r>
              <w:rPr/>
              <w:t xml:space="preserve">36 </w:t>
            </w:r>
          </w:p>
        </w:tc>
        <w:tc>
          <w:tcPr>
            <w:tcW w:w="1076" w:type="dxa"/>
            <w:tcBorders/>
            <w:vAlign w:val="center"/>
          </w:tcPr>
          <w:p>
            <w:pPr>
              <w:pStyle w:val="TableContents"/>
              <w:bidi w:val="0"/>
              <w:spacing w:before="0" w:after="283"/>
              <w:jc w:val="left"/>
              <w:rPr/>
            </w:pPr>
            <w:r>
              <w:rPr/>
              <w:t xml:space="preserve">54 </w:t>
            </w:r>
          </w:p>
        </w:tc>
        <w:tc>
          <w:tcPr>
            <w:tcW w:w="1139" w:type="dxa"/>
            <w:tcBorders/>
            <w:vAlign w:val="center"/>
          </w:tcPr>
          <w:p>
            <w:pPr>
              <w:pStyle w:val="TableContents"/>
              <w:bidi w:val="0"/>
              <w:spacing w:before="0" w:after="283"/>
              <w:jc w:val="left"/>
              <w:rPr/>
            </w:pPr>
            <w:r>
              <w:rPr/>
              <w:t xml:space="preserve">10.95% </w:t>
            </w:r>
          </w:p>
        </w:tc>
        <w:tc>
          <w:tcPr>
            <w:tcW w:w="1403" w:type="dxa"/>
            <w:tcBorders/>
            <w:vAlign w:val="center"/>
          </w:tcPr>
          <w:p>
            <w:pPr>
              <w:pStyle w:val="TableContents"/>
              <w:bidi w:val="0"/>
              <w:spacing w:before="0" w:after="283"/>
              <w:jc w:val="left"/>
              <w:rPr/>
            </w:pPr>
            <w:r>
              <w:rPr/>
              <w:t xml:space="preserve">-0.67% </w:t>
            </w:r>
          </w:p>
        </w:tc>
      </w:tr>
      <w:tr>
        <w:trPr/>
        <w:tc>
          <w:tcPr>
            <w:tcW w:w="1729" w:type="dxa"/>
            <w:tcBorders/>
            <w:vAlign w:val="center"/>
          </w:tcPr>
          <w:p>
            <w:pPr>
              <w:pStyle w:val="TableHeading"/>
              <w:suppressLineNumbers/>
              <w:bidi w:val="0"/>
              <w:spacing w:before="0" w:after="283"/>
              <w:jc w:val="center"/>
              <w:rPr/>
            </w:pPr>
            <w:r>
              <w:rPr/>
              <w:t xml:space="preserve">Yhteensä </w:t>
            </w:r>
          </w:p>
        </w:tc>
        <w:tc>
          <w:tcPr>
            <w:tcW w:w="1595" w:type="dxa"/>
            <w:tcBorders/>
            <w:vAlign w:val="center"/>
          </w:tcPr>
          <w:p>
            <w:pPr>
              <w:pStyle w:val="TableHeading"/>
              <w:suppressLineNumbers/>
              <w:bidi w:val="0"/>
              <w:spacing w:before="0" w:after="283"/>
              <w:jc w:val="center"/>
              <w:rPr/>
            </w:pPr>
            <w:r>
              <w:rPr/>
              <w:t xml:space="preserve">3,287,469 </w:t>
            </w:r>
          </w:p>
        </w:tc>
        <w:tc>
          <w:tcPr>
            <w:tcW w:w="873" w:type="dxa"/>
            <w:tcBorders/>
            <w:vAlign w:val="center"/>
          </w:tcPr>
          <w:p>
            <w:pPr>
              <w:pStyle w:val="TableHeading"/>
              <w:suppressLineNumbers/>
              <w:bidi w:val="0"/>
              <w:spacing w:before="0" w:after="283"/>
              <w:jc w:val="center"/>
              <w:rPr/>
            </w:pPr>
            <w:r>
              <w:rPr/>
              <w:t xml:space="preserve">98,158 </w:t>
            </w:r>
          </w:p>
        </w:tc>
        <w:tc>
          <w:tcPr>
            <w:tcW w:w="1412" w:type="dxa"/>
            <w:tcBorders/>
            <w:vAlign w:val="center"/>
          </w:tcPr>
          <w:p>
            <w:pPr>
              <w:pStyle w:val="TableHeading"/>
              <w:suppressLineNumbers/>
              <w:bidi w:val="0"/>
              <w:spacing w:before="0" w:after="283"/>
              <w:jc w:val="center"/>
              <w:rPr/>
            </w:pPr>
            <w:r>
              <w:rPr/>
              <w:t xml:space="preserve">308,318 </w:t>
            </w:r>
          </w:p>
        </w:tc>
        <w:tc>
          <w:tcPr>
            <w:tcW w:w="978" w:type="dxa"/>
            <w:tcBorders/>
            <w:vAlign w:val="center"/>
          </w:tcPr>
          <w:p>
            <w:pPr>
              <w:pStyle w:val="TableHeading"/>
              <w:suppressLineNumbers/>
              <w:bidi w:val="0"/>
              <w:spacing w:before="0" w:after="283"/>
              <w:jc w:val="center"/>
              <w:rPr/>
            </w:pPr>
            <w:r>
              <w:rPr/>
              <w:t xml:space="preserve">301,797 </w:t>
            </w:r>
          </w:p>
        </w:tc>
        <w:tc>
          <w:tcPr>
            <w:tcW w:w="1076" w:type="dxa"/>
            <w:tcBorders/>
            <w:vAlign w:val="center"/>
          </w:tcPr>
          <w:p>
            <w:pPr>
              <w:pStyle w:val="TableHeading"/>
              <w:suppressLineNumbers/>
              <w:bidi w:val="0"/>
              <w:spacing w:before="0" w:after="283"/>
              <w:jc w:val="center"/>
              <w:rPr/>
            </w:pPr>
            <w:r>
              <w:rPr>
                <w:color w:val="2F4F4F"/>
              </w:rPr>
              <w:t xml:space="preserve">708,</w:t>
            </w:r>
            <w:r>
              <w:rPr/>
              <w:t xml:space="preserve">273 </w:t>
            </w:r>
          </w:p>
        </w:tc>
        <w:tc>
          <w:tcPr>
            <w:tcW w:w="1139" w:type="dxa"/>
            <w:tcBorders/>
            <w:vAlign w:val="center"/>
          </w:tcPr>
          <w:p>
            <w:pPr>
              <w:pStyle w:val="TableHeading"/>
              <w:suppressLineNumbers/>
              <w:bidi w:val="0"/>
              <w:spacing w:before="0" w:after="283"/>
              <w:jc w:val="center"/>
              <w:rPr/>
            </w:pPr>
            <w:r>
              <w:rPr>
                <w:color w:val="556B2F"/>
              </w:rPr>
              <w:t xml:space="preserve">21.54% </w:t>
            </w:r>
          </w:p>
        </w:tc>
        <w:tc>
          <w:tcPr>
            <w:tcW w:w="1403" w:type="dxa"/>
            <w:tcBorders/>
            <w:vAlign w:val="center"/>
          </w:tcPr>
          <w:p>
            <w:pPr>
              <w:pStyle w:val="TableHeading"/>
              <w:suppressLineNumbers/>
              <w:bidi w:val="0"/>
              <w:spacing w:before="0" w:after="283"/>
              <w:jc w:val="center"/>
              <w:rPr/>
            </w:pPr>
            <w:r>
              <w:rPr/>
              <w:t xml:space="preserve">+ 0.21%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maata on metsän peitossa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Intian osavaltiossa on vähiten metsää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osavaltiossa Intiassa on suurin metsäpinta-ala?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osavaltiossa Intiassa on enemmän metsää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paljon metsän peittämää aluetta Intiassa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29"/>
        <w:gridCol w:w="1595"/>
        <w:gridCol w:w="873"/>
        <w:gridCol w:w="1412"/>
        <w:gridCol w:w="978"/>
        <w:gridCol w:w="1076"/>
        <w:gridCol w:w="1139"/>
        <w:gridCol w:w="1403"/>
      </w:tblGrid>
      <w:tr>
        <w:trPr/>
        <w:tc>
          <w:tcPr>
            <w:tcW w:w="1729" w:type="dxa"/>
            <w:tcBorders/>
            <w:vAlign w:val="center"/>
          </w:tcPr>
          <w:p>
            <w:pPr>
              <w:pStyle w:val="TableHeading"/>
              <w:suppressLineNumbers/>
              <w:bidi w:val="0"/>
              <w:spacing w:before="0" w:after="283"/>
              <w:jc w:val="center"/>
              <w:rPr/>
            </w:pPr>
            <w:r>
              <w:rPr/>
              <w:t xml:space="preserve">Valtio / UT </w:t>
            </w:r>
          </w:p>
        </w:tc>
        <w:tc>
          <w:tcPr>
            <w:tcW w:w="1595" w:type="dxa"/>
            <w:tcBorders/>
            <w:vAlign w:val="center"/>
          </w:tcPr>
          <w:p>
            <w:pPr>
              <w:pStyle w:val="TableHeading"/>
              <w:suppressLineNumbers/>
              <w:bidi w:val="0"/>
              <w:spacing w:before="0" w:after="283"/>
              <w:jc w:val="center"/>
              <w:rPr/>
            </w:pPr>
            <w:r>
              <w:rPr/>
              <w:t xml:space="preserve">Maantieteellinen alue </w:t>
            </w:r>
          </w:p>
        </w:tc>
        <w:tc>
          <w:tcPr>
            <w:tcW w:w="873" w:type="dxa"/>
            <w:tcBorders/>
            <w:vAlign w:val="center"/>
          </w:tcPr>
          <w:p>
            <w:pPr>
              <w:pStyle w:val="TableHeading"/>
              <w:suppressLineNumbers/>
              <w:bidi w:val="0"/>
              <w:spacing w:before="0" w:after="283"/>
              <w:jc w:val="center"/>
              <w:rPr/>
            </w:pPr>
            <w:r>
              <w:rPr/>
              <w:t xml:space="preserve">Erittäin tiheä </w:t>
            </w:r>
          </w:p>
        </w:tc>
        <w:tc>
          <w:tcPr>
            <w:tcW w:w="1412" w:type="dxa"/>
            <w:tcBorders/>
            <w:vAlign w:val="center"/>
          </w:tcPr>
          <w:p>
            <w:pPr>
              <w:pStyle w:val="TableHeading"/>
              <w:suppressLineNumbers/>
              <w:bidi w:val="0"/>
              <w:spacing w:before="0" w:after="283"/>
              <w:jc w:val="center"/>
              <w:rPr/>
            </w:pPr>
            <w:r>
              <w:rPr/>
              <w:t xml:space="preserve">Kohtalaisen tiheä </w:t>
            </w:r>
          </w:p>
        </w:tc>
        <w:tc>
          <w:tcPr>
            <w:tcW w:w="978" w:type="dxa"/>
            <w:tcBorders/>
            <w:vAlign w:val="center"/>
          </w:tcPr>
          <w:p>
            <w:pPr>
              <w:pStyle w:val="TableHeading"/>
              <w:suppressLineNumbers/>
              <w:bidi w:val="0"/>
              <w:spacing w:before="0" w:after="283"/>
              <w:jc w:val="center"/>
              <w:rPr/>
            </w:pPr>
            <w:r>
              <w:rPr/>
              <w:t xml:space="preserve">Avoin metsä </w:t>
            </w:r>
          </w:p>
        </w:tc>
        <w:tc>
          <w:tcPr>
            <w:tcW w:w="1076" w:type="dxa"/>
            <w:tcBorders/>
            <w:vAlign w:val="center"/>
          </w:tcPr>
          <w:p>
            <w:pPr>
              <w:pStyle w:val="TableHeading"/>
              <w:suppressLineNumbers/>
              <w:bidi w:val="0"/>
              <w:spacing w:before="0" w:after="283"/>
              <w:jc w:val="center"/>
              <w:rPr/>
            </w:pPr>
            <w:r>
              <w:rPr/>
              <w:t xml:space="preserve">Metsän kokonaispinta-ala </w:t>
            </w:r>
          </w:p>
        </w:tc>
        <w:tc>
          <w:tcPr>
            <w:tcW w:w="1139" w:type="dxa"/>
            <w:tcBorders/>
            <w:vAlign w:val="center"/>
          </w:tcPr>
          <w:p>
            <w:pPr>
              <w:pStyle w:val="TableHeading"/>
              <w:suppressLineNumbers/>
              <w:bidi w:val="0"/>
              <w:spacing w:before="0" w:after="283"/>
              <w:jc w:val="center"/>
              <w:rPr/>
            </w:pPr>
            <w:r>
              <w:rPr/>
              <w:t xml:space="preserve">% metsäpinta-alasta </w:t>
            </w:r>
          </w:p>
        </w:tc>
        <w:tc>
          <w:tcPr>
            <w:tcW w:w="1403" w:type="dxa"/>
            <w:tcBorders/>
            <w:vAlign w:val="center"/>
          </w:tcPr>
          <w:p>
            <w:pPr>
              <w:pStyle w:val="TableHeading"/>
              <w:suppressLineNumbers/>
              <w:bidi w:val="0"/>
              <w:spacing w:before="0" w:after="283"/>
              <w:jc w:val="center"/>
              <w:rPr/>
            </w:pPr>
            <w:r>
              <w:rPr/>
              <w:t xml:space="preserve">% muutos vuodesta 2013 </w:t>
            </w:r>
          </w:p>
        </w:tc>
      </w:tr>
      <w:tr>
        <w:trPr/>
        <w:tc>
          <w:tcPr>
            <w:tcW w:w="1729" w:type="dxa"/>
            <w:tcBorders/>
            <w:vAlign w:val="center"/>
          </w:tcPr>
          <w:p>
            <w:pPr>
              <w:pStyle w:val="TableContents"/>
              <w:bidi w:val="0"/>
              <w:spacing w:before="0" w:after="283"/>
              <w:jc w:val="left"/>
              <w:rPr/>
            </w:pPr>
            <w:r>
              <w:rPr/>
              <w:t xml:space="preserve">Andhra Pradesh </w:t>
            </w:r>
          </w:p>
        </w:tc>
        <w:tc>
          <w:tcPr>
            <w:tcW w:w="1595" w:type="dxa"/>
            <w:tcBorders/>
            <w:vAlign w:val="center"/>
          </w:tcPr>
          <w:p>
            <w:pPr>
              <w:pStyle w:val="TableContents"/>
              <w:bidi w:val="0"/>
              <w:spacing w:before="0" w:after="283"/>
              <w:jc w:val="left"/>
              <w:rPr/>
            </w:pPr>
            <w:r>
              <w:rPr/>
              <w:t xml:space="preserve">160,204 </w:t>
            </w:r>
          </w:p>
        </w:tc>
        <w:tc>
          <w:tcPr>
            <w:tcW w:w="873" w:type="dxa"/>
            <w:tcBorders/>
            <w:vAlign w:val="center"/>
          </w:tcPr>
          <w:p>
            <w:pPr>
              <w:pStyle w:val="TableContents"/>
              <w:bidi w:val="0"/>
              <w:spacing w:before="0" w:after="283"/>
              <w:jc w:val="left"/>
              <w:rPr/>
            </w:pPr>
            <w:r>
              <w:rPr/>
              <w:t xml:space="preserve">375 </w:t>
            </w:r>
          </w:p>
        </w:tc>
        <w:tc>
          <w:tcPr>
            <w:tcW w:w="1412" w:type="dxa"/>
            <w:tcBorders/>
            <w:vAlign w:val="center"/>
          </w:tcPr>
          <w:p>
            <w:pPr>
              <w:pStyle w:val="TableContents"/>
              <w:bidi w:val="0"/>
              <w:spacing w:before="0" w:after="283"/>
              <w:jc w:val="left"/>
              <w:rPr/>
            </w:pPr>
            <w:r>
              <w:rPr/>
              <w:t xml:space="preserve">13,093 </w:t>
            </w:r>
          </w:p>
        </w:tc>
        <w:tc>
          <w:tcPr>
            <w:tcW w:w="978" w:type="dxa"/>
            <w:tcBorders/>
            <w:vAlign w:val="center"/>
          </w:tcPr>
          <w:p>
            <w:pPr>
              <w:pStyle w:val="TableContents"/>
              <w:bidi w:val="0"/>
              <w:spacing w:before="0" w:after="283"/>
              <w:jc w:val="left"/>
              <w:rPr/>
            </w:pPr>
            <w:r>
              <w:rPr/>
              <w:t xml:space="preserve">10,956 </w:t>
            </w:r>
          </w:p>
        </w:tc>
        <w:tc>
          <w:tcPr>
            <w:tcW w:w="1076" w:type="dxa"/>
            <w:tcBorders/>
            <w:vAlign w:val="center"/>
          </w:tcPr>
          <w:p>
            <w:pPr>
              <w:pStyle w:val="TableContents"/>
              <w:bidi w:val="0"/>
              <w:spacing w:before="0" w:after="283"/>
              <w:jc w:val="left"/>
              <w:rPr/>
            </w:pPr>
            <w:r>
              <w:rPr/>
              <w:t xml:space="preserve">24,424 </w:t>
            </w:r>
          </w:p>
        </w:tc>
        <w:tc>
          <w:tcPr>
            <w:tcW w:w="1139" w:type="dxa"/>
            <w:tcBorders/>
            <w:vAlign w:val="center"/>
          </w:tcPr>
          <w:p>
            <w:pPr>
              <w:pStyle w:val="TableContents"/>
              <w:bidi w:val="0"/>
              <w:spacing w:before="0" w:after="283"/>
              <w:jc w:val="left"/>
              <w:rPr/>
            </w:pPr>
            <w:r>
              <w:rPr/>
              <w:t xml:space="preserve">15.25% </w:t>
            </w:r>
          </w:p>
        </w:tc>
        <w:tc>
          <w:tcPr>
            <w:tcW w:w="1403" w:type="dxa"/>
            <w:tcBorders/>
            <w:vAlign w:val="center"/>
          </w:tcPr>
          <w:p>
            <w:pPr>
              <w:pStyle w:val="TableContents"/>
              <w:bidi w:val="0"/>
              <w:spacing w:before="0" w:after="283"/>
              <w:jc w:val="left"/>
              <w:rPr/>
            </w:pPr>
            <w:r>
              <w:rPr/>
              <w:t xml:space="preserve">+ 0.27% </w:t>
            </w:r>
          </w:p>
        </w:tc>
      </w:tr>
      <w:tr>
        <w:trPr/>
        <w:tc>
          <w:tcPr>
            <w:tcW w:w="1729" w:type="dxa"/>
            <w:tcBorders/>
            <w:vAlign w:val="center"/>
          </w:tcPr>
          <w:p>
            <w:pPr>
              <w:pStyle w:val="TableContents"/>
              <w:bidi w:val="0"/>
              <w:spacing w:before="0" w:after="283"/>
              <w:jc w:val="left"/>
              <w:rPr/>
            </w:pPr>
            <w:r>
              <w:rPr/>
              <w:t xml:space="preserve">Arunachal Pradesh </w:t>
            </w:r>
          </w:p>
        </w:tc>
        <w:tc>
          <w:tcPr>
            <w:tcW w:w="1595" w:type="dxa"/>
            <w:tcBorders/>
            <w:vAlign w:val="center"/>
          </w:tcPr>
          <w:p>
            <w:pPr>
              <w:pStyle w:val="TableContents"/>
              <w:bidi w:val="0"/>
              <w:spacing w:before="0" w:after="283"/>
              <w:jc w:val="left"/>
              <w:rPr/>
            </w:pPr>
            <w:r>
              <w:rPr/>
              <w:t xml:space="preserve">83,743 </w:t>
            </w:r>
          </w:p>
        </w:tc>
        <w:tc>
          <w:tcPr>
            <w:tcW w:w="873" w:type="dxa"/>
            <w:tcBorders/>
            <w:vAlign w:val="center"/>
          </w:tcPr>
          <w:p>
            <w:pPr>
              <w:pStyle w:val="TableContents"/>
              <w:bidi w:val="0"/>
              <w:spacing w:before="0" w:after="283"/>
              <w:jc w:val="left"/>
              <w:rPr/>
            </w:pPr>
            <w:r>
              <w:rPr/>
              <w:t xml:space="preserve">20,804 </w:t>
            </w:r>
          </w:p>
        </w:tc>
        <w:tc>
          <w:tcPr>
            <w:tcW w:w="1412" w:type="dxa"/>
            <w:tcBorders/>
            <w:vAlign w:val="center"/>
          </w:tcPr>
          <w:p>
            <w:pPr>
              <w:pStyle w:val="TableContents"/>
              <w:bidi w:val="0"/>
              <w:spacing w:before="0" w:after="283"/>
              <w:jc w:val="left"/>
              <w:rPr/>
            </w:pPr>
            <w:r>
              <w:rPr/>
              <w:t xml:space="preserve">31,301 </w:t>
            </w:r>
          </w:p>
        </w:tc>
        <w:tc>
          <w:tcPr>
            <w:tcW w:w="978" w:type="dxa"/>
            <w:tcBorders/>
            <w:vAlign w:val="center"/>
          </w:tcPr>
          <w:p>
            <w:pPr>
              <w:pStyle w:val="TableContents"/>
              <w:bidi w:val="0"/>
              <w:spacing w:before="0" w:after="283"/>
              <w:jc w:val="left"/>
              <w:rPr/>
            </w:pPr>
            <w:r>
              <w:rPr/>
              <w:t xml:space="preserve">15,143 </w:t>
            </w:r>
          </w:p>
        </w:tc>
        <w:tc>
          <w:tcPr>
            <w:tcW w:w="1076" w:type="dxa"/>
            <w:tcBorders/>
            <w:vAlign w:val="center"/>
          </w:tcPr>
          <w:p>
            <w:pPr>
              <w:pStyle w:val="TableContents"/>
              <w:bidi w:val="0"/>
              <w:spacing w:before="0" w:after="283"/>
              <w:jc w:val="left"/>
              <w:rPr/>
            </w:pPr>
            <w:r>
              <w:rPr/>
              <w:t xml:space="preserve">67,248 </w:t>
            </w:r>
          </w:p>
        </w:tc>
        <w:tc>
          <w:tcPr>
            <w:tcW w:w="1139" w:type="dxa"/>
            <w:tcBorders/>
            <w:vAlign w:val="center"/>
          </w:tcPr>
          <w:p>
            <w:pPr>
              <w:pStyle w:val="TableContents"/>
              <w:bidi w:val="0"/>
              <w:spacing w:before="0" w:after="283"/>
              <w:jc w:val="left"/>
              <w:rPr/>
            </w:pPr>
            <w:r>
              <w:rPr/>
              <w:t xml:space="preserve">80.30% </w:t>
            </w:r>
          </w:p>
        </w:tc>
        <w:tc>
          <w:tcPr>
            <w:tcW w:w="1403" w:type="dxa"/>
            <w:tcBorders/>
            <w:vAlign w:val="center"/>
          </w:tcPr>
          <w:p>
            <w:pPr>
              <w:pStyle w:val="TableContents"/>
              <w:bidi w:val="0"/>
              <w:spacing w:before="0" w:after="283"/>
              <w:jc w:val="left"/>
              <w:rPr/>
            </w:pPr>
            <w:r>
              <w:rPr/>
              <w:t xml:space="preserve">-0.11% </w:t>
            </w:r>
          </w:p>
        </w:tc>
      </w:tr>
      <w:tr>
        <w:trPr/>
        <w:tc>
          <w:tcPr>
            <w:tcW w:w="1729" w:type="dxa"/>
            <w:tcBorders/>
            <w:vAlign w:val="center"/>
          </w:tcPr>
          <w:p>
            <w:pPr>
              <w:pStyle w:val="TableContents"/>
              <w:bidi w:val="0"/>
              <w:spacing w:before="0" w:after="283"/>
              <w:jc w:val="left"/>
              <w:rPr/>
            </w:pPr>
            <w:r>
              <w:rPr/>
              <w:t xml:space="preserve">Assam </w:t>
            </w:r>
          </w:p>
        </w:tc>
        <w:tc>
          <w:tcPr>
            <w:tcW w:w="1595" w:type="dxa"/>
            <w:tcBorders/>
            <w:vAlign w:val="center"/>
          </w:tcPr>
          <w:p>
            <w:pPr>
              <w:pStyle w:val="TableContents"/>
              <w:bidi w:val="0"/>
              <w:spacing w:before="0" w:after="283"/>
              <w:jc w:val="left"/>
              <w:rPr/>
            </w:pPr>
            <w:r>
              <w:rPr/>
              <w:t xml:space="preserve">78,438 </w:t>
            </w:r>
          </w:p>
        </w:tc>
        <w:tc>
          <w:tcPr>
            <w:tcW w:w="873" w:type="dxa"/>
            <w:tcBorders/>
            <w:vAlign w:val="center"/>
          </w:tcPr>
          <w:p>
            <w:pPr>
              <w:pStyle w:val="TableContents"/>
              <w:bidi w:val="0"/>
              <w:spacing w:before="0" w:after="283"/>
              <w:jc w:val="left"/>
              <w:rPr/>
            </w:pPr>
            <w:r>
              <w:rPr/>
              <w:t xml:space="preserve">1,441 </w:t>
            </w:r>
          </w:p>
        </w:tc>
        <w:tc>
          <w:tcPr>
            <w:tcW w:w="1412" w:type="dxa"/>
            <w:tcBorders/>
            <w:vAlign w:val="center"/>
          </w:tcPr>
          <w:p>
            <w:pPr>
              <w:pStyle w:val="TableContents"/>
              <w:bidi w:val="0"/>
              <w:spacing w:before="0" w:after="283"/>
              <w:jc w:val="left"/>
              <w:rPr/>
            </w:pPr>
            <w:r>
              <w:rPr/>
              <w:t xml:space="preserve">11,268 </w:t>
            </w:r>
          </w:p>
        </w:tc>
        <w:tc>
          <w:tcPr>
            <w:tcW w:w="978" w:type="dxa"/>
            <w:tcBorders/>
            <w:vAlign w:val="center"/>
          </w:tcPr>
          <w:p>
            <w:pPr>
              <w:pStyle w:val="TableContents"/>
              <w:bidi w:val="0"/>
              <w:spacing w:before="0" w:after="283"/>
              <w:jc w:val="left"/>
              <w:rPr/>
            </w:pPr>
            <w:r>
              <w:rPr/>
              <w:t xml:space="preserve">14,914 </w:t>
            </w:r>
          </w:p>
        </w:tc>
        <w:tc>
          <w:tcPr>
            <w:tcW w:w="1076" w:type="dxa"/>
            <w:tcBorders/>
            <w:vAlign w:val="center"/>
          </w:tcPr>
          <w:p>
            <w:pPr>
              <w:pStyle w:val="TableContents"/>
              <w:bidi w:val="0"/>
              <w:spacing w:before="0" w:after="283"/>
              <w:jc w:val="left"/>
              <w:rPr/>
            </w:pPr>
            <w:r>
              <w:rPr/>
              <w:t xml:space="preserve">27,623 </w:t>
            </w:r>
          </w:p>
        </w:tc>
        <w:tc>
          <w:tcPr>
            <w:tcW w:w="1139" w:type="dxa"/>
            <w:tcBorders/>
            <w:vAlign w:val="center"/>
          </w:tcPr>
          <w:p>
            <w:pPr>
              <w:pStyle w:val="TableContents"/>
              <w:bidi w:val="0"/>
              <w:spacing w:before="0" w:after="283"/>
              <w:jc w:val="left"/>
              <w:rPr/>
            </w:pPr>
            <w:r>
              <w:rPr/>
              <w:t xml:space="preserve">35.22% </w:t>
            </w:r>
          </w:p>
        </w:tc>
        <w:tc>
          <w:tcPr>
            <w:tcW w:w="1403" w:type="dxa"/>
            <w:tcBorders/>
            <w:vAlign w:val="center"/>
          </w:tcPr>
          <w:p>
            <w:pPr>
              <w:pStyle w:val="TableContents"/>
              <w:bidi w:val="0"/>
              <w:spacing w:before="0" w:after="283"/>
              <w:jc w:val="left"/>
              <w:rPr/>
            </w:pPr>
            <w:r>
              <w:rPr/>
              <w:t xml:space="preserve">-0.17% </w:t>
            </w:r>
          </w:p>
        </w:tc>
      </w:tr>
      <w:tr>
        <w:trPr/>
        <w:tc>
          <w:tcPr>
            <w:tcW w:w="1729" w:type="dxa"/>
            <w:tcBorders/>
            <w:vAlign w:val="center"/>
          </w:tcPr>
          <w:p>
            <w:pPr>
              <w:pStyle w:val="TableContents"/>
              <w:bidi w:val="0"/>
              <w:spacing w:before="0" w:after="283"/>
              <w:jc w:val="left"/>
              <w:rPr/>
            </w:pPr>
            <w:r>
              <w:rPr/>
              <w:t xml:space="preserve">Bihar </w:t>
            </w:r>
          </w:p>
        </w:tc>
        <w:tc>
          <w:tcPr>
            <w:tcW w:w="1595" w:type="dxa"/>
            <w:tcBorders/>
            <w:vAlign w:val="center"/>
          </w:tcPr>
          <w:p>
            <w:pPr>
              <w:pStyle w:val="TableContents"/>
              <w:bidi w:val="0"/>
              <w:spacing w:before="0" w:after="283"/>
              <w:jc w:val="left"/>
              <w:rPr/>
            </w:pPr>
            <w:r>
              <w:rPr/>
              <w:t xml:space="preserve">94,163 </w:t>
            </w:r>
          </w:p>
        </w:tc>
        <w:tc>
          <w:tcPr>
            <w:tcW w:w="873" w:type="dxa"/>
            <w:tcBorders/>
            <w:vAlign w:val="center"/>
          </w:tcPr>
          <w:p>
            <w:pPr>
              <w:pStyle w:val="TableContents"/>
              <w:bidi w:val="0"/>
              <w:spacing w:before="0" w:after="283"/>
              <w:jc w:val="left"/>
              <w:rPr/>
            </w:pPr>
            <w:r>
              <w:rPr/>
              <w:t xml:space="preserve">248 </w:t>
            </w:r>
          </w:p>
        </w:tc>
        <w:tc>
          <w:tcPr>
            <w:tcW w:w="1412" w:type="dxa"/>
            <w:tcBorders/>
            <w:vAlign w:val="center"/>
          </w:tcPr>
          <w:p>
            <w:pPr>
              <w:pStyle w:val="TableContents"/>
              <w:bidi w:val="0"/>
              <w:spacing w:before="0" w:after="283"/>
              <w:jc w:val="left"/>
              <w:rPr/>
            </w:pPr>
            <w:r>
              <w:rPr/>
              <w:t xml:space="preserve">3,376 </w:t>
            </w:r>
          </w:p>
        </w:tc>
        <w:tc>
          <w:tcPr>
            <w:tcW w:w="978" w:type="dxa"/>
            <w:tcBorders/>
            <w:vAlign w:val="center"/>
          </w:tcPr>
          <w:p>
            <w:pPr>
              <w:pStyle w:val="TableContents"/>
              <w:bidi w:val="0"/>
              <w:spacing w:before="0" w:after="283"/>
              <w:jc w:val="left"/>
              <w:rPr/>
            </w:pPr>
            <w:r>
              <w:rPr/>
              <w:t xml:space="preserve">3,664 </w:t>
            </w:r>
          </w:p>
        </w:tc>
        <w:tc>
          <w:tcPr>
            <w:tcW w:w="1076" w:type="dxa"/>
            <w:tcBorders/>
            <w:vAlign w:val="center"/>
          </w:tcPr>
          <w:p>
            <w:pPr>
              <w:pStyle w:val="TableContents"/>
              <w:bidi w:val="0"/>
              <w:spacing w:before="0" w:after="283"/>
              <w:jc w:val="left"/>
              <w:rPr/>
            </w:pPr>
            <w:r>
              <w:rPr/>
              <w:t xml:space="preserve">7,288 </w:t>
            </w:r>
          </w:p>
        </w:tc>
        <w:tc>
          <w:tcPr>
            <w:tcW w:w="1139" w:type="dxa"/>
            <w:tcBorders/>
            <w:vAlign w:val="center"/>
          </w:tcPr>
          <w:p>
            <w:pPr>
              <w:pStyle w:val="TableContents"/>
              <w:bidi w:val="0"/>
              <w:spacing w:before="0" w:after="283"/>
              <w:jc w:val="left"/>
              <w:rPr/>
            </w:pPr>
            <w:r>
              <w:rPr/>
              <w:t xml:space="preserve">7.74% </w:t>
            </w:r>
          </w:p>
        </w:tc>
        <w:tc>
          <w:tcPr>
            <w:tcW w:w="1403" w:type="dxa"/>
            <w:tcBorders/>
            <w:vAlign w:val="center"/>
          </w:tcPr>
          <w:p>
            <w:pPr>
              <w:pStyle w:val="TableContents"/>
              <w:bidi w:val="0"/>
              <w:spacing w:before="0" w:after="283"/>
              <w:jc w:val="left"/>
              <w:rPr/>
            </w:pPr>
            <w:r>
              <w:rPr/>
              <w:t xml:space="preserve">-0.04% </w:t>
            </w:r>
          </w:p>
        </w:tc>
      </w:tr>
      <w:tr>
        <w:trPr/>
        <w:tc>
          <w:tcPr>
            <w:tcW w:w="1729" w:type="dxa"/>
            <w:tcBorders/>
            <w:vAlign w:val="center"/>
          </w:tcPr>
          <w:p>
            <w:pPr>
              <w:pStyle w:val="TableContents"/>
              <w:bidi w:val="0"/>
              <w:spacing w:before="0" w:after="283"/>
              <w:jc w:val="left"/>
              <w:rPr/>
            </w:pPr>
            <w:r>
              <w:rPr/>
              <w:t xml:space="preserve">Chhattisgarh </w:t>
            </w:r>
          </w:p>
        </w:tc>
        <w:tc>
          <w:tcPr>
            <w:tcW w:w="1595" w:type="dxa"/>
            <w:tcBorders/>
            <w:vAlign w:val="center"/>
          </w:tcPr>
          <w:p>
            <w:pPr>
              <w:pStyle w:val="TableContents"/>
              <w:bidi w:val="0"/>
              <w:spacing w:before="0" w:after="283"/>
              <w:jc w:val="left"/>
              <w:rPr/>
            </w:pPr>
            <w:r>
              <w:rPr/>
              <w:t xml:space="preserve">135,191 </w:t>
            </w:r>
          </w:p>
        </w:tc>
        <w:tc>
          <w:tcPr>
            <w:tcW w:w="873" w:type="dxa"/>
            <w:tcBorders/>
            <w:vAlign w:val="center"/>
          </w:tcPr>
          <w:p>
            <w:pPr>
              <w:pStyle w:val="TableContents"/>
              <w:bidi w:val="0"/>
              <w:spacing w:before="0" w:after="283"/>
              <w:jc w:val="left"/>
              <w:rPr/>
            </w:pPr>
            <w:r>
              <w:rPr/>
              <w:t xml:space="preserve">4,152 </w:t>
            </w:r>
          </w:p>
        </w:tc>
        <w:tc>
          <w:tcPr>
            <w:tcW w:w="1412" w:type="dxa"/>
            <w:tcBorders/>
            <w:vAlign w:val="center"/>
          </w:tcPr>
          <w:p>
            <w:pPr>
              <w:pStyle w:val="TableContents"/>
              <w:bidi w:val="0"/>
              <w:spacing w:before="0" w:after="283"/>
              <w:jc w:val="left"/>
              <w:rPr/>
            </w:pPr>
            <w:r>
              <w:rPr/>
              <w:t xml:space="preserve">34,846 </w:t>
            </w:r>
          </w:p>
        </w:tc>
        <w:tc>
          <w:tcPr>
            <w:tcW w:w="978" w:type="dxa"/>
            <w:tcBorders/>
            <w:vAlign w:val="center"/>
          </w:tcPr>
          <w:p>
            <w:pPr>
              <w:pStyle w:val="TableContents"/>
              <w:bidi w:val="0"/>
              <w:spacing w:before="0" w:after="283"/>
              <w:jc w:val="left"/>
              <w:rPr/>
            </w:pPr>
            <w:r>
              <w:rPr/>
              <w:t xml:space="preserve">16,588 </w:t>
            </w:r>
          </w:p>
        </w:tc>
        <w:tc>
          <w:tcPr>
            <w:tcW w:w="1076" w:type="dxa"/>
            <w:tcBorders/>
            <w:vAlign w:val="center"/>
          </w:tcPr>
          <w:p>
            <w:pPr>
              <w:pStyle w:val="TableContents"/>
              <w:bidi w:val="0"/>
              <w:spacing w:before="0" w:after="283"/>
              <w:jc w:val="left"/>
              <w:rPr/>
            </w:pPr>
            <w:r>
              <w:rPr/>
              <w:t xml:space="preserve">55,586 </w:t>
            </w:r>
          </w:p>
        </w:tc>
        <w:tc>
          <w:tcPr>
            <w:tcW w:w="1139" w:type="dxa"/>
            <w:tcBorders/>
            <w:vAlign w:val="center"/>
          </w:tcPr>
          <w:p>
            <w:pPr>
              <w:pStyle w:val="TableContents"/>
              <w:bidi w:val="0"/>
              <w:spacing w:before="0" w:after="283"/>
              <w:jc w:val="left"/>
              <w:rPr/>
            </w:pPr>
            <w:r>
              <w:rPr/>
              <w:t xml:space="preserve">41.12% </w:t>
            </w:r>
          </w:p>
        </w:tc>
        <w:tc>
          <w:tcPr>
            <w:tcW w:w="1403" w:type="dxa"/>
            <w:tcBorders/>
            <w:vAlign w:val="center"/>
          </w:tcPr>
          <w:p>
            <w:pPr>
              <w:pStyle w:val="TableContents"/>
              <w:bidi w:val="0"/>
              <w:spacing w:before="0" w:after="283"/>
              <w:jc w:val="left"/>
              <w:rPr/>
            </w:pPr>
            <w:r>
              <w:rPr/>
              <w:t xml:space="preserve">-0.06% </w:t>
            </w:r>
          </w:p>
        </w:tc>
      </w:tr>
      <w:tr>
        <w:trPr/>
        <w:tc>
          <w:tcPr>
            <w:tcW w:w="1729" w:type="dxa"/>
            <w:tcBorders/>
            <w:vAlign w:val="center"/>
          </w:tcPr>
          <w:p>
            <w:pPr>
              <w:pStyle w:val="TableContents"/>
              <w:bidi w:val="0"/>
              <w:spacing w:before="0" w:after="283"/>
              <w:jc w:val="left"/>
              <w:rPr/>
            </w:pPr>
            <w:r>
              <w:rPr/>
              <w:t xml:space="preserve">Delhi </w:t>
            </w:r>
          </w:p>
        </w:tc>
        <w:tc>
          <w:tcPr>
            <w:tcW w:w="1595" w:type="dxa"/>
            <w:tcBorders/>
            <w:vAlign w:val="center"/>
          </w:tcPr>
          <w:p>
            <w:pPr>
              <w:pStyle w:val="TableContents"/>
              <w:bidi w:val="0"/>
              <w:spacing w:before="0" w:after="283"/>
              <w:jc w:val="left"/>
              <w:rPr/>
            </w:pPr>
            <w:r>
              <w:rPr/>
              <w:t xml:space="preserve">1,483 </w:t>
            </w:r>
          </w:p>
        </w:tc>
        <w:tc>
          <w:tcPr>
            <w:tcW w:w="873" w:type="dxa"/>
            <w:tcBorders/>
            <w:vAlign w:val="center"/>
          </w:tcPr>
          <w:p>
            <w:pPr>
              <w:pStyle w:val="TableContents"/>
              <w:bidi w:val="0"/>
              <w:spacing w:before="0" w:after="283"/>
              <w:jc w:val="left"/>
              <w:rPr/>
            </w:pPr>
            <w:r>
              <w:rPr/>
              <w:t xml:space="preserve">6.94 </w:t>
            </w:r>
          </w:p>
        </w:tc>
        <w:tc>
          <w:tcPr>
            <w:tcW w:w="1412" w:type="dxa"/>
            <w:tcBorders/>
            <w:vAlign w:val="center"/>
          </w:tcPr>
          <w:p>
            <w:pPr>
              <w:pStyle w:val="TableContents"/>
              <w:bidi w:val="0"/>
              <w:spacing w:before="0" w:after="283"/>
              <w:jc w:val="left"/>
              <w:rPr/>
            </w:pPr>
            <w:r>
              <w:rPr/>
              <w:t xml:space="preserve">57.15 </w:t>
            </w:r>
          </w:p>
        </w:tc>
        <w:tc>
          <w:tcPr>
            <w:tcW w:w="978" w:type="dxa"/>
            <w:tcBorders/>
            <w:vAlign w:val="center"/>
          </w:tcPr>
          <w:p>
            <w:pPr>
              <w:pStyle w:val="TableContents"/>
              <w:bidi w:val="0"/>
              <w:spacing w:before="0" w:after="283"/>
              <w:jc w:val="left"/>
              <w:rPr/>
            </w:pPr>
            <w:r>
              <w:rPr/>
              <w:t xml:space="preserve">124.68 </w:t>
            </w:r>
          </w:p>
        </w:tc>
        <w:tc>
          <w:tcPr>
            <w:tcW w:w="1076" w:type="dxa"/>
            <w:tcBorders/>
            <w:vAlign w:val="center"/>
          </w:tcPr>
          <w:p>
            <w:pPr>
              <w:pStyle w:val="TableContents"/>
              <w:bidi w:val="0"/>
              <w:spacing w:before="0" w:after="283"/>
              <w:jc w:val="left"/>
              <w:rPr/>
            </w:pPr>
            <w:r>
              <w:rPr/>
              <w:t xml:space="preserve">188.77 </w:t>
            </w:r>
          </w:p>
        </w:tc>
        <w:tc>
          <w:tcPr>
            <w:tcW w:w="1139" w:type="dxa"/>
            <w:tcBorders/>
            <w:vAlign w:val="center"/>
          </w:tcPr>
          <w:p>
            <w:pPr>
              <w:pStyle w:val="TableContents"/>
              <w:bidi w:val="0"/>
              <w:spacing w:before="0" w:after="283"/>
              <w:jc w:val="left"/>
              <w:rPr/>
            </w:pPr>
            <w:r>
              <w:rPr/>
              <w:t xml:space="preserve">12.73% </w:t>
            </w:r>
          </w:p>
        </w:tc>
        <w:tc>
          <w:tcPr>
            <w:tcW w:w="1403" w:type="dxa"/>
            <w:tcBorders/>
            <w:vAlign w:val="center"/>
          </w:tcPr>
          <w:p>
            <w:pPr>
              <w:pStyle w:val="TableContents"/>
              <w:bidi w:val="0"/>
              <w:spacing w:before="0" w:after="283"/>
              <w:jc w:val="left"/>
              <w:rPr/>
            </w:pPr>
            <w:r>
              <w:rPr/>
              <w:t xml:space="preserve">+ 4.75% </w:t>
            </w:r>
          </w:p>
        </w:tc>
      </w:tr>
      <w:tr>
        <w:trPr/>
        <w:tc>
          <w:tcPr>
            <w:tcW w:w="1729" w:type="dxa"/>
            <w:tcBorders/>
            <w:vAlign w:val="center"/>
          </w:tcPr>
          <w:p>
            <w:pPr>
              <w:pStyle w:val="TableContents"/>
              <w:bidi w:val="0"/>
              <w:spacing w:before="0" w:after="283"/>
              <w:jc w:val="left"/>
              <w:rPr/>
            </w:pPr>
            <w:r>
              <w:rPr/>
              <w:t xml:space="preserve">Goa </w:t>
            </w:r>
          </w:p>
        </w:tc>
        <w:tc>
          <w:tcPr>
            <w:tcW w:w="1595" w:type="dxa"/>
            <w:tcBorders/>
            <w:vAlign w:val="center"/>
          </w:tcPr>
          <w:p>
            <w:pPr>
              <w:pStyle w:val="TableContents"/>
              <w:bidi w:val="0"/>
              <w:spacing w:before="0" w:after="283"/>
              <w:jc w:val="left"/>
              <w:rPr/>
            </w:pPr>
            <w:r>
              <w:rPr/>
              <w:t xml:space="preserve">3,702 </w:t>
            </w:r>
          </w:p>
        </w:tc>
        <w:tc>
          <w:tcPr>
            <w:tcW w:w="873" w:type="dxa"/>
            <w:tcBorders/>
            <w:vAlign w:val="center"/>
          </w:tcPr>
          <w:p>
            <w:pPr>
              <w:pStyle w:val="TableContents"/>
              <w:bidi w:val="0"/>
              <w:spacing w:before="0" w:after="283"/>
              <w:jc w:val="left"/>
              <w:rPr/>
            </w:pPr>
            <w:r>
              <w:rPr/>
              <w:t xml:space="preserve">542 </w:t>
            </w:r>
          </w:p>
        </w:tc>
        <w:tc>
          <w:tcPr>
            <w:tcW w:w="1412" w:type="dxa"/>
            <w:tcBorders/>
            <w:vAlign w:val="center"/>
          </w:tcPr>
          <w:p>
            <w:pPr>
              <w:pStyle w:val="TableContents"/>
              <w:bidi w:val="0"/>
              <w:spacing w:before="0" w:after="283"/>
              <w:jc w:val="left"/>
              <w:rPr/>
            </w:pPr>
            <w:r>
              <w:rPr/>
              <w:t xml:space="preserve">580 </w:t>
            </w:r>
          </w:p>
        </w:tc>
        <w:tc>
          <w:tcPr>
            <w:tcW w:w="978" w:type="dxa"/>
            <w:tcBorders/>
            <w:vAlign w:val="center"/>
          </w:tcPr>
          <w:p>
            <w:pPr>
              <w:pStyle w:val="TableContents"/>
              <w:bidi w:val="0"/>
              <w:spacing w:before="0" w:after="283"/>
              <w:jc w:val="left"/>
              <w:rPr/>
            </w:pPr>
            <w:r>
              <w:rPr/>
              <w:t xml:space="preserve">1,102 </w:t>
            </w:r>
          </w:p>
        </w:tc>
        <w:tc>
          <w:tcPr>
            <w:tcW w:w="1076" w:type="dxa"/>
            <w:tcBorders/>
            <w:vAlign w:val="center"/>
          </w:tcPr>
          <w:p>
            <w:pPr>
              <w:pStyle w:val="TableContents"/>
              <w:bidi w:val="0"/>
              <w:spacing w:before="0" w:after="283"/>
              <w:jc w:val="left"/>
              <w:rPr/>
            </w:pPr>
            <w:r>
              <w:rPr/>
              <w:t xml:space="preserve">2,224 </w:t>
            </w:r>
          </w:p>
        </w:tc>
        <w:tc>
          <w:tcPr>
            <w:tcW w:w="1139" w:type="dxa"/>
            <w:tcBorders/>
            <w:vAlign w:val="center"/>
          </w:tcPr>
          <w:p>
            <w:pPr>
              <w:pStyle w:val="TableContents"/>
              <w:bidi w:val="0"/>
              <w:spacing w:before="0" w:after="283"/>
              <w:jc w:val="left"/>
              <w:rPr/>
            </w:pPr>
            <w:r>
              <w:rPr/>
              <w:t xml:space="preserve">60.08% </w:t>
            </w:r>
          </w:p>
        </w:tc>
        <w:tc>
          <w:tcPr>
            <w:tcW w:w="1403" w:type="dxa"/>
            <w:tcBorders/>
            <w:vAlign w:val="center"/>
          </w:tcPr>
          <w:p>
            <w:pPr>
              <w:pStyle w:val="TableContents"/>
              <w:bidi w:val="0"/>
              <w:spacing w:before="0" w:after="283"/>
              <w:jc w:val="left"/>
              <w:rPr/>
            </w:pPr>
            <w:r>
              <w:rPr/>
              <w:t xml:space="preserve">+ 0.22% </w:t>
            </w:r>
          </w:p>
        </w:tc>
      </w:tr>
      <w:tr>
        <w:trPr/>
        <w:tc>
          <w:tcPr>
            <w:tcW w:w="1729" w:type="dxa"/>
            <w:tcBorders/>
            <w:vAlign w:val="center"/>
          </w:tcPr>
          <w:p>
            <w:pPr>
              <w:pStyle w:val="TableContents"/>
              <w:bidi w:val="0"/>
              <w:spacing w:before="0" w:after="283"/>
              <w:jc w:val="left"/>
              <w:rPr/>
            </w:pPr>
            <w:r>
              <w:rPr/>
              <w:t xml:space="preserve">Gujarat </w:t>
            </w:r>
          </w:p>
        </w:tc>
        <w:tc>
          <w:tcPr>
            <w:tcW w:w="1595" w:type="dxa"/>
            <w:tcBorders/>
            <w:vAlign w:val="center"/>
          </w:tcPr>
          <w:p>
            <w:pPr>
              <w:pStyle w:val="TableContents"/>
              <w:bidi w:val="0"/>
              <w:spacing w:before="0" w:after="283"/>
              <w:jc w:val="left"/>
              <w:rPr/>
            </w:pPr>
            <w:r>
              <w:rPr/>
              <w:t xml:space="preserve">196,022 </w:t>
            </w:r>
          </w:p>
        </w:tc>
        <w:tc>
          <w:tcPr>
            <w:tcW w:w="873" w:type="dxa"/>
            <w:tcBorders/>
            <w:vAlign w:val="center"/>
          </w:tcPr>
          <w:p>
            <w:pPr>
              <w:pStyle w:val="TableContents"/>
              <w:bidi w:val="0"/>
              <w:spacing w:before="0" w:after="283"/>
              <w:jc w:val="left"/>
              <w:rPr/>
            </w:pPr>
            <w:r>
              <w:rPr/>
              <w:t xml:space="preserve">376 </w:t>
            </w:r>
          </w:p>
        </w:tc>
        <w:tc>
          <w:tcPr>
            <w:tcW w:w="1412" w:type="dxa"/>
            <w:tcBorders/>
            <w:vAlign w:val="center"/>
          </w:tcPr>
          <w:p>
            <w:pPr>
              <w:pStyle w:val="TableContents"/>
              <w:bidi w:val="0"/>
              <w:spacing w:before="0" w:after="283"/>
              <w:jc w:val="left"/>
              <w:rPr/>
            </w:pPr>
            <w:r>
              <w:rPr/>
              <w:t xml:space="preserve">5,220 </w:t>
            </w:r>
          </w:p>
        </w:tc>
        <w:tc>
          <w:tcPr>
            <w:tcW w:w="978" w:type="dxa"/>
            <w:tcBorders/>
            <w:vAlign w:val="center"/>
          </w:tcPr>
          <w:p>
            <w:pPr>
              <w:pStyle w:val="TableContents"/>
              <w:bidi w:val="0"/>
              <w:spacing w:before="0" w:after="283"/>
              <w:jc w:val="left"/>
              <w:rPr/>
            </w:pPr>
            <w:r>
              <w:rPr/>
              <w:t xml:space="preserve">9,064 </w:t>
            </w:r>
          </w:p>
        </w:tc>
        <w:tc>
          <w:tcPr>
            <w:tcW w:w="1076" w:type="dxa"/>
            <w:tcBorders/>
            <w:vAlign w:val="center"/>
          </w:tcPr>
          <w:p>
            <w:pPr>
              <w:pStyle w:val="TableContents"/>
              <w:bidi w:val="0"/>
              <w:spacing w:before="0" w:after="283"/>
              <w:jc w:val="left"/>
              <w:rPr/>
            </w:pPr>
            <w:r>
              <w:rPr/>
              <w:t xml:space="preserve">14,660 </w:t>
            </w:r>
          </w:p>
        </w:tc>
        <w:tc>
          <w:tcPr>
            <w:tcW w:w="1139" w:type="dxa"/>
            <w:tcBorders/>
            <w:vAlign w:val="center"/>
          </w:tcPr>
          <w:p>
            <w:pPr>
              <w:pStyle w:val="TableContents"/>
              <w:bidi w:val="0"/>
              <w:spacing w:before="0" w:after="283"/>
              <w:jc w:val="left"/>
              <w:rPr/>
            </w:pPr>
            <w:r>
              <w:rPr/>
              <w:t xml:space="preserve">7.48% </w:t>
            </w:r>
          </w:p>
        </w:tc>
        <w:tc>
          <w:tcPr>
            <w:tcW w:w="1403" w:type="dxa"/>
            <w:tcBorders/>
            <w:vAlign w:val="center"/>
          </w:tcPr>
          <w:p>
            <w:pPr>
              <w:pStyle w:val="TableContents"/>
              <w:bidi w:val="0"/>
              <w:spacing w:before="0" w:after="283"/>
              <w:jc w:val="left"/>
              <w:rPr/>
            </w:pPr>
            <w:r>
              <w:rPr/>
              <w:t xml:space="preserve">+ 0.05% </w:t>
            </w:r>
          </w:p>
        </w:tc>
      </w:tr>
      <w:tr>
        <w:trPr/>
        <w:tc>
          <w:tcPr>
            <w:tcW w:w="1729" w:type="dxa"/>
            <w:tcBorders/>
            <w:vAlign w:val="center"/>
          </w:tcPr>
          <w:p>
            <w:pPr>
              <w:pStyle w:val="TableContents"/>
              <w:bidi w:val="0"/>
              <w:spacing w:before="0" w:after="283"/>
              <w:jc w:val="left"/>
              <w:rPr/>
            </w:pPr>
            <w:r>
              <w:rPr/>
              <w:t xml:space="preserve">Haryana </w:t>
            </w:r>
          </w:p>
        </w:tc>
        <w:tc>
          <w:tcPr>
            <w:tcW w:w="1595" w:type="dxa"/>
            <w:tcBorders/>
            <w:vAlign w:val="center"/>
          </w:tcPr>
          <w:p>
            <w:pPr>
              <w:pStyle w:val="TableContents"/>
              <w:bidi w:val="0"/>
              <w:spacing w:before="0" w:after="283"/>
              <w:jc w:val="left"/>
              <w:rPr/>
            </w:pPr>
            <w:r>
              <w:rPr/>
              <w:t xml:space="preserve">44,212 </w:t>
            </w:r>
          </w:p>
        </w:tc>
        <w:tc>
          <w:tcPr>
            <w:tcW w:w="873" w:type="dxa"/>
            <w:tcBorders/>
            <w:vAlign w:val="center"/>
          </w:tcPr>
          <w:p>
            <w:pPr>
              <w:pStyle w:val="TableContents"/>
              <w:bidi w:val="0"/>
              <w:spacing w:before="0" w:after="283"/>
              <w:jc w:val="left"/>
              <w:rPr/>
            </w:pPr>
            <w:r>
              <w:rPr/>
              <w:t xml:space="preserve">27 </w:t>
            </w:r>
          </w:p>
        </w:tc>
        <w:tc>
          <w:tcPr>
            <w:tcW w:w="1412" w:type="dxa"/>
            <w:tcBorders/>
            <w:vAlign w:val="center"/>
          </w:tcPr>
          <w:p>
            <w:pPr>
              <w:pStyle w:val="TableContents"/>
              <w:bidi w:val="0"/>
              <w:spacing w:before="0" w:after="283"/>
              <w:jc w:val="left"/>
              <w:rPr/>
            </w:pPr>
            <w:r>
              <w:rPr/>
              <w:t xml:space="preserve">452 </w:t>
            </w:r>
          </w:p>
        </w:tc>
        <w:tc>
          <w:tcPr>
            <w:tcW w:w="978" w:type="dxa"/>
            <w:tcBorders/>
            <w:vAlign w:val="center"/>
          </w:tcPr>
          <w:p>
            <w:pPr>
              <w:pStyle w:val="TableContents"/>
              <w:bidi w:val="0"/>
              <w:spacing w:before="0" w:after="283"/>
              <w:jc w:val="left"/>
              <w:rPr/>
            </w:pPr>
            <w:r>
              <w:rPr/>
              <w:t xml:space="preserve">1,105 </w:t>
            </w:r>
          </w:p>
        </w:tc>
        <w:tc>
          <w:tcPr>
            <w:tcW w:w="1076" w:type="dxa"/>
            <w:tcBorders/>
            <w:vAlign w:val="center"/>
          </w:tcPr>
          <w:p>
            <w:pPr>
              <w:pStyle w:val="TableContents"/>
              <w:bidi w:val="0"/>
              <w:spacing w:before="0" w:after="283"/>
              <w:jc w:val="left"/>
              <w:rPr/>
            </w:pPr>
            <w:r>
              <w:rPr/>
              <w:t xml:space="preserve">1,584 </w:t>
            </w:r>
          </w:p>
        </w:tc>
        <w:tc>
          <w:tcPr>
            <w:tcW w:w="1139" w:type="dxa"/>
            <w:tcBorders/>
            <w:vAlign w:val="center"/>
          </w:tcPr>
          <w:p>
            <w:pPr>
              <w:pStyle w:val="TableContents"/>
              <w:bidi w:val="0"/>
              <w:spacing w:before="0" w:after="283"/>
              <w:jc w:val="left"/>
              <w:rPr/>
            </w:pPr>
            <w:r>
              <w:rPr/>
              <w:t xml:space="preserve">3.58% </w:t>
            </w:r>
          </w:p>
        </w:tc>
        <w:tc>
          <w:tcPr>
            <w:tcW w:w="1403" w:type="dxa"/>
            <w:tcBorders/>
            <w:vAlign w:val="center"/>
          </w:tcPr>
          <w:p>
            <w:pPr>
              <w:pStyle w:val="TableContents"/>
              <w:bidi w:val="0"/>
              <w:spacing w:before="0" w:after="283"/>
              <w:jc w:val="left"/>
              <w:rPr/>
            </w:pPr>
            <w:r>
              <w:rPr/>
              <w:t xml:space="preserve">-0.13% </w:t>
            </w:r>
          </w:p>
        </w:tc>
      </w:tr>
      <w:tr>
        <w:trPr/>
        <w:tc>
          <w:tcPr>
            <w:tcW w:w="1729" w:type="dxa"/>
            <w:tcBorders/>
            <w:vAlign w:val="center"/>
          </w:tcPr>
          <w:p>
            <w:pPr>
              <w:pStyle w:val="TableContents"/>
              <w:bidi w:val="0"/>
              <w:spacing w:before="0" w:after="283"/>
              <w:jc w:val="left"/>
              <w:rPr/>
            </w:pPr>
            <w:r>
              <w:rPr/>
              <w:t xml:space="preserve">Himachal Pradesh </w:t>
            </w:r>
          </w:p>
        </w:tc>
        <w:tc>
          <w:tcPr>
            <w:tcW w:w="1595" w:type="dxa"/>
            <w:tcBorders/>
            <w:vAlign w:val="center"/>
          </w:tcPr>
          <w:p>
            <w:pPr>
              <w:pStyle w:val="TableContents"/>
              <w:bidi w:val="0"/>
              <w:spacing w:before="0" w:after="283"/>
              <w:jc w:val="left"/>
              <w:rPr/>
            </w:pPr>
            <w:r>
              <w:rPr/>
              <w:t xml:space="preserve">55,673 </w:t>
            </w:r>
          </w:p>
        </w:tc>
        <w:tc>
          <w:tcPr>
            <w:tcW w:w="873" w:type="dxa"/>
            <w:tcBorders/>
            <w:vAlign w:val="center"/>
          </w:tcPr>
          <w:p>
            <w:pPr>
              <w:pStyle w:val="TableContents"/>
              <w:bidi w:val="0"/>
              <w:spacing w:before="0" w:after="283"/>
              <w:jc w:val="left"/>
              <w:rPr/>
            </w:pPr>
            <w:r>
              <w:rPr/>
              <w:t xml:space="preserve">3,224 </w:t>
            </w:r>
          </w:p>
        </w:tc>
        <w:tc>
          <w:tcPr>
            <w:tcW w:w="1412" w:type="dxa"/>
            <w:tcBorders/>
            <w:vAlign w:val="center"/>
          </w:tcPr>
          <w:p>
            <w:pPr>
              <w:pStyle w:val="TableContents"/>
              <w:bidi w:val="0"/>
              <w:spacing w:before="0" w:after="283"/>
              <w:jc w:val="left"/>
              <w:rPr/>
            </w:pPr>
            <w:r>
              <w:rPr/>
              <w:t xml:space="preserve">6,381 </w:t>
            </w:r>
          </w:p>
        </w:tc>
        <w:tc>
          <w:tcPr>
            <w:tcW w:w="978" w:type="dxa"/>
            <w:tcBorders/>
            <w:vAlign w:val="center"/>
          </w:tcPr>
          <w:p>
            <w:pPr>
              <w:pStyle w:val="TableContents"/>
              <w:bidi w:val="0"/>
              <w:spacing w:before="0" w:after="283"/>
              <w:jc w:val="left"/>
              <w:rPr/>
            </w:pPr>
            <w:r>
              <w:rPr/>
              <w:t xml:space="preserve">5,091 </w:t>
            </w:r>
          </w:p>
        </w:tc>
        <w:tc>
          <w:tcPr>
            <w:tcW w:w="1076" w:type="dxa"/>
            <w:tcBorders/>
            <w:vAlign w:val="center"/>
          </w:tcPr>
          <w:p>
            <w:pPr>
              <w:pStyle w:val="TableContents"/>
              <w:bidi w:val="0"/>
              <w:spacing w:before="0" w:after="283"/>
              <w:jc w:val="left"/>
              <w:rPr/>
            </w:pPr>
            <w:r>
              <w:rPr/>
              <w:t xml:space="preserve">14,696 </w:t>
            </w:r>
          </w:p>
        </w:tc>
        <w:tc>
          <w:tcPr>
            <w:tcW w:w="1139" w:type="dxa"/>
            <w:tcBorders/>
            <w:vAlign w:val="center"/>
          </w:tcPr>
          <w:p>
            <w:pPr>
              <w:pStyle w:val="TableContents"/>
              <w:bidi w:val="0"/>
              <w:spacing w:before="0" w:after="283"/>
              <w:jc w:val="left"/>
              <w:rPr/>
            </w:pPr>
            <w:r>
              <w:rPr/>
              <w:t xml:space="preserve">26.40% </w:t>
            </w:r>
          </w:p>
        </w:tc>
        <w:tc>
          <w:tcPr>
            <w:tcW w:w="1403" w:type="dxa"/>
            <w:tcBorders/>
            <w:vAlign w:val="center"/>
          </w:tcPr>
          <w:p>
            <w:pPr>
              <w:pStyle w:val="TableContents"/>
              <w:bidi w:val="0"/>
              <w:spacing w:before="0" w:after="283"/>
              <w:jc w:val="left"/>
              <w:rPr/>
            </w:pPr>
            <w:r>
              <w:rPr/>
              <w:t xml:space="preserve">+ 0.09% </w:t>
            </w:r>
          </w:p>
        </w:tc>
      </w:tr>
      <w:tr>
        <w:trPr/>
        <w:tc>
          <w:tcPr>
            <w:tcW w:w="1729" w:type="dxa"/>
            <w:tcBorders/>
            <w:vAlign w:val="center"/>
          </w:tcPr>
          <w:p>
            <w:pPr>
              <w:pStyle w:val="TableContents"/>
              <w:bidi w:val="0"/>
              <w:spacing w:before="0" w:after="283"/>
              <w:jc w:val="left"/>
              <w:rPr/>
            </w:pPr>
            <w:r>
              <w:rPr/>
              <w:t xml:space="preserve">Jammu ja Kašmir </w:t>
            </w:r>
          </w:p>
        </w:tc>
        <w:tc>
          <w:tcPr>
            <w:tcW w:w="1595" w:type="dxa"/>
            <w:tcBorders/>
            <w:vAlign w:val="center"/>
          </w:tcPr>
          <w:p>
            <w:pPr>
              <w:pStyle w:val="TableContents"/>
              <w:bidi w:val="0"/>
              <w:spacing w:before="0" w:after="283"/>
              <w:jc w:val="left"/>
              <w:rPr/>
            </w:pPr>
            <w:r>
              <w:rPr/>
              <w:t xml:space="preserve">222,236 </w:t>
            </w:r>
          </w:p>
        </w:tc>
        <w:tc>
          <w:tcPr>
            <w:tcW w:w="873" w:type="dxa"/>
            <w:tcBorders/>
            <w:vAlign w:val="center"/>
          </w:tcPr>
          <w:p>
            <w:pPr>
              <w:pStyle w:val="TableContents"/>
              <w:bidi w:val="0"/>
              <w:spacing w:before="0" w:after="283"/>
              <w:jc w:val="left"/>
              <w:rPr/>
            </w:pPr>
            <w:r>
              <w:rPr/>
              <w:t xml:space="preserve">4,061 </w:t>
            </w:r>
          </w:p>
        </w:tc>
        <w:tc>
          <w:tcPr>
            <w:tcW w:w="1412" w:type="dxa"/>
            <w:tcBorders/>
            <w:vAlign w:val="center"/>
          </w:tcPr>
          <w:p>
            <w:pPr>
              <w:pStyle w:val="TableContents"/>
              <w:bidi w:val="0"/>
              <w:spacing w:before="0" w:after="283"/>
              <w:jc w:val="left"/>
              <w:rPr/>
            </w:pPr>
            <w:r>
              <w:rPr/>
              <w:t xml:space="preserve">8,815 </w:t>
            </w:r>
          </w:p>
        </w:tc>
        <w:tc>
          <w:tcPr>
            <w:tcW w:w="978" w:type="dxa"/>
            <w:tcBorders/>
            <w:vAlign w:val="center"/>
          </w:tcPr>
          <w:p>
            <w:pPr>
              <w:pStyle w:val="TableContents"/>
              <w:bidi w:val="0"/>
              <w:spacing w:before="0" w:after="283"/>
              <w:jc w:val="left"/>
              <w:rPr/>
            </w:pPr>
            <w:r>
              <w:rPr/>
              <w:t xml:space="preserve">10,112 </w:t>
            </w:r>
          </w:p>
        </w:tc>
        <w:tc>
          <w:tcPr>
            <w:tcW w:w="1076" w:type="dxa"/>
            <w:tcBorders/>
            <w:vAlign w:val="center"/>
          </w:tcPr>
          <w:p>
            <w:pPr>
              <w:pStyle w:val="TableContents"/>
              <w:bidi w:val="0"/>
              <w:spacing w:before="0" w:after="283"/>
              <w:jc w:val="left"/>
              <w:rPr/>
            </w:pPr>
            <w:r>
              <w:rPr/>
              <w:t xml:space="preserve">22,988 </w:t>
            </w:r>
          </w:p>
        </w:tc>
        <w:tc>
          <w:tcPr>
            <w:tcW w:w="1139" w:type="dxa"/>
            <w:tcBorders/>
            <w:vAlign w:val="center"/>
          </w:tcPr>
          <w:p>
            <w:pPr>
              <w:pStyle w:val="TableContents"/>
              <w:bidi w:val="0"/>
              <w:spacing w:before="0" w:after="283"/>
              <w:jc w:val="left"/>
              <w:rPr/>
            </w:pPr>
            <w:r>
              <w:rPr/>
              <w:t xml:space="preserve">10.34% </w:t>
            </w:r>
          </w:p>
        </w:tc>
        <w:tc>
          <w:tcPr>
            <w:tcW w:w="1403" w:type="dxa"/>
            <w:tcBorders/>
            <w:vAlign w:val="center"/>
          </w:tcPr>
          <w:p>
            <w:pPr>
              <w:pStyle w:val="TableContents"/>
              <w:bidi w:val="0"/>
              <w:spacing w:before="0" w:after="283"/>
              <w:jc w:val="left"/>
              <w:rPr/>
            </w:pPr>
            <w:r>
              <w:rPr/>
              <w:t xml:space="preserve">+ 1.96% </w:t>
            </w:r>
          </w:p>
        </w:tc>
      </w:tr>
      <w:tr>
        <w:trPr/>
        <w:tc>
          <w:tcPr>
            <w:tcW w:w="1729" w:type="dxa"/>
            <w:tcBorders/>
            <w:vAlign w:val="center"/>
          </w:tcPr>
          <w:p>
            <w:pPr>
              <w:pStyle w:val="TableContents"/>
              <w:bidi w:val="0"/>
              <w:spacing w:before="0" w:after="283"/>
              <w:jc w:val="left"/>
              <w:rPr/>
            </w:pPr>
            <w:r>
              <w:rPr/>
              <w:t xml:space="preserve">Jharkhand </w:t>
            </w:r>
          </w:p>
        </w:tc>
        <w:tc>
          <w:tcPr>
            <w:tcW w:w="1595" w:type="dxa"/>
            <w:tcBorders/>
            <w:vAlign w:val="center"/>
          </w:tcPr>
          <w:p>
            <w:pPr>
              <w:pStyle w:val="TableContents"/>
              <w:bidi w:val="0"/>
              <w:spacing w:before="0" w:after="283"/>
              <w:jc w:val="left"/>
              <w:rPr/>
            </w:pPr>
            <w:r>
              <w:rPr/>
              <w:t xml:space="preserve">79,714 </w:t>
            </w:r>
          </w:p>
        </w:tc>
        <w:tc>
          <w:tcPr>
            <w:tcW w:w="873" w:type="dxa"/>
            <w:tcBorders/>
            <w:vAlign w:val="center"/>
          </w:tcPr>
          <w:p>
            <w:pPr>
              <w:pStyle w:val="TableContents"/>
              <w:bidi w:val="0"/>
              <w:spacing w:before="0" w:after="283"/>
              <w:jc w:val="left"/>
              <w:rPr/>
            </w:pPr>
            <w:r>
              <w:rPr/>
              <w:t xml:space="preserve">2,588 </w:t>
            </w:r>
          </w:p>
        </w:tc>
        <w:tc>
          <w:tcPr>
            <w:tcW w:w="1412" w:type="dxa"/>
            <w:tcBorders/>
            <w:vAlign w:val="center"/>
          </w:tcPr>
          <w:p>
            <w:pPr>
              <w:pStyle w:val="TableContents"/>
              <w:bidi w:val="0"/>
              <w:spacing w:before="0" w:after="283"/>
              <w:jc w:val="left"/>
              <w:rPr/>
            </w:pPr>
            <w:r>
              <w:rPr/>
              <w:t xml:space="preserve">9,663 </w:t>
            </w:r>
          </w:p>
        </w:tc>
        <w:tc>
          <w:tcPr>
            <w:tcW w:w="978" w:type="dxa"/>
            <w:tcBorders/>
            <w:vAlign w:val="center"/>
          </w:tcPr>
          <w:p>
            <w:pPr>
              <w:pStyle w:val="TableContents"/>
              <w:bidi w:val="0"/>
              <w:spacing w:before="0" w:after="283"/>
              <w:jc w:val="left"/>
              <w:rPr/>
            </w:pPr>
            <w:r>
              <w:rPr/>
              <w:t xml:space="preserve">11,227 </w:t>
            </w:r>
          </w:p>
        </w:tc>
        <w:tc>
          <w:tcPr>
            <w:tcW w:w="1076" w:type="dxa"/>
            <w:tcBorders/>
            <w:vAlign w:val="center"/>
          </w:tcPr>
          <w:p>
            <w:pPr>
              <w:pStyle w:val="TableContents"/>
              <w:bidi w:val="0"/>
              <w:spacing w:before="0" w:after="283"/>
              <w:jc w:val="left"/>
              <w:rPr/>
            </w:pPr>
            <w:r>
              <w:rPr/>
              <w:t xml:space="preserve">23,478 </w:t>
            </w:r>
          </w:p>
        </w:tc>
        <w:tc>
          <w:tcPr>
            <w:tcW w:w="1139" w:type="dxa"/>
            <w:tcBorders/>
            <w:vAlign w:val="center"/>
          </w:tcPr>
          <w:p>
            <w:pPr>
              <w:pStyle w:val="TableContents"/>
              <w:bidi w:val="0"/>
              <w:spacing w:before="0" w:after="283"/>
              <w:jc w:val="left"/>
              <w:rPr/>
            </w:pPr>
            <w:r>
              <w:rPr/>
              <w:t xml:space="preserve">29.45% </w:t>
            </w:r>
          </w:p>
        </w:tc>
        <w:tc>
          <w:tcPr>
            <w:tcW w:w="1403" w:type="dxa"/>
            <w:tcBorders/>
            <w:vAlign w:val="center"/>
          </w:tcPr>
          <w:p>
            <w:pPr>
              <w:pStyle w:val="TableContents"/>
              <w:bidi w:val="0"/>
              <w:spacing w:before="0" w:after="283"/>
              <w:jc w:val="left"/>
              <w:rPr/>
            </w:pPr>
            <w:r>
              <w:rPr/>
              <w:t xml:space="preserve">+ 0.02% </w:t>
            </w:r>
          </w:p>
        </w:tc>
      </w:tr>
      <w:tr>
        <w:trPr/>
        <w:tc>
          <w:tcPr>
            <w:tcW w:w="1729" w:type="dxa"/>
            <w:tcBorders/>
            <w:vAlign w:val="center"/>
          </w:tcPr>
          <w:p>
            <w:pPr>
              <w:pStyle w:val="TableContents"/>
              <w:bidi w:val="0"/>
              <w:spacing w:before="0" w:after="283"/>
              <w:jc w:val="left"/>
              <w:rPr/>
            </w:pPr>
            <w:r>
              <w:rPr/>
              <w:t xml:space="preserve">Karnataka </w:t>
            </w:r>
          </w:p>
        </w:tc>
        <w:tc>
          <w:tcPr>
            <w:tcW w:w="1595" w:type="dxa"/>
            <w:tcBorders/>
            <w:vAlign w:val="center"/>
          </w:tcPr>
          <w:p>
            <w:pPr>
              <w:pStyle w:val="TableContents"/>
              <w:bidi w:val="0"/>
              <w:spacing w:before="0" w:after="283"/>
              <w:jc w:val="left"/>
              <w:rPr/>
            </w:pPr>
            <w:r>
              <w:rPr/>
              <w:t xml:space="preserve">191,791 </w:t>
            </w:r>
          </w:p>
        </w:tc>
        <w:tc>
          <w:tcPr>
            <w:tcW w:w="873" w:type="dxa"/>
            <w:tcBorders/>
            <w:vAlign w:val="center"/>
          </w:tcPr>
          <w:p>
            <w:pPr>
              <w:pStyle w:val="TableContents"/>
              <w:bidi w:val="0"/>
              <w:spacing w:before="0" w:after="283"/>
              <w:jc w:val="left"/>
              <w:rPr/>
            </w:pPr>
            <w:r>
              <w:rPr/>
              <w:t xml:space="preserve">1,781 </w:t>
            </w:r>
          </w:p>
        </w:tc>
        <w:tc>
          <w:tcPr>
            <w:tcW w:w="1412" w:type="dxa"/>
            <w:tcBorders/>
            <w:vAlign w:val="center"/>
          </w:tcPr>
          <w:p>
            <w:pPr>
              <w:pStyle w:val="TableContents"/>
              <w:bidi w:val="0"/>
              <w:spacing w:before="0" w:after="283"/>
              <w:jc w:val="left"/>
              <w:rPr/>
            </w:pPr>
            <w:r>
              <w:rPr/>
              <w:t xml:space="preserve">20,063 </w:t>
            </w:r>
          </w:p>
        </w:tc>
        <w:tc>
          <w:tcPr>
            <w:tcW w:w="978" w:type="dxa"/>
            <w:tcBorders/>
            <w:vAlign w:val="center"/>
          </w:tcPr>
          <w:p>
            <w:pPr>
              <w:pStyle w:val="TableContents"/>
              <w:bidi w:val="0"/>
              <w:spacing w:before="0" w:after="283"/>
              <w:jc w:val="left"/>
              <w:rPr/>
            </w:pPr>
            <w:r>
              <w:rPr/>
              <w:t xml:space="preserve">14,577 </w:t>
            </w:r>
          </w:p>
        </w:tc>
        <w:tc>
          <w:tcPr>
            <w:tcW w:w="1076" w:type="dxa"/>
            <w:tcBorders/>
            <w:vAlign w:val="center"/>
          </w:tcPr>
          <w:p>
            <w:pPr>
              <w:pStyle w:val="TableContents"/>
              <w:bidi w:val="0"/>
              <w:spacing w:before="0" w:after="283"/>
              <w:jc w:val="left"/>
              <w:rPr/>
            </w:pPr>
            <w:r>
              <w:rPr/>
              <w:t xml:space="preserve">36,421 </w:t>
            </w:r>
          </w:p>
        </w:tc>
        <w:tc>
          <w:tcPr>
            <w:tcW w:w="1139" w:type="dxa"/>
            <w:tcBorders/>
            <w:vAlign w:val="center"/>
          </w:tcPr>
          <w:p>
            <w:pPr>
              <w:pStyle w:val="TableContents"/>
              <w:bidi w:val="0"/>
              <w:spacing w:before="0" w:after="283"/>
              <w:jc w:val="left"/>
              <w:rPr/>
            </w:pPr>
            <w:r>
              <w:rPr/>
              <w:t xml:space="preserve">18.99% </w:t>
            </w:r>
          </w:p>
        </w:tc>
        <w:tc>
          <w:tcPr>
            <w:tcW w:w="1403" w:type="dxa"/>
            <w:tcBorders/>
            <w:vAlign w:val="center"/>
          </w:tcPr>
          <w:p>
            <w:pPr>
              <w:pStyle w:val="TableContents"/>
              <w:bidi w:val="0"/>
              <w:spacing w:before="0" w:after="283"/>
              <w:jc w:val="left"/>
              <w:rPr/>
            </w:pPr>
            <w:r>
              <w:rPr/>
              <w:t xml:space="preserve">+ 0.79% </w:t>
            </w:r>
          </w:p>
        </w:tc>
      </w:tr>
      <w:tr>
        <w:trPr/>
        <w:tc>
          <w:tcPr>
            <w:tcW w:w="1729" w:type="dxa"/>
            <w:tcBorders/>
            <w:vAlign w:val="center"/>
          </w:tcPr>
          <w:p>
            <w:pPr>
              <w:pStyle w:val="TableContents"/>
              <w:bidi w:val="0"/>
              <w:spacing w:before="0" w:after="283"/>
              <w:jc w:val="left"/>
              <w:rPr/>
            </w:pPr>
            <w:r>
              <w:rPr/>
              <w:t xml:space="preserve">Kerala </w:t>
            </w:r>
          </w:p>
        </w:tc>
        <w:tc>
          <w:tcPr>
            <w:tcW w:w="1595" w:type="dxa"/>
            <w:tcBorders/>
            <w:vAlign w:val="center"/>
          </w:tcPr>
          <w:p>
            <w:pPr>
              <w:pStyle w:val="TableContents"/>
              <w:bidi w:val="0"/>
              <w:spacing w:before="0" w:after="283"/>
              <w:jc w:val="left"/>
              <w:rPr/>
            </w:pPr>
            <w:r>
              <w:rPr/>
              <w:t xml:space="preserve">38,863 </w:t>
            </w:r>
          </w:p>
        </w:tc>
        <w:tc>
          <w:tcPr>
            <w:tcW w:w="873" w:type="dxa"/>
            <w:tcBorders/>
            <w:vAlign w:val="center"/>
          </w:tcPr>
          <w:p>
            <w:pPr>
              <w:pStyle w:val="TableContents"/>
              <w:bidi w:val="0"/>
              <w:spacing w:before="0" w:after="283"/>
              <w:jc w:val="left"/>
              <w:rPr/>
            </w:pPr>
            <w:r>
              <w:rPr/>
              <w:t xml:space="preserve">1,523 </w:t>
            </w:r>
          </w:p>
        </w:tc>
        <w:tc>
          <w:tcPr>
            <w:tcW w:w="1412" w:type="dxa"/>
            <w:tcBorders/>
            <w:vAlign w:val="center"/>
          </w:tcPr>
          <w:p>
            <w:pPr>
              <w:pStyle w:val="TableContents"/>
              <w:bidi w:val="0"/>
              <w:spacing w:before="0" w:after="283"/>
              <w:jc w:val="left"/>
              <w:rPr/>
            </w:pPr>
            <w:r>
              <w:rPr/>
              <w:t xml:space="preserve">9,301 </w:t>
            </w:r>
          </w:p>
        </w:tc>
        <w:tc>
          <w:tcPr>
            <w:tcW w:w="978" w:type="dxa"/>
            <w:tcBorders/>
            <w:vAlign w:val="center"/>
          </w:tcPr>
          <w:p>
            <w:pPr>
              <w:pStyle w:val="TableContents"/>
              <w:bidi w:val="0"/>
              <w:spacing w:before="0" w:after="283"/>
              <w:jc w:val="left"/>
              <w:rPr/>
            </w:pPr>
            <w:r>
              <w:rPr/>
              <w:t xml:space="preserve">8,415 </w:t>
            </w:r>
          </w:p>
        </w:tc>
        <w:tc>
          <w:tcPr>
            <w:tcW w:w="1076" w:type="dxa"/>
            <w:tcBorders/>
            <w:vAlign w:val="center"/>
          </w:tcPr>
          <w:p>
            <w:pPr>
              <w:pStyle w:val="TableContents"/>
              <w:bidi w:val="0"/>
              <w:spacing w:before="0" w:after="283"/>
              <w:jc w:val="left"/>
              <w:rPr/>
            </w:pPr>
            <w:r>
              <w:rPr/>
              <w:t xml:space="preserve">19,239 </w:t>
            </w:r>
          </w:p>
        </w:tc>
        <w:tc>
          <w:tcPr>
            <w:tcW w:w="1139" w:type="dxa"/>
            <w:tcBorders/>
            <w:vAlign w:val="center"/>
          </w:tcPr>
          <w:p>
            <w:pPr>
              <w:pStyle w:val="TableContents"/>
              <w:bidi w:val="0"/>
              <w:spacing w:before="0" w:after="283"/>
              <w:jc w:val="left"/>
              <w:rPr/>
            </w:pPr>
            <w:r>
              <w:rPr/>
              <w:t xml:space="preserve">49.50% </w:t>
            </w:r>
          </w:p>
        </w:tc>
        <w:tc>
          <w:tcPr>
            <w:tcW w:w="1403" w:type="dxa"/>
            <w:tcBorders/>
            <w:vAlign w:val="center"/>
          </w:tcPr>
          <w:p>
            <w:pPr>
              <w:pStyle w:val="TableContents"/>
              <w:bidi w:val="0"/>
              <w:spacing w:before="0" w:after="283"/>
              <w:jc w:val="left"/>
              <w:rPr/>
            </w:pPr>
            <w:r>
              <w:rPr/>
              <w:t xml:space="preserve">+ 6.85% </w:t>
            </w:r>
          </w:p>
        </w:tc>
      </w:tr>
      <w:tr>
        <w:trPr/>
        <w:tc>
          <w:tcPr>
            <w:tcW w:w="1729" w:type="dxa"/>
            <w:tcBorders/>
            <w:vAlign w:val="center"/>
          </w:tcPr>
          <w:p>
            <w:pPr>
              <w:pStyle w:val="TableContents"/>
              <w:bidi w:val="0"/>
              <w:spacing w:before="0" w:after="283"/>
              <w:jc w:val="left"/>
              <w:rPr/>
            </w:pPr>
            <w:r>
              <w:rPr>
                <w:color w:val="A9A9A9"/>
              </w:rPr>
              <w:t xml:space="preserve">Madhya Pradesh </w:t>
            </w:r>
          </w:p>
        </w:tc>
        <w:tc>
          <w:tcPr>
            <w:tcW w:w="1595" w:type="dxa"/>
            <w:tcBorders/>
            <w:vAlign w:val="center"/>
          </w:tcPr>
          <w:p>
            <w:pPr>
              <w:pStyle w:val="TableContents"/>
              <w:bidi w:val="0"/>
              <w:spacing w:before="0" w:after="283"/>
              <w:jc w:val="left"/>
              <w:rPr/>
            </w:pPr>
            <w:r>
              <w:rPr/>
              <w:t xml:space="preserve">308,245 </w:t>
            </w:r>
          </w:p>
        </w:tc>
        <w:tc>
          <w:tcPr>
            <w:tcW w:w="873" w:type="dxa"/>
            <w:tcBorders/>
            <w:vAlign w:val="center"/>
          </w:tcPr>
          <w:p>
            <w:pPr>
              <w:pStyle w:val="TableContents"/>
              <w:bidi w:val="0"/>
              <w:spacing w:before="0" w:after="283"/>
              <w:jc w:val="left"/>
              <w:rPr/>
            </w:pPr>
            <w:r>
              <w:rPr/>
              <w:t xml:space="preserve">6,629 </w:t>
            </w:r>
          </w:p>
        </w:tc>
        <w:tc>
          <w:tcPr>
            <w:tcW w:w="1412" w:type="dxa"/>
            <w:tcBorders/>
            <w:vAlign w:val="center"/>
          </w:tcPr>
          <w:p>
            <w:pPr>
              <w:pStyle w:val="TableContents"/>
              <w:bidi w:val="0"/>
              <w:spacing w:before="0" w:after="283"/>
              <w:jc w:val="left"/>
              <w:rPr/>
            </w:pPr>
            <w:r>
              <w:rPr/>
              <w:t xml:space="preserve">34,902 </w:t>
            </w:r>
          </w:p>
        </w:tc>
        <w:tc>
          <w:tcPr>
            <w:tcW w:w="978" w:type="dxa"/>
            <w:tcBorders/>
            <w:vAlign w:val="center"/>
          </w:tcPr>
          <w:p>
            <w:pPr>
              <w:pStyle w:val="TableContents"/>
              <w:bidi w:val="0"/>
              <w:spacing w:before="0" w:after="283"/>
              <w:jc w:val="left"/>
              <w:rPr/>
            </w:pPr>
            <w:r>
              <w:rPr/>
              <w:t xml:space="preserve">35,931 </w:t>
            </w:r>
          </w:p>
        </w:tc>
        <w:tc>
          <w:tcPr>
            <w:tcW w:w="1076" w:type="dxa"/>
            <w:tcBorders/>
            <w:vAlign w:val="center"/>
          </w:tcPr>
          <w:p>
            <w:pPr>
              <w:pStyle w:val="TableContents"/>
              <w:bidi w:val="0"/>
              <w:spacing w:before="0" w:after="283"/>
              <w:jc w:val="left"/>
              <w:rPr/>
            </w:pPr>
            <w:r>
              <w:rPr/>
              <w:t xml:space="preserve">77,462 </w:t>
            </w:r>
          </w:p>
        </w:tc>
        <w:tc>
          <w:tcPr>
            <w:tcW w:w="1139" w:type="dxa"/>
            <w:tcBorders/>
            <w:vAlign w:val="center"/>
          </w:tcPr>
          <w:p>
            <w:pPr>
              <w:pStyle w:val="TableContents"/>
              <w:bidi w:val="0"/>
              <w:spacing w:before="0" w:after="283"/>
              <w:jc w:val="left"/>
              <w:rPr/>
            </w:pPr>
            <w:r>
              <w:rPr/>
              <w:t xml:space="preserve">25.13% </w:t>
            </w:r>
          </w:p>
        </w:tc>
        <w:tc>
          <w:tcPr>
            <w:tcW w:w="1403" w:type="dxa"/>
            <w:tcBorders/>
            <w:vAlign w:val="center"/>
          </w:tcPr>
          <w:p>
            <w:pPr>
              <w:pStyle w:val="TableContents"/>
              <w:bidi w:val="0"/>
              <w:spacing w:before="0" w:after="283"/>
              <w:jc w:val="left"/>
              <w:rPr/>
            </w:pPr>
            <w:r>
              <w:rPr/>
              <w:t xml:space="preserve">-0.08% </w:t>
            </w:r>
          </w:p>
        </w:tc>
      </w:tr>
      <w:tr>
        <w:trPr/>
        <w:tc>
          <w:tcPr>
            <w:tcW w:w="1729" w:type="dxa"/>
            <w:tcBorders/>
            <w:vAlign w:val="center"/>
          </w:tcPr>
          <w:p>
            <w:pPr>
              <w:pStyle w:val="TableContents"/>
              <w:bidi w:val="0"/>
              <w:spacing w:before="0" w:after="283"/>
              <w:jc w:val="left"/>
              <w:rPr/>
            </w:pPr>
            <w:r>
              <w:rPr/>
              <w:t xml:space="preserve">Maharashtra </w:t>
            </w:r>
          </w:p>
        </w:tc>
        <w:tc>
          <w:tcPr>
            <w:tcW w:w="1595" w:type="dxa"/>
            <w:tcBorders/>
            <w:vAlign w:val="center"/>
          </w:tcPr>
          <w:p>
            <w:pPr>
              <w:pStyle w:val="TableContents"/>
              <w:bidi w:val="0"/>
              <w:spacing w:before="0" w:after="283"/>
              <w:jc w:val="left"/>
              <w:rPr/>
            </w:pPr>
            <w:r>
              <w:rPr/>
              <w:t xml:space="preserve">307,713 </w:t>
            </w:r>
          </w:p>
        </w:tc>
        <w:tc>
          <w:tcPr>
            <w:tcW w:w="873" w:type="dxa"/>
            <w:tcBorders/>
            <w:vAlign w:val="center"/>
          </w:tcPr>
          <w:p>
            <w:pPr>
              <w:pStyle w:val="TableContents"/>
              <w:bidi w:val="0"/>
              <w:spacing w:before="0" w:after="283"/>
              <w:jc w:val="left"/>
              <w:rPr/>
            </w:pPr>
            <w:r>
              <w:rPr/>
              <w:t xml:space="preserve">8,712 </w:t>
            </w:r>
          </w:p>
        </w:tc>
        <w:tc>
          <w:tcPr>
            <w:tcW w:w="1412" w:type="dxa"/>
            <w:tcBorders/>
            <w:vAlign w:val="center"/>
          </w:tcPr>
          <w:p>
            <w:pPr>
              <w:pStyle w:val="TableContents"/>
              <w:bidi w:val="0"/>
              <w:spacing w:before="0" w:after="283"/>
              <w:jc w:val="left"/>
              <w:rPr/>
            </w:pPr>
            <w:r>
              <w:rPr/>
              <w:t xml:space="preserve">20,747 </w:t>
            </w:r>
          </w:p>
        </w:tc>
        <w:tc>
          <w:tcPr>
            <w:tcW w:w="978" w:type="dxa"/>
            <w:tcBorders/>
            <w:vAlign w:val="center"/>
          </w:tcPr>
          <w:p>
            <w:pPr>
              <w:pStyle w:val="TableContents"/>
              <w:bidi w:val="0"/>
              <w:spacing w:before="0" w:after="283"/>
              <w:jc w:val="left"/>
              <w:rPr/>
            </w:pPr>
            <w:r>
              <w:rPr/>
              <w:t xml:space="preserve">21,169 </w:t>
            </w:r>
          </w:p>
        </w:tc>
        <w:tc>
          <w:tcPr>
            <w:tcW w:w="1076" w:type="dxa"/>
            <w:tcBorders/>
            <w:vAlign w:val="center"/>
          </w:tcPr>
          <w:p>
            <w:pPr>
              <w:pStyle w:val="TableContents"/>
              <w:bidi w:val="0"/>
              <w:spacing w:before="0" w:after="283"/>
              <w:jc w:val="left"/>
              <w:rPr/>
            </w:pPr>
            <w:r>
              <w:rPr/>
              <w:t xml:space="preserve">50,628 </w:t>
            </w:r>
          </w:p>
        </w:tc>
        <w:tc>
          <w:tcPr>
            <w:tcW w:w="1139" w:type="dxa"/>
            <w:tcBorders/>
            <w:vAlign w:val="center"/>
          </w:tcPr>
          <w:p>
            <w:pPr>
              <w:pStyle w:val="TableContents"/>
              <w:bidi w:val="0"/>
              <w:spacing w:before="0" w:after="283"/>
              <w:jc w:val="left"/>
              <w:rPr/>
            </w:pPr>
            <w:r>
              <w:rPr/>
              <w:t xml:space="preserve">16.45% </w:t>
            </w:r>
          </w:p>
        </w:tc>
        <w:tc>
          <w:tcPr>
            <w:tcW w:w="1403" w:type="dxa"/>
            <w:tcBorders/>
            <w:vAlign w:val="center"/>
          </w:tcPr>
          <w:p>
            <w:pPr>
              <w:pStyle w:val="TableContents"/>
              <w:bidi w:val="0"/>
              <w:spacing w:before="0" w:after="283"/>
              <w:jc w:val="left"/>
              <w:rPr/>
            </w:pPr>
            <w:r>
              <w:rPr/>
              <w:t xml:space="preserve">-0.01% </w:t>
            </w:r>
          </w:p>
        </w:tc>
      </w:tr>
      <w:tr>
        <w:trPr/>
        <w:tc>
          <w:tcPr>
            <w:tcW w:w="1729" w:type="dxa"/>
            <w:tcBorders/>
            <w:vAlign w:val="center"/>
          </w:tcPr>
          <w:p>
            <w:pPr>
              <w:pStyle w:val="TableContents"/>
              <w:bidi w:val="0"/>
              <w:spacing w:before="0" w:after="283"/>
              <w:jc w:val="left"/>
              <w:rPr/>
            </w:pPr>
            <w:r>
              <w:rPr/>
              <w:t xml:space="preserve">Manipur </w:t>
            </w:r>
          </w:p>
        </w:tc>
        <w:tc>
          <w:tcPr>
            <w:tcW w:w="1595" w:type="dxa"/>
            <w:tcBorders/>
            <w:vAlign w:val="center"/>
          </w:tcPr>
          <w:p>
            <w:pPr>
              <w:pStyle w:val="TableContents"/>
              <w:bidi w:val="0"/>
              <w:spacing w:before="0" w:after="283"/>
              <w:jc w:val="left"/>
              <w:rPr/>
            </w:pPr>
            <w:r>
              <w:rPr/>
              <w:t xml:space="preserve">22,327 </w:t>
            </w:r>
          </w:p>
        </w:tc>
        <w:tc>
          <w:tcPr>
            <w:tcW w:w="873" w:type="dxa"/>
            <w:tcBorders/>
            <w:vAlign w:val="center"/>
          </w:tcPr>
          <w:p>
            <w:pPr>
              <w:pStyle w:val="TableContents"/>
              <w:bidi w:val="0"/>
              <w:spacing w:before="0" w:after="283"/>
              <w:jc w:val="left"/>
              <w:rPr/>
            </w:pPr>
            <w:r>
              <w:rPr/>
              <w:t xml:space="preserve">727 </w:t>
            </w:r>
          </w:p>
        </w:tc>
        <w:tc>
          <w:tcPr>
            <w:tcW w:w="1412" w:type="dxa"/>
            <w:tcBorders/>
            <w:vAlign w:val="center"/>
          </w:tcPr>
          <w:p>
            <w:pPr>
              <w:pStyle w:val="TableContents"/>
              <w:bidi w:val="0"/>
              <w:spacing w:before="0" w:after="283"/>
              <w:jc w:val="left"/>
              <w:rPr/>
            </w:pPr>
            <w:r>
              <w:rPr/>
              <w:t xml:space="preserve">5,925 </w:t>
            </w:r>
          </w:p>
        </w:tc>
        <w:tc>
          <w:tcPr>
            <w:tcW w:w="978" w:type="dxa"/>
            <w:tcBorders/>
            <w:vAlign w:val="center"/>
          </w:tcPr>
          <w:p>
            <w:pPr>
              <w:pStyle w:val="TableContents"/>
              <w:bidi w:val="0"/>
              <w:spacing w:before="0" w:after="283"/>
              <w:jc w:val="left"/>
              <w:rPr/>
            </w:pPr>
            <w:r>
              <w:rPr/>
              <w:t xml:space="preserve">10,342 </w:t>
            </w:r>
          </w:p>
        </w:tc>
        <w:tc>
          <w:tcPr>
            <w:tcW w:w="1076" w:type="dxa"/>
            <w:tcBorders/>
            <w:vAlign w:val="center"/>
          </w:tcPr>
          <w:p>
            <w:pPr>
              <w:pStyle w:val="TableContents"/>
              <w:bidi w:val="0"/>
              <w:spacing w:before="0" w:after="283"/>
              <w:jc w:val="left"/>
              <w:rPr/>
            </w:pPr>
            <w:r>
              <w:rPr/>
              <w:t xml:space="preserve">16,994 </w:t>
            </w:r>
          </w:p>
        </w:tc>
        <w:tc>
          <w:tcPr>
            <w:tcW w:w="1139" w:type="dxa"/>
            <w:tcBorders/>
            <w:vAlign w:val="center"/>
          </w:tcPr>
          <w:p>
            <w:pPr>
              <w:pStyle w:val="TableContents"/>
              <w:bidi w:val="0"/>
              <w:spacing w:before="0" w:after="283"/>
              <w:jc w:val="left"/>
              <w:rPr/>
            </w:pPr>
            <w:r>
              <w:rPr/>
              <w:t xml:space="preserve">76.11% </w:t>
            </w:r>
          </w:p>
        </w:tc>
        <w:tc>
          <w:tcPr>
            <w:tcW w:w="1403" w:type="dxa"/>
            <w:tcBorders/>
            <w:vAlign w:val="center"/>
          </w:tcPr>
          <w:p>
            <w:pPr>
              <w:pStyle w:val="TableContents"/>
              <w:bidi w:val="0"/>
              <w:spacing w:before="0" w:after="283"/>
              <w:jc w:val="left"/>
              <w:rPr/>
            </w:pPr>
            <w:r>
              <w:rPr/>
              <w:t xml:space="preserve">+ 0.02% </w:t>
            </w:r>
          </w:p>
        </w:tc>
      </w:tr>
      <w:tr>
        <w:trPr/>
        <w:tc>
          <w:tcPr>
            <w:tcW w:w="1729" w:type="dxa"/>
            <w:tcBorders/>
            <w:vAlign w:val="center"/>
          </w:tcPr>
          <w:p>
            <w:pPr>
              <w:pStyle w:val="TableContents"/>
              <w:bidi w:val="0"/>
              <w:spacing w:before="0" w:after="283"/>
              <w:jc w:val="left"/>
              <w:rPr/>
            </w:pPr>
            <w:r>
              <w:rPr/>
              <w:t xml:space="preserve">Meghalaya </w:t>
            </w:r>
          </w:p>
        </w:tc>
        <w:tc>
          <w:tcPr>
            <w:tcW w:w="1595" w:type="dxa"/>
            <w:tcBorders/>
            <w:vAlign w:val="center"/>
          </w:tcPr>
          <w:p>
            <w:pPr>
              <w:pStyle w:val="TableContents"/>
              <w:bidi w:val="0"/>
              <w:spacing w:before="0" w:after="283"/>
              <w:jc w:val="left"/>
              <w:rPr/>
            </w:pPr>
            <w:r>
              <w:rPr/>
              <w:t xml:space="preserve">22,429 </w:t>
            </w:r>
          </w:p>
        </w:tc>
        <w:tc>
          <w:tcPr>
            <w:tcW w:w="873" w:type="dxa"/>
            <w:tcBorders/>
            <w:vAlign w:val="center"/>
          </w:tcPr>
          <w:p>
            <w:pPr>
              <w:pStyle w:val="TableContents"/>
              <w:bidi w:val="0"/>
              <w:spacing w:before="0" w:after="283"/>
              <w:jc w:val="left"/>
              <w:rPr/>
            </w:pPr>
            <w:r>
              <w:rPr/>
              <w:t xml:space="preserve">449 </w:t>
            </w:r>
          </w:p>
        </w:tc>
        <w:tc>
          <w:tcPr>
            <w:tcW w:w="1412" w:type="dxa"/>
            <w:tcBorders/>
            <w:vAlign w:val="center"/>
          </w:tcPr>
          <w:p>
            <w:pPr>
              <w:pStyle w:val="TableContents"/>
              <w:bidi w:val="0"/>
              <w:spacing w:before="0" w:after="283"/>
              <w:jc w:val="left"/>
              <w:rPr/>
            </w:pPr>
            <w:r>
              <w:rPr/>
              <w:t xml:space="preserve">9,584 </w:t>
            </w:r>
          </w:p>
        </w:tc>
        <w:tc>
          <w:tcPr>
            <w:tcW w:w="978" w:type="dxa"/>
            <w:tcBorders/>
            <w:vAlign w:val="center"/>
          </w:tcPr>
          <w:p>
            <w:pPr>
              <w:pStyle w:val="TableContents"/>
              <w:bidi w:val="0"/>
              <w:spacing w:before="0" w:after="283"/>
              <w:jc w:val="left"/>
              <w:rPr/>
            </w:pPr>
            <w:r>
              <w:rPr/>
              <w:t xml:space="preserve">7,184 </w:t>
            </w:r>
          </w:p>
        </w:tc>
        <w:tc>
          <w:tcPr>
            <w:tcW w:w="1076" w:type="dxa"/>
            <w:tcBorders/>
            <w:vAlign w:val="center"/>
          </w:tcPr>
          <w:p>
            <w:pPr>
              <w:pStyle w:val="TableContents"/>
              <w:bidi w:val="0"/>
              <w:spacing w:before="0" w:after="283"/>
              <w:jc w:val="left"/>
              <w:rPr/>
            </w:pPr>
            <w:r>
              <w:rPr/>
              <w:t xml:space="preserve">17,217 </w:t>
            </w:r>
          </w:p>
        </w:tc>
        <w:tc>
          <w:tcPr>
            <w:tcW w:w="1139" w:type="dxa"/>
            <w:tcBorders/>
            <w:vAlign w:val="center"/>
          </w:tcPr>
          <w:p>
            <w:pPr>
              <w:pStyle w:val="TableContents"/>
              <w:bidi w:val="0"/>
              <w:spacing w:before="0" w:after="283"/>
              <w:jc w:val="left"/>
              <w:rPr/>
            </w:pPr>
            <w:r>
              <w:rPr/>
              <w:t xml:space="preserve">76.76% </w:t>
            </w:r>
          </w:p>
        </w:tc>
        <w:tc>
          <w:tcPr>
            <w:tcW w:w="1403" w:type="dxa"/>
            <w:tcBorders/>
            <w:vAlign w:val="center"/>
          </w:tcPr>
          <w:p>
            <w:pPr>
              <w:pStyle w:val="TableContents"/>
              <w:bidi w:val="0"/>
              <w:spacing w:before="0" w:after="283"/>
              <w:jc w:val="left"/>
              <w:rPr/>
            </w:pPr>
            <w:r>
              <w:rPr/>
              <w:t xml:space="preserve">-0.41% </w:t>
            </w:r>
          </w:p>
        </w:tc>
      </w:tr>
      <w:tr>
        <w:trPr/>
        <w:tc>
          <w:tcPr>
            <w:tcW w:w="1729" w:type="dxa"/>
            <w:tcBorders/>
            <w:vAlign w:val="center"/>
          </w:tcPr>
          <w:p>
            <w:pPr>
              <w:pStyle w:val="TableContents"/>
              <w:bidi w:val="0"/>
              <w:spacing w:before="0" w:after="283"/>
              <w:jc w:val="left"/>
              <w:rPr/>
            </w:pPr>
            <w:r>
              <w:rPr/>
              <w:t xml:space="preserve">Mizoram </w:t>
            </w:r>
          </w:p>
        </w:tc>
        <w:tc>
          <w:tcPr>
            <w:tcW w:w="1595" w:type="dxa"/>
            <w:tcBorders/>
            <w:vAlign w:val="center"/>
          </w:tcPr>
          <w:p>
            <w:pPr>
              <w:pStyle w:val="TableContents"/>
              <w:bidi w:val="0"/>
              <w:spacing w:before="0" w:after="283"/>
              <w:jc w:val="left"/>
              <w:rPr/>
            </w:pPr>
            <w:r>
              <w:rPr/>
              <w:t xml:space="preserve">21,081 </w:t>
            </w:r>
          </w:p>
        </w:tc>
        <w:tc>
          <w:tcPr>
            <w:tcW w:w="873" w:type="dxa"/>
            <w:tcBorders/>
            <w:vAlign w:val="center"/>
          </w:tcPr>
          <w:p>
            <w:pPr>
              <w:pStyle w:val="TableContents"/>
              <w:bidi w:val="0"/>
              <w:spacing w:before="0" w:after="283"/>
              <w:jc w:val="left"/>
              <w:rPr/>
            </w:pPr>
            <w:r>
              <w:rPr/>
              <w:t xml:space="preserve">138 </w:t>
            </w:r>
          </w:p>
        </w:tc>
        <w:tc>
          <w:tcPr>
            <w:tcW w:w="1412" w:type="dxa"/>
            <w:tcBorders/>
            <w:vAlign w:val="center"/>
          </w:tcPr>
          <w:p>
            <w:pPr>
              <w:pStyle w:val="TableContents"/>
              <w:bidi w:val="0"/>
              <w:spacing w:before="0" w:after="283"/>
              <w:jc w:val="left"/>
              <w:rPr/>
            </w:pPr>
            <w:r>
              <w:rPr/>
              <w:t xml:space="preserve">5,858 </w:t>
            </w:r>
          </w:p>
        </w:tc>
        <w:tc>
          <w:tcPr>
            <w:tcW w:w="978" w:type="dxa"/>
            <w:tcBorders/>
            <w:vAlign w:val="center"/>
          </w:tcPr>
          <w:p>
            <w:pPr>
              <w:pStyle w:val="TableContents"/>
              <w:bidi w:val="0"/>
              <w:spacing w:before="0" w:after="283"/>
              <w:jc w:val="left"/>
              <w:rPr/>
            </w:pPr>
            <w:r>
              <w:rPr/>
              <w:t xml:space="preserve">12,752 </w:t>
            </w:r>
          </w:p>
        </w:tc>
        <w:tc>
          <w:tcPr>
            <w:tcW w:w="1076" w:type="dxa"/>
            <w:tcBorders/>
            <w:vAlign w:val="center"/>
          </w:tcPr>
          <w:p>
            <w:pPr>
              <w:pStyle w:val="TableContents"/>
              <w:bidi w:val="0"/>
              <w:spacing w:before="0" w:after="283"/>
              <w:jc w:val="left"/>
              <w:rPr/>
            </w:pPr>
            <w:r>
              <w:rPr/>
              <w:t xml:space="preserve">18,748 </w:t>
            </w:r>
          </w:p>
        </w:tc>
        <w:tc>
          <w:tcPr>
            <w:tcW w:w="1139" w:type="dxa"/>
            <w:tcBorders/>
            <w:vAlign w:val="center"/>
          </w:tcPr>
          <w:p>
            <w:pPr>
              <w:pStyle w:val="TableContents"/>
              <w:bidi w:val="0"/>
              <w:spacing w:before="0" w:after="283"/>
              <w:jc w:val="left"/>
              <w:rPr/>
            </w:pPr>
            <w:r>
              <w:rPr/>
              <w:t xml:space="preserve">88.93% </w:t>
            </w:r>
          </w:p>
        </w:tc>
        <w:tc>
          <w:tcPr>
            <w:tcW w:w="1403" w:type="dxa"/>
            <w:tcBorders/>
            <w:vAlign w:val="center"/>
          </w:tcPr>
          <w:p>
            <w:pPr>
              <w:pStyle w:val="TableContents"/>
              <w:bidi w:val="0"/>
              <w:spacing w:before="0" w:after="283"/>
              <w:jc w:val="left"/>
              <w:rPr/>
            </w:pPr>
            <w:r>
              <w:rPr/>
              <w:t xml:space="preserve">-1.63% </w:t>
            </w:r>
          </w:p>
        </w:tc>
      </w:tr>
      <w:tr>
        <w:trPr/>
        <w:tc>
          <w:tcPr>
            <w:tcW w:w="1729" w:type="dxa"/>
            <w:tcBorders/>
            <w:vAlign w:val="center"/>
          </w:tcPr>
          <w:p>
            <w:pPr>
              <w:pStyle w:val="TableContents"/>
              <w:bidi w:val="0"/>
              <w:spacing w:before="0" w:after="283"/>
              <w:jc w:val="left"/>
              <w:rPr/>
            </w:pPr>
            <w:r>
              <w:rPr/>
              <w:t xml:space="preserve">Nagaland </w:t>
            </w:r>
          </w:p>
        </w:tc>
        <w:tc>
          <w:tcPr>
            <w:tcW w:w="1595" w:type="dxa"/>
            <w:tcBorders/>
            <w:vAlign w:val="center"/>
          </w:tcPr>
          <w:p>
            <w:pPr>
              <w:pStyle w:val="TableContents"/>
              <w:bidi w:val="0"/>
              <w:spacing w:before="0" w:after="283"/>
              <w:jc w:val="left"/>
              <w:rPr/>
            </w:pPr>
            <w:r>
              <w:rPr/>
              <w:t xml:space="preserve">16,579 </w:t>
            </w:r>
          </w:p>
        </w:tc>
        <w:tc>
          <w:tcPr>
            <w:tcW w:w="873" w:type="dxa"/>
            <w:tcBorders/>
            <w:vAlign w:val="center"/>
          </w:tcPr>
          <w:p>
            <w:pPr>
              <w:pStyle w:val="TableContents"/>
              <w:bidi w:val="0"/>
              <w:spacing w:before="0" w:after="283"/>
              <w:jc w:val="left"/>
              <w:rPr/>
            </w:pPr>
            <w:r>
              <w:rPr/>
              <w:t xml:space="preserve">1,296 </w:t>
            </w:r>
          </w:p>
        </w:tc>
        <w:tc>
          <w:tcPr>
            <w:tcW w:w="1412" w:type="dxa"/>
            <w:tcBorders/>
            <w:vAlign w:val="center"/>
          </w:tcPr>
          <w:p>
            <w:pPr>
              <w:pStyle w:val="TableContents"/>
              <w:bidi w:val="0"/>
              <w:spacing w:before="0" w:after="283"/>
              <w:jc w:val="left"/>
              <w:rPr/>
            </w:pPr>
            <w:r>
              <w:rPr/>
              <w:t xml:space="preserve">4,695 </w:t>
            </w:r>
          </w:p>
        </w:tc>
        <w:tc>
          <w:tcPr>
            <w:tcW w:w="978" w:type="dxa"/>
            <w:tcBorders/>
            <w:vAlign w:val="center"/>
          </w:tcPr>
          <w:p>
            <w:pPr>
              <w:pStyle w:val="TableContents"/>
              <w:bidi w:val="0"/>
              <w:spacing w:before="0" w:after="283"/>
              <w:jc w:val="left"/>
              <w:rPr/>
            </w:pPr>
            <w:r>
              <w:rPr/>
              <w:t xml:space="preserve">6,975 </w:t>
            </w:r>
          </w:p>
        </w:tc>
        <w:tc>
          <w:tcPr>
            <w:tcW w:w="1076" w:type="dxa"/>
            <w:tcBorders/>
            <w:vAlign w:val="center"/>
          </w:tcPr>
          <w:p>
            <w:pPr>
              <w:pStyle w:val="TableContents"/>
              <w:bidi w:val="0"/>
              <w:spacing w:before="0" w:after="283"/>
              <w:jc w:val="left"/>
              <w:rPr/>
            </w:pPr>
            <w:r>
              <w:rPr/>
              <w:t xml:space="preserve">12,966 </w:t>
            </w:r>
          </w:p>
        </w:tc>
        <w:tc>
          <w:tcPr>
            <w:tcW w:w="1139" w:type="dxa"/>
            <w:tcBorders/>
            <w:vAlign w:val="center"/>
          </w:tcPr>
          <w:p>
            <w:pPr>
              <w:pStyle w:val="TableContents"/>
              <w:bidi w:val="0"/>
              <w:spacing w:before="0" w:after="283"/>
              <w:jc w:val="left"/>
              <w:rPr/>
            </w:pPr>
            <w:r>
              <w:rPr/>
              <w:t xml:space="preserve">78.21% </w:t>
            </w:r>
          </w:p>
        </w:tc>
        <w:tc>
          <w:tcPr>
            <w:tcW w:w="1403" w:type="dxa"/>
            <w:tcBorders/>
            <w:vAlign w:val="center"/>
          </w:tcPr>
          <w:p>
            <w:pPr>
              <w:pStyle w:val="TableContents"/>
              <w:bidi w:val="0"/>
              <w:spacing w:before="0" w:after="283"/>
              <w:jc w:val="left"/>
              <w:rPr/>
            </w:pPr>
            <w:r>
              <w:rPr/>
              <w:t xml:space="preserve">-0.60% </w:t>
            </w:r>
          </w:p>
        </w:tc>
      </w:tr>
      <w:tr>
        <w:trPr/>
        <w:tc>
          <w:tcPr>
            <w:tcW w:w="1729" w:type="dxa"/>
            <w:tcBorders/>
            <w:vAlign w:val="center"/>
          </w:tcPr>
          <w:p>
            <w:pPr>
              <w:pStyle w:val="TableContents"/>
              <w:bidi w:val="0"/>
              <w:spacing w:before="0" w:after="283"/>
              <w:jc w:val="left"/>
              <w:rPr/>
            </w:pPr>
            <w:r>
              <w:rPr/>
              <w:t xml:space="preserve">Odisha </w:t>
            </w:r>
          </w:p>
        </w:tc>
        <w:tc>
          <w:tcPr>
            <w:tcW w:w="1595" w:type="dxa"/>
            <w:tcBorders/>
            <w:vAlign w:val="center"/>
          </w:tcPr>
          <w:p>
            <w:pPr>
              <w:pStyle w:val="TableContents"/>
              <w:bidi w:val="0"/>
              <w:spacing w:before="0" w:after="283"/>
              <w:jc w:val="left"/>
              <w:rPr/>
            </w:pPr>
            <w:r>
              <w:rPr/>
              <w:t xml:space="preserve">155,707 </w:t>
            </w:r>
          </w:p>
        </w:tc>
        <w:tc>
          <w:tcPr>
            <w:tcW w:w="873" w:type="dxa"/>
            <w:tcBorders/>
            <w:vAlign w:val="center"/>
          </w:tcPr>
          <w:p>
            <w:pPr>
              <w:pStyle w:val="TableContents"/>
              <w:bidi w:val="0"/>
              <w:spacing w:before="0" w:after="283"/>
              <w:jc w:val="left"/>
              <w:rPr/>
            </w:pPr>
            <w:r>
              <w:rPr/>
              <w:t xml:space="preserve">7,023 </w:t>
            </w:r>
          </w:p>
        </w:tc>
        <w:tc>
          <w:tcPr>
            <w:tcW w:w="1412" w:type="dxa"/>
            <w:tcBorders/>
            <w:vAlign w:val="center"/>
          </w:tcPr>
          <w:p>
            <w:pPr>
              <w:pStyle w:val="TableContents"/>
              <w:bidi w:val="0"/>
              <w:spacing w:before="0" w:after="283"/>
              <w:jc w:val="left"/>
              <w:rPr/>
            </w:pPr>
            <w:r>
              <w:rPr/>
              <w:t xml:space="preserve">21,470 </w:t>
            </w:r>
          </w:p>
        </w:tc>
        <w:tc>
          <w:tcPr>
            <w:tcW w:w="978" w:type="dxa"/>
            <w:tcBorders/>
            <w:vAlign w:val="center"/>
          </w:tcPr>
          <w:p>
            <w:pPr>
              <w:pStyle w:val="TableContents"/>
              <w:bidi w:val="0"/>
              <w:spacing w:before="0" w:after="283"/>
              <w:jc w:val="left"/>
              <w:rPr/>
            </w:pPr>
            <w:r>
              <w:rPr/>
              <w:t xml:space="preserve">21,861 </w:t>
            </w:r>
          </w:p>
        </w:tc>
        <w:tc>
          <w:tcPr>
            <w:tcW w:w="1076" w:type="dxa"/>
            <w:tcBorders/>
            <w:vAlign w:val="center"/>
          </w:tcPr>
          <w:p>
            <w:pPr>
              <w:pStyle w:val="TableContents"/>
              <w:bidi w:val="0"/>
              <w:spacing w:before="0" w:after="283"/>
              <w:jc w:val="left"/>
              <w:rPr/>
            </w:pPr>
            <w:r>
              <w:rPr/>
              <w:t xml:space="preserve">50,354 </w:t>
            </w:r>
          </w:p>
        </w:tc>
        <w:tc>
          <w:tcPr>
            <w:tcW w:w="1139" w:type="dxa"/>
            <w:tcBorders/>
            <w:vAlign w:val="center"/>
          </w:tcPr>
          <w:p>
            <w:pPr>
              <w:pStyle w:val="TableContents"/>
              <w:bidi w:val="0"/>
              <w:spacing w:before="0" w:after="283"/>
              <w:jc w:val="left"/>
              <w:rPr/>
            </w:pPr>
            <w:r>
              <w:rPr/>
              <w:t xml:space="preserve">32.34% </w:t>
            </w:r>
          </w:p>
        </w:tc>
        <w:tc>
          <w:tcPr>
            <w:tcW w:w="1403" w:type="dxa"/>
            <w:tcBorders/>
            <w:vAlign w:val="center"/>
          </w:tcPr>
          <w:p>
            <w:pPr>
              <w:pStyle w:val="TableContents"/>
              <w:bidi w:val="0"/>
              <w:spacing w:before="0" w:after="283"/>
              <w:jc w:val="left"/>
              <w:rPr/>
            </w:pPr>
            <w:r>
              <w:rPr/>
              <w:t xml:space="preserve">+ 0.01% </w:t>
            </w:r>
          </w:p>
        </w:tc>
      </w:tr>
      <w:tr>
        <w:trPr/>
        <w:tc>
          <w:tcPr>
            <w:tcW w:w="1729" w:type="dxa"/>
            <w:tcBorders/>
            <w:vAlign w:val="center"/>
          </w:tcPr>
          <w:p>
            <w:pPr>
              <w:pStyle w:val="TableContents"/>
              <w:bidi w:val="0"/>
              <w:spacing w:before="0" w:after="283"/>
              <w:jc w:val="left"/>
              <w:rPr/>
            </w:pPr>
            <w:r>
              <w:rPr/>
              <w:t xml:space="preserve">Punjab </w:t>
            </w:r>
          </w:p>
        </w:tc>
        <w:tc>
          <w:tcPr>
            <w:tcW w:w="1595" w:type="dxa"/>
            <w:tcBorders/>
            <w:vAlign w:val="center"/>
          </w:tcPr>
          <w:p>
            <w:pPr>
              <w:pStyle w:val="TableContents"/>
              <w:bidi w:val="0"/>
              <w:spacing w:before="0" w:after="283"/>
              <w:jc w:val="left"/>
              <w:rPr/>
            </w:pPr>
            <w:r>
              <w:rPr/>
              <w:t xml:space="preserve">50,362 </w:t>
            </w:r>
          </w:p>
        </w:tc>
        <w:tc>
          <w:tcPr>
            <w:tcW w:w="873"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pPr>
            <w:r>
              <w:rPr/>
              <w:t xml:space="preserve">735 </w:t>
            </w:r>
          </w:p>
        </w:tc>
        <w:tc>
          <w:tcPr>
            <w:tcW w:w="978" w:type="dxa"/>
            <w:tcBorders/>
            <w:vAlign w:val="center"/>
          </w:tcPr>
          <w:p>
            <w:pPr>
              <w:pStyle w:val="TableContents"/>
              <w:bidi w:val="0"/>
              <w:spacing w:before="0" w:after="283"/>
              <w:jc w:val="left"/>
              <w:rPr/>
            </w:pPr>
            <w:r>
              <w:rPr/>
              <w:t xml:space="preserve">1,036 </w:t>
            </w:r>
          </w:p>
        </w:tc>
        <w:tc>
          <w:tcPr>
            <w:tcW w:w="1076" w:type="dxa"/>
            <w:tcBorders/>
            <w:vAlign w:val="center"/>
          </w:tcPr>
          <w:p>
            <w:pPr>
              <w:pStyle w:val="TableContents"/>
              <w:bidi w:val="0"/>
              <w:spacing w:before="0" w:after="283"/>
              <w:jc w:val="left"/>
              <w:rPr/>
            </w:pPr>
            <w:r>
              <w:rPr/>
              <w:t xml:space="preserve">1,771 </w:t>
            </w:r>
          </w:p>
        </w:tc>
        <w:tc>
          <w:tcPr>
            <w:tcW w:w="1139" w:type="dxa"/>
            <w:tcBorders/>
            <w:vAlign w:val="center"/>
          </w:tcPr>
          <w:p>
            <w:pPr>
              <w:pStyle w:val="TableContents"/>
              <w:bidi w:val="0"/>
              <w:spacing w:before="0" w:after="283"/>
              <w:jc w:val="left"/>
              <w:rPr/>
            </w:pPr>
            <w:r>
              <w:rPr/>
              <w:t xml:space="preserve">3.52% </w:t>
            </w:r>
          </w:p>
        </w:tc>
        <w:tc>
          <w:tcPr>
            <w:tcW w:w="1403" w:type="dxa"/>
            <w:tcBorders/>
            <w:vAlign w:val="center"/>
          </w:tcPr>
          <w:p>
            <w:pPr>
              <w:pStyle w:val="TableContents"/>
              <w:bidi w:val="0"/>
              <w:spacing w:before="0" w:after="283"/>
              <w:jc w:val="left"/>
              <w:rPr/>
            </w:pPr>
            <w:r>
              <w:rPr/>
              <w:t xml:space="preserve">-0.06% </w:t>
            </w:r>
          </w:p>
        </w:tc>
      </w:tr>
      <w:tr>
        <w:trPr/>
        <w:tc>
          <w:tcPr>
            <w:tcW w:w="1729" w:type="dxa"/>
            <w:tcBorders/>
            <w:vAlign w:val="center"/>
          </w:tcPr>
          <w:p>
            <w:pPr>
              <w:pStyle w:val="TableContents"/>
              <w:bidi w:val="0"/>
              <w:spacing w:before="0" w:after="283"/>
              <w:jc w:val="left"/>
              <w:rPr/>
            </w:pPr>
            <w:r>
              <w:rPr/>
              <w:t xml:space="preserve">Rajasthan </w:t>
            </w:r>
          </w:p>
        </w:tc>
        <w:tc>
          <w:tcPr>
            <w:tcW w:w="1595" w:type="dxa"/>
            <w:tcBorders/>
            <w:vAlign w:val="center"/>
          </w:tcPr>
          <w:p>
            <w:pPr>
              <w:pStyle w:val="TableContents"/>
              <w:bidi w:val="0"/>
              <w:spacing w:before="0" w:after="283"/>
              <w:jc w:val="left"/>
              <w:rPr/>
            </w:pPr>
            <w:r>
              <w:rPr/>
              <w:t xml:space="preserve">342,239 </w:t>
            </w:r>
          </w:p>
        </w:tc>
        <w:tc>
          <w:tcPr>
            <w:tcW w:w="873" w:type="dxa"/>
            <w:tcBorders/>
            <w:vAlign w:val="center"/>
          </w:tcPr>
          <w:p>
            <w:pPr>
              <w:pStyle w:val="TableContents"/>
              <w:bidi w:val="0"/>
              <w:spacing w:before="0" w:after="283"/>
              <w:jc w:val="left"/>
              <w:rPr/>
            </w:pPr>
            <w:r>
              <w:rPr/>
              <w:t xml:space="preserve">76 </w:t>
            </w:r>
          </w:p>
        </w:tc>
        <w:tc>
          <w:tcPr>
            <w:tcW w:w="1412" w:type="dxa"/>
            <w:tcBorders/>
            <w:vAlign w:val="center"/>
          </w:tcPr>
          <w:p>
            <w:pPr>
              <w:pStyle w:val="TableContents"/>
              <w:bidi w:val="0"/>
              <w:spacing w:before="0" w:after="283"/>
              <w:jc w:val="left"/>
              <w:rPr/>
            </w:pPr>
            <w:r>
              <w:rPr/>
              <w:t xml:space="preserve">4,426 </w:t>
            </w:r>
          </w:p>
        </w:tc>
        <w:tc>
          <w:tcPr>
            <w:tcW w:w="978" w:type="dxa"/>
            <w:tcBorders/>
            <w:vAlign w:val="center"/>
          </w:tcPr>
          <w:p>
            <w:pPr>
              <w:pStyle w:val="TableContents"/>
              <w:bidi w:val="0"/>
              <w:spacing w:before="0" w:after="283"/>
              <w:jc w:val="left"/>
              <w:rPr/>
            </w:pPr>
            <w:r>
              <w:rPr/>
              <w:t xml:space="preserve">11,669 </w:t>
            </w:r>
          </w:p>
        </w:tc>
        <w:tc>
          <w:tcPr>
            <w:tcW w:w="1076" w:type="dxa"/>
            <w:tcBorders/>
            <w:vAlign w:val="center"/>
          </w:tcPr>
          <w:p>
            <w:pPr>
              <w:pStyle w:val="TableContents"/>
              <w:bidi w:val="0"/>
              <w:spacing w:before="0" w:after="283"/>
              <w:jc w:val="left"/>
              <w:rPr/>
            </w:pPr>
            <w:r>
              <w:rPr/>
              <w:t xml:space="preserve">16,171 </w:t>
            </w:r>
          </w:p>
        </w:tc>
        <w:tc>
          <w:tcPr>
            <w:tcW w:w="1139" w:type="dxa"/>
            <w:tcBorders/>
            <w:vAlign w:val="center"/>
          </w:tcPr>
          <w:p>
            <w:pPr>
              <w:pStyle w:val="TableContents"/>
              <w:bidi w:val="0"/>
              <w:spacing w:before="0" w:after="283"/>
              <w:jc w:val="left"/>
              <w:rPr/>
            </w:pPr>
            <w:r>
              <w:rPr/>
              <w:t xml:space="preserve">4.73% </w:t>
            </w:r>
          </w:p>
        </w:tc>
        <w:tc>
          <w:tcPr>
            <w:tcW w:w="1403" w:type="dxa"/>
            <w:tcBorders/>
            <w:vAlign w:val="center"/>
          </w:tcPr>
          <w:p>
            <w:pPr>
              <w:pStyle w:val="TableContents"/>
              <w:bidi w:val="0"/>
              <w:spacing w:before="0" w:after="283"/>
              <w:jc w:val="left"/>
              <w:rPr/>
            </w:pPr>
            <w:r>
              <w:rPr/>
              <w:t xml:space="preserve">+ 0.53% </w:t>
            </w:r>
          </w:p>
        </w:tc>
      </w:tr>
      <w:tr>
        <w:trPr/>
        <w:tc>
          <w:tcPr>
            <w:tcW w:w="1729" w:type="dxa"/>
            <w:tcBorders/>
            <w:vAlign w:val="center"/>
          </w:tcPr>
          <w:p>
            <w:pPr>
              <w:pStyle w:val="TableContents"/>
              <w:bidi w:val="0"/>
              <w:spacing w:before="0" w:after="283"/>
              <w:jc w:val="left"/>
              <w:rPr/>
            </w:pPr>
            <w:r>
              <w:rPr/>
              <w:t xml:space="preserve">Sikkim </w:t>
            </w:r>
          </w:p>
        </w:tc>
        <w:tc>
          <w:tcPr>
            <w:tcW w:w="1595" w:type="dxa"/>
            <w:tcBorders/>
            <w:vAlign w:val="center"/>
          </w:tcPr>
          <w:p>
            <w:pPr>
              <w:pStyle w:val="TableContents"/>
              <w:bidi w:val="0"/>
              <w:spacing w:before="0" w:after="283"/>
              <w:jc w:val="left"/>
              <w:rPr/>
            </w:pPr>
            <w:r>
              <w:rPr/>
              <w:t xml:space="preserve">7,096 </w:t>
            </w:r>
          </w:p>
        </w:tc>
        <w:tc>
          <w:tcPr>
            <w:tcW w:w="873" w:type="dxa"/>
            <w:tcBorders/>
            <w:vAlign w:val="center"/>
          </w:tcPr>
          <w:p>
            <w:pPr>
              <w:pStyle w:val="TableContents"/>
              <w:bidi w:val="0"/>
              <w:spacing w:before="0" w:after="283"/>
              <w:jc w:val="left"/>
              <w:rPr/>
            </w:pPr>
            <w:r>
              <w:rPr/>
              <w:t xml:space="preserve">500 </w:t>
            </w:r>
          </w:p>
        </w:tc>
        <w:tc>
          <w:tcPr>
            <w:tcW w:w="1412" w:type="dxa"/>
            <w:tcBorders/>
            <w:vAlign w:val="center"/>
          </w:tcPr>
          <w:p>
            <w:pPr>
              <w:pStyle w:val="TableContents"/>
              <w:bidi w:val="0"/>
              <w:spacing w:before="0" w:after="283"/>
              <w:jc w:val="left"/>
              <w:rPr/>
            </w:pPr>
            <w:r>
              <w:rPr/>
              <w:t xml:space="preserve">2,160 </w:t>
            </w:r>
          </w:p>
        </w:tc>
        <w:tc>
          <w:tcPr>
            <w:tcW w:w="978" w:type="dxa"/>
            <w:tcBorders/>
            <w:vAlign w:val="center"/>
          </w:tcPr>
          <w:p>
            <w:pPr>
              <w:pStyle w:val="TableContents"/>
              <w:bidi w:val="0"/>
              <w:spacing w:before="0" w:after="283"/>
              <w:jc w:val="left"/>
              <w:rPr/>
            </w:pPr>
            <w:r>
              <w:rPr/>
              <w:t xml:space="preserve">697 </w:t>
            </w:r>
          </w:p>
        </w:tc>
        <w:tc>
          <w:tcPr>
            <w:tcW w:w="1076" w:type="dxa"/>
            <w:tcBorders/>
            <w:vAlign w:val="center"/>
          </w:tcPr>
          <w:p>
            <w:pPr>
              <w:pStyle w:val="TableContents"/>
              <w:bidi w:val="0"/>
              <w:spacing w:before="0" w:after="283"/>
              <w:jc w:val="left"/>
              <w:rPr/>
            </w:pPr>
            <w:r>
              <w:rPr/>
              <w:t xml:space="preserve">3,357 </w:t>
            </w:r>
          </w:p>
        </w:tc>
        <w:tc>
          <w:tcPr>
            <w:tcW w:w="1139" w:type="dxa"/>
            <w:tcBorders/>
            <w:vAlign w:val="center"/>
          </w:tcPr>
          <w:p>
            <w:pPr>
              <w:pStyle w:val="TableContents"/>
              <w:bidi w:val="0"/>
              <w:spacing w:before="0" w:after="283"/>
              <w:jc w:val="left"/>
              <w:rPr/>
            </w:pPr>
            <w:r>
              <w:rPr/>
              <w:t xml:space="preserve">47.31% </w:t>
            </w:r>
          </w:p>
        </w:tc>
        <w:tc>
          <w:tcPr>
            <w:tcW w:w="1403" w:type="dxa"/>
            <w:tcBorders/>
            <w:vAlign w:val="center"/>
          </w:tcPr>
          <w:p>
            <w:pPr>
              <w:pStyle w:val="TableContents"/>
              <w:bidi w:val="0"/>
              <w:spacing w:before="0" w:after="283"/>
              <w:jc w:val="left"/>
              <w:rPr/>
            </w:pPr>
            <w:r>
              <w:rPr/>
              <w:t xml:space="preserve">-0.03 </w:t>
            </w:r>
          </w:p>
        </w:tc>
      </w:tr>
      <w:tr>
        <w:trPr/>
        <w:tc>
          <w:tcPr>
            <w:tcW w:w="1729" w:type="dxa"/>
            <w:tcBorders/>
            <w:vAlign w:val="center"/>
          </w:tcPr>
          <w:p>
            <w:pPr>
              <w:pStyle w:val="TableContents"/>
              <w:bidi w:val="0"/>
              <w:spacing w:before="0" w:after="283"/>
              <w:jc w:val="left"/>
              <w:rPr/>
            </w:pPr>
            <w:r>
              <w:rPr/>
              <w:t xml:space="preserve">Tamil Nadu </w:t>
            </w:r>
          </w:p>
        </w:tc>
        <w:tc>
          <w:tcPr>
            <w:tcW w:w="1595" w:type="dxa"/>
            <w:tcBorders/>
            <w:vAlign w:val="center"/>
          </w:tcPr>
          <w:p>
            <w:pPr>
              <w:pStyle w:val="TableContents"/>
              <w:bidi w:val="0"/>
              <w:spacing w:before="0" w:after="283"/>
              <w:jc w:val="left"/>
              <w:rPr/>
            </w:pPr>
            <w:r>
              <w:rPr/>
              <w:t xml:space="preserve">130,058 </w:t>
            </w:r>
          </w:p>
        </w:tc>
        <w:tc>
          <w:tcPr>
            <w:tcW w:w="873" w:type="dxa"/>
            <w:tcBorders/>
            <w:vAlign w:val="center"/>
          </w:tcPr>
          <w:p>
            <w:pPr>
              <w:pStyle w:val="TableContents"/>
              <w:bidi w:val="0"/>
              <w:spacing w:before="0" w:after="283"/>
              <w:jc w:val="left"/>
              <w:rPr/>
            </w:pPr>
            <w:r>
              <w:rPr/>
              <w:t xml:space="preserve">2,993 </w:t>
            </w:r>
          </w:p>
        </w:tc>
        <w:tc>
          <w:tcPr>
            <w:tcW w:w="1412" w:type="dxa"/>
            <w:tcBorders/>
            <w:vAlign w:val="center"/>
          </w:tcPr>
          <w:p>
            <w:pPr>
              <w:pStyle w:val="TableContents"/>
              <w:bidi w:val="0"/>
              <w:spacing w:before="0" w:after="283"/>
              <w:jc w:val="left"/>
              <w:rPr/>
            </w:pPr>
            <w:r>
              <w:rPr/>
              <w:t xml:space="preserve">10,469 </w:t>
            </w:r>
          </w:p>
        </w:tc>
        <w:tc>
          <w:tcPr>
            <w:tcW w:w="978" w:type="dxa"/>
            <w:tcBorders/>
            <w:vAlign w:val="center"/>
          </w:tcPr>
          <w:p>
            <w:pPr>
              <w:pStyle w:val="TableContents"/>
              <w:bidi w:val="0"/>
              <w:spacing w:before="0" w:after="283"/>
              <w:jc w:val="left"/>
              <w:rPr/>
            </w:pPr>
            <w:r>
              <w:rPr/>
              <w:t xml:space="preserve">12,883 </w:t>
            </w:r>
          </w:p>
        </w:tc>
        <w:tc>
          <w:tcPr>
            <w:tcW w:w="1076" w:type="dxa"/>
            <w:tcBorders/>
            <w:vAlign w:val="center"/>
          </w:tcPr>
          <w:p>
            <w:pPr>
              <w:pStyle w:val="TableContents"/>
              <w:bidi w:val="0"/>
              <w:spacing w:before="0" w:after="283"/>
              <w:jc w:val="left"/>
              <w:rPr/>
            </w:pPr>
            <w:r>
              <w:rPr/>
              <w:t xml:space="preserve">26,345 </w:t>
            </w:r>
          </w:p>
        </w:tc>
        <w:tc>
          <w:tcPr>
            <w:tcW w:w="1139" w:type="dxa"/>
            <w:tcBorders/>
            <w:vAlign w:val="center"/>
          </w:tcPr>
          <w:p>
            <w:pPr>
              <w:pStyle w:val="TableContents"/>
              <w:bidi w:val="0"/>
              <w:spacing w:before="0" w:after="283"/>
              <w:jc w:val="left"/>
              <w:rPr/>
            </w:pPr>
            <w:r>
              <w:rPr/>
              <w:t xml:space="preserve">20.26% </w:t>
            </w:r>
          </w:p>
        </w:tc>
        <w:tc>
          <w:tcPr>
            <w:tcW w:w="1403" w:type="dxa"/>
            <w:tcBorders/>
            <w:vAlign w:val="center"/>
          </w:tcPr>
          <w:p>
            <w:pPr>
              <w:pStyle w:val="TableContents"/>
              <w:bidi w:val="0"/>
              <w:spacing w:before="0" w:after="283"/>
              <w:jc w:val="left"/>
              <w:rPr/>
            </w:pPr>
            <w:r>
              <w:rPr/>
              <w:t xml:space="preserve">+ 9.49% </w:t>
            </w:r>
          </w:p>
        </w:tc>
      </w:tr>
      <w:tr>
        <w:trPr/>
        <w:tc>
          <w:tcPr>
            <w:tcW w:w="1729" w:type="dxa"/>
            <w:tcBorders/>
            <w:vAlign w:val="center"/>
          </w:tcPr>
          <w:p>
            <w:pPr>
              <w:pStyle w:val="TableContents"/>
              <w:bidi w:val="0"/>
              <w:spacing w:before="0" w:after="283"/>
              <w:jc w:val="left"/>
              <w:rPr/>
            </w:pPr>
            <w:r>
              <w:rPr/>
              <w:t xml:space="preserve">Telangana </w:t>
            </w:r>
          </w:p>
        </w:tc>
        <w:tc>
          <w:tcPr>
            <w:tcW w:w="1595" w:type="dxa"/>
            <w:tcBorders/>
            <w:vAlign w:val="center"/>
          </w:tcPr>
          <w:p>
            <w:pPr>
              <w:pStyle w:val="TableContents"/>
              <w:bidi w:val="0"/>
              <w:spacing w:before="0" w:after="283"/>
              <w:jc w:val="left"/>
              <w:rPr/>
            </w:pPr>
            <w:r>
              <w:rPr/>
              <w:t xml:space="preserve">114,865 </w:t>
            </w:r>
          </w:p>
        </w:tc>
        <w:tc>
          <w:tcPr>
            <w:tcW w:w="873" w:type="dxa"/>
            <w:tcBorders/>
            <w:vAlign w:val="center"/>
          </w:tcPr>
          <w:p>
            <w:pPr>
              <w:pStyle w:val="TableContents"/>
              <w:bidi w:val="0"/>
              <w:spacing w:before="0" w:after="283"/>
              <w:jc w:val="left"/>
              <w:rPr/>
            </w:pPr>
            <w:r>
              <w:rPr/>
              <w:t xml:space="preserve">513 </w:t>
            </w:r>
          </w:p>
        </w:tc>
        <w:tc>
          <w:tcPr>
            <w:tcW w:w="1412" w:type="dxa"/>
            <w:tcBorders/>
            <w:vAlign w:val="center"/>
          </w:tcPr>
          <w:p>
            <w:pPr>
              <w:pStyle w:val="TableContents"/>
              <w:bidi w:val="0"/>
              <w:spacing w:before="0" w:after="283"/>
              <w:jc w:val="left"/>
              <w:rPr/>
            </w:pPr>
            <w:r>
              <w:rPr/>
              <w:t xml:space="preserve">12,712 </w:t>
            </w:r>
          </w:p>
        </w:tc>
        <w:tc>
          <w:tcPr>
            <w:tcW w:w="978" w:type="dxa"/>
            <w:tcBorders/>
            <w:vAlign w:val="center"/>
          </w:tcPr>
          <w:p>
            <w:pPr>
              <w:pStyle w:val="TableContents"/>
              <w:bidi w:val="0"/>
              <w:spacing w:before="0" w:after="283"/>
              <w:jc w:val="left"/>
              <w:rPr/>
            </w:pPr>
            <w:r>
              <w:rPr/>
              <w:t xml:space="preserve">8,366 </w:t>
            </w:r>
          </w:p>
        </w:tc>
        <w:tc>
          <w:tcPr>
            <w:tcW w:w="1076" w:type="dxa"/>
            <w:tcBorders/>
            <w:vAlign w:val="center"/>
          </w:tcPr>
          <w:p>
            <w:pPr>
              <w:pStyle w:val="TableContents"/>
              <w:bidi w:val="0"/>
              <w:spacing w:before="0" w:after="283"/>
              <w:jc w:val="left"/>
              <w:rPr/>
            </w:pPr>
            <w:r>
              <w:rPr/>
              <w:t xml:space="preserve">21,591 </w:t>
            </w:r>
          </w:p>
        </w:tc>
        <w:tc>
          <w:tcPr>
            <w:tcW w:w="1139" w:type="dxa"/>
            <w:tcBorders/>
            <w:vAlign w:val="center"/>
          </w:tcPr>
          <w:p>
            <w:pPr>
              <w:pStyle w:val="TableContents"/>
              <w:bidi w:val="0"/>
              <w:spacing w:before="0" w:after="283"/>
              <w:jc w:val="left"/>
              <w:rPr/>
            </w:pPr>
            <w:r>
              <w:rPr/>
              <w:t xml:space="preserve">18.80% </w:t>
            </w:r>
          </w:p>
        </w:tc>
        <w:tc>
          <w:tcPr>
            <w:tcW w:w="1403" w:type="dxa"/>
            <w:tcBorders/>
            <w:vAlign w:val="center"/>
          </w:tcPr>
          <w:p>
            <w:pPr>
              <w:pStyle w:val="TableContents"/>
              <w:bidi w:val="0"/>
              <w:spacing w:before="0" w:after="283"/>
              <w:jc w:val="left"/>
              <w:rPr/>
            </w:pPr>
            <w:r>
              <w:rPr/>
              <w:t xml:space="preserve">-0.78% </w:t>
            </w:r>
          </w:p>
        </w:tc>
      </w:tr>
      <w:tr>
        <w:trPr/>
        <w:tc>
          <w:tcPr>
            <w:tcW w:w="1729" w:type="dxa"/>
            <w:tcBorders/>
            <w:vAlign w:val="center"/>
          </w:tcPr>
          <w:p>
            <w:pPr>
              <w:pStyle w:val="TableContents"/>
              <w:bidi w:val="0"/>
              <w:spacing w:before="0" w:after="283"/>
              <w:jc w:val="left"/>
              <w:rPr/>
            </w:pPr>
            <w:r>
              <w:rPr/>
              <w:t xml:space="preserve">Tripura </w:t>
            </w:r>
          </w:p>
        </w:tc>
        <w:tc>
          <w:tcPr>
            <w:tcW w:w="1595" w:type="dxa"/>
            <w:tcBorders/>
            <w:vAlign w:val="center"/>
          </w:tcPr>
          <w:p>
            <w:pPr>
              <w:pStyle w:val="TableContents"/>
              <w:bidi w:val="0"/>
              <w:spacing w:before="0" w:after="283"/>
              <w:jc w:val="left"/>
              <w:rPr/>
            </w:pPr>
            <w:r>
              <w:rPr/>
              <w:t xml:space="preserve">10,486 </w:t>
            </w:r>
          </w:p>
        </w:tc>
        <w:tc>
          <w:tcPr>
            <w:tcW w:w="873" w:type="dxa"/>
            <w:tcBorders/>
            <w:vAlign w:val="center"/>
          </w:tcPr>
          <w:p>
            <w:pPr>
              <w:pStyle w:val="TableContents"/>
              <w:bidi w:val="0"/>
              <w:spacing w:before="0" w:after="283"/>
              <w:jc w:val="left"/>
              <w:rPr/>
            </w:pPr>
            <w:r>
              <w:rPr/>
              <w:t xml:space="preserve">113 </w:t>
            </w:r>
          </w:p>
        </w:tc>
        <w:tc>
          <w:tcPr>
            <w:tcW w:w="1412" w:type="dxa"/>
            <w:tcBorders/>
            <w:vAlign w:val="center"/>
          </w:tcPr>
          <w:p>
            <w:pPr>
              <w:pStyle w:val="TableContents"/>
              <w:bidi w:val="0"/>
              <w:spacing w:before="0" w:after="283"/>
              <w:jc w:val="left"/>
              <w:rPr/>
            </w:pPr>
            <w:r>
              <w:rPr/>
              <w:t xml:space="preserve">4,609 </w:t>
            </w:r>
          </w:p>
        </w:tc>
        <w:tc>
          <w:tcPr>
            <w:tcW w:w="978" w:type="dxa"/>
            <w:tcBorders/>
            <w:vAlign w:val="center"/>
          </w:tcPr>
          <w:p>
            <w:pPr>
              <w:pStyle w:val="TableContents"/>
              <w:bidi w:val="0"/>
              <w:spacing w:before="0" w:after="283"/>
              <w:jc w:val="left"/>
              <w:rPr/>
            </w:pPr>
            <w:r>
              <w:rPr/>
              <w:t xml:space="preserve">3,089 </w:t>
            </w:r>
          </w:p>
        </w:tc>
        <w:tc>
          <w:tcPr>
            <w:tcW w:w="1076" w:type="dxa"/>
            <w:tcBorders/>
            <w:vAlign w:val="center"/>
          </w:tcPr>
          <w:p>
            <w:pPr>
              <w:pStyle w:val="TableContents"/>
              <w:bidi w:val="0"/>
              <w:spacing w:before="0" w:after="283"/>
              <w:jc w:val="left"/>
              <w:rPr/>
            </w:pPr>
            <w:r>
              <w:rPr/>
              <w:t xml:space="preserve">7,811 </w:t>
            </w:r>
          </w:p>
        </w:tc>
        <w:tc>
          <w:tcPr>
            <w:tcW w:w="1139" w:type="dxa"/>
            <w:tcBorders/>
            <w:vAlign w:val="center"/>
          </w:tcPr>
          <w:p>
            <w:pPr>
              <w:pStyle w:val="TableContents"/>
              <w:bidi w:val="0"/>
              <w:spacing w:before="0" w:after="283"/>
              <w:jc w:val="left"/>
              <w:rPr/>
            </w:pPr>
            <w:r>
              <w:rPr/>
              <w:t xml:space="preserve">74.49% </w:t>
            </w:r>
          </w:p>
        </w:tc>
        <w:tc>
          <w:tcPr>
            <w:tcW w:w="1403" w:type="dxa"/>
            <w:tcBorders/>
            <w:vAlign w:val="center"/>
          </w:tcPr>
          <w:p>
            <w:pPr>
              <w:pStyle w:val="TableContents"/>
              <w:bidi w:val="0"/>
              <w:spacing w:before="0" w:after="283"/>
              <w:jc w:val="left"/>
              <w:rPr/>
            </w:pPr>
            <w:r>
              <w:rPr/>
              <w:t xml:space="preserve">-0.70% </w:t>
            </w:r>
          </w:p>
        </w:tc>
      </w:tr>
      <w:tr>
        <w:trPr/>
        <w:tc>
          <w:tcPr>
            <w:tcW w:w="1729" w:type="dxa"/>
            <w:tcBorders/>
            <w:vAlign w:val="center"/>
          </w:tcPr>
          <w:p>
            <w:pPr>
              <w:pStyle w:val="TableContents"/>
              <w:bidi w:val="0"/>
              <w:spacing w:before="0" w:after="283"/>
              <w:jc w:val="left"/>
              <w:rPr/>
            </w:pPr>
            <w:r>
              <w:rPr/>
              <w:t xml:space="preserve">Uttar Pradesh </w:t>
            </w:r>
          </w:p>
        </w:tc>
        <w:tc>
          <w:tcPr>
            <w:tcW w:w="1595" w:type="dxa"/>
            <w:tcBorders/>
            <w:vAlign w:val="center"/>
          </w:tcPr>
          <w:p>
            <w:pPr>
              <w:pStyle w:val="TableContents"/>
              <w:bidi w:val="0"/>
              <w:spacing w:before="0" w:after="283"/>
              <w:jc w:val="left"/>
              <w:rPr/>
            </w:pPr>
            <w:r>
              <w:rPr/>
              <w:t xml:space="preserve">240,928 </w:t>
            </w:r>
          </w:p>
        </w:tc>
        <w:tc>
          <w:tcPr>
            <w:tcW w:w="873" w:type="dxa"/>
            <w:tcBorders/>
            <w:vAlign w:val="center"/>
          </w:tcPr>
          <w:p>
            <w:pPr>
              <w:pStyle w:val="TableContents"/>
              <w:bidi w:val="0"/>
              <w:spacing w:before="0" w:after="283"/>
              <w:jc w:val="left"/>
              <w:rPr/>
            </w:pPr>
            <w:r>
              <w:rPr/>
              <w:t xml:space="preserve">2,195 </w:t>
            </w:r>
          </w:p>
        </w:tc>
        <w:tc>
          <w:tcPr>
            <w:tcW w:w="1412" w:type="dxa"/>
            <w:tcBorders/>
            <w:vAlign w:val="center"/>
          </w:tcPr>
          <w:p>
            <w:pPr>
              <w:pStyle w:val="TableContents"/>
              <w:bidi w:val="0"/>
              <w:spacing w:before="0" w:after="283"/>
              <w:jc w:val="left"/>
              <w:rPr/>
            </w:pPr>
            <w:r>
              <w:rPr/>
              <w:t xml:space="preserve">4,060 </w:t>
            </w:r>
          </w:p>
        </w:tc>
        <w:tc>
          <w:tcPr>
            <w:tcW w:w="978" w:type="dxa"/>
            <w:tcBorders/>
            <w:vAlign w:val="center"/>
          </w:tcPr>
          <w:p>
            <w:pPr>
              <w:pStyle w:val="TableContents"/>
              <w:bidi w:val="0"/>
              <w:spacing w:before="0" w:after="283"/>
              <w:jc w:val="left"/>
              <w:rPr/>
            </w:pPr>
            <w:r>
              <w:rPr/>
              <w:t xml:space="preserve">8,206 </w:t>
            </w:r>
          </w:p>
        </w:tc>
        <w:tc>
          <w:tcPr>
            <w:tcW w:w="1076" w:type="dxa"/>
            <w:tcBorders/>
            <w:vAlign w:val="center"/>
          </w:tcPr>
          <w:p>
            <w:pPr>
              <w:pStyle w:val="TableContents"/>
              <w:bidi w:val="0"/>
              <w:spacing w:before="0" w:after="283"/>
              <w:jc w:val="left"/>
              <w:rPr/>
            </w:pPr>
            <w:r>
              <w:rPr/>
              <w:t xml:space="preserve">14,461 </w:t>
            </w:r>
          </w:p>
        </w:tc>
        <w:tc>
          <w:tcPr>
            <w:tcW w:w="1139" w:type="dxa"/>
            <w:tcBorders/>
            <w:vAlign w:val="center"/>
          </w:tcPr>
          <w:p>
            <w:pPr>
              <w:pStyle w:val="TableContents"/>
              <w:bidi w:val="0"/>
              <w:spacing w:before="0" w:after="283"/>
              <w:jc w:val="left"/>
              <w:rPr/>
            </w:pPr>
            <w:r>
              <w:rPr/>
              <w:t xml:space="preserve">6.00% </w:t>
            </w:r>
          </w:p>
        </w:tc>
        <w:tc>
          <w:tcPr>
            <w:tcW w:w="1403" w:type="dxa"/>
            <w:tcBorders/>
            <w:vAlign w:val="center"/>
          </w:tcPr>
          <w:p>
            <w:pPr>
              <w:pStyle w:val="TableContents"/>
              <w:bidi w:val="0"/>
              <w:spacing w:before="0" w:after="283"/>
              <w:jc w:val="left"/>
              <w:rPr/>
            </w:pPr>
            <w:r>
              <w:rPr/>
              <w:t xml:space="preserve">+ 0.77% </w:t>
            </w:r>
          </w:p>
        </w:tc>
      </w:tr>
      <w:tr>
        <w:trPr/>
        <w:tc>
          <w:tcPr>
            <w:tcW w:w="1729" w:type="dxa"/>
            <w:tcBorders/>
            <w:vAlign w:val="center"/>
          </w:tcPr>
          <w:p>
            <w:pPr>
              <w:pStyle w:val="TableContents"/>
              <w:bidi w:val="0"/>
              <w:spacing w:before="0" w:after="283"/>
              <w:jc w:val="left"/>
              <w:rPr/>
            </w:pPr>
            <w:r>
              <w:rPr/>
              <w:t xml:space="preserve">Uttarakhand </w:t>
            </w:r>
          </w:p>
        </w:tc>
        <w:tc>
          <w:tcPr>
            <w:tcW w:w="1595" w:type="dxa"/>
            <w:tcBorders/>
            <w:vAlign w:val="center"/>
          </w:tcPr>
          <w:p>
            <w:pPr>
              <w:pStyle w:val="TableContents"/>
              <w:bidi w:val="0"/>
              <w:spacing w:before="0" w:after="283"/>
              <w:jc w:val="left"/>
              <w:rPr/>
            </w:pPr>
            <w:r>
              <w:rPr/>
              <w:t xml:space="preserve">53,483 </w:t>
            </w:r>
          </w:p>
        </w:tc>
        <w:tc>
          <w:tcPr>
            <w:tcW w:w="873" w:type="dxa"/>
            <w:tcBorders/>
            <w:vAlign w:val="center"/>
          </w:tcPr>
          <w:p>
            <w:pPr>
              <w:pStyle w:val="TableContents"/>
              <w:bidi w:val="0"/>
              <w:spacing w:before="0" w:after="283"/>
              <w:jc w:val="left"/>
              <w:rPr/>
            </w:pPr>
            <w:r>
              <w:rPr/>
              <w:t xml:space="preserve">4,754 </w:t>
            </w:r>
          </w:p>
        </w:tc>
        <w:tc>
          <w:tcPr>
            <w:tcW w:w="1412" w:type="dxa"/>
            <w:tcBorders/>
            <w:vAlign w:val="center"/>
          </w:tcPr>
          <w:p>
            <w:pPr>
              <w:pStyle w:val="TableContents"/>
              <w:bidi w:val="0"/>
              <w:spacing w:before="0" w:after="283"/>
              <w:jc w:val="left"/>
              <w:rPr/>
            </w:pPr>
            <w:r>
              <w:rPr/>
              <w:t xml:space="preserve">13,602 </w:t>
            </w:r>
          </w:p>
        </w:tc>
        <w:tc>
          <w:tcPr>
            <w:tcW w:w="978" w:type="dxa"/>
            <w:tcBorders/>
            <w:vAlign w:val="center"/>
          </w:tcPr>
          <w:p>
            <w:pPr>
              <w:pStyle w:val="TableContents"/>
              <w:bidi w:val="0"/>
              <w:spacing w:before="0" w:after="283"/>
              <w:jc w:val="left"/>
              <w:rPr/>
            </w:pPr>
            <w:r>
              <w:rPr/>
              <w:t xml:space="preserve">5,884 </w:t>
            </w:r>
          </w:p>
        </w:tc>
        <w:tc>
          <w:tcPr>
            <w:tcW w:w="1076" w:type="dxa"/>
            <w:tcBorders/>
            <w:vAlign w:val="center"/>
          </w:tcPr>
          <w:p>
            <w:pPr>
              <w:pStyle w:val="TableContents"/>
              <w:bidi w:val="0"/>
              <w:spacing w:before="0" w:after="283"/>
              <w:jc w:val="left"/>
              <w:rPr/>
            </w:pPr>
            <w:r>
              <w:rPr/>
              <w:t xml:space="preserve">24,240 </w:t>
            </w:r>
          </w:p>
        </w:tc>
        <w:tc>
          <w:tcPr>
            <w:tcW w:w="1139" w:type="dxa"/>
            <w:tcBorders/>
            <w:vAlign w:val="center"/>
          </w:tcPr>
          <w:p>
            <w:pPr>
              <w:pStyle w:val="TableContents"/>
              <w:bidi w:val="0"/>
              <w:spacing w:before="0" w:after="283"/>
              <w:jc w:val="left"/>
              <w:rPr/>
            </w:pPr>
            <w:r>
              <w:rPr/>
              <w:t xml:space="preserve">45.32% </w:t>
            </w:r>
          </w:p>
        </w:tc>
        <w:tc>
          <w:tcPr>
            <w:tcW w:w="1403" w:type="dxa"/>
            <w:tcBorders/>
            <w:vAlign w:val="center"/>
          </w:tcPr>
          <w:p>
            <w:pPr>
              <w:pStyle w:val="TableContents"/>
              <w:bidi w:val="0"/>
              <w:spacing w:before="0" w:after="283"/>
              <w:jc w:val="left"/>
              <w:rPr/>
            </w:pPr>
            <w:r>
              <w:rPr/>
              <w:t xml:space="preserve">-1.11% </w:t>
            </w:r>
          </w:p>
        </w:tc>
      </w:tr>
      <w:tr>
        <w:trPr/>
        <w:tc>
          <w:tcPr>
            <w:tcW w:w="1729" w:type="dxa"/>
            <w:tcBorders/>
            <w:vAlign w:val="center"/>
          </w:tcPr>
          <w:p>
            <w:pPr>
              <w:pStyle w:val="TableContents"/>
              <w:bidi w:val="0"/>
              <w:spacing w:before="0" w:after="283"/>
              <w:jc w:val="left"/>
              <w:rPr/>
            </w:pPr>
            <w:r>
              <w:rPr/>
              <w:t xml:space="preserve">Länsi-Bengali </w:t>
            </w:r>
          </w:p>
        </w:tc>
        <w:tc>
          <w:tcPr>
            <w:tcW w:w="1595" w:type="dxa"/>
            <w:tcBorders/>
            <w:vAlign w:val="center"/>
          </w:tcPr>
          <w:p>
            <w:pPr>
              <w:pStyle w:val="TableContents"/>
              <w:bidi w:val="0"/>
              <w:spacing w:before="0" w:after="283"/>
              <w:jc w:val="left"/>
              <w:rPr/>
            </w:pPr>
            <w:r>
              <w:rPr/>
              <w:t xml:space="preserve">88,752 </w:t>
            </w:r>
          </w:p>
        </w:tc>
        <w:tc>
          <w:tcPr>
            <w:tcW w:w="873" w:type="dxa"/>
            <w:tcBorders/>
            <w:vAlign w:val="center"/>
          </w:tcPr>
          <w:p>
            <w:pPr>
              <w:pStyle w:val="TableContents"/>
              <w:bidi w:val="0"/>
              <w:spacing w:before="0" w:after="283"/>
              <w:jc w:val="left"/>
              <w:rPr/>
            </w:pPr>
            <w:r>
              <w:rPr/>
              <w:t xml:space="preserve">2,948 </w:t>
            </w:r>
          </w:p>
        </w:tc>
        <w:tc>
          <w:tcPr>
            <w:tcW w:w="1412" w:type="dxa"/>
            <w:tcBorders/>
            <w:vAlign w:val="center"/>
          </w:tcPr>
          <w:p>
            <w:pPr>
              <w:pStyle w:val="TableContents"/>
              <w:bidi w:val="0"/>
              <w:spacing w:before="0" w:after="283"/>
              <w:jc w:val="left"/>
              <w:rPr/>
            </w:pPr>
            <w:r>
              <w:rPr/>
              <w:t xml:space="preserve">4,172 </w:t>
            </w:r>
          </w:p>
        </w:tc>
        <w:tc>
          <w:tcPr>
            <w:tcW w:w="978" w:type="dxa"/>
            <w:tcBorders/>
            <w:vAlign w:val="center"/>
          </w:tcPr>
          <w:p>
            <w:pPr>
              <w:pStyle w:val="TableContents"/>
              <w:bidi w:val="0"/>
              <w:spacing w:before="0" w:after="283"/>
              <w:jc w:val="left"/>
              <w:rPr/>
            </w:pPr>
            <w:r>
              <w:rPr/>
              <w:t xml:space="preserve">9,708 </w:t>
            </w:r>
          </w:p>
        </w:tc>
        <w:tc>
          <w:tcPr>
            <w:tcW w:w="1076" w:type="dxa"/>
            <w:tcBorders/>
            <w:vAlign w:val="center"/>
          </w:tcPr>
          <w:p>
            <w:pPr>
              <w:pStyle w:val="TableContents"/>
              <w:bidi w:val="0"/>
              <w:spacing w:before="0" w:after="283"/>
              <w:jc w:val="left"/>
              <w:rPr/>
            </w:pPr>
            <w:r>
              <w:rPr/>
              <w:t xml:space="preserve">16,828 </w:t>
            </w:r>
          </w:p>
        </w:tc>
        <w:tc>
          <w:tcPr>
            <w:tcW w:w="1139" w:type="dxa"/>
            <w:tcBorders/>
            <w:vAlign w:val="center"/>
          </w:tcPr>
          <w:p>
            <w:pPr>
              <w:pStyle w:val="TableContents"/>
              <w:bidi w:val="0"/>
              <w:spacing w:before="0" w:after="283"/>
              <w:jc w:val="left"/>
              <w:rPr/>
            </w:pPr>
            <w:r>
              <w:rPr/>
              <w:t xml:space="preserve">18.96% </w:t>
            </w:r>
          </w:p>
        </w:tc>
        <w:tc>
          <w:tcPr>
            <w:tcW w:w="1403" w:type="dxa"/>
            <w:tcBorders/>
            <w:vAlign w:val="center"/>
          </w:tcPr>
          <w:p>
            <w:pPr>
              <w:pStyle w:val="TableContents"/>
              <w:bidi w:val="0"/>
              <w:spacing w:before="0" w:after="283"/>
              <w:jc w:val="left"/>
              <w:rPr/>
            </w:pPr>
            <w:r>
              <w:rPr/>
              <w:t xml:space="preserve">+ 0.14% </w:t>
            </w:r>
          </w:p>
        </w:tc>
      </w:tr>
      <w:tr>
        <w:trPr/>
        <w:tc>
          <w:tcPr>
            <w:tcW w:w="1729" w:type="dxa"/>
            <w:tcBorders/>
            <w:vAlign w:val="center"/>
          </w:tcPr>
          <w:p>
            <w:pPr>
              <w:pStyle w:val="TableContents"/>
              <w:bidi w:val="0"/>
              <w:spacing w:before="0" w:after="283"/>
              <w:jc w:val="left"/>
              <w:rPr/>
            </w:pPr>
            <w:r>
              <w:rPr/>
              <w:t xml:space="preserve">Andamaanit ja Nikobaarit </w:t>
            </w:r>
          </w:p>
        </w:tc>
        <w:tc>
          <w:tcPr>
            <w:tcW w:w="1595" w:type="dxa"/>
            <w:tcBorders/>
            <w:vAlign w:val="center"/>
          </w:tcPr>
          <w:p>
            <w:pPr>
              <w:pStyle w:val="TableContents"/>
              <w:bidi w:val="0"/>
              <w:spacing w:before="0" w:after="283"/>
              <w:jc w:val="left"/>
              <w:rPr/>
            </w:pPr>
            <w:r>
              <w:rPr/>
              <w:t xml:space="preserve">8,249 </w:t>
            </w:r>
          </w:p>
        </w:tc>
        <w:tc>
          <w:tcPr>
            <w:tcW w:w="873" w:type="dxa"/>
            <w:tcBorders/>
            <w:vAlign w:val="center"/>
          </w:tcPr>
          <w:p>
            <w:pPr>
              <w:pStyle w:val="TableContents"/>
              <w:bidi w:val="0"/>
              <w:spacing w:before="0" w:after="283"/>
              <w:jc w:val="left"/>
              <w:rPr/>
            </w:pPr>
            <w:r>
              <w:rPr/>
              <w:t xml:space="preserve">5,686 </w:t>
            </w:r>
          </w:p>
        </w:tc>
        <w:tc>
          <w:tcPr>
            <w:tcW w:w="1412" w:type="dxa"/>
            <w:tcBorders/>
            <w:vAlign w:val="center"/>
          </w:tcPr>
          <w:p>
            <w:pPr>
              <w:pStyle w:val="TableContents"/>
              <w:bidi w:val="0"/>
              <w:spacing w:before="0" w:after="283"/>
              <w:jc w:val="left"/>
              <w:rPr/>
            </w:pPr>
            <w:r>
              <w:rPr/>
              <w:t xml:space="preserve">685 </w:t>
            </w:r>
          </w:p>
        </w:tc>
        <w:tc>
          <w:tcPr>
            <w:tcW w:w="978" w:type="dxa"/>
            <w:tcBorders/>
            <w:vAlign w:val="center"/>
          </w:tcPr>
          <w:p>
            <w:pPr>
              <w:pStyle w:val="TableContents"/>
              <w:bidi w:val="0"/>
              <w:spacing w:before="0" w:after="283"/>
              <w:jc w:val="left"/>
              <w:rPr/>
            </w:pPr>
            <w:r>
              <w:rPr/>
              <w:t xml:space="preserve">380 </w:t>
            </w:r>
          </w:p>
        </w:tc>
        <w:tc>
          <w:tcPr>
            <w:tcW w:w="1076" w:type="dxa"/>
            <w:tcBorders/>
            <w:vAlign w:val="center"/>
          </w:tcPr>
          <w:p>
            <w:pPr>
              <w:pStyle w:val="TableContents"/>
              <w:bidi w:val="0"/>
              <w:spacing w:before="0" w:after="283"/>
              <w:jc w:val="left"/>
              <w:rPr/>
            </w:pPr>
            <w:r>
              <w:rPr/>
              <w:t xml:space="preserve">6,751 </w:t>
            </w:r>
          </w:p>
        </w:tc>
        <w:tc>
          <w:tcPr>
            <w:tcW w:w="1139" w:type="dxa"/>
            <w:tcBorders/>
            <w:vAlign w:val="center"/>
          </w:tcPr>
          <w:p>
            <w:pPr>
              <w:pStyle w:val="TableContents"/>
              <w:bidi w:val="0"/>
              <w:spacing w:before="0" w:after="283"/>
              <w:jc w:val="left"/>
              <w:rPr/>
            </w:pPr>
            <w:r>
              <w:rPr/>
              <w:t xml:space="preserve">81.84% </w:t>
            </w:r>
          </w:p>
        </w:tc>
        <w:tc>
          <w:tcPr>
            <w:tcW w:w="1403" w:type="dxa"/>
            <w:tcBorders/>
            <w:vAlign w:val="center"/>
          </w:tcPr>
          <w:p>
            <w:pPr>
              <w:pStyle w:val="TableContents"/>
              <w:bidi w:val="0"/>
              <w:spacing w:before="0" w:after="283"/>
              <w:jc w:val="left"/>
              <w:rPr/>
            </w:pPr>
            <w:r>
              <w:rPr/>
              <w:t xml:space="preserve">+ 0.59% </w:t>
            </w:r>
          </w:p>
        </w:tc>
      </w:tr>
      <w:tr>
        <w:trPr/>
        <w:tc>
          <w:tcPr>
            <w:tcW w:w="1729" w:type="dxa"/>
            <w:tcBorders/>
            <w:vAlign w:val="center"/>
          </w:tcPr>
          <w:p>
            <w:pPr>
              <w:pStyle w:val="TableContents"/>
              <w:bidi w:val="0"/>
              <w:spacing w:before="0" w:after="283"/>
              <w:jc w:val="left"/>
              <w:rPr/>
            </w:pPr>
            <w:r>
              <w:rPr/>
              <w:t xml:space="preserve">Chandigarh </w:t>
            </w:r>
          </w:p>
        </w:tc>
        <w:tc>
          <w:tcPr>
            <w:tcW w:w="1595" w:type="dxa"/>
            <w:tcBorders/>
            <w:vAlign w:val="center"/>
          </w:tcPr>
          <w:p>
            <w:pPr>
              <w:pStyle w:val="TableContents"/>
              <w:bidi w:val="0"/>
              <w:spacing w:before="0" w:after="283"/>
              <w:jc w:val="left"/>
              <w:rPr/>
            </w:pPr>
            <w:r>
              <w:rPr/>
              <w:t xml:space="preserve">114 </w:t>
            </w:r>
          </w:p>
        </w:tc>
        <w:tc>
          <w:tcPr>
            <w:tcW w:w="873" w:type="dxa"/>
            <w:tcBorders/>
            <w:vAlign w:val="center"/>
          </w:tcPr>
          <w:p>
            <w:pPr>
              <w:pStyle w:val="TableContents"/>
              <w:bidi w:val="0"/>
              <w:spacing w:before="0" w:after="283"/>
              <w:jc w:val="left"/>
              <w:rPr/>
            </w:pPr>
            <w:r>
              <w:rPr/>
              <w:t xml:space="preserve">1.36 </w:t>
            </w:r>
          </w:p>
        </w:tc>
        <w:tc>
          <w:tcPr>
            <w:tcW w:w="1412" w:type="dxa"/>
            <w:tcBorders/>
            <w:vAlign w:val="center"/>
          </w:tcPr>
          <w:p>
            <w:pPr>
              <w:pStyle w:val="TableContents"/>
              <w:bidi w:val="0"/>
              <w:spacing w:before="0" w:after="283"/>
              <w:jc w:val="left"/>
              <w:rPr/>
            </w:pPr>
            <w:r>
              <w:rPr/>
              <w:t xml:space="preserve">14.09 </w:t>
            </w:r>
          </w:p>
        </w:tc>
        <w:tc>
          <w:tcPr>
            <w:tcW w:w="978" w:type="dxa"/>
            <w:tcBorders/>
            <w:vAlign w:val="center"/>
          </w:tcPr>
          <w:p>
            <w:pPr>
              <w:pStyle w:val="TableContents"/>
              <w:bidi w:val="0"/>
              <w:spacing w:before="0" w:after="283"/>
              <w:jc w:val="left"/>
              <w:rPr/>
            </w:pPr>
            <w:r>
              <w:rPr/>
              <w:t xml:space="preserve">6.58 </w:t>
            </w:r>
          </w:p>
        </w:tc>
        <w:tc>
          <w:tcPr>
            <w:tcW w:w="1076" w:type="dxa"/>
            <w:tcBorders/>
            <w:vAlign w:val="center"/>
          </w:tcPr>
          <w:p>
            <w:pPr>
              <w:pStyle w:val="TableContents"/>
              <w:bidi w:val="0"/>
              <w:spacing w:before="0" w:after="283"/>
              <w:jc w:val="left"/>
              <w:rPr/>
            </w:pPr>
            <w:r>
              <w:rPr/>
              <w:t xml:space="preserve">22.03 </w:t>
            </w:r>
          </w:p>
        </w:tc>
        <w:tc>
          <w:tcPr>
            <w:tcW w:w="1139" w:type="dxa"/>
            <w:tcBorders/>
            <w:vAlign w:val="center"/>
          </w:tcPr>
          <w:p>
            <w:pPr>
              <w:pStyle w:val="TableContents"/>
              <w:bidi w:val="0"/>
              <w:spacing w:before="0" w:after="283"/>
              <w:jc w:val="left"/>
              <w:rPr/>
            </w:pPr>
            <w:r>
              <w:rPr/>
              <w:t xml:space="preserve">19.32% </w:t>
            </w:r>
          </w:p>
        </w:tc>
        <w:tc>
          <w:tcPr>
            <w:tcW w:w="1403" w:type="dxa"/>
            <w:tcBorders/>
            <w:vAlign w:val="center"/>
          </w:tcPr>
          <w:p>
            <w:pPr>
              <w:pStyle w:val="TableContents"/>
              <w:bidi w:val="0"/>
              <w:spacing w:before="0" w:after="283"/>
              <w:jc w:val="left"/>
              <w:rPr/>
            </w:pPr>
            <w:r>
              <w:rPr/>
              <w:t xml:space="preserve">+ 21.65% </w:t>
            </w:r>
          </w:p>
        </w:tc>
      </w:tr>
      <w:tr>
        <w:trPr/>
        <w:tc>
          <w:tcPr>
            <w:tcW w:w="1729" w:type="dxa"/>
            <w:tcBorders/>
            <w:vAlign w:val="center"/>
          </w:tcPr>
          <w:p>
            <w:pPr>
              <w:pStyle w:val="TableContents"/>
              <w:bidi w:val="0"/>
              <w:spacing w:before="0" w:after="283"/>
              <w:jc w:val="left"/>
              <w:rPr/>
            </w:pPr>
            <w:r>
              <w:rPr/>
              <w:t xml:space="preserve">Dadra &amp; Nagar Haveli </w:t>
            </w:r>
          </w:p>
        </w:tc>
        <w:tc>
          <w:tcPr>
            <w:tcW w:w="1595" w:type="dxa"/>
            <w:tcBorders/>
            <w:vAlign w:val="center"/>
          </w:tcPr>
          <w:p>
            <w:pPr>
              <w:pStyle w:val="TableContents"/>
              <w:bidi w:val="0"/>
              <w:spacing w:before="0" w:after="283"/>
              <w:jc w:val="left"/>
              <w:rPr/>
            </w:pPr>
            <w:r>
              <w:rPr/>
              <w:t xml:space="preserve">491 </w:t>
            </w:r>
          </w:p>
        </w:tc>
        <w:tc>
          <w:tcPr>
            <w:tcW w:w="873"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pPr>
            <w:r>
              <w:rPr/>
              <w:t xml:space="preserve">80 </w:t>
            </w:r>
          </w:p>
        </w:tc>
        <w:tc>
          <w:tcPr>
            <w:tcW w:w="978" w:type="dxa"/>
            <w:tcBorders/>
            <w:vAlign w:val="center"/>
          </w:tcPr>
          <w:p>
            <w:pPr>
              <w:pStyle w:val="TableContents"/>
              <w:bidi w:val="0"/>
              <w:spacing w:before="0" w:after="283"/>
              <w:jc w:val="left"/>
              <w:rPr/>
            </w:pPr>
            <w:r>
              <w:rPr/>
              <w:t xml:space="preserve">126 </w:t>
            </w:r>
          </w:p>
        </w:tc>
        <w:tc>
          <w:tcPr>
            <w:tcW w:w="1076" w:type="dxa"/>
            <w:tcBorders/>
            <w:vAlign w:val="center"/>
          </w:tcPr>
          <w:p>
            <w:pPr>
              <w:pStyle w:val="TableContents"/>
              <w:bidi w:val="0"/>
              <w:spacing w:before="0" w:after="283"/>
              <w:jc w:val="left"/>
              <w:rPr/>
            </w:pPr>
            <w:r>
              <w:rPr/>
              <w:t xml:space="preserve">206 </w:t>
            </w:r>
          </w:p>
        </w:tc>
        <w:tc>
          <w:tcPr>
            <w:tcW w:w="1139" w:type="dxa"/>
            <w:tcBorders/>
            <w:vAlign w:val="center"/>
          </w:tcPr>
          <w:p>
            <w:pPr>
              <w:pStyle w:val="TableContents"/>
              <w:bidi w:val="0"/>
              <w:spacing w:before="0" w:after="283"/>
              <w:jc w:val="left"/>
              <w:rPr/>
            </w:pPr>
            <w:r>
              <w:rPr/>
              <w:t xml:space="preserve">41.96% </w:t>
            </w:r>
          </w:p>
        </w:tc>
        <w:tc>
          <w:tcPr>
            <w:tcW w:w="1403" w:type="dxa"/>
            <w:tcBorders/>
            <w:vAlign w:val="center"/>
          </w:tcPr>
          <w:p>
            <w:pPr>
              <w:pStyle w:val="TableContents"/>
              <w:bidi w:val="0"/>
              <w:spacing w:before="0" w:after="283"/>
              <w:jc w:val="left"/>
              <w:rPr/>
            </w:pPr>
            <w:r>
              <w:rPr/>
              <w:t xml:space="preserve">-3.40% </w:t>
            </w:r>
          </w:p>
        </w:tc>
      </w:tr>
      <w:tr>
        <w:trPr/>
        <w:tc>
          <w:tcPr>
            <w:tcW w:w="1729" w:type="dxa"/>
            <w:tcBorders/>
            <w:vAlign w:val="center"/>
          </w:tcPr>
          <w:p>
            <w:pPr>
              <w:pStyle w:val="TableContents"/>
              <w:bidi w:val="0"/>
              <w:spacing w:before="0" w:after="283"/>
              <w:jc w:val="left"/>
              <w:rPr/>
            </w:pPr>
            <w:r>
              <w:rPr/>
              <w:t xml:space="preserve">Daman &amp; Diu </w:t>
            </w:r>
          </w:p>
        </w:tc>
        <w:tc>
          <w:tcPr>
            <w:tcW w:w="1595" w:type="dxa"/>
            <w:tcBorders/>
            <w:vAlign w:val="center"/>
          </w:tcPr>
          <w:p>
            <w:pPr>
              <w:pStyle w:val="TableContents"/>
              <w:bidi w:val="0"/>
              <w:spacing w:before="0" w:after="283"/>
              <w:jc w:val="left"/>
              <w:rPr/>
            </w:pPr>
            <w:r>
              <w:rPr/>
              <w:t xml:space="preserve">12 </w:t>
            </w:r>
          </w:p>
        </w:tc>
        <w:tc>
          <w:tcPr>
            <w:tcW w:w="873" w:type="dxa"/>
            <w:tcBorders/>
            <w:vAlign w:val="center"/>
          </w:tcPr>
          <w:p>
            <w:pPr>
              <w:pStyle w:val="TableContents"/>
              <w:bidi w:val="0"/>
              <w:spacing w:before="0" w:after="283"/>
              <w:jc w:val="left"/>
              <w:rPr/>
            </w:pPr>
            <w:r>
              <w:rPr/>
              <w:t xml:space="preserve">1.4 </w:t>
            </w:r>
          </w:p>
        </w:tc>
        <w:tc>
          <w:tcPr>
            <w:tcW w:w="1412" w:type="dxa"/>
            <w:tcBorders/>
            <w:vAlign w:val="center"/>
          </w:tcPr>
          <w:p>
            <w:pPr>
              <w:pStyle w:val="TableContents"/>
              <w:bidi w:val="0"/>
              <w:spacing w:before="0" w:after="283"/>
              <w:jc w:val="left"/>
              <w:rPr/>
            </w:pPr>
            <w:r>
              <w:rPr/>
              <w:t xml:space="preserve">5.82 </w:t>
            </w:r>
          </w:p>
        </w:tc>
        <w:tc>
          <w:tcPr>
            <w:tcW w:w="978" w:type="dxa"/>
            <w:tcBorders/>
            <w:vAlign w:val="center"/>
          </w:tcPr>
          <w:p>
            <w:pPr>
              <w:pStyle w:val="TableContents"/>
              <w:bidi w:val="0"/>
              <w:spacing w:before="0" w:after="283"/>
              <w:jc w:val="left"/>
              <w:rPr/>
            </w:pPr>
            <w:r>
              <w:rPr/>
              <w:t xml:space="preserve">12.39 </w:t>
            </w:r>
          </w:p>
        </w:tc>
        <w:tc>
          <w:tcPr>
            <w:tcW w:w="1076" w:type="dxa"/>
            <w:tcBorders/>
            <w:vAlign w:val="center"/>
          </w:tcPr>
          <w:p>
            <w:pPr>
              <w:pStyle w:val="TableContents"/>
              <w:bidi w:val="0"/>
              <w:spacing w:before="0" w:after="283"/>
              <w:jc w:val="left"/>
              <w:rPr/>
            </w:pPr>
            <w:r>
              <w:rPr/>
              <w:t xml:space="preserve">19.61 </w:t>
            </w:r>
          </w:p>
        </w:tc>
        <w:tc>
          <w:tcPr>
            <w:tcW w:w="1139" w:type="dxa"/>
            <w:tcBorders/>
            <w:vAlign w:val="center"/>
          </w:tcPr>
          <w:p>
            <w:pPr>
              <w:pStyle w:val="TableContents"/>
              <w:bidi w:val="0"/>
              <w:spacing w:before="0" w:after="283"/>
              <w:jc w:val="left"/>
              <w:rPr/>
            </w:pPr>
            <w:r>
              <w:rPr/>
              <w:t xml:space="preserve">17.51% </w:t>
            </w:r>
          </w:p>
        </w:tc>
        <w:tc>
          <w:tcPr>
            <w:tcW w:w="1403" w:type="dxa"/>
            <w:tcBorders/>
            <w:vAlign w:val="center"/>
          </w:tcPr>
          <w:p>
            <w:pPr>
              <w:pStyle w:val="TableContents"/>
              <w:bidi w:val="0"/>
              <w:spacing w:before="0" w:after="283"/>
              <w:jc w:val="left"/>
              <w:rPr/>
            </w:pPr>
            <w:r>
              <w:rPr/>
              <w:t xml:space="preserve">+ 52.73% </w:t>
            </w:r>
          </w:p>
        </w:tc>
      </w:tr>
      <w:tr>
        <w:trPr/>
        <w:tc>
          <w:tcPr>
            <w:tcW w:w="1729" w:type="dxa"/>
            <w:tcBorders/>
            <w:vAlign w:val="center"/>
          </w:tcPr>
          <w:p>
            <w:pPr>
              <w:pStyle w:val="TableContents"/>
              <w:bidi w:val="0"/>
              <w:spacing w:before="0" w:after="283"/>
              <w:jc w:val="left"/>
              <w:rPr/>
            </w:pPr>
            <w:r>
              <w:rPr/>
              <w:t xml:space="preserve">Lakshadweep </w:t>
            </w:r>
          </w:p>
        </w:tc>
        <w:tc>
          <w:tcPr>
            <w:tcW w:w="1595" w:type="dxa"/>
            <w:tcBorders/>
            <w:vAlign w:val="center"/>
          </w:tcPr>
          <w:p>
            <w:pPr>
              <w:pStyle w:val="TableContents"/>
              <w:bidi w:val="0"/>
              <w:spacing w:before="0" w:after="283"/>
              <w:jc w:val="left"/>
              <w:rPr/>
            </w:pPr>
            <w:r>
              <w:rPr/>
              <w:t xml:space="preserve">32 </w:t>
            </w:r>
          </w:p>
        </w:tc>
        <w:tc>
          <w:tcPr>
            <w:tcW w:w="873"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pPr>
            <w:r>
              <w:rPr/>
              <w:t xml:space="preserve">17.22 </w:t>
            </w:r>
          </w:p>
        </w:tc>
        <w:tc>
          <w:tcPr>
            <w:tcW w:w="978" w:type="dxa"/>
            <w:tcBorders/>
            <w:vAlign w:val="center"/>
          </w:tcPr>
          <w:p>
            <w:pPr>
              <w:pStyle w:val="TableContents"/>
              <w:bidi w:val="0"/>
              <w:spacing w:before="0" w:after="283"/>
              <w:jc w:val="left"/>
              <w:rPr/>
            </w:pPr>
            <w:r>
              <w:rPr/>
              <w:t xml:space="preserve">9.84 </w:t>
            </w:r>
          </w:p>
        </w:tc>
        <w:tc>
          <w:tcPr>
            <w:tcW w:w="1076" w:type="dxa"/>
            <w:tcBorders/>
            <w:vAlign w:val="center"/>
          </w:tcPr>
          <w:p>
            <w:pPr>
              <w:pStyle w:val="TableContents"/>
              <w:bidi w:val="0"/>
              <w:spacing w:before="0" w:after="283"/>
              <w:jc w:val="left"/>
              <w:rPr/>
            </w:pPr>
            <w:r>
              <w:rPr/>
              <w:t xml:space="preserve">27.06 </w:t>
            </w:r>
          </w:p>
        </w:tc>
        <w:tc>
          <w:tcPr>
            <w:tcW w:w="1139" w:type="dxa"/>
            <w:tcBorders/>
            <w:vAlign w:val="center"/>
          </w:tcPr>
          <w:p>
            <w:pPr>
              <w:pStyle w:val="TableContents"/>
              <w:bidi w:val="0"/>
              <w:spacing w:before="0" w:after="283"/>
              <w:jc w:val="left"/>
              <w:rPr/>
            </w:pPr>
            <w:r>
              <w:rPr/>
              <w:t xml:space="preserve">84.56% </w:t>
            </w:r>
          </w:p>
        </w:tc>
        <w:tc>
          <w:tcPr>
            <w:tcW w:w="1403" w:type="dxa"/>
            <w:tcBorders/>
            <w:vAlign w:val="center"/>
          </w:tcPr>
          <w:p>
            <w:pPr>
              <w:pStyle w:val="TableContents"/>
              <w:bidi w:val="0"/>
              <w:spacing w:before="0" w:after="283"/>
              <w:jc w:val="left"/>
              <w:rPr/>
            </w:pPr>
            <w:r>
              <w:rPr/>
              <w:t xml:space="preserve">0.00% </w:t>
            </w:r>
          </w:p>
        </w:tc>
      </w:tr>
      <w:tr>
        <w:trPr/>
        <w:tc>
          <w:tcPr>
            <w:tcW w:w="1729" w:type="dxa"/>
            <w:tcBorders/>
            <w:vAlign w:val="center"/>
          </w:tcPr>
          <w:p>
            <w:pPr>
              <w:pStyle w:val="TableContents"/>
              <w:bidi w:val="0"/>
              <w:spacing w:before="0" w:after="283"/>
              <w:jc w:val="left"/>
              <w:rPr/>
            </w:pPr>
            <w:r>
              <w:rPr/>
              <w:t xml:space="preserve">Puducherry </w:t>
            </w:r>
          </w:p>
        </w:tc>
        <w:tc>
          <w:tcPr>
            <w:tcW w:w="1595" w:type="dxa"/>
            <w:tcBorders/>
            <w:vAlign w:val="center"/>
          </w:tcPr>
          <w:p>
            <w:pPr>
              <w:pStyle w:val="TableContents"/>
              <w:bidi w:val="0"/>
              <w:spacing w:before="0" w:after="283"/>
              <w:jc w:val="left"/>
              <w:rPr/>
            </w:pPr>
            <w:r>
              <w:rPr/>
              <w:t xml:space="preserve">480 </w:t>
            </w:r>
          </w:p>
        </w:tc>
        <w:tc>
          <w:tcPr>
            <w:tcW w:w="873"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pPr>
            <w:r>
              <w:rPr/>
              <w:t xml:space="preserve">29.68 </w:t>
            </w:r>
          </w:p>
        </w:tc>
        <w:tc>
          <w:tcPr>
            <w:tcW w:w="978" w:type="dxa"/>
            <w:tcBorders/>
            <w:vAlign w:val="center"/>
          </w:tcPr>
          <w:p>
            <w:pPr>
              <w:pStyle w:val="TableContents"/>
              <w:bidi w:val="0"/>
              <w:spacing w:before="0" w:after="283"/>
              <w:jc w:val="left"/>
              <w:rPr/>
            </w:pPr>
            <w:r>
              <w:rPr/>
              <w:t xml:space="preserve">25.70 </w:t>
            </w:r>
          </w:p>
        </w:tc>
        <w:tc>
          <w:tcPr>
            <w:tcW w:w="1076" w:type="dxa"/>
            <w:tcBorders/>
            <w:vAlign w:val="center"/>
          </w:tcPr>
          <w:p>
            <w:pPr>
              <w:pStyle w:val="TableContents"/>
              <w:bidi w:val="0"/>
              <w:spacing w:before="0" w:after="283"/>
              <w:jc w:val="left"/>
              <w:rPr/>
            </w:pPr>
            <w:r>
              <w:rPr/>
              <w:t xml:space="preserve">55.38 </w:t>
            </w:r>
          </w:p>
        </w:tc>
        <w:tc>
          <w:tcPr>
            <w:tcW w:w="1139" w:type="dxa"/>
            <w:tcBorders/>
            <w:vAlign w:val="center"/>
          </w:tcPr>
          <w:p>
            <w:pPr>
              <w:pStyle w:val="TableContents"/>
              <w:bidi w:val="0"/>
              <w:spacing w:before="0" w:after="283"/>
              <w:jc w:val="left"/>
              <w:rPr/>
            </w:pPr>
            <w:r>
              <w:rPr/>
              <w:t xml:space="preserve">11.54% </w:t>
            </w:r>
          </w:p>
        </w:tc>
        <w:tc>
          <w:tcPr>
            <w:tcW w:w="1403" w:type="dxa"/>
            <w:tcBorders/>
            <w:vAlign w:val="center"/>
          </w:tcPr>
          <w:p>
            <w:pPr>
              <w:pStyle w:val="TableContents"/>
              <w:bidi w:val="0"/>
              <w:spacing w:before="0" w:after="283"/>
              <w:jc w:val="left"/>
              <w:rPr/>
            </w:pPr>
            <w:r>
              <w:rPr/>
              <w:t xml:space="preserve">+ 9.61% </w:t>
            </w:r>
          </w:p>
        </w:tc>
      </w:tr>
      <w:tr>
        <w:trPr/>
        <w:tc>
          <w:tcPr>
            <w:tcW w:w="1729" w:type="dxa"/>
            <w:tcBorders/>
            <w:vAlign w:val="center"/>
          </w:tcPr>
          <w:p>
            <w:pPr>
              <w:pStyle w:val="TableHeading"/>
              <w:suppressLineNumbers/>
              <w:bidi w:val="0"/>
              <w:spacing w:before="0" w:after="283"/>
              <w:jc w:val="center"/>
              <w:rPr/>
            </w:pPr>
            <w:r>
              <w:rPr/>
              <w:t xml:space="preserve">Yhteensä </w:t>
            </w:r>
          </w:p>
        </w:tc>
        <w:tc>
          <w:tcPr>
            <w:tcW w:w="1595" w:type="dxa"/>
            <w:tcBorders/>
            <w:vAlign w:val="center"/>
          </w:tcPr>
          <w:p>
            <w:pPr>
              <w:pStyle w:val="TableHeading"/>
              <w:suppressLineNumbers/>
              <w:bidi w:val="0"/>
              <w:spacing w:before="0" w:after="283"/>
              <w:jc w:val="center"/>
              <w:rPr/>
            </w:pPr>
            <w:r>
              <w:rPr/>
              <w:t xml:space="preserve">3,287,263 </w:t>
            </w:r>
          </w:p>
        </w:tc>
        <w:tc>
          <w:tcPr>
            <w:tcW w:w="873" w:type="dxa"/>
            <w:tcBorders/>
            <w:vAlign w:val="center"/>
          </w:tcPr>
          <w:p>
            <w:pPr>
              <w:pStyle w:val="TableHeading"/>
              <w:suppressLineNumbers/>
              <w:bidi w:val="0"/>
              <w:spacing w:before="0" w:after="283"/>
              <w:jc w:val="center"/>
              <w:rPr/>
            </w:pPr>
            <w:r>
              <w:rPr/>
              <w:t xml:space="preserve">85,904 </w:t>
            </w:r>
          </w:p>
        </w:tc>
        <w:tc>
          <w:tcPr>
            <w:tcW w:w="1412" w:type="dxa"/>
            <w:tcBorders/>
            <w:vAlign w:val="center"/>
          </w:tcPr>
          <w:p>
            <w:pPr>
              <w:pStyle w:val="TableHeading"/>
              <w:suppressLineNumbers/>
              <w:bidi w:val="0"/>
              <w:spacing w:before="0" w:after="283"/>
              <w:jc w:val="center"/>
              <w:rPr/>
            </w:pPr>
            <w:r>
              <w:rPr/>
              <w:t xml:space="preserve">315,374 </w:t>
            </w:r>
          </w:p>
        </w:tc>
        <w:tc>
          <w:tcPr>
            <w:tcW w:w="978" w:type="dxa"/>
            <w:tcBorders/>
            <w:vAlign w:val="center"/>
          </w:tcPr>
          <w:p>
            <w:pPr>
              <w:pStyle w:val="TableHeading"/>
              <w:suppressLineNumbers/>
              <w:bidi w:val="0"/>
              <w:spacing w:before="0" w:after="283"/>
              <w:jc w:val="center"/>
              <w:rPr/>
            </w:pPr>
            <w:r>
              <w:rPr/>
              <w:t xml:space="preserve">300,395 </w:t>
            </w:r>
          </w:p>
        </w:tc>
        <w:tc>
          <w:tcPr>
            <w:tcW w:w="1076" w:type="dxa"/>
            <w:tcBorders/>
            <w:vAlign w:val="center"/>
          </w:tcPr>
          <w:p>
            <w:pPr>
              <w:pStyle w:val="TableHeading"/>
              <w:suppressLineNumbers/>
              <w:bidi w:val="0"/>
              <w:spacing w:before="0" w:after="283"/>
              <w:jc w:val="center"/>
              <w:rPr/>
            </w:pPr>
            <w:r>
              <w:rPr/>
              <w:t xml:space="preserve">701,673 </w:t>
            </w:r>
          </w:p>
        </w:tc>
        <w:tc>
          <w:tcPr>
            <w:tcW w:w="1139" w:type="dxa"/>
            <w:tcBorders/>
            <w:vAlign w:val="center"/>
          </w:tcPr>
          <w:p>
            <w:pPr>
              <w:pStyle w:val="TableHeading"/>
              <w:suppressLineNumbers/>
              <w:bidi w:val="0"/>
              <w:spacing w:before="0" w:after="283"/>
              <w:jc w:val="center"/>
              <w:rPr/>
            </w:pPr>
            <w:r>
              <w:rPr/>
              <w:t xml:space="preserve">21.34% </w:t>
            </w:r>
          </w:p>
        </w:tc>
        <w:tc>
          <w:tcPr>
            <w:tcW w:w="1403" w:type="dxa"/>
            <w:tcBorders/>
            <w:vAlign w:val="center"/>
          </w:tcPr>
          <w:p>
            <w:pPr>
              <w:pStyle w:val="TableHeading"/>
              <w:suppressLineNumbers/>
              <w:bidi w:val="0"/>
              <w:spacing w:before="0" w:after="283"/>
              <w:jc w:val="center"/>
              <w:rPr/>
            </w:pPr>
            <w:r>
              <w:rPr/>
              <w:t xml:space="preserve">+ 0.54%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suurin metsävaltio</w:t>
      </w:r>
    </w:p>
    <w:p>
      <w:pPr>
        <w:pStyle w:val="TextBody"/>
        <w:bidi w:val="0"/>
        <w:jc w:val="left"/>
        <w:rPr>
          <w:b/>
          <w:u w:val="single"/>
          <w:shd w:val="clear" w:fill="FFFF00"/>
        </w:rPr>
      </w:pPr>
      <w:r>
        <w:rPr>
          <w:b/>
          <w:u w:val="single"/>
          <w:shd w:val="clear" w:fill="FFFF00"/>
        </w:rPr>
        <w:t xml:space="preserve">Asiakirjan numero 24598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Elektroniseen sodankäyntiin kuuluu kolme suurta osa-aluetta: </w:t>
      </w:r>
      <w:r>
        <w:rPr>
          <w:color w:val="A9A9A9"/>
        </w:rPr>
        <w:t xml:space="preserve">elektroninen hyökkäys (EA)</w:t>
      </w:r>
      <w:r>
        <w:rPr/>
        <w:t xml:space="preserve">, </w:t>
      </w:r>
      <w:r>
        <w:rPr>
          <w:color w:val="DCDCDC"/>
        </w:rPr>
        <w:t xml:space="preserve">elektroninen suojaus (EP) </w:t>
      </w:r>
      <w:r>
        <w:rPr/>
        <w:t xml:space="preserve">ja </w:t>
      </w:r>
      <w:r>
        <w:rPr>
          <w:color w:val="2F4F4F"/>
        </w:rPr>
        <w:t xml:space="preserve">elektronisen sodankäynnin tuki (ES)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elektronisen sodankäynnin kolme jakoa?</w:t>
      </w:r>
    </w:p>
    <w:p>
      <w:pPr>
        <w:pStyle w:val="TextBody"/>
        <w:bidi w:val="0"/>
        <w:jc w:val="left"/>
        <w:rPr>
          <w:b/>
          <w:u w:val="single"/>
          <w:shd w:val="clear" w:fill="FFFF00"/>
        </w:rPr>
      </w:pPr>
      <w:r>
        <w:rPr>
          <w:b/>
          <w:u w:val="single"/>
          <w:shd w:val="clear" w:fill="FFFF00"/>
        </w:rPr>
        <w:t xml:space="preserve">Asiakirjan numero 24599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Pohjavedenpinta voi vaihdella kausivaihteluiden, kuten sademäärän ja haihdunnan, vuoksi. Kehittymättömillä alueilla, joiden maaperä on läpäisevää ja joissa sataa riittävästi, pohjavedenpinta laskee tyypillisesti kohti jokia, jotka valuttavat pohjaveden pois ja vapauttavat pohjavesikerroksen paineen. Lähteet, joet, järvet ja keitaat syntyvät, kun pohjaveden pinta nousee pintaan. Lähteet muodostuvat yleensä </w:t>
      </w:r>
      <w:r>
        <w:rPr>
          <w:color w:val="A9A9A9"/>
        </w:rPr>
        <w:t xml:space="preserve">rinteille</w:t>
      </w:r>
      <w:r>
        <w:rPr/>
        <w:t xml:space="preserve">, joissa maan kalteva pinta voi "risteillä" pohjaveden pinnan kanssa. Jokiin ja järviin virtaava pohjavesi muodostaa vesistöjen pohjavedenkorkeuden.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lähteitä muodostuu pohjavesipinnan suhteen?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Pohjavedenpinta </w:t>
      </w:r>
      <w:r>
        <w:rPr/>
        <w:t xml:space="preserve">on kyllästymisvyöhykkeen yläpinta. Kyllästymisvyöhyke on alue, jossa maan huokoset ja murtumat ovat vedellä kyllästyneitä.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maaperän pinnan alapuolella oleva kyllästymisvyöhykkeen yläosa?</w:t>
      </w:r>
    </w:p>
    <w:p>
      <w:pPr>
        <w:pStyle w:val="TextBody"/>
        <w:bidi w:val="0"/>
        <w:jc w:val="left"/>
        <w:rPr>
          <w:b/>
          <w:u w:val="single"/>
          <w:shd w:val="clear" w:fill="FFFF00"/>
        </w:rPr>
      </w:pPr>
      <w:r>
        <w:rPr>
          <w:b/>
          <w:u w:val="single"/>
          <w:shd w:val="clear" w:fill="FFFF00"/>
        </w:rPr>
        <w:t xml:space="preserve">Asiakirjan numero 24600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Finaalissa paljastuu, että Kelly on naimisissa Ravin kanssa, mutta hän jättää hänet, kun </w:t>
      </w:r>
      <w:r>
        <w:rPr>
          <w:color w:val="A9A9A9"/>
        </w:rPr>
        <w:t xml:space="preserve">Ryan </w:t>
      </w:r>
      <w:r>
        <w:rPr/>
        <w:t xml:space="preserve">palaa, ja he palaavat yhteen. Ryanilla oli alun perin Drake-niminen vauva, jonka äiti, jonka kanssa Ryan oli seurustellut, oli jättänyt hänen luokseen, mutta hän jättää hänet Raville, kun hän ja Kelly karkaavat yhdessä. Sekä Kaling että Novak palasivat vieraiksi sarjan finaaliin.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Kelly toimistosta päätyy naimisiin.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Kelly päätyy toimistolle -</w:t>
      </w:r>
    </w:p>
    <w:p>
      <w:pPr>
        <w:pStyle w:val="TextBody"/>
        <w:bidi w:val="0"/>
        <w:jc w:val="left"/>
        <w:rPr>
          <w:b/>
          <w:u w:val="single"/>
          <w:shd w:val="clear" w:fill="FFFF00"/>
        </w:rPr>
      </w:pPr>
      <w:r>
        <w:rPr>
          <w:b/>
          <w:u w:val="single"/>
          <w:shd w:val="clear" w:fill="FFFF00"/>
        </w:rPr>
        <w:t xml:space="preserve">Asiakirjan numero 24601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Siirtolaisuuskaudella </w:t>
      </w:r>
      <w:r>
        <w:rPr>
          <w:color w:val="A9A9A9"/>
        </w:rPr>
        <w:t xml:space="preserve">germaanisten kielten </w:t>
      </w:r>
      <w:r>
        <w:rPr/>
        <w:t xml:space="preserve">kardinaalisuuntia kuvaavat nimet siirtyivät romaanisiin kieliin, joissa ne korvasivat latinankieliset nimet borealis (tai septentrionalis) pohjoisen, australis (tai meridionalis) etelän, occidentalis lännen ja orientalis idän kanssa.</w:t>
      </w:r>
      <w:r>
        <w:rPr/>
        <w:t xml:space="preserve"> On mahdollista, että jotkut pohjoiset ihmiset käyttivät germaanisia nimiä välisuunnista. Keskiaikainen skandinaavinen orientaatio olisi siten sisältänyt 45 asteen kierron kardinaalisuuntien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pohjoinen etelä itä ja länsi</w:t>
      </w:r>
    </w:p>
    <w:p>
      <w:pPr>
        <w:pStyle w:val="TextBody"/>
        <w:bidi w:val="0"/>
        <w:jc w:val="left"/>
        <w:rPr>
          <w:b/>
          <w:u w:val="single"/>
          <w:shd w:val="clear" w:fill="FFFF00"/>
        </w:rPr>
      </w:pPr>
      <w:r>
        <w:rPr>
          <w:b/>
          <w:u w:val="single"/>
          <w:shd w:val="clear" w:fill="FFFF00"/>
        </w:rPr>
        <w:t xml:space="preserve">Asiakirjan numero 24602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``Teach Me How to Dougie'' on yhdysvaltalaisen hip hop -yhtyeen </w:t>
      </w:r>
      <w:r>
        <w:rPr>
          <w:color w:val="A9A9A9"/>
        </w:rPr>
        <w:t xml:space="preserve">Cali Swag District </w:t>
      </w:r>
      <w:r>
        <w:rPr/>
        <w:t xml:space="preserve">levyttämä kappale, </w:t>
      </w:r>
      <w:r>
        <w:rPr/>
        <w:t xml:space="preserve">jonka Runway Star tuotti Cali Swag Districtin debyyttialbumille The Kickback (2011). Kappaleen ovat kirjoittaneet Chanti Glee, Charon Childs ja Corey Fowler, ja se julkaistiin digitaalisesti 12. huhtikuuta 2010 ensimmäisenä singlenä albumilta Capitol Recordsin kautta. Kappaleen nimi viittaa Dougie-tanssiin, joka on peräisin Dallasista, Texasista.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teach me how to dougie...</w:t>
      </w:r>
    </w:p>
    <w:p>
      <w:pPr>
        <w:pStyle w:val="TextBody"/>
        <w:bidi w:val="0"/>
        <w:jc w:val="left"/>
        <w:rPr>
          <w:b/>
          <w:u w:val="single"/>
          <w:shd w:val="clear" w:fill="FFFF00"/>
        </w:rPr>
      </w:pPr>
      <w:r>
        <w:rPr>
          <w:b/>
          <w:u w:val="single"/>
          <w:shd w:val="clear" w:fill="FFFF00"/>
        </w:rPr>
        <w:t xml:space="preserve">Asiakirjan numero 24603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Maatalous on Djiboutin kolmanneksi tärkein elinkeino. Maatalouden osuus koko talouden arvosta on 3 prosenttia. Djibouti on riippuvainen useimpien elintarvikkeiden tuonnista. Ilmasto-olosuhteet ja huono maaperä rajoittavat maataloustuotantoa, ja kotimainen elintarviketuotanto kattaa noin 15 prosenttia kysynnästä. </w:t>
      </w:r>
      <w:r>
        <w:rPr/>
        <w:t xml:space="preserve">Djiboutin työvoimasta </w:t>
      </w:r>
      <w:r>
        <w:rPr>
          <w:color w:val="A9A9A9"/>
        </w:rPr>
        <w:t xml:space="preserve">10 prosenttia </w:t>
      </w:r>
      <w:r>
        <w:rPr/>
        <w:t xml:space="preserve">työskentelee maataloudessa.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prosenttiosuus djiboutilaisista työntekijöistä työskentelee maataloudessa?</w:t>
      </w:r>
    </w:p>
    <w:p>
      <w:pPr>
        <w:pStyle w:val="TextBody"/>
        <w:bidi w:val="0"/>
        <w:jc w:val="left"/>
        <w:rPr>
          <w:b/>
          <w:u w:val="single"/>
          <w:shd w:val="clear" w:fill="FFFF00"/>
        </w:rPr>
      </w:pPr>
      <w:r>
        <w:rPr>
          <w:b/>
          <w:u w:val="single"/>
          <w:shd w:val="clear" w:fill="FFFF00"/>
        </w:rPr>
        <w:t xml:space="preserve">Asiakirjan numero 24604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Guillén tai Guillen on </w:t>
      </w:r>
      <w:r>
        <w:rPr>
          <w:color w:val="A9A9A9"/>
        </w:rPr>
        <w:t xml:space="preserve">espanjalainen tai ranskalainen </w:t>
      </w:r>
      <w:r>
        <w:rPr/>
        <w:t xml:space="preserve">sukunimi.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Guillen tulee</w:t>
      </w:r>
    </w:p>
    <w:p>
      <w:pPr>
        <w:pStyle w:val="TextBody"/>
        <w:bidi w:val="0"/>
        <w:jc w:val="left"/>
        <w:rPr>
          <w:b/>
          <w:u w:val="single"/>
          <w:shd w:val="clear" w:fill="FFFF00"/>
        </w:rPr>
      </w:pPr>
      <w:r>
        <w:rPr>
          <w:b/>
          <w:u w:val="single"/>
          <w:shd w:val="clear" w:fill="FFFF00"/>
        </w:rPr>
        <w:t xml:space="preserve">Asiakirjan numero 24605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Esimerkki: Mallilentokone, jonka massa on 1 kg, kiihtyy lepotilasta </w:t>
      </w:r>
      <w:r>
        <w:rPr>
          <w:color w:val="A9A9A9"/>
        </w:rPr>
        <w:t xml:space="preserve">nopeuteen </w:t>
      </w:r>
      <w:r>
        <w:rPr/>
        <w:t xml:space="preserve">6 m/s pohjoiseen 2 sekunnissa. Tämän kiihtyvyyden aikaansaamiseksi tarvittava nettovoima on 3 newtonia pohjoiseen. Momentin muutos on 6 kg ⋅ m / s. Momentin muutosnopeus on 3 (kg ⋅ m / s) / s = 3 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määrä 15 m/s pohjoiseen on mitta, joka vastaa seuraavia arvoja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Newtonin mekaniikassa lineaarinen momentti, translaatiomomentti tai yksinkertaisesti </w:t>
      </w:r>
      <w:r>
        <w:rPr>
          <w:color w:val="A9A9A9"/>
        </w:rPr>
        <w:t xml:space="preserve">momentti </w:t>
      </w:r>
      <w:r>
        <w:rPr/>
        <w:t xml:space="preserve">(monikossa momentit) on kappaleen massan ja nopeuden tulo. Se on kolmiulotteinen vektorisuuruus, jolla on suunta ja suuruus. Jos m on kappaleen massa ja v on nopeus (myös vektori), niin momentti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massan ja nopeuden tulo on nimeltään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SI-yksiköissä se mitataan </w:t>
      </w:r>
      <w:r>
        <w:rPr>
          <w:color w:val="A9A9A9"/>
        </w:rPr>
        <w:t xml:space="preserve">kilogrammoina metriä sekunnissa (kg m/s).</w:t>
      </w:r>
      <w:r>
        <w:rPr/>
        <w:t xml:space="preserve"> Newtonin toisen liikelain mukaan kappaleen liikemäärän muutosnopeus on yhtä suuri kuin siihen vaikuttava nettovoima.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kaava p=mv, mitkä ovat p:n yksiköt?</w:t>
      </w:r>
    </w:p>
    <w:p>
      <w:pPr>
        <w:pStyle w:val="TextBody"/>
        <w:bidi w:val="0"/>
        <w:jc w:val="left"/>
        <w:rPr>
          <w:b/>
          <w:u w:val="single"/>
          <w:shd w:val="clear" w:fill="FFFF00"/>
        </w:rPr>
      </w:pPr>
      <w:r>
        <w:rPr>
          <w:b/>
          <w:u w:val="single"/>
          <w:shd w:val="clear" w:fill="FFFF00"/>
        </w:rPr>
        <w:t xml:space="preserve">Asiakirjan numero 24606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Ohio State Highway Patrol </w:t>
      </w:r>
    </w:p>
    <w:tbl>
      <w:tblPr>
        <w:tblW w:w="10205" w:type="dxa"/>
        <w:jc w:val="left"/>
        <w:tblInd w:w="0" w:type="dxa"/>
        <w:tblLayout w:type="fixed"/>
        <w:tblCellMar>
          <w:top w:w="28" w:type="dxa"/>
          <w:left w:w="28" w:type="dxa"/>
          <w:bottom w:w="28" w:type="dxa"/>
          <w:right w:w="28" w:type="dxa"/>
        </w:tblCellMar>
      </w:tblPr>
      <w:tblGrid>
        <w:gridCol w:w="2097"/>
        <w:gridCol w:w="8108"/>
      </w:tblGrid>
      <w:tr>
        <w:trPr/>
        <w:tc>
          <w:tcPr>
            <w:tcW w:w="2097" w:type="dxa"/>
            <w:tcBorders/>
            <w:vAlign w:val="center"/>
          </w:tcPr>
          <w:p>
            <w:pPr>
              <w:pStyle w:val="TableHeading"/>
              <w:suppressLineNumbers/>
              <w:bidi w:val="0"/>
              <w:spacing w:before="0" w:after="283"/>
              <w:jc w:val="center"/>
              <w:rPr/>
            </w:pPr>
            <w:r>
              <w:rPr/>
              <w:t xml:space="preserve">Lyhenne </w:t>
            </w:r>
          </w:p>
        </w:tc>
        <w:tc>
          <w:tcPr>
            <w:tcW w:w="8108" w:type="dxa"/>
            <w:tcBorders/>
            <w:vAlign w:val="center"/>
          </w:tcPr>
          <w:p>
            <w:pPr>
              <w:pStyle w:val="TableContents"/>
              <w:bidi w:val="0"/>
              <w:spacing w:before="0" w:after="283"/>
              <w:jc w:val="left"/>
              <w:rPr/>
            </w:pPr>
            <w:r>
              <w:rPr/>
              <w:t xml:space="preserve">OSHP Ohio State Highway Patrolin OSHP-merkki Ohio State Highway Patrolin virkamerkki Viraston yleiskatsaus </w:t>
            </w:r>
          </w:p>
        </w:tc>
      </w:tr>
      <w:tr>
        <w:trPr/>
        <w:tc>
          <w:tcPr>
            <w:tcW w:w="2097" w:type="dxa"/>
            <w:tcBorders/>
            <w:vAlign w:val="center"/>
          </w:tcPr>
          <w:p>
            <w:pPr>
              <w:pStyle w:val="TableHeading"/>
              <w:suppressLineNumbers/>
              <w:bidi w:val="0"/>
              <w:spacing w:before="0" w:after="283"/>
              <w:jc w:val="center"/>
              <w:rPr/>
            </w:pPr>
            <w:r>
              <w:rPr/>
              <w:t xml:space="preserve">Muodostettu </w:t>
            </w:r>
          </w:p>
        </w:tc>
        <w:tc>
          <w:tcPr>
            <w:tcW w:w="8108" w:type="dxa"/>
            <w:tcBorders/>
            <w:vAlign w:val="center"/>
          </w:tcPr>
          <w:p>
            <w:pPr>
              <w:pStyle w:val="TableContents"/>
              <w:bidi w:val="0"/>
              <w:spacing w:before="0" w:after="283"/>
              <w:jc w:val="left"/>
              <w:rPr/>
            </w:pPr>
            <w:r>
              <w:rPr/>
              <w:t xml:space="preserve">1933 </w:t>
            </w:r>
          </w:p>
        </w:tc>
      </w:tr>
      <w:tr>
        <w:trPr/>
        <w:tc>
          <w:tcPr>
            <w:tcW w:w="2097" w:type="dxa"/>
            <w:tcBorders/>
            <w:vAlign w:val="center"/>
          </w:tcPr>
          <w:p>
            <w:pPr>
              <w:pStyle w:val="TableHeading"/>
              <w:suppressLineNumbers/>
              <w:bidi w:val="0"/>
              <w:spacing w:before="0" w:after="283"/>
              <w:jc w:val="center"/>
              <w:rPr/>
            </w:pPr>
            <w:r>
              <w:rPr/>
              <w:t xml:space="preserve">Työntekijät </w:t>
            </w:r>
          </w:p>
        </w:tc>
        <w:tc>
          <w:tcPr>
            <w:tcW w:w="8108" w:type="dxa"/>
            <w:tcBorders/>
            <w:vAlign w:val="center"/>
          </w:tcPr>
          <w:p>
            <w:pPr>
              <w:pStyle w:val="TableContents"/>
              <w:bidi w:val="0"/>
              <w:spacing w:before="0" w:after="283"/>
              <w:jc w:val="left"/>
              <w:rPr/>
            </w:pPr>
            <w:r>
              <w:rPr/>
              <w:t xml:space="preserve">2 521 (vuodesta 2012) </w:t>
            </w:r>
          </w:p>
        </w:tc>
      </w:tr>
      <w:tr>
        <w:trPr/>
        <w:tc>
          <w:tcPr>
            <w:tcW w:w="2097" w:type="dxa"/>
            <w:tcBorders/>
            <w:vAlign w:val="center"/>
          </w:tcPr>
          <w:p>
            <w:pPr>
              <w:pStyle w:val="TableHeading"/>
              <w:suppressLineNumbers/>
              <w:bidi w:val="0"/>
              <w:spacing w:before="0" w:after="283"/>
              <w:jc w:val="center"/>
              <w:rPr/>
            </w:pPr>
            <w:r>
              <w:rPr/>
              <w:t xml:space="preserve">Oikeushenkilöllisyys </w:t>
            </w:r>
          </w:p>
        </w:tc>
        <w:tc>
          <w:tcPr>
            <w:tcW w:w="8108" w:type="dxa"/>
            <w:tcBorders/>
            <w:vAlign w:val="center"/>
          </w:tcPr>
          <w:p>
            <w:pPr>
              <w:pStyle w:val="TableContents"/>
              <w:bidi w:val="0"/>
              <w:spacing w:before="0" w:after="283"/>
              <w:jc w:val="left"/>
              <w:rPr/>
            </w:pPr>
            <w:r>
              <w:rPr/>
              <w:t xml:space="preserve">Hallinnollinen: Valtion virasto Toimivaltainen rakenne </w:t>
            </w:r>
          </w:p>
        </w:tc>
      </w:tr>
      <w:tr>
        <w:trPr/>
        <w:tc>
          <w:tcPr>
            <w:tcW w:w="2097" w:type="dxa"/>
            <w:tcBorders/>
            <w:vAlign w:val="center"/>
          </w:tcPr>
          <w:p>
            <w:pPr>
              <w:pStyle w:val="TableHeading"/>
              <w:suppressLineNumbers/>
              <w:bidi w:val="0"/>
              <w:spacing w:before="0" w:after="283"/>
              <w:jc w:val="center"/>
              <w:rPr/>
            </w:pPr>
            <w:r>
              <w:rPr/>
              <w:t xml:space="preserve">Toimivaltainen toimivalta * </w:t>
            </w:r>
          </w:p>
        </w:tc>
        <w:tc>
          <w:tcPr>
            <w:tcW w:w="8108" w:type="dxa"/>
            <w:tcBorders/>
            <w:vAlign w:val="center"/>
          </w:tcPr>
          <w:p>
            <w:pPr>
              <w:pStyle w:val="TableContents"/>
              <w:bidi w:val="0"/>
              <w:spacing w:before="0" w:after="283"/>
              <w:jc w:val="left"/>
              <w:rPr/>
            </w:pPr>
            <w:r>
              <w:rPr>
                <w:color w:val="A9A9A9"/>
              </w:rPr>
              <w:t xml:space="preserve">Ohion osavaltio, Yhdysvallat </w:t>
            </w:r>
            <w:r>
              <w:rPr/>
              <w:t xml:space="preserve">Ohio State Highway Patrolin piirit ja toimipisteet </w:t>
            </w:r>
          </w:p>
        </w:tc>
      </w:tr>
      <w:tr>
        <w:trPr/>
        <w:tc>
          <w:tcPr>
            <w:tcW w:w="2097" w:type="dxa"/>
            <w:tcBorders/>
            <w:vAlign w:val="center"/>
          </w:tcPr>
          <w:p>
            <w:pPr>
              <w:pStyle w:val="TableHeading"/>
              <w:suppressLineNumbers/>
              <w:bidi w:val="0"/>
              <w:spacing w:before="0" w:after="283"/>
              <w:jc w:val="center"/>
              <w:rPr/>
            </w:pPr>
            <w:r>
              <w:rPr/>
              <w:t xml:space="preserve">Koko </w:t>
            </w:r>
          </w:p>
        </w:tc>
        <w:tc>
          <w:tcPr>
            <w:tcW w:w="8108" w:type="dxa"/>
            <w:tcBorders/>
            <w:vAlign w:val="center"/>
          </w:tcPr>
          <w:p>
            <w:pPr>
              <w:pStyle w:val="TableContents"/>
              <w:bidi w:val="0"/>
              <w:spacing w:before="0" w:after="283"/>
              <w:jc w:val="left"/>
              <w:rPr/>
            </w:pPr>
            <w:r>
              <w:rPr/>
              <w:t xml:space="preserve">44,825 neliömailia (116,100 km) </w:t>
            </w:r>
          </w:p>
        </w:tc>
      </w:tr>
      <w:tr>
        <w:trPr/>
        <w:tc>
          <w:tcPr>
            <w:tcW w:w="2097" w:type="dxa"/>
            <w:tcBorders/>
            <w:vAlign w:val="center"/>
          </w:tcPr>
          <w:p>
            <w:pPr>
              <w:pStyle w:val="TableHeading"/>
              <w:suppressLineNumbers/>
              <w:bidi w:val="0"/>
              <w:spacing w:before="0" w:after="283"/>
              <w:jc w:val="center"/>
              <w:rPr/>
            </w:pPr>
            <w:r>
              <w:rPr/>
              <w:t xml:space="preserve">Väestö </w:t>
            </w:r>
          </w:p>
        </w:tc>
        <w:tc>
          <w:tcPr>
            <w:tcW w:w="8108" w:type="dxa"/>
            <w:tcBorders/>
            <w:vAlign w:val="center"/>
          </w:tcPr>
          <w:p>
            <w:pPr>
              <w:pStyle w:val="TableContents"/>
              <w:bidi w:val="0"/>
              <w:spacing w:before="0" w:after="283"/>
              <w:jc w:val="left"/>
              <w:rPr/>
            </w:pPr>
            <w:r>
              <w:rPr/>
              <w:t xml:space="preserve">11 538 504 (2010 väestönlaskenta) </w:t>
            </w:r>
          </w:p>
        </w:tc>
      </w:tr>
      <w:tr>
        <w:trPr/>
        <w:tc>
          <w:tcPr>
            <w:tcW w:w="2097" w:type="dxa"/>
            <w:tcBorders/>
            <w:vAlign w:val="center"/>
          </w:tcPr>
          <w:p>
            <w:pPr>
              <w:pStyle w:val="TableHeading"/>
              <w:suppressLineNumbers/>
              <w:bidi w:val="0"/>
              <w:spacing w:before="0" w:after="283"/>
              <w:jc w:val="center"/>
              <w:rPr/>
            </w:pPr>
            <w:r>
              <w:rPr/>
              <w:t xml:space="preserve">Yleinen luonne </w:t>
            </w:r>
          </w:p>
        </w:tc>
        <w:tc>
          <w:tcPr>
            <w:tcW w:w="810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Lainvalvonta </w:t>
            </w:r>
          </w:p>
          <w:p>
            <w:pPr>
              <w:pStyle w:val="TableContents"/>
              <w:numPr>
                <w:ilvl w:val="0"/>
                <w:numId w:val="81"/>
              </w:numPr>
              <w:tabs>
                <w:tab w:val="clear" w:pos="1134"/>
                <w:tab w:val="left" w:leader="none" w:pos="707"/>
              </w:tabs>
              <w:bidi w:val="0"/>
              <w:spacing w:before="0" w:after="283"/>
              <w:ind w:start="707" w:hanging="283"/>
              <w:jc w:val="left"/>
              <w:rPr/>
            </w:pPr>
            <w:r>
              <w:rPr/>
              <w:t xml:space="preserve">Siviilipoliisi Toimintarakenne </w:t>
            </w:r>
          </w:p>
        </w:tc>
      </w:tr>
      <w:tr>
        <w:trPr/>
        <w:tc>
          <w:tcPr>
            <w:tcW w:w="2097" w:type="dxa"/>
            <w:tcBorders/>
            <w:vAlign w:val="center"/>
          </w:tcPr>
          <w:p>
            <w:pPr>
              <w:pStyle w:val="TableHeading"/>
              <w:suppressLineNumbers/>
              <w:bidi w:val="0"/>
              <w:spacing w:before="0" w:after="283"/>
              <w:jc w:val="center"/>
              <w:rPr/>
            </w:pPr>
            <w:r>
              <w:rPr/>
              <w:t xml:space="preserve">Päämaja </w:t>
            </w:r>
          </w:p>
        </w:tc>
        <w:tc>
          <w:tcPr>
            <w:tcW w:w="8108" w:type="dxa"/>
            <w:tcBorders/>
            <w:vAlign w:val="center"/>
          </w:tcPr>
          <w:p>
            <w:pPr>
              <w:pStyle w:val="TableContents"/>
              <w:bidi w:val="0"/>
              <w:spacing w:before="0" w:after="283"/>
              <w:jc w:val="left"/>
              <w:rPr/>
            </w:pPr>
            <w:r>
              <w:rPr/>
              <w:t xml:space="preserve">Columbus, Ohio </w:t>
            </w:r>
          </w:p>
        </w:tc>
      </w:tr>
      <w:tr>
        <w:trPr/>
        <w:tc>
          <w:tcPr>
            <w:tcW w:w="2097" w:type="dxa"/>
            <w:tcBorders/>
            <w:vAlign w:val="center"/>
          </w:tcPr>
          <w:p>
            <w:pPr>
              <w:pStyle w:val="TableHeading"/>
              <w:suppressLineNumbers/>
              <w:bidi w:val="0"/>
              <w:spacing w:before="0" w:after="283"/>
              <w:jc w:val="center"/>
              <w:rPr/>
            </w:pPr>
            <w:r>
              <w:rPr/>
              <w:t xml:space="preserve">Troopers </w:t>
            </w:r>
          </w:p>
        </w:tc>
        <w:tc>
          <w:tcPr>
            <w:tcW w:w="8108" w:type="dxa"/>
            <w:tcBorders/>
            <w:vAlign w:val="center"/>
          </w:tcPr>
          <w:p>
            <w:pPr>
              <w:pStyle w:val="TableContents"/>
              <w:bidi w:val="0"/>
              <w:spacing w:before="0" w:after="283"/>
              <w:jc w:val="left"/>
              <w:rPr/>
            </w:pPr>
            <w:r>
              <w:rPr/>
              <w:t xml:space="preserve">1 530 (vuodesta 2012) </w:t>
            </w:r>
          </w:p>
        </w:tc>
      </w:tr>
      <w:tr>
        <w:trPr/>
        <w:tc>
          <w:tcPr>
            <w:tcW w:w="2097" w:type="dxa"/>
            <w:tcBorders/>
            <w:vAlign w:val="center"/>
          </w:tcPr>
          <w:p>
            <w:pPr>
              <w:pStyle w:val="TableHeading"/>
              <w:suppressLineNumbers/>
              <w:bidi w:val="0"/>
              <w:spacing w:before="0" w:after="283"/>
              <w:jc w:val="center"/>
              <w:rPr/>
            </w:pPr>
            <w:r>
              <w:rPr/>
              <w:t xml:space="preserve">Siviilit </w:t>
            </w:r>
          </w:p>
        </w:tc>
        <w:tc>
          <w:tcPr>
            <w:tcW w:w="8108" w:type="dxa"/>
            <w:tcBorders/>
            <w:vAlign w:val="center"/>
          </w:tcPr>
          <w:p>
            <w:pPr>
              <w:pStyle w:val="TableContents"/>
              <w:bidi w:val="0"/>
              <w:spacing w:before="0" w:after="283"/>
              <w:jc w:val="left"/>
              <w:rPr/>
            </w:pPr>
            <w:r>
              <w:rPr/>
              <w:t xml:space="preserve">991 (vuodesta 2011) </w:t>
            </w:r>
          </w:p>
        </w:tc>
      </w:tr>
      <w:tr>
        <w:trPr/>
        <w:tc>
          <w:tcPr>
            <w:tcW w:w="2097" w:type="dxa"/>
            <w:tcBorders/>
            <w:vAlign w:val="center"/>
          </w:tcPr>
          <w:p>
            <w:pPr>
              <w:pStyle w:val="TableHeading"/>
              <w:suppressLineNumbers/>
              <w:bidi w:val="0"/>
              <w:spacing w:before="0" w:after="283"/>
              <w:jc w:val="center"/>
              <w:rPr/>
            </w:pPr>
            <w:r>
              <w:rPr/>
              <w:t xml:space="preserve">Viraston johtaja </w:t>
            </w:r>
          </w:p>
        </w:tc>
        <w:tc>
          <w:tcPr>
            <w:tcW w:w="8108" w:type="dxa"/>
            <w:tcBorders/>
            <w:vAlign w:val="center"/>
          </w:tcPr>
          <w:p>
            <w:pPr>
              <w:pStyle w:val="TableContents"/>
              <w:bidi w:val="0"/>
              <w:spacing w:before="0" w:after="283"/>
              <w:jc w:val="left"/>
              <w:rPr/>
            </w:pPr>
            <w:r>
              <w:rPr/>
              <w:t xml:space="preserve">Eversti Paul A. Pride, ylitarkastaja </w:t>
            </w:r>
          </w:p>
        </w:tc>
      </w:tr>
      <w:tr>
        <w:trPr/>
        <w:tc>
          <w:tcPr>
            <w:tcW w:w="2097" w:type="dxa"/>
            <w:tcBorders/>
            <w:vAlign w:val="center"/>
          </w:tcPr>
          <w:p>
            <w:pPr>
              <w:pStyle w:val="TableHeading"/>
              <w:suppressLineNumbers/>
              <w:bidi w:val="0"/>
              <w:spacing w:before="0" w:after="283"/>
              <w:jc w:val="center"/>
              <w:rPr/>
            </w:pPr>
            <w:r>
              <w:rPr/>
              <w:t xml:space="preserve">Emoyhtiö </w:t>
            </w:r>
          </w:p>
        </w:tc>
        <w:tc>
          <w:tcPr>
            <w:tcW w:w="8108" w:type="dxa"/>
            <w:tcBorders/>
            <w:vAlign w:val="center"/>
          </w:tcPr>
          <w:p>
            <w:pPr>
              <w:pStyle w:val="TableContents"/>
              <w:bidi w:val="0"/>
              <w:spacing w:before="0" w:after="283"/>
              <w:jc w:val="left"/>
              <w:rPr/>
            </w:pPr>
            <w:r>
              <w:rPr/>
              <w:t xml:space="preserve">Ohion yleisen turvallisuuden ministeriö </w:t>
            </w:r>
          </w:p>
        </w:tc>
      </w:tr>
      <w:tr>
        <w:trPr/>
        <w:tc>
          <w:tcPr>
            <w:tcW w:w="2097" w:type="dxa"/>
            <w:tcBorders/>
            <w:vAlign w:val="center"/>
          </w:tcPr>
          <w:p>
            <w:pPr>
              <w:pStyle w:val="TableHeading"/>
              <w:suppressLineNumbers/>
              <w:bidi w:val="0"/>
              <w:spacing w:before="0" w:after="283"/>
              <w:jc w:val="center"/>
              <w:rPr/>
            </w:pPr>
            <w:r>
              <w:rPr/>
              <w:t xml:space="preserve">Piirit </w:t>
            </w:r>
          </w:p>
        </w:tc>
        <w:tc>
          <w:tcPr>
            <w:tcW w:w="8108" w:type="dxa"/>
            <w:tcBorders/>
            <w:vAlign w:val="center"/>
          </w:tcPr>
          <w:p>
            <w:pPr>
              <w:pStyle w:val="TableContents"/>
              <w:bidi w:val="0"/>
              <w:spacing w:before="0" w:after="283"/>
              <w:jc w:val="left"/>
              <w:rPr/>
            </w:pPr>
            <w:r>
              <w:rPr/>
              <w:t xml:space="preserve">9 Verkkosivusto http://statepatrol.ohio.gov/ Alaviitteet * Osastovirasto: Maan alue, jonka osalta virastolla on tavanomainen operatiivinen toimivalta.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Ohion osavaltion tiepoliisin toimivalta?</w:t>
      </w:r>
    </w:p>
    <w:p>
      <w:pPr>
        <w:pStyle w:val="TextBody"/>
        <w:bidi w:val="0"/>
        <w:jc w:val="left"/>
        <w:rPr>
          <w:b/>
          <w:u w:val="single"/>
          <w:shd w:val="clear" w:fill="FFFF00"/>
        </w:rPr>
      </w:pPr>
      <w:r>
        <w:rPr>
          <w:b/>
          <w:u w:val="single"/>
          <w:shd w:val="clear" w:fill="FFFF00"/>
        </w:rPr>
        <w:t xml:space="preserve">Asiakirjan numero 24607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Sanoituksellisesti kappaleessa on inspiroiva viesti sisäisestä voimasta, ja siinä Carey </w:t>
      </w:r>
      <w:r>
        <w:rPr>
          <w:color w:val="A9A9A9"/>
        </w:rPr>
        <w:t xml:space="preserve">tavoittelee kuulijoita</w:t>
      </w:r>
      <w:r>
        <w:rPr/>
        <w:t xml:space="preserve">. </w:t>
      </w:r>
      <w:r>
        <w:rPr/>
        <w:t xml:space="preserve">Kappaleessa käytetään sadekuuroa vertauskuvana elämän ongelmista, ja siinä kannustetaan muita </w:t>
      </w:r>
      <w:r>
        <w:rPr>
          <w:color w:val="DCDCDC"/>
        </w:rPr>
        <w:t xml:space="preserve">sinnikkyydellä </w:t>
      </w:r>
      <w:r>
        <w:rPr/>
        <w:t xml:space="preserve">selviytymään sateen läpi</w:t>
      </w:r>
      <w:r>
        <w:rPr/>
        <w:t xml:space="preserve">. Ensimmäinen kertosäe alkaa: ``Kun jäät kiinni sateeseen / Ilman paikkaa minne juosta / Kun olet järkyttynyt ja tuskissasi ilman ketään / Kun huudat koko ajan pelastusta'', mikä kuvaa hetkeä yksilön elämässä, jolloin häntä ympäröi ristiriita. Kertosäe toimii sitten </w:t>
      </w:r>
      <w:r>
        <w:rPr>
          <w:color w:val="2F4F4F"/>
        </w:rPr>
        <w:t xml:space="preserve">oppaana niille, jotka vielä kärsivät</w:t>
      </w:r>
      <w:r>
        <w:rPr/>
        <w:t xml:space="preserve">: ``I can make it through the rain, I can stand up once again on my own / And I know that I'm 'm strong enough to mend / And every time I feel afraid I hold tighter to my faith / And I live one more day and I make it through the rain''. Vastaavasti toisessa säkeistössä palataan jälleen kerran vaikeisiin aikoihin, kun ``varjot kasvavat lähelle'', ennen kuin jatketaan toiseen kertosäkeeseen ja huipennukseen. Vaikka kappale on tarkoitettu kuulijoille </w:t>
      </w:r>
      <w:r>
        <w:rPr>
          <w:color w:val="556B2F"/>
        </w:rPr>
        <w:t xml:space="preserve">itseluottamuksen ja voiman saamiseksi</w:t>
      </w:r>
      <w:r>
        <w:rPr/>
        <w:t xml:space="preserve">, se </w:t>
      </w:r>
      <w:r>
        <w:rPr>
          <w:color w:val="6B8E23"/>
        </w:rPr>
        <w:t xml:space="preserve">antaa heille </w:t>
      </w:r>
      <w:r>
        <w:rPr/>
        <w:t xml:space="preserve">myös </w:t>
      </w:r>
      <w:r>
        <w:rPr>
          <w:color w:val="6B8E23"/>
        </w:rPr>
        <w:t xml:space="preserve">mahdollisuuden tutustua Careyn henkilökohtaisiin kamppailuihin, </w:t>
      </w:r>
      <w:r>
        <w:rPr/>
        <w:t xml:space="preserve">joita hän kävi läpi vuoden 2001 aikana. The New York Timesin Lola Ogunnaike kuvaili laulua </w:t>
      </w:r>
      <w:r>
        <w:rPr>
          <w:color w:val="A0522D"/>
        </w:rPr>
        <w:t xml:space="preserve">``voitoksi vastoinkäymisistä''</w:t>
      </w:r>
      <w:r>
        <w:rPr/>
        <w:t xml:space="preserve">, kun taas Sydney Morning Heraldin kirjoittaja kirjoitti ``se on näkemys hänen viimeaikaisista vaikeuksistaan''. MTV Newsin haastattelussa Carey kuvaili kappaleen lyyristä sisältöä perusteellisesti: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mariah careyn laulun through the rain merkitys</w:t>
      </w:r>
    </w:p>
    <w:p>
      <w:pPr>
        <w:pStyle w:val="TextBody"/>
        <w:bidi w:val="0"/>
        <w:jc w:val="left"/>
        <w:rPr>
          <w:b/>
          <w:u w:val="single"/>
          <w:shd w:val="clear" w:fill="FFFF00"/>
        </w:rPr>
      </w:pPr>
      <w:r>
        <w:rPr>
          <w:b/>
          <w:u w:val="single"/>
          <w:shd w:val="clear" w:fill="FFFF00"/>
        </w:rPr>
        <w:t xml:space="preserve">Asiakirjan numero 24608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Alankomaiden gulden (hollanniksi gulden, IPA: (ˈɣɵldə (n)) tai fl. oli Alankomaiden valuutta 1600-luvulta vuoteen 2002, jolloin se korvattiin </w:t>
      </w:r>
      <w:r>
        <w:rPr>
          <w:color w:val="A9A9A9"/>
        </w:rPr>
        <w:t xml:space="preserve">eurolla</w:t>
      </w:r>
      <w:r>
        <w:rPr/>
        <w:t xml:space="preserve">. Vuosina 1999-2002 gulden oli virallisesti euron "kansallinen alayksikkö". Fyysiset maksut voitiin kuitenkin suorittaa vain guldeneilla, koska eurokolikoita tai -seteleitä ei ollut saatavilla. Alankomaiden Antillien guldenia käytetään edelleen Curaçaossa ja Saint-Maartenissa (kaksi Alankomaiden kuningaskuntaan kuuluvaa maata), mutta tämä valuutta eroaa Alankomaiden guldenista. Vuonna 2004 Surinamen guldenin korvasi Surinamen dollari.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rahaa käytetään Alankomaissa?</w:t>
      </w:r>
    </w:p>
    <w:p>
      <w:pPr>
        <w:pStyle w:val="TextBody"/>
        <w:bidi w:val="0"/>
        <w:jc w:val="left"/>
        <w:rPr>
          <w:b/>
          <w:u w:val="single"/>
          <w:shd w:val="clear" w:fill="FFFF00"/>
        </w:rPr>
      </w:pPr>
      <w:r>
        <w:rPr>
          <w:b/>
          <w:u w:val="single"/>
          <w:shd w:val="clear" w:fill="FFFF00"/>
        </w:rPr>
        <w:t xml:space="preserve">Asiakirjan numero 24609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1990 </w:t>
      </w:r>
      <w:r>
        <w:rPr/>
        <w:t xml:space="preserve">romaanista tehtiin televisiosarja, jonka pääosissa esiintyivät Tim Curry Pennywise-klovnina, John Ritter Ben Hanscomina, Harry Anderson Richie Tozierina, Richard Masur Stan Urisina, Tim Reid Mike Hanlonina, Annette O'Toole Beverly Marshina, Richard Thomas Bill Denbroughina, Olivia Hussey Audra Phillipsinä, Dennis Christopher Eddie Kaspbrakina ja Michael Cole Henry Bowersina. Hahmojen nuorempia versioita näyttelivät Brandon Crane (Ben), Seth Green (Richie), Ben Heller (Stan), Marlon Taylor (Mike), Emily Perkins (Beverly), Jonathan Brandis (Bill), Adam Faraizl (Eddie) ja Jarred Blancard (Henry). Minisarjan ohjasi Tommy Lee Wallace ja sen käsikirjoittivat Wallace ja Lawrence D. Cohen.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Stephen Kings julkaistiin?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 Ensimmäisen painoksen kansi </w:t>
      </w:r>
    </w:p>
    <w:tbl>
      <w:tblPr>
        <w:tblW w:w="6212" w:type="dxa"/>
        <w:jc w:val="left"/>
        <w:tblInd w:w="0" w:type="dxa"/>
        <w:tblLayout w:type="fixed"/>
        <w:tblCellMar>
          <w:top w:w="28" w:type="dxa"/>
          <w:left w:w="28" w:type="dxa"/>
          <w:bottom w:w="28" w:type="dxa"/>
          <w:right w:w="28" w:type="dxa"/>
        </w:tblCellMar>
      </w:tblPr>
      <w:tblGrid>
        <w:gridCol w:w="1831"/>
        <w:gridCol w:w="4381"/>
      </w:tblGrid>
      <w:tr>
        <w:trPr/>
        <w:tc>
          <w:tcPr>
            <w:tcW w:w="1831" w:type="dxa"/>
            <w:tcBorders/>
            <w:vAlign w:val="center"/>
          </w:tcPr>
          <w:p>
            <w:pPr>
              <w:pStyle w:val="TableHeading"/>
              <w:suppressLineNumbers/>
              <w:bidi w:val="0"/>
              <w:spacing w:before="0" w:after="283"/>
              <w:jc w:val="center"/>
              <w:rPr/>
            </w:pPr>
            <w:r>
              <w:rPr/>
              <w:t xml:space="preserve">Kirjoittaja </w:t>
            </w:r>
          </w:p>
        </w:tc>
        <w:tc>
          <w:tcPr>
            <w:tcW w:w="4381" w:type="dxa"/>
            <w:tcBorders/>
            <w:vAlign w:val="center"/>
          </w:tcPr>
          <w:p>
            <w:pPr>
              <w:pStyle w:val="TableContents"/>
              <w:bidi w:val="0"/>
              <w:spacing w:before="0" w:after="283"/>
              <w:jc w:val="left"/>
              <w:rPr/>
            </w:pPr>
            <w:r>
              <w:rPr/>
              <w:t xml:space="preserve">Stephen King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4381" w:type="dxa"/>
            <w:tcBorders/>
            <w:vAlign w:val="center"/>
          </w:tcPr>
          <w:p>
            <w:pPr>
              <w:pStyle w:val="TableContents"/>
              <w:bidi w:val="0"/>
              <w:spacing w:before="0" w:after="283"/>
              <w:jc w:val="left"/>
              <w:rPr/>
            </w:pPr>
            <w:r>
              <w:rPr/>
              <w:t xml:space="preserve">Bob Giusti (kuvitus) Amy Hill (kirjoitus) </w:t>
            </w:r>
          </w:p>
        </w:tc>
      </w:tr>
      <w:tr>
        <w:trPr/>
        <w:tc>
          <w:tcPr>
            <w:tcW w:w="1831" w:type="dxa"/>
            <w:tcBorders/>
            <w:vAlign w:val="center"/>
          </w:tcPr>
          <w:p>
            <w:pPr>
              <w:pStyle w:val="TableHeading"/>
              <w:suppressLineNumbers/>
              <w:bidi w:val="0"/>
              <w:spacing w:before="0" w:after="283"/>
              <w:jc w:val="center"/>
              <w:rPr/>
            </w:pPr>
            <w:r>
              <w:rPr/>
              <w:t xml:space="preserve">Maa </w:t>
            </w:r>
          </w:p>
        </w:tc>
        <w:tc>
          <w:tcPr>
            <w:tcW w:w="438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438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4381" w:type="dxa"/>
            <w:tcBorders/>
            <w:vAlign w:val="center"/>
          </w:tcPr>
          <w:p>
            <w:pPr>
              <w:pStyle w:val="TableContents"/>
              <w:bidi w:val="0"/>
              <w:spacing w:before="0" w:after="283"/>
              <w:jc w:val="left"/>
              <w:rPr/>
            </w:pPr>
            <w:r>
              <w:rPr/>
              <w:t xml:space="preserve">Kauhu Trilleri Coming-of-age tarina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381" w:type="dxa"/>
            <w:tcBorders/>
            <w:vAlign w:val="center"/>
          </w:tcPr>
          <w:p>
            <w:pPr>
              <w:pStyle w:val="TableContents"/>
              <w:bidi w:val="0"/>
              <w:spacing w:before="0" w:after="283"/>
              <w:jc w:val="left"/>
              <w:rPr/>
            </w:pPr>
            <w:r>
              <w:rPr/>
              <w:t xml:space="preserve">Viking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381" w:type="dxa"/>
            <w:tcBorders/>
            <w:vAlign w:val="center"/>
          </w:tcPr>
          <w:p>
            <w:pPr>
              <w:pStyle w:val="TableContents"/>
              <w:bidi w:val="0"/>
              <w:spacing w:before="0" w:after="283"/>
              <w:jc w:val="left"/>
              <w:rPr/>
            </w:pPr>
            <w:r>
              <w:rPr>
                <w:color w:val="A9A9A9"/>
              </w:rPr>
              <w:t xml:space="preserve">15. syyskuuta </w:t>
            </w:r>
            <w:r>
              <w:rPr/>
              <w:t xml:space="preserve">1986 </w:t>
            </w:r>
          </w:p>
        </w:tc>
      </w:tr>
      <w:tr>
        <w:trPr/>
        <w:tc>
          <w:tcPr>
            <w:tcW w:w="1831" w:type="dxa"/>
            <w:tcBorders/>
            <w:vAlign w:val="center"/>
          </w:tcPr>
          <w:p>
            <w:pPr>
              <w:pStyle w:val="TableHeading"/>
              <w:suppressLineNumbers/>
              <w:bidi w:val="0"/>
              <w:spacing w:before="0" w:after="283"/>
              <w:jc w:val="center"/>
              <w:rPr/>
            </w:pPr>
            <w:r>
              <w:rPr/>
              <w:t xml:space="preserve">Sivut </w:t>
            </w:r>
          </w:p>
        </w:tc>
        <w:tc>
          <w:tcPr>
            <w:tcW w:w="4381" w:type="dxa"/>
            <w:tcBorders/>
            <w:vAlign w:val="center"/>
          </w:tcPr>
          <w:p>
            <w:pPr>
              <w:pStyle w:val="TableContents"/>
              <w:bidi w:val="0"/>
              <w:spacing w:before="0" w:after="283"/>
              <w:jc w:val="left"/>
              <w:rPr/>
            </w:pPr>
            <w:r>
              <w:rPr>
                <w:color w:val="DCDCDC"/>
              </w:rPr>
              <w:t xml:space="preserve">1,</w:t>
            </w:r>
            <w:r>
              <w:rPr/>
              <w:t xml:space="preserve">138 </w:t>
            </w:r>
          </w:p>
        </w:tc>
      </w:tr>
      <w:tr>
        <w:trPr/>
        <w:tc>
          <w:tcPr>
            <w:tcW w:w="1831" w:type="dxa"/>
            <w:tcBorders/>
            <w:vAlign w:val="center"/>
          </w:tcPr>
          <w:p>
            <w:pPr>
              <w:pStyle w:val="TableHeading"/>
              <w:suppressLineNumbers/>
              <w:bidi w:val="0"/>
              <w:spacing w:before="0" w:after="283"/>
              <w:jc w:val="center"/>
              <w:rPr/>
            </w:pPr>
            <w:r>
              <w:rPr/>
              <w:t xml:space="preserve">ISBN </w:t>
            </w:r>
          </w:p>
        </w:tc>
        <w:tc>
          <w:tcPr>
            <w:tcW w:w="4381" w:type="dxa"/>
            <w:tcBorders/>
            <w:vAlign w:val="center"/>
          </w:tcPr>
          <w:p>
            <w:pPr>
              <w:pStyle w:val="TableContents"/>
              <w:bidi w:val="0"/>
              <w:spacing w:before="0" w:after="283"/>
              <w:jc w:val="left"/>
              <w:rPr/>
            </w:pPr>
            <w:r>
              <w:rPr/>
              <w:t xml:space="preserve">0-670-81302-8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Stephen Kingin kirja se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Stephen King kirjoitti kirjan se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Rituaalin aikana Mainen historian pahin myrsky pyyhkäisee Derryn läpi ja tuhoaa suurimman osan rakennuksista, kun keskusta-alue romahtaa. Mike päättelee, että Derry on vihdoin kuolemassa. Richie palaa Los Angelesiin, </w:t>
      </w:r>
      <w:r>
        <w:rPr>
          <w:color w:val="A9A9A9"/>
        </w:rPr>
        <w:t xml:space="preserve">Ben </w:t>
      </w:r>
      <w:r>
        <w:rPr/>
        <w:t xml:space="preserve">ja Beverly lähtevät kaupungista yhdessä, ja Miken ollessa sairaalassa Bill jää Miken taloon huolehtimaan Audrasta toivoen, että tämä toipuisi katatonisesta tilastaan. Luuserit alkavat vähitellen unohtaa sen, Derryn ja toisensa. Myös Miken muisti ystävistään ja tapahtumista sen kanssa alkaa haihtua, samoin kuin hänen Derry-muistelmansa ja päiväkirjansa, mikä on hänen helpotuksekseen, ja hän harkitsee uuden elämän aloittamista muualla. Ennen kuin Bill lähtee Derrystä, hän vie yhä katatonisen Audran ajelulle Silverillä ja huristelee Derryn keskustan halki, kuten hän teki lapsena. Audra herää katatoniasta eikä muista, mitä tapahtui Maineen saavuttuaan, ja hän ja Bill suutelevat.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Beverly Marsh päätyy kirjaan...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Se Ensimmäinen painos kansi </w:t>
      </w:r>
    </w:p>
    <w:tbl>
      <w:tblPr>
        <w:tblW w:w="6212" w:type="dxa"/>
        <w:jc w:val="left"/>
        <w:tblInd w:w="0" w:type="dxa"/>
        <w:tblLayout w:type="fixed"/>
        <w:tblCellMar>
          <w:top w:w="28" w:type="dxa"/>
          <w:left w:w="28" w:type="dxa"/>
          <w:bottom w:w="28" w:type="dxa"/>
          <w:right w:w="28" w:type="dxa"/>
        </w:tblCellMar>
      </w:tblPr>
      <w:tblGrid>
        <w:gridCol w:w="1831"/>
        <w:gridCol w:w="4381"/>
      </w:tblGrid>
      <w:tr>
        <w:trPr/>
        <w:tc>
          <w:tcPr>
            <w:tcW w:w="1831" w:type="dxa"/>
            <w:tcBorders/>
            <w:vAlign w:val="center"/>
          </w:tcPr>
          <w:p>
            <w:pPr>
              <w:pStyle w:val="TableHeading"/>
              <w:suppressLineNumbers/>
              <w:bidi w:val="0"/>
              <w:spacing w:before="0" w:after="283"/>
              <w:jc w:val="center"/>
              <w:rPr/>
            </w:pPr>
            <w:r>
              <w:rPr/>
              <w:t xml:space="preserve">Kirjoittaja </w:t>
            </w:r>
          </w:p>
        </w:tc>
        <w:tc>
          <w:tcPr>
            <w:tcW w:w="4381" w:type="dxa"/>
            <w:tcBorders/>
            <w:vAlign w:val="center"/>
          </w:tcPr>
          <w:p>
            <w:pPr>
              <w:pStyle w:val="TableContents"/>
              <w:bidi w:val="0"/>
              <w:spacing w:before="0" w:after="283"/>
              <w:jc w:val="left"/>
              <w:rPr/>
            </w:pPr>
            <w:r>
              <w:rPr/>
              <w:t xml:space="preserve">Stephen King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4381" w:type="dxa"/>
            <w:tcBorders/>
            <w:vAlign w:val="center"/>
          </w:tcPr>
          <w:p>
            <w:pPr>
              <w:pStyle w:val="TableContents"/>
              <w:bidi w:val="0"/>
              <w:spacing w:before="0" w:after="283"/>
              <w:jc w:val="left"/>
              <w:rPr/>
            </w:pPr>
            <w:r>
              <w:rPr/>
              <w:t xml:space="preserve">Bob Giusti (kuvitus) Amy Hill (kirjoitus) </w:t>
            </w:r>
          </w:p>
        </w:tc>
      </w:tr>
      <w:tr>
        <w:trPr/>
        <w:tc>
          <w:tcPr>
            <w:tcW w:w="1831" w:type="dxa"/>
            <w:tcBorders/>
            <w:vAlign w:val="center"/>
          </w:tcPr>
          <w:p>
            <w:pPr>
              <w:pStyle w:val="TableHeading"/>
              <w:suppressLineNumbers/>
              <w:bidi w:val="0"/>
              <w:spacing w:before="0" w:after="283"/>
              <w:jc w:val="center"/>
              <w:rPr/>
            </w:pPr>
            <w:r>
              <w:rPr/>
              <w:t xml:space="preserve">Maa </w:t>
            </w:r>
          </w:p>
        </w:tc>
        <w:tc>
          <w:tcPr>
            <w:tcW w:w="438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Genre </w:t>
            </w:r>
          </w:p>
        </w:tc>
        <w:tc>
          <w:tcPr>
            <w:tcW w:w="4381" w:type="dxa"/>
            <w:tcBorders/>
            <w:vAlign w:val="center"/>
          </w:tcPr>
          <w:p>
            <w:pPr>
              <w:pStyle w:val="TableContents"/>
              <w:bidi w:val="0"/>
              <w:spacing w:before="0" w:after="283"/>
              <w:jc w:val="left"/>
              <w:rPr/>
            </w:pPr>
            <w:r>
              <w:rPr/>
              <w:t xml:space="preserve">Kauhuromaani Trilleri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381" w:type="dxa"/>
            <w:tcBorders/>
            <w:vAlign w:val="center"/>
          </w:tcPr>
          <w:p>
            <w:pPr>
              <w:pStyle w:val="TableContents"/>
              <w:bidi w:val="0"/>
              <w:spacing w:before="0" w:after="283"/>
              <w:jc w:val="left"/>
              <w:rPr/>
            </w:pPr>
            <w:r>
              <w:rPr/>
              <w:t xml:space="preserve">Viking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381" w:type="dxa"/>
            <w:tcBorders/>
            <w:vAlign w:val="center"/>
          </w:tcPr>
          <w:p>
            <w:pPr>
              <w:pStyle w:val="TableContents"/>
              <w:bidi w:val="0"/>
              <w:spacing w:before="0" w:after="283"/>
              <w:jc w:val="left"/>
              <w:rPr/>
            </w:pPr>
            <w:r>
              <w:rPr>
                <w:color w:val="A9A9A9"/>
              </w:rPr>
              <w:t xml:space="preserve">15. syyskuuta </w:t>
            </w:r>
            <w:r>
              <w:rPr/>
              <w:t xml:space="preserve">1986 </w:t>
            </w:r>
          </w:p>
        </w:tc>
      </w:tr>
      <w:tr>
        <w:trPr/>
        <w:tc>
          <w:tcPr>
            <w:tcW w:w="1831" w:type="dxa"/>
            <w:tcBorders/>
            <w:vAlign w:val="center"/>
          </w:tcPr>
          <w:p>
            <w:pPr>
              <w:pStyle w:val="TableHeading"/>
              <w:suppressLineNumbers/>
              <w:bidi w:val="0"/>
              <w:spacing w:before="0" w:after="283"/>
              <w:jc w:val="center"/>
              <w:rPr/>
            </w:pPr>
            <w:r>
              <w:rPr/>
              <w:t xml:space="preserve">Sivut </w:t>
            </w:r>
          </w:p>
        </w:tc>
        <w:tc>
          <w:tcPr>
            <w:tcW w:w="4381" w:type="dxa"/>
            <w:tcBorders/>
            <w:vAlign w:val="center"/>
          </w:tcPr>
          <w:p>
            <w:pPr>
              <w:pStyle w:val="TableContents"/>
              <w:bidi w:val="0"/>
              <w:spacing w:before="0" w:after="283"/>
              <w:jc w:val="left"/>
              <w:rPr/>
            </w:pPr>
            <w:r>
              <w:rPr/>
              <w:t xml:space="preserve">1,138 </w:t>
            </w:r>
          </w:p>
        </w:tc>
      </w:tr>
      <w:tr>
        <w:trPr/>
        <w:tc>
          <w:tcPr>
            <w:tcW w:w="1831" w:type="dxa"/>
            <w:tcBorders/>
            <w:vAlign w:val="center"/>
          </w:tcPr>
          <w:p>
            <w:pPr>
              <w:pStyle w:val="TableHeading"/>
              <w:suppressLineNumbers/>
              <w:bidi w:val="0"/>
              <w:spacing w:before="0" w:after="283"/>
              <w:jc w:val="center"/>
              <w:rPr/>
            </w:pPr>
            <w:r>
              <w:rPr/>
              <w:t xml:space="preserve">ISBN </w:t>
            </w:r>
          </w:p>
        </w:tc>
        <w:tc>
          <w:tcPr>
            <w:tcW w:w="4381" w:type="dxa"/>
            <w:tcBorders/>
            <w:vAlign w:val="center"/>
          </w:tcPr>
          <w:p>
            <w:pPr>
              <w:pStyle w:val="TableContents"/>
              <w:bidi w:val="0"/>
              <w:spacing w:before="0" w:after="283"/>
              <w:jc w:val="left"/>
              <w:rPr/>
            </w:pPr>
            <w:r>
              <w:rPr/>
              <w:t xml:space="preserve">0-670-81302-8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Stephen Kingin elokuva it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 on </w:t>
      </w:r>
      <w:r>
        <w:rPr/>
        <w:t xml:space="preserve">yhdysvaltalaisen kirjailijan Stephen Kingin kauhuromaani </w:t>
      </w:r>
      <w:r>
        <w:rPr>
          <w:color w:val="A9A9A9"/>
        </w:rPr>
        <w:t xml:space="preserve">vuodelta 1986.</w:t>
      </w:r>
      <w:r>
        <w:rPr/>
        <w:t xml:space="preserve"> Se oli hänen 22. kirjansa ja 18. omalla nimellään kirjoitettu romaani. Tarinassa seurataan seitsemän lapsen kokemuksia, kun heitä terrorisoi entiteetti, joka käyttää hyväkseen uhriensa pelkoja ja fobioita naamioidakseen itsensä saalista metsästäessään. Se esiintyy ensisijaisesti klovnin muodossa houkutellakseen suosikkisaaliikseen pieniä lapsia.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Stephen Kingsin se kirja ilmestyi?</w:t>
      </w:r>
    </w:p>
    <w:p>
      <w:pPr>
        <w:pStyle w:val="TextBody"/>
        <w:bidi w:val="0"/>
        <w:jc w:val="left"/>
        <w:rPr>
          <w:b/>
          <w:u w:val="single"/>
          <w:shd w:val="clear" w:fill="FFFF00"/>
        </w:rPr>
      </w:pPr>
      <w:r>
        <w:rPr>
          <w:b/>
          <w:u w:val="single"/>
          <w:shd w:val="clear" w:fill="FFFF00"/>
        </w:rPr>
        <w:t xml:space="preserve">Asiakirjan numero 24610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Halo (kreikaksi ἅλως, halōs; tunnetaan myös nimellä nimbus, aureole, glory tai gloriole) on valonsäteiden kruunu, ympyrä tai valolevy, joka ympäröi henkilöä taiteessa. Niitä on käytetty </w:t>
      </w:r>
      <w:r>
        <w:rPr/>
        <w:t xml:space="preserve">monien uskontojen</w:t>
      </w:r>
      <w:r>
        <w:rPr>
          <w:color w:val="A9A9A9"/>
        </w:rPr>
        <w:t xml:space="preserve"> ikonografiassa </w:t>
      </w:r>
      <w:r>
        <w:rPr/>
        <w:t xml:space="preserve">osoittamaan pyhiä tai pyhiä hahmoja, ja niitä on eri aikoina käytetty myös hallitsijoiden tai sankareiden kuvissa. Muun muassa muinaisen Kreikan, muinaisen Rooman, hindulaisuuden, buddhalaisuuden, islamin ja kristinuskon pyhässä taiteessa pyhiä henkilöitä saatetaan kuvata sädekehällä, joka on ympyränmuotoinen hehku tai Aasian taiteessa liekki pään ympärillä tai koko vartalon ympärillä - viimeksi mainittua kutsutaan usein mandorlaksi. Halot voidaan esittää lähes minkä tahansa värisinä tai väriyhdistelminä, mutta useimmiten ne kuvataan kultaisina, keltaisina tai valkoisina, kun ne edustavat valoa, tai punaisina, kun ne edustavat liekkejä.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sädekehä keskiaikaisessa maalauksessa osoittaa, että kohde on pyhä, on</w:t>
      </w:r>
    </w:p>
    <w:p>
      <w:pPr>
        <w:pStyle w:val="TextBody"/>
        <w:bidi w:val="0"/>
        <w:jc w:val="left"/>
        <w:rPr>
          <w:b/>
          <w:u w:val="single"/>
          <w:shd w:val="clear" w:fill="FFFF00"/>
        </w:rPr>
      </w:pPr>
      <w:r>
        <w:rPr>
          <w:b/>
          <w:u w:val="single"/>
          <w:shd w:val="clear" w:fill="FFFF00"/>
        </w:rPr>
        <w:t xml:space="preserve">Asiakirjan numero 24611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Vasaralla on kaksi liikkeeseen liittyvää ominaisuutta. Kun Thor heittää vasaran tarkoituksella, se palaa hänen käteensä kaikista esteistä ja etäisyyksistä huolimatta ja jopa matkustaa planeettojen läpi palatakseen Thorin luo. Kun vasara on pudotettu tai pantu syrjään, se asettuu kiinteään asentoon, josta sitä </w:t>
      </w:r>
      <w:r>
        <w:rPr>
          <w:color w:val="A9A9A9"/>
        </w:rPr>
        <w:t xml:space="preserve">ei voi siirtää muu kuin "arvokas" henkilö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vaaditaan, jotta voi nostaa Thorin vasaran...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Mjolnir nähdään lyhyesti itsekseen Iron Man 2:n (2010) jälkilähdöissä New Mexicossa sijaitsevan jättimäisen kraatterin pohjalla; S.H.I.E.L.D.:n agentti Phil Coulson ilmoittaa Nick Furylle: "Me löysimme sen. Se on sittemmin esiintynyt jokaisessa Marvel Cinematic Universe -elokuvassa, jossa </w:t>
      </w:r>
      <w:r>
        <w:rPr>
          <w:color w:val="A9A9A9"/>
        </w:rPr>
        <w:t xml:space="preserve">Thor </w:t>
      </w:r>
      <w:r>
        <w:rPr/>
        <w:t xml:space="preserve">on mukana, </w:t>
      </w:r>
      <w:r>
        <w:rPr/>
        <w:t xml:space="preserve">kuten Thor (2011), The Avengers (2012), Thor: The Dark World (2013) ja Avengers: Age of Ultron (2015). Thor: Ragnarokissa (2017) Hela tuhoaa Mjolnirin taistelun aikana Thorin kanssa, mutta elokuvan lopussa Thor oppii kanavoimaan voimansa käyttämättä vasaraa keskipisteenä.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piti Thorin vasaraa Avengers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Marvel-jatkumossa Mjolnirin takovat kääpiösepät, ja se koostuu kuvitteellisesta asgårdilaisesta metallista urusta. Vasaran kyljessä on kirjoitus ``Jokainen, joka </w:t>
      </w:r>
      <w:r>
        <w:rPr>
          <w:color w:val="A9A9A9"/>
        </w:rPr>
        <w:t xml:space="preserve">pitää tätä vasaraa, jos hän on sen arvoinen, saa haltuunsa Thorin voiman.'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Thor's Hammerissa lukee...</w:t>
      </w:r>
    </w:p>
    <w:p>
      <w:pPr>
        <w:pStyle w:val="TextBody"/>
        <w:bidi w:val="0"/>
        <w:jc w:val="left"/>
        <w:rPr>
          <w:b/>
          <w:u w:val="single"/>
          <w:shd w:val="clear" w:fill="FFFF00"/>
        </w:rPr>
      </w:pPr>
      <w:r>
        <w:rPr>
          <w:b/>
          <w:u w:val="single"/>
          <w:shd w:val="clear" w:fill="FFFF00"/>
        </w:rPr>
        <w:t xml:space="preserve">Asiakirjan numero 24612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Topiramaattia käytetään </w:t>
      </w:r>
      <w:r>
        <w:rPr/>
        <w:t xml:space="preserve">lasten ja aikuisten </w:t>
      </w:r>
      <w:r>
        <w:rPr>
          <w:color w:val="A9A9A9"/>
        </w:rPr>
        <w:t xml:space="preserve">epilepsian </w:t>
      </w:r>
      <w:r>
        <w:rPr/>
        <w:t xml:space="preserve">hoitoon, </w:t>
      </w:r>
      <w:r>
        <w:rPr/>
        <w:t xml:space="preserve">ja sitä käytettiin alun perin kouristuslääkkeenä. Lapsilla se on tarkoitettu Lennox-Gastautin oireyhtymän hoitoon, joka aiheuttaa kohtauksia ja kehitysviivästymiä. Se on myös Food and Drug Administrationin (FDA) hyväksymä ja useimmiten määrätty migreenin ehkäisyyn. Lääkettä käytetään myös migreenin hoitoon sen aivojen verisuoniin kohdistuvan vaikutuksen vuoksi. Sen on todettu olevan yhä tehokkaampi migreenistä kärsiville, ja sen sivuvaikutukset ovat vähäiset.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topiramaattia (topamax trokendi) käytetään seuraavien sairauksien hoitoon</w:t>
      </w:r>
    </w:p>
    <w:p>
      <w:pPr>
        <w:pStyle w:val="TextBody"/>
        <w:bidi w:val="0"/>
        <w:jc w:val="left"/>
        <w:rPr>
          <w:b/>
          <w:u w:val="single"/>
          <w:shd w:val="clear" w:fill="FFFF00"/>
        </w:rPr>
      </w:pPr>
      <w:r>
        <w:rPr>
          <w:b/>
          <w:u w:val="single"/>
          <w:shd w:val="clear" w:fill="FFFF00"/>
        </w:rPr>
        <w:t xml:space="preserve">Asiakirjan numero 24613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 ei hyväksynyt tapahtumia sisällytettäväksi vuoden 2010 talviolympialaisiin, mutta yritys sisällyttää sekanelinpelit seuraaviin talviolympialaisiin onnistui, ja ne debytoivat olympialaisissa </w:t>
      </w:r>
      <w:r>
        <w:rPr>
          <w:color w:val="A9A9A9"/>
        </w:rPr>
        <w:t xml:space="preserve">vuoden 2018 </w:t>
      </w:r>
      <w:r>
        <w:rPr/>
        <w:t xml:space="preserve">talviolympialaisissa.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sekacurlingista tuli olympialaji?</w:t>
      </w:r>
    </w:p>
    <w:p>
      <w:pPr>
        <w:pStyle w:val="TextBody"/>
        <w:bidi w:val="0"/>
        <w:jc w:val="left"/>
        <w:rPr>
          <w:b/>
          <w:u w:val="single"/>
          <w:shd w:val="clear" w:fill="FFFF00"/>
        </w:rPr>
      </w:pPr>
      <w:r>
        <w:rPr>
          <w:b/>
          <w:u w:val="single"/>
          <w:shd w:val="clear" w:fill="FFFF00"/>
        </w:rPr>
        <w:t xml:space="preserve">Asiakirjan numero 24614</w:t>
      </w:r>
    </w:p>
    <w:p>
      <w:pPr>
        <w:pStyle w:val="TextBody"/>
        <w:bidi w:val="0"/>
        <w:jc w:val="left"/>
        <w:rPr>
          <w:b/>
          <w:shd w:val="clear" w:fill="FFFF00"/>
        </w:rPr>
      </w:pPr>
      <w:r>
        <w:rPr>
          <w:b/>
          <w:shd w:val="clear" w:fill="FFFF00"/>
        </w:rPr>
        <w:t xml:space="preserve">Tekstin numero 0</w:t>
      </w:r>
    </w:p>
    <w:p>
      <w:pPr>
        <w:pStyle w:val="TextBody"/>
        <w:numPr>
          <w:ilvl w:val="0"/>
          <w:numId w:val="82"/>
        </w:numPr>
        <w:tabs>
          <w:tab w:val="clear" w:pos="1134"/>
          <w:tab w:val="left" w:leader="none" w:pos="707"/>
        </w:tabs>
        <w:bidi w:val="0"/>
        <w:spacing w:before="0" w:after="0"/>
        <w:ind w:start="707" w:hanging="283"/>
        <w:jc w:val="left"/>
        <w:rPr/>
      </w:pPr>
      <w:r>
        <w:rPr/>
        <w:t xml:space="preserve">Volvo Personvagnar AB </w:t>
      </w:r>
    </w:p>
    <w:p>
      <w:pPr>
        <w:pStyle w:val="TextBody"/>
        <w:numPr>
          <w:ilvl w:val="0"/>
          <w:numId w:val="82"/>
        </w:numPr>
        <w:tabs>
          <w:tab w:val="clear" w:pos="1134"/>
          <w:tab w:val="left" w:leader="none" w:pos="707"/>
        </w:tabs>
        <w:bidi w:val="0"/>
        <w:ind w:start="707" w:hanging="283"/>
        <w:jc w:val="left"/>
        <w:rPr/>
      </w:pPr>
      <w:r>
        <w:rPr/>
        <w:t xml:space="preserve">Volvo Car Corporation </w:t>
      </w:r>
    </w:p>
    <w:p>
      <w:pPr>
        <w:pStyle w:val="TextBody"/>
        <w:bidi w:val="0"/>
        <w:spacing w:before="0" w:after="0"/>
        <w:jc w:val="left"/>
        <w:rPr/>
      </w:pPr>
      <w:r>
        <w:rPr/>
        <w:t xml:space="preserve">Volvo Carsin logo Volvon pääkonttori Torslandassa, Göteborgissa. </w:t>
      </w:r>
    </w:p>
    <w:tbl>
      <w:tblPr>
        <w:tblW w:w="9617" w:type="dxa"/>
        <w:jc w:val="left"/>
        <w:tblInd w:w="0" w:type="dxa"/>
        <w:tblLayout w:type="fixed"/>
        <w:tblCellMar>
          <w:top w:w="28" w:type="dxa"/>
          <w:left w:w="28" w:type="dxa"/>
          <w:bottom w:w="28" w:type="dxa"/>
          <w:right w:w="28" w:type="dxa"/>
        </w:tblCellMar>
      </w:tblPr>
      <w:tblGrid>
        <w:gridCol w:w="2386"/>
        <w:gridCol w:w="7231"/>
      </w:tblGrid>
      <w:tr>
        <w:trPr/>
        <w:tc>
          <w:tcPr>
            <w:tcW w:w="2386" w:type="dxa"/>
            <w:tcBorders/>
            <w:vAlign w:val="center"/>
          </w:tcPr>
          <w:p>
            <w:pPr>
              <w:pStyle w:val="TableHeading"/>
              <w:suppressLineNumbers/>
              <w:bidi w:val="0"/>
              <w:spacing w:before="0" w:after="283"/>
              <w:jc w:val="center"/>
              <w:rPr/>
            </w:pPr>
            <w:r>
              <w:rPr/>
              <w:t xml:space="preserve">Tyyppi </w:t>
            </w:r>
          </w:p>
        </w:tc>
        <w:tc>
          <w:tcPr>
            <w:tcW w:w="7231" w:type="dxa"/>
            <w:tcBorders/>
            <w:vAlign w:val="center"/>
          </w:tcPr>
          <w:p>
            <w:pPr>
              <w:pStyle w:val="TableContents"/>
              <w:bidi w:val="0"/>
              <w:spacing w:before="0" w:after="283"/>
              <w:jc w:val="left"/>
              <w:rPr/>
            </w:pPr>
            <w:r>
              <w:rPr/>
              <w:t xml:space="preserve">Tytäryhtiö, AB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7231" w:type="dxa"/>
            <w:tcBorders/>
            <w:vAlign w:val="center"/>
          </w:tcPr>
          <w:p>
            <w:pPr>
              <w:pStyle w:val="TableContents"/>
              <w:bidi w:val="0"/>
              <w:spacing w:before="0" w:after="283"/>
              <w:jc w:val="left"/>
              <w:rPr/>
            </w:pPr>
            <w:r>
              <w:rPr/>
              <w:t xml:space="preserve">Autoteollisuus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7231" w:type="dxa"/>
            <w:tcBorders/>
            <w:vAlign w:val="center"/>
          </w:tcPr>
          <w:p>
            <w:pPr>
              <w:pStyle w:val="TableContents"/>
              <w:bidi w:val="0"/>
              <w:spacing w:before="0" w:after="283"/>
              <w:jc w:val="left"/>
              <w:rPr/>
            </w:pPr>
            <w:r>
              <w:rPr/>
              <w:t xml:space="preserve">14 huhtikuuta 1927; 91 vuotta sitten (1927-04-14)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7231" w:type="dxa"/>
            <w:tcBorders/>
            <w:vAlign w:val="center"/>
          </w:tcPr>
          <w:p>
            <w:pPr>
              <w:pStyle w:val="TableContents"/>
              <w:bidi w:val="0"/>
              <w:spacing w:before="0" w:after="283"/>
              <w:jc w:val="left"/>
              <w:rPr/>
            </w:pPr>
            <w:r>
              <w:rPr/>
              <w:t xml:space="preserve">Göteborg, Ruotsi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7231" w:type="dxa"/>
            <w:tcBorders/>
            <w:vAlign w:val="center"/>
          </w:tcPr>
          <w:p>
            <w:pPr>
              <w:pStyle w:val="TableContents"/>
              <w:bidi w:val="0"/>
              <w:spacing w:before="0" w:after="283"/>
              <w:jc w:val="left"/>
              <w:rPr/>
            </w:pPr>
            <w:r>
              <w:rPr/>
              <w:t xml:space="preserve">Maailmanlaajuinen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723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Li Shufu (puheenjohtaja) </w:t>
            </w:r>
          </w:p>
          <w:p>
            <w:pPr>
              <w:pStyle w:val="TableContents"/>
              <w:numPr>
                <w:ilvl w:val="0"/>
                <w:numId w:val="83"/>
              </w:numPr>
              <w:tabs>
                <w:tab w:val="clear" w:pos="1134"/>
                <w:tab w:val="left" w:leader="none" w:pos="707"/>
              </w:tabs>
              <w:bidi w:val="0"/>
              <w:spacing w:before="0" w:after="0"/>
              <w:ind w:start="707" w:hanging="283"/>
              <w:jc w:val="left"/>
              <w:rPr/>
            </w:pPr>
            <w:r>
              <w:rPr/>
              <w:t xml:space="preserve">Håkan Samuelsson (toimitusjohtaja) </w:t>
            </w:r>
          </w:p>
          <w:p>
            <w:pPr>
              <w:pStyle w:val="TableContents"/>
              <w:numPr>
                <w:ilvl w:val="0"/>
                <w:numId w:val="83"/>
              </w:numPr>
              <w:tabs>
                <w:tab w:val="clear" w:pos="1134"/>
                <w:tab w:val="left" w:leader="none" w:pos="707"/>
              </w:tabs>
              <w:bidi w:val="0"/>
              <w:spacing w:before="0" w:after="283"/>
              <w:ind w:start="707" w:hanging="283"/>
              <w:jc w:val="left"/>
              <w:rPr/>
            </w:pPr>
            <w:r>
              <w:rPr/>
              <w:t xml:space="preserve">Hans-Olov Olsson (varapuheenjohtaja)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7231" w:type="dxa"/>
            <w:tcBorders/>
            <w:vAlign w:val="center"/>
          </w:tcPr>
          <w:p>
            <w:pPr>
              <w:pStyle w:val="TableContents"/>
              <w:bidi w:val="0"/>
              <w:spacing w:before="0" w:after="283"/>
              <w:jc w:val="left"/>
              <w:rPr/>
            </w:pPr>
            <w:r>
              <w:rPr/>
              <w:t xml:space="preserve">Autot </w:t>
            </w:r>
          </w:p>
        </w:tc>
      </w:tr>
      <w:tr>
        <w:trPr/>
        <w:tc>
          <w:tcPr>
            <w:tcW w:w="2386" w:type="dxa"/>
            <w:tcBorders/>
            <w:vAlign w:val="center"/>
          </w:tcPr>
          <w:p>
            <w:pPr>
              <w:pStyle w:val="TableHeading"/>
              <w:suppressLineNumbers/>
              <w:bidi w:val="0"/>
              <w:spacing w:before="0" w:after="283"/>
              <w:jc w:val="center"/>
              <w:rPr/>
            </w:pPr>
            <w:r>
              <w:rPr/>
              <w:t xml:space="preserve">Tuotannon tuotos </w:t>
            </w:r>
          </w:p>
        </w:tc>
        <w:tc>
          <w:tcPr>
            <w:tcW w:w="7231" w:type="dxa"/>
            <w:tcBorders/>
            <w:vAlign w:val="center"/>
          </w:tcPr>
          <w:p>
            <w:pPr>
              <w:pStyle w:val="TableContents"/>
              <w:bidi w:val="0"/>
              <w:spacing w:before="0" w:after="283"/>
              <w:jc w:val="left"/>
              <w:rPr/>
            </w:pPr>
            <w:r>
              <w:rPr/>
              <w:t xml:space="preserve">571 577 ajoneuvoa (2017) </w:t>
            </w:r>
          </w:p>
        </w:tc>
      </w:tr>
      <w:tr>
        <w:trPr/>
        <w:tc>
          <w:tcPr>
            <w:tcW w:w="2386" w:type="dxa"/>
            <w:tcBorders/>
            <w:vAlign w:val="center"/>
          </w:tcPr>
          <w:p>
            <w:pPr>
              <w:pStyle w:val="TableHeading"/>
              <w:suppressLineNumbers/>
              <w:bidi w:val="0"/>
              <w:spacing w:before="0" w:after="283"/>
              <w:jc w:val="center"/>
              <w:rPr/>
            </w:pPr>
            <w:r>
              <w:rPr/>
              <w:t xml:space="preserve">Tulot </w:t>
            </w:r>
          </w:p>
        </w:tc>
        <w:tc>
          <w:tcPr>
            <w:tcW w:w="7231" w:type="dxa"/>
            <w:tcBorders/>
            <w:vAlign w:val="center"/>
          </w:tcPr>
          <w:p>
            <w:pPr>
              <w:pStyle w:val="TableContents"/>
              <w:bidi w:val="0"/>
              <w:spacing w:before="0" w:after="283"/>
              <w:jc w:val="left"/>
              <w:rPr/>
            </w:pPr>
            <w:r>
              <w:rPr/>
              <w:t xml:space="preserve">210,912 miljardia kr (2017)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7231" w:type="dxa"/>
            <w:tcBorders/>
            <w:vAlign w:val="center"/>
          </w:tcPr>
          <w:p>
            <w:pPr>
              <w:pStyle w:val="TableContents"/>
              <w:bidi w:val="0"/>
              <w:spacing w:before="0" w:after="283"/>
              <w:jc w:val="left"/>
              <w:rPr/>
            </w:pPr>
            <w:r>
              <w:rPr/>
              <w:t xml:space="preserve">14,061 miljardia kr (2017)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7231" w:type="dxa"/>
            <w:tcBorders/>
            <w:vAlign w:val="center"/>
          </w:tcPr>
          <w:p>
            <w:pPr>
              <w:pStyle w:val="TableContents"/>
              <w:bidi w:val="0"/>
              <w:spacing w:before="0" w:after="283"/>
              <w:jc w:val="left"/>
              <w:rPr/>
            </w:pPr>
            <w:r>
              <w:rPr/>
              <w:t xml:space="preserve">10,225 miljardia kr (2017) </w:t>
            </w:r>
          </w:p>
        </w:tc>
      </w:tr>
      <w:tr>
        <w:trPr/>
        <w:tc>
          <w:tcPr>
            <w:tcW w:w="2386" w:type="dxa"/>
            <w:tcBorders/>
            <w:vAlign w:val="center"/>
          </w:tcPr>
          <w:p>
            <w:pPr>
              <w:pStyle w:val="TableHeading"/>
              <w:suppressLineNumbers/>
              <w:bidi w:val="0"/>
              <w:spacing w:before="0" w:after="283"/>
              <w:jc w:val="center"/>
              <w:rPr/>
            </w:pPr>
            <w:r>
              <w:rPr/>
              <w:t xml:space="preserve">Omistaja </w:t>
            </w:r>
          </w:p>
        </w:tc>
        <w:tc>
          <w:tcPr>
            <w:tcW w:w="7231"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AB Volvo (1927 -- 1999) </w:t>
            </w:r>
          </w:p>
          <w:p>
            <w:pPr>
              <w:pStyle w:val="TableContents"/>
              <w:numPr>
                <w:ilvl w:val="0"/>
                <w:numId w:val="84"/>
              </w:numPr>
              <w:tabs>
                <w:tab w:val="clear" w:pos="1134"/>
                <w:tab w:val="left" w:leader="none" w:pos="707"/>
              </w:tabs>
              <w:bidi w:val="0"/>
              <w:spacing w:before="0" w:after="0"/>
              <w:ind w:start="707" w:hanging="283"/>
              <w:jc w:val="left"/>
              <w:rPr/>
            </w:pPr>
            <w:r>
              <w:rPr/>
              <w:t xml:space="preserve">Ford Motor Company (1999 -- 2010) </w:t>
            </w:r>
          </w:p>
          <w:p>
            <w:pPr>
              <w:pStyle w:val="TableContents"/>
              <w:numPr>
                <w:ilvl w:val="0"/>
                <w:numId w:val="84"/>
              </w:numPr>
              <w:tabs>
                <w:tab w:val="clear" w:pos="1134"/>
                <w:tab w:val="left" w:leader="none" w:pos="707"/>
              </w:tabs>
              <w:bidi w:val="0"/>
              <w:spacing w:before="0" w:after="283"/>
              <w:ind w:start="707" w:hanging="283"/>
              <w:jc w:val="left"/>
              <w:rPr/>
            </w:pPr>
            <w:r>
              <w:rPr>
                <w:color w:val="A9A9A9"/>
              </w:rPr>
              <w:t xml:space="preserve">Geely </w:t>
            </w:r>
            <w:r>
              <w:rPr/>
              <w:t xml:space="preserve">(2010 -- nyt)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7231" w:type="dxa"/>
            <w:tcBorders/>
            <w:vAlign w:val="center"/>
          </w:tcPr>
          <w:p>
            <w:pPr>
              <w:pStyle w:val="TableContents"/>
              <w:bidi w:val="0"/>
              <w:spacing w:before="0" w:after="283"/>
              <w:jc w:val="left"/>
              <w:rPr/>
            </w:pPr>
            <w:r>
              <w:rPr/>
              <w:t xml:space="preserve">38,000 (2017) </w:t>
            </w:r>
          </w:p>
        </w:tc>
      </w:tr>
      <w:tr>
        <w:trPr/>
        <w:tc>
          <w:tcPr>
            <w:tcW w:w="2386" w:type="dxa"/>
            <w:tcBorders/>
            <w:vAlign w:val="center"/>
          </w:tcPr>
          <w:p>
            <w:pPr>
              <w:pStyle w:val="TableHeading"/>
              <w:suppressLineNumbers/>
              <w:bidi w:val="0"/>
              <w:spacing w:before="0" w:after="283"/>
              <w:jc w:val="center"/>
              <w:rPr/>
            </w:pPr>
            <w:r>
              <w:rPr/>
              <w:t xml:space="preserve">Vanhempi </w:t>
            </w:r>
          </w:p>
        </w:tc>
        <w:tc>
          <w:tcPr>
            <w:tcW w:w="7231" w:type="dxa"/>
            <w:tcBorders/>
            <w:vAlign w:val="center"/>
          </w:tcPr>
          <w:p>
            <w:pPr>
              <w:pStyle w:val="TableContents"/>
              <w:bidi w:val="0"/>
              <w:spacing w:before="0" w:after="283"/>
              <w:jc w:val="left"/>
              <w:rPr/>
            </w:pPr>
            <w:r>
              <w:rPr/>
              <w:t xml:space="preserve">Geely </w:t>
            </w:r>
          </w:p>
        </w:tc>
      </w:tr>
      <w:tr>
        <w:trPr/>
        <w:tc>
          <w:tcPr>
            <w:tcW w:w="2386" w:type="dxa"/>
            <w:tcBorders/>
            <w:vAlign w:val="center"/>
          </w:tcPr>
          <w:p>
            <w:pPr>
              <w:pStyle w:val="TableHeading"/>
              <w:suppressLineNumbers/>
              <w:bidi w:val="0"/>
              <w:spacing w:before="0" w:after="283"/>
              <w:jc w:val="center"/>
              <w:rPr/>
            </w:pPr>
            <w:r>
              <w:rPr/>
              <w:t xml:space="preserve">Divisioonat </w:t>
            </w:r>
          </w:p>
        </w:tc>
        <w:tc>
          <w:tcPr>
            <w:tcW w:w="7231" w:type="dxa"/>
            <w:tcBorders/>
            <w:vAlign w:val="center"/>
          </w:tcPr>
          <w:p>
            <w:pPr>
              <w:pStyle w:val="TableContents"/>
              <w:bidi w:val="0"/>
              <w:spacing w:before="0" w:after="283"/>
              <w:jc w:val="left"/>
              <w:rPr/>
            </w:pPr>
            <w:r>
              <w:rPr/>
              <w:t xml:space="preserve">Polestar </w:t>
            </w:r>
          </w:p>
        </w:tc>
      </w:tr>
      <w:tr>
        <w:trPr/>
        <w:tc>
          <w:tcPr>
            <w:tcW w:w="2386" w:type="dxa"/>
            <w:tcBorders/>
            <w:vAlign w:val="center"/>
          </w:tcPr>
          <w:p>
            <w:pPr>
              <w:pStyle w:val="TableHeading"/>
              <w:suppressLineNumbers/>
              <w:bidi w:val="0"/>
              <w:spacing w:before="0" w:after="283"/>
              <w:jc w:val="center"/>
              <w:rPr/>
            </w:pPr>
            <w:r>
              <w:rPr/>
              <w:t xml:space="preserve">Tytäryhtiöt </w:t>
            </w:r>
          </w:p>
        </w:tc>
        <w:tc>
          <w:tcPr>
            <w:tcW w:w="7231"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Volvo Cars IndiaPacific </w:t>
            </w:r>
          </w:p>
          <w:p>
            <w:pPr>
              <w:pStyle w:val="TableContents"/>
              <w:numPr>
                <w:ilvl w:val="0"/>
                <w:numId w:val="85"/>
              </w:numPr>
              <w:tabs>
                <w:tab w:val="clear" w:pos="1134"/>
                <w:tab w:val="left" w:leader="none" w:pos="707"/>
              </w:tabs>
              <w:bidi w:val="0"/>
              <w:spacing w:before="0" w:after="0"/>
              <w:ind w:start="707" w:hanging="283"/>
              <w:jc w:val="left"/>
              <w:rPr/>
            </w:pPr>
            <w:r>
              <w:rPr/>
              <w:t xml:space="preserve">Volvo Cars of Canada </w:t>
            </w:r>
          </w:p>
          <w:p>
            <w:pPr>
              <w:pStyle w:val="TableContents"/>
              <w:numPr>
                <w:ilvl w:val="0"/>
                <w:numId w:val="85"/>
              </w:numPr>
              <w:tabs>
                <w:tab w:val="clear" w:pos="1134"/>
                <w:tab w:val="left" w:leader="none" w:pos="707"/>
              </w:tabs>
              <w:bidi w:val="0"/>
              <w:spacing w:before="0" w:after="283"/>
              <w:ind w:start="707" w:hanging="283"/>
              <w:jc w:val="left"/>
              <w:rPr/>
            </w:pPr>
            <w:r>
              <w:rPr/>
              <w:t xml:space="preserve">Volvo Cars of North America LLC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7231" w:type="dxa"/>
            <w:tcBorders/>
            <w:vAlign w:val="center"/>
          </w:tcPr>
          <w:p>
            <w:pPr>
              <w:pStyle w:val="TableContents"/>
              <w:bidi w:val="0"/>
              <w:spacing w:before="0" w:after="283"/>
              <w:jc w:val="left"/>
              <w:rPr/>
            </w:pPr>
            <w:r>
              <w:rPr/>
              <w:t xml:space="preserve">volvocars.com www.volvocars.com/intl-Volvo Cars International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volvo car company -yhtiön</w:t>
      </w:r>
    </w:p>
    <w:p>
      <w:pPr>
        <w:pStyle w:val="TextBody"/>
        <w:bidi w:val="0"/>
        <w:jc w:val="left"/>
        <w:rPr>
          <w:b/>
          <w:u w:val="single"/>
          <w:shd w:val="clear" w:fill="FFFF00"/>
        </w:rPr>
      </w:pPr>
      <w:r>
        <w:rPr>
          <w:b/>
          <w:u w:val="single"/>
          <w:shd w:val="clear" w:fill="FFFF00"/>
        </w:rPr>
        <w:t xml:space="preserve">Asiakirjan numero 24615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"Kiinalainen kipsilevy" viittaa ympäristöterveysongelmaan, joka liittyy Kiinassa valmistettuun vialliseen kipsilevyyn, joka on tuotu Yhdysvaltoihin ja jota on käytetty asuntorakentamisessa </w:t>
      </w:r>
      <w:r>
        <w:rPr>
          <w:color w:val="A9A9A9"/>
        </w:rPr>
        <w:t xml:space="preserve">vuosina 2001-2009 ja </w:t>
      </w:r>
      <w:r>
        <w:rPr/>
        <w:t xml:space="preserve">joka koskee arviolta 100 000 kotia yli 20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kiinalaista kipsilevyä käytettiin Yhdysvalloissa?</w:t>
      </w:r>
    </w:p>
    <w:p>
      <w:pPr>
        <w:pStyle w:val="TextBody"/>
        <w:bidi w:val="0"/>
        <w:jc w:val="left"/>
        <w:rPr>
          <w:b/>
          <w:u w:val="single"/>
          <w:shd w:val="clear" w:fill="FFFF00"/>
        </w:rPr>
      </w:pPr>
      <w:r>
        <w:rPr>
          <w:b/>
          <w:u w:val="single"/>
          <w:shd w:val="clear" w:fill="FFFF00"/>
        </w:rPr>
        <w:t xml:space="preserve">Asiakirjan numero 24616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``Cop Car'' on </w:t>
      </w:r>
      <w:r>
        <w:rPr>
          <w:color w:val="A9A9A9"/>
        </w:rPr>
        <w:t xml:space="preserve">Zach Crowellin</w:t>
      </w:r>
      <w:r>
        <w:rPr>
          <w:color w:val="DCDCDC"/>
        </w:rPr>
        <w:t xml:space="preserve">, </w:t>
      </w:r>
      <w:r>
        <w:rPr>
          <w:color w:val="2F4F4F"/>
        </w:rPr>
        <w:t xml:space="preserve">Sam Huntin </w:t>
      </w:r>
      <w:r>
        <w:rPr>
          <w:color w:val="DCDCDC"/>
        </w:rPr>
        <w:t xml:space="preserve">ja </w:t>
      </w:r>
      <w:r>
        <w:rPr>
          <w:color w:val="556B2F"/>
        </w:rPr>
        <w:t xml:space="preserve">Matt Jenkinsin </w:t>
      </w:r>
      <w:r>
        <w:rPr/>
        <w:t xml:space="preserve">kirjoittama kappale, jonka on </w:t>
      </w:r>
      <w:r>
        <w:rPr/>
        <w:t xml:space="preserve">levyttänyt uusiseelantilaissyntyinen australialainen kantrilaulaja Keith Urban. Se julkaistiin tammikuussa 2014 kolmantena kansainvälisenä singlenä ja neljäntenä kokonaisuutena hänen kahdeksannelta studioalbumiltaan Fuse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"Rakastuin poliisiauton takapenkillä".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poliisiauton takapenkillä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rakastuneensa poliisiauton takapenkillä -</w:t>
      </w:r>
    </w:p>
    <w:p>
      <w:pPr>
        <w:pStyle w:val="TextBody"/>
        <w:bidi w:val="0"/>
        <w:jc w:val="left"/>
        <w:rPr>
          <w:b/>
          <w:u w:val="single"/>
          <w:shd w:val="clear" w:fill="FFFF00"/>
        </w:rPr>
      </w:pPr>
      <w:r>
        <w:rPr>
          <w:b/>
          <w:u w:val="single"/>
          <w:shd w:val="clear" w:fill="FFFF00"/>
        </w:rPr>
        <w:t xml:space="preserve">Asiakirjan numero 24617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Lannerangan nikamat ovat ihmisen anatomiassa viisi nikamaa, jotka sijaitsevat </w:t>
      </w:r>
      <w:r>
        <w:rPr>
          <w:color w:val="A9A9A9"/>
        </w:rPr>
        <w:t xml:space="preserve">rintakehän ja lantion välissä</w:t>
      </w:r>
      <w:r>
        <w:rPr/>
        <w:t xml:space="preserve">. Ne ovat selkärangan suurimmat segmentit, ja niille on ominaista, että niissä ei ole poikkihaarakkeen sisällä foramen transversariumia (koska sitä on vain kaularangan alueella) ja että rungon sivuilla ei ole fasetteja (koska niitä on vain rintakehän alueella). Ne nimetään L1-L5, ylhäältä alkaen. Lannerangan nikamat tukevat kehon painoa ja mahdollistavat liikkumisen.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lanneranka 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Alemman lannenikaman poikittaisnivelessä voidaan havaita kolme osaa tai kyhmyjä: lateraalinen tai costiform process, mammillary process ja accessory process. Costiform-prosessi on lateraalinen, mammillary-prosessi on superiorinen (kraniaalinen) ja accessory-prosessi on inferiorinen (kaudaalinen). Mammillaarijalka </w:t>
      </w:r>
      <w:r>
        <w:rPr>
          <w:color w:val="A9A9A9"/>
        </w:rPr>
        <w:t xml:space="preserve">liittyy lannerangan alueella ylemmän nivelsuikaleen takaosaan</w:t>
      </w:r>
      <w:r>
        <w:rPr/>
        <w:t xml:space="preserve">. Aksessorinen nivelside sijaitsee poikittaisnivelsiteen tyven takaosassa. Korkein ja paksuin suoliluun uloke on yleensä L5:n suoliluun uloke.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mammillaariset ulokkeet sijaitsevat tyypillisessä lannenikamassa?</w:t>
      </w:r>
    </w:p>
    <w:p>
      <w:pPr>
        <w:pStyle w:val="TextBody"/>
        <w:bidi w:val="0"/>
        <w:jc w:val="left"/>
        <w:rPr>
          <w:b/>
          <w:u w:val="single"/>
          <w:shd w:val="clear" w:fill="FFFF00"/>
        </w:rPr>
      </w:pPr>
      <w:r>
        <w:rPr>
          <w:b/>
          <w:u w:val="single"/>
          <w:shd w:val="clear" w:fill="FFFF00"/>
        </w:rPr>
        <w:t xml:space="preserve">Asiakirjan numero 24618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Sardar Sarovarin pato on painovoimapato </w:t>
      </w:r>
      <w:r>
        <w:rPr>
          <w:color w:val="DCDCDC"/>
        </w:rPr>
        <w:t xml:space="preserve">Narmada-joella </w:t>
      </w:r>
      <w:r>
        <w:rPr>
          <w:color w:val="A9A9A9"/>
        </w:rPr>
        <w:t xml:space="preserve">lähellä Navagamia Gujaratissa Intiassa</w:t>
      </w:r>
      <w:r>
        <w:rPr/>
        <w:t xml:space="preserve">. Neljä Intian osavaltiota, Gujarat, Madhya Pradesh, Maharastra ja Rajasthan, saavat padosta vettä ja sähköä. Pääministeri Jawaharlal Nehru laski hankkeen peruskiven 5. huhtikuuta 1961. Hanke sai alkunsa vuonna 1979 osana kehitysohjelmaa, jolla pyrittiin lisäämään kastelua ja tuottamaan vesivoimaa. Pääministeri Modi vihki padon käyttöön 17.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joki, jolle Sardar Sarovarin pato on rakennettu.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sardar sarovar pato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Sardar Sarovarin pato on painovoimapato </w:t>
      </w:r>
      <w:r>
        <w:rPr>
          <w:color w:val="A9A9A9"/>
        </w:rPr>
        <w:t xml:space="preserve">Narmada-joella </w:t>
      </w:r>
      <w:r>
        <w:rPr/>
        <w:t xml:space="preserve">lähellä Navagamia Gujaratissa Intiassa. Neljä Intian osavaltiota, Gujarat, Madhya Pradesh, Maharastra ja Rajasthan, saavat padosta vettä ja sähköä. </w:t>
      </w:r>
      <w:r>
        <w:rPr>
          <w:color w:val="DCDCDC"/>
        </w:rPr>
        <w:t xml:space="preserve">Pääministeri Jawaharlal Nehru </w:t>
      </w:r>
      <w:r>
        <w:rPr/>
        <w:t xml:space="preserve">laski hankkeen peruskiven </w:t>
      </w:r>
      <w:r>
        <w:rPr/>
        <w:t xml:space="preserve">5. huhtikuuta 1961. Hanke sai alkunsa vuonna 1979 osana kehitysohjelmaa, jolla pyrittiin lisäämään kastelua ja tuottamaan vesivoimaa. Pääministeri Narendra Modi vihki padon käyttöön 17.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seuraavista joista Sardar Sarovarin pato on rakennettu?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loi Sardar Sarovarin padon perustan...</w:t>
      </w:r>
    </w:p>
    <w:p>
      <w:pPr>
        <w:pStyle w:val="TextBody"/>
        <w:bidi w:val="0"/>
        <w:jc w:val="left"/>
        <w:rPr>
          <w:b/>
          <w:u w:val="single"/>
          <w:shd w:val="clear" w:fill="FFFF00"/>
        </w:rPr>
      </w:pPr>
      <w:r>
        <w:rPr>
          <w:b/>
          <w:u w:val="single"/>
          <w:shd w:val="clear" w:fill="FFFF00"/>
        </w:rPr>
        <w:t xml:space="preserve">Asiakirjan numero 24619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Kuvauspaikkana oli </w:t>
      </w:r>
      <w:r>
        <w:rPr>
          <w:color w:val="A9A9A9"/>
        </w:rPr>
        <w:t xml:space="preserve">Roundstonen </w:t>
      </w:r>
      <w:r>
        <w:rPr/>
        <w:t xml:space="preserve">kaupunki </w:t>
      </w:r>
      <w:r>
        <w:rPr>
          <w:color w:val="A9A9A9"/>
        </w:rPr>
        <w:t xml:space="preserve">Galwayn kreivikunnassa</w:t>
      </w:r>
      <w:r>
        <w:rPr/>
        <w:t xml:space="preserve">. Kyläläisten persoonallisuuksien lisäksi elokuva luo paikkatuntuman käyttämällä runsaasti kylän kohtauksia, ympäröiviä maatiloja ja matkaa Aranin saarille, jossa käydään Dún Aengusin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Irlannissa kuvattiin elokuva The matchmaker?</w:t>
      </w:r>
    </w:p>
    <w:p>
      <w:pPr>
        <w:pStyle w:val="TextBody"/>
        <w:bidi w:val="0"/>
        <w:jc w:val="left"/>
        <w:rPr>
          <w:b/>
          <w:u w:val="single"/>
          <w:shd w:val="clear" w:fill="FFFF00"/>
        </w:rPr>
      </w:pPr>
      <w:r>
        <w:rPr>
          <w:b/>
          <w:u w:val="single"/>
          <w:shd w:val="clear" w:fill="FFFF00"/>
        </w:rPr>
        <w:t xml:space="preserve">Asiakirjan numero 24620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All-Ireland Senior Hurling Championshipin loppuottelu, joka on 131. tapahtuma lajissaan ja vuoden 2018 All-Ireland Senior Hurling Championshipin huipennus, pelattiin Croke Parkissa Dublinissa </w:t>
      </w:r>
      <w:r>
        <w:rPr>
          <w:color w:val="A9A9A9"/>
        </w:rPr>
        <w:t xml:space="preserve">19.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hurlingin all irelandin loppuottelu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All-Ireland Senior Hurling Championship -finaali </w:t>
      </w:r>
    </w:p>
    <w:tbl>
      <w:tblPr>
        <w:tblW w:w="5657" w:type="dxa"/>
        <w:jc w:val="left"/>
        <w:tblInd w:w="0" w:type="dxa"/>
        <w:tblLayout w:type="fixed"/>
        <w:tblCellMar>
          <w:top w:w="28" w:type="dxa"/>
          <w:left w:w="28" w:type="dxa"/>
          <w:bottom w:w="28" w:type="dxa"/>
          <w:right w:w="28" w:type="dxa"/>
        </w:tblCellMar>
      </w:tblPr>
      <w:tblGrid>
        <w:gridCol w:w="961"/>
        <w:gridCol w:w="4696"/>
      </w:tblGrid>
      <w:tr>
        <w:trPr/>
        <w:tc>
          <w:tcPr>
            <w:tcW w:w="961" w:type="dxa"/>
            <w:tcBorders/>
            <w:vAlign w:val="center"/>
          </w:tcPr>
          <w:p>
            <w:pPr>
              <w:pStyle w:val="TableHeading"/>
              <w:suppressLineNumbers/>
              <w:bidi w:val="0"/>
              <w:spacing w:before="0" w:after="283"/>
              <w:jc w:val="center"/>
              <w:rPr/>
            </w:pPr>
            <w:r>
              <w:rPr/>
              <w:t xml:space="preserve">Tapahtuma </w:t>
            </w:r>
          </w:p>
        </w:tc>
        <w:tc>
          <w:tcPr>
            <w:tcW w:w="4696" w:type="dxa"/>
            <w:tcBorders/>
            <w:vAlign w:val="center"/>
          </w:tcPr>
          <w:p>
            <w:pPr>
              <w:pStyle w:val="TableContents"/>
              <w:bidi w:val="0"/>
              <w:spacing w:before="0" w:after="283"/>
              <w:jc w:val="left"/>
              <w:rPr/>
            </w:pPr>
            <w:r>
              <w:rPr/>
              <w:t xml:space="preserve">2018 All-Irlannin vanhempi hurling-mestaruuskilpailut </w:t>
            </w:r>
          </w:p>
        </w:tc>
      </w:tr>
      <w:tr>
        <w:trPr/>
        <w:tc>
          <w:tcPr>
            <w:tcW w:w="961" w:type="dxa"/>
            <w:tcBorders/>
            <w:vAlign w:val="center"/>
          </w:tcPr>
          <w:p>
            <w:pPr>
              <w:pStyle w:val="TableHeading"/>
              <w:suppressLineNumbers/>
              <w:bidi w:val="0"/>
              <w:spacing w:before="0" w:after="283"/>
              <w:jc w:val="center"/>
              <w:rPr/>
            </w:pPr>
            <w:r>
              <w:rPr>
                <w:color w:val="A9A9A9"/>
              </w:rPr>
              <w:t xml:space="preserve">Galwa</w:t>
            </w:r>
            <w:r>
              <w:rPr/>
              <w:t xml:space="preserve">y </w:t>
            </w:r>
          </w:p>
        </w:tc>
        <w:tc>
          <w:tcPr>
            <w:tcW w:w="4696" w:type="dxa"/>
            <w:tcBorders/>
            <w:vAlign w:val="center"/>
          </w:tcPr>
          <w:p>
            <w:pPr>
              <w:pStyle w:val="TableHeading"/>
              <w:suppressLineNumbers/>
              <w:bidi w:val="0"/>
              <w:spacing w:before="0" w:after="283"/>
              <w:jc w:val="center"/>
              <w:rPr/>
            </w:pPr>
            <w:r>
              <w:rPr>
                <w:color w:val="DCDCDC"/>
              </w:rPr>
              <w:t xml:space="preserve">Limeric</w:t>
            </w:r>
            <w:r>
              <w:rPr/>
              <w:t xml:space="preserve">k </w:t>
            </w:r>
          </w:p>
        </w:tc>
      </w:tr>
      <w:tr>
        <w:trPr/>
        <w:tc>
          <w:tcPr>
            <w:tcW w:w="961" w:type="dxa"/>
            <w:tcBorders/>
            <w:vAlign w:val="center"/>
          </w:tcPr>
          <w:p>
            <w:pPr>
              <w:pStyle w:val="TableHeading"/>
              <w:bidi w:val="0"/>
              <w:spacing w:before="0" w:after="283"/>
              <w:rPr>
                <w:sz w:val="4"/>
                <w:szCs w:val="4"/>
              </w:rPr>
            </w:pPr>
            <w:r>
              <w:rPr>
                <w:sz w:val="4"/>
                <w:szCs w:val="4"/>
              </w:rPr>
            </w:r>
          </w:p>
        </w:tc>
        <w:tc>
          <w:tcPr>
            <w:tcW w:w="4696" w:type="dxa"/>
            <w:tcBorders/>
            <w:vAlign w:val="center"/>
          </w:tcPr>
          <w:p>
            <w:pPr>
              <w:pStyle w:val="TableHeading"/>
              <w:bidi w:val="0"/>
              <w:spacing w:before="0" w:after="283"/>
              <w:rPr>
                <w:sz w:val="4"/>
                <w:szCs w:val="4"/>
              </w:rPr>
            </w:pPr>
            <w:r>
              <w:rPr>
                <w:sz w:val="4"/>
                <w:szCs w:val="4"/>
              </w:rPr>
            </w:r>
          </w:p>
        </w:tc>
      </w:tr>
      <w:tr>
        <w:trPr/>
        <w:tc>
          <w:tcPr>
            <w:tcW w:w="961" w:type="dxa"/>
            <w:tcBorders/>
            <w:vAlign w:val="center"/>
          </w:tcPr>
          <w:p>
            <w:pPr>
              <w:pStyle w:val="TableHeading"/>
              <w:suppressLineNumbers/>
              <w:bidi w:val="0"/>
              <w:spacing w:before="0" w:after="283"/>
              <w:jc w:val="center"/>
              <w:rPr/>
            </w:pPr>
            <w:r>
              <w:rPr/>
              <w:t xml:space="preserve">2-18 </w:t>
            </w:r>
          </w:p>
        </w:tc>
        <w:tc>
          <w:tcPr>
            <w:tcW w:w="4696" w:type="dxa"/>
            <w:tcBorders/>
            <w:vAlign w:val="center"/>
          </w:tcPr>
          <w:p>
            <w:pPr>
              <w:pStyle w:val="TableHeading"/>
              <w:suppressLineNumbers/>
              <w:bidi w:val="0"/>
              <w:spacing w:before="0" w:after="283"/>
              <w:jc w:val="center"/>
              <w:rPr/>
            </w:pPr>
            <w:r>
              <w:rPr/>
              <w:t xml:space="preserve">3-16 </w:t>
            </w:r>
          </w:p>
        </w:tc>
      </w:tr>
    </w:tbl>
    <w:p>
      <w:pPr>
        <w:pStyle w:val="TextBody"/>
        <w:bidi w:val="0"/>
        <w:spacing w:before="0" w:after="283"/>
        <w:jc w:val="left"/>
        <w:rPr/>
      </w:pPr>
      <w:r>
        <w:rPr/>
        <w:t xml:space="preserve">Päivämäärä 19. elokuuta 2018 Tapahtumapaikka Croke Park, Dublin Ottelun paras mies Kyle Hayes Erotuomari James Owens (Wexford) Katsojamäärä 82,300 Sää 22 ° C, pilvistä ← 2017 2019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pelaavat hurlingin All Ireland -finaalissa.</w:t>
      </w:r>
    </w:p>
    <w:p>
      <w:pPr>
        <w:pStyle w:val="TextBody"/>
        <w:bidi w:val="0"/>
        <w:jc w:val="left"/>
        <w:rPr>
          <w:b/>
          <w:u w:val="single"/>
          <w:shd w:val="clear" w:fill="FFFF00"/>
        </w:rPr>
      </w:pPr>
      <w:r>
        <w:rPr>
          <w:b/>
          <w:u w:val="single"/>
          <w:shd w:val="clear" w:fill="FFFF00"/>
        </w:rPr>
        <w:t xml:space="preserve">Asiakirjan numero 24621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Lapsivesipussi, jota kutsutaan yleisesti vesipussiksi, joskus myös kalvoiksi, on </w:t>
      </w:r>
      <w:r>
        <w:rPr>
          <w:color w:val="A9A9A9"/>
        </w:rPr>
        <w:t xml:space="preserve">pussi, jossa sikiö kehittyy lapsivesissä</w:t>
      </w:r>
      <w:r>
        <w:rPr/>
        <w:t xml:space="preserve">. Se on ohut mutta sitkeä läpinäkyvä kalvopari, joka pitää kehittyvän alkion (ja myöhemmin sikiön) sisällään hieman ennen syntymää. Näistä sikiökalvoista sisempi, amnion, ympäröi lapsivesiontelon, jossa on lapsivettä ja sikiö. Ulompi kalvo, suonikalvo, sisältää amnionin ja on osa istukkaa. Ulkopuolella lapsivesipussi on yhteydessä keltarauhaseen, allantoisiin ja napanuoran kautta istukkaan.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lapsivesipussin tehtävä?</w:t>
      </w:r>
    </w:p>
    <w:p>
      <w:pPr>
        <w:pStyle w:val="TextBody"/>
        <w:bidi w:val="0"/>
        <w:jc w:val="left"/>
        <w:rPr>
          <w:b/>
          <w:u w:val="single"/>
          <w:shd w:val="clear" w:fill="FFFF00"/>
        </w:rPr>
      </w:pPr>
      <w:r>
        <w:rPr>
          <w:b/>
          <w:u w:val="single"/>
          <w:shd w:val="clear" w:fill="FFFF00"/>
        </w:rPr>
        <w:t xml:space="preserve">Asiakirjan numero 24622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Avantgarde (</w:t>
      </w:r>
      <w:r>
        <w:rPr>
          <w:color w:val="A9A9A9"/>
        </w:rPr>
        <w:t xml:space="preserve">ranskankielisestä sanasta ``advance guard'' tai ``vanguard'', kirjaimellisesti ``fore-guard''</w:t>
      </w:r>
      <w:r>
        <w:rPr/>
        <w:t xml:space="preserve">) on henkilöitä tai teoksia, jotka ovat kokeellisia, radikaaleja tai epäsovinnaisia taiteen, kulttuurin tai yhteiskunnan suhteen.</w:t>
      </w:r>
      <w:r>
        <w:rPr/>
        <w:t xml:space="preserve"> Niille voi olla ominaista ei-perinteinen, esteettinen innovatiivisuus ja alun perin hyväksymättömyys, ja ne voivat kritisoida tuottajan ja kuluttajan välistä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avantgarde tulee?</w:t>
      </w:r>
    </w:p>
    <w:p>
      <w:pPr>
        <w:pStyle w:val="TextBody"/>
        <w:bidi w:val="0"/>
        <w:jc w:val="left"/>
        <w:rPr>
          <w:b/>
          <w:u w:val="single"/>
          <w:shd w:val="clear" w:fill="FFFF00"/>
        </w:rPr>
      </w:pPr>
      <w:r>
        <w:rPr>
          <w:b/>
          <w:u w:val="single"/>
          <w:shd w:val="clear" w:fill="FFFF00"/>
        </w:rPr>
        <w:t xml:space="preserve">Asiakirjan numero 24623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Kuningatar, josta käytetään usein nimitystä </w:t>
      </w:r>
      <w:r>
        <w:rPr>
          <w:color w:val="A9A9A9"/>
        </w:rPr>
        <w:t xml:space="preserve">Paha kuningatar </w:t>
      </w:r>
      <w:r>
        <w:rPr/>
        <w:t xml:space="preserve">tai </w:t>
      </w:r>
      <w:r>
        <w:rPr>
          <w:color w:val="DCDCDC"/>
        </w:rPr>
        <w:t xml:space="preserve">Paha kuningatar, on </w:t>
      </w:r>
      <w:r>
        <w:rPr/>
        <w:t xml:space="preserve">fiktiivinen hahmo ja päävastustaja Grimmin veljesten kirjoittamassa saksalaisessa lumivalkoisessa sadussa; vastaavia tarinoita tunnetaan myös muista maista. Kuningattaresta esiintyy muitakin versioita ``Lumivalkoinen'' -johdannaisissa teoksissa, ja hahmosta on myös tullut arkkityyppi toisiinsa liittymättömissä kaunokirjallisissa teoksissa.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kuningattaren nimi lumivalkoisessa elokuvassa?</w:t>
      </w:r>
    </w:p>
    <w:p>
      <w:pPr>
        <w:pStyle w:val="TextBody"/>
        <w:bidi w:val="0"/>
        <w:jc w:val="left"/>
        <w:rPr>
          <w:b/>
          <w:u w:val="single"/>
          <w:shd w:val="clear" w:fill="FFFF00"/>
        </w:rPr>
      </w:pPr>
      <w:r>
        <w:rPr>
          <w:b/>
          <w:u w:val="single"/>
          <w:shd w:val="clear" w:fill="FFFF00"/>
        </w:rPr>
        <w:t xml:space="preserve">Asiakirjan numero 24624</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Innovaatiotason ylläpitäminen ja </w:t>
      </w:r>
      <w:r>
        <w:rPr/>
        <w:t xml:space="preserve">kilpailukyvyn</w:t>
      </w:r>
      <w:r>
        <w:rPr>
          <w:color w:val="A9A9A9"/>
        </w:rPr>
        <w:t xml:space="preserve"> säilyttäminen </w:t>
      </w:r>
    </w:p>
    <w:p>
      <w:pPr>
        <w:pStyle w:val="TextBody"/>
        <w:numPr>
          <w:ilvl w:val="0"/>
          <w:numId w:val="86"/>
        </w:numPr>
        <w:tabs>
          <w:tab w:val="clear" w:pos="1134"/>
          <w:tab w:val="left" w:leader="none" w:pos="707"/>
        </w:tabs>
        <w:bidi w:val="0"/>
        <w:spacing w:before="0" w:after="0"/>
        <w:ind w:start="707" w:hanging="283"/>
        <w:jc w:val="left"/>
        <w:rPr/>
      </w:pPr>
      <w:r>
        <w:rPr/>
        <w:t xml:space="preserve">tehokkuuden</w:t>
      </w:r>
      <w:r>
        <w:rPr>
          <w:color w:val="DCDCDC"/>
        </w:rPr>
        <w:t xml:space="preserve"> parantaminen </w:t>
      </w:r>
    </w:p>
    <w:p>
      <w:pPr>
        <w:pStyle w:val="TextBody"/>
        <w:numPr>
          <w:ilvl w:val="0"/>
          <w:numId w:val="86"/>
        </w:numPr>
        <w:tabs>
          <w:tab w:val="clear" w:pos="1134"/>
          <w:tab w:val="left" w:leader="none" w:pos="707"/>
        </w:tabs>
        <w:bidi w:val="0"/>
        <w:spacing w:before="0" w:after="0"/>
        <w:ind w:start="707" w:hanging="283"/>
        <w:jc w:val="left"/>
        <w:rPr/>
      </w:pPr>
      <w:r>
        <w:rPr>
          <w:color w:val="2F4F4F"/>
        </w:rPr>
        <w:t xml:space="preserve">tietämys siitä, miten resurssit voidaan paremmin yhdistää asiakkaiden </w:t>
      </w:r>
      <w:r>
        <w:rPr/>
        <w:t xml:space="preserve">tarpeisiin. </w:t>
      </w:r>
    </w:p>
    <w:p>
      <w:pPr>
        <w:pStyle w:val="TextBody"/>
        <w:numPr>
          <w:ilvl w:val="0"/>
          <w:numId w:val="86"/>
        </w:numPr>
        <w:tabs>
          <w:tab w:val="clear" w:pos="1134"/>
          <w:tab w:val="left" w:leader="none" w:pos="707"/>
        </w:tabs>
        <w:bidi w:val="0"/>
        <w:spacing w:before="0" w:after="0"/>
        <w:ind w:start="707" w:hanging="283"/>
        <w:jc w:val="left"/>
        <w:rPr/>
      </w:pPr>
      <w:r>
        <w:rPr>
          <w:color w:val="556B2F"/>
        </w:rPr>
        <w:t xml:space="preserve">Tuotosten laadun parantaminen kaikilla </w:t>
      </w:r>
      <w:r>
        <w:rPr/>
        <w:t xml:space="preserve">tasoilla </w:t>
      </w:r>
    </w:p>
    <w:p>
      <w:pPr>
        <w:pStyle w:val="TextBody"/>
        <w:numPr>
          <w:ilvl w:val="0"/>
          <w:numId w:val="86"/>
        </w:numPr>
        <w:tabs>
          <w:tab w:val="clear" w:pos="1134"/>
          <w:tab w:val="left" w:leader="none" w:pos="707"/>
        </w:tabs>
        <w:bidi w:val="0"/>
        <w:spacing w:before="0" w:after="0"/>
        <w:ind w:start="707" w:hanging="283"/>
        <w:jc w:val="left"/>
        <w:rPr/>
      </w:pPr>
      <w:r>
        <w:rPr>
          <w:color w:val="6B8E23"/>
        </w:rPr>
        <w:t xml:space="preserve">Yrityksen imagon parantaminen muuttumalla ihmisläheisemmäksi. </w:t>
      </w:r>
    </w:p>
    <w:p>
      <w:pPr>
        <w:pStyle w:val="TextBody"/>
        <w:numPr>
          <w:ilvl w:val="0"/>
          <w:numId w:val="86"/>
        </w:numPr>
        <w:tabs>
          <w:tab w:val="clear" w:pos="1134"/>
          <w:tab w:val="left" w:leader="none" w:pos="707"/>
        </w:tabs>
        <w:bidi w:val="0"/>
        <w:ind w:start="707" w:hanging="283"/>
        <w:jc w:val="left"/>
        <w:rPr/>
      </w:pPr>
      <w:r>
        <w:rPr>
          <w:color w:val="A0522D"/>
        </w:rPr>
        <w:t xml:space="preserve">Muutoksen nopeuttaminen </w:t>
      </w:r>
      <w:r>
        <w:rPr/>
        <w:t xml:space="preserve">organisaatiossa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etuja oppivaksi organisaatioksi ryhtymisestä on</w:t>
      </w:r>
    </w:p>
    <w:p>
      <w:pPr>
        <w:pStyle w:val="TextBody"/>
        <w:bidi w:val="0"/>
        <w:jc w:val="left"/>
        <w:rPr>
          <w:b/>
          <w:u w:val="single"/>
          <w:shd w:val="clear" w:fill="FFFF00"/>
        </w:rPr>
      </w:pPr>
      <w:r>
        <w:rPr>
          <w:b/>
          <w:u w:val="single"/>
          <w:shd w:val="clear" w:fill="FFFF00"/>
        </w:rPr>
        <w:t xml:space="preserve">Asiakirjan numero 24625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4. marraskuuta 2015 </w:t>
      </w:r>
      <w:r>
        <w:rPr>
          <w:color w:val="A9A9A9"/>
        </w:rPr>
        <w:t xml:space="preserve">New Yorkissa</w:t>
      </w:r>
      <w:r>
        <w:rPr/>
        <w:t xml:space="preserve">. </w:t>
      </w:r>
      <w:r>
        <w:rPr/>
        <w:t xml:space="preserve">Marraskuun 2015 lopulla kuvauksia tehtiin myös </w:t>
      </w:r>
      <w:r>
        <w:rPr>
          <w:color w:val="DCDCDC"/>
        </w:rPr>
        <w:t xml:space="preserve">White Plainsissa sekä </w:t>
      </w:r>
      <w:r>
        <w:rPr>
          <w:color w:val="2F4F4F"/>
        </w:rPr>
        <w:t xml:space="preserve">Hastings-on-Hudsonissa </w:t>
      </w:r>
      <w:r>
        <w:rPr/>
        <w:t xml:space="preserve">ja </w:t>
      </w:r>
      <w:r>
        <w:rPr>
          <w:color w:val="556B2F"/>
        </w:rPr>
        <w:t xml:space="preserve">Irvingtonissa, New Yorkissa</w:t>
      </w:r>
      <w:r>
        <w:rPr/>
        <w:t xml:space="preserve">. Kuvaukset päättyivät 30. tammikuuta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tyttö junassa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tyttö oli junassa kuvattu</w:t>
      </w:r>
    </w:p>
    <w:p>
      <w:pPr>
        <w:pStyle w:val="TextBody"/>
        <w:bidi w:val="0"/>
        <w:jc w:val="left"/>
        <w:rPr>
          <w:b/>
          <w:shd w:val="clear" w:fill="FFFF00"/>
        </w:rPr>
      </w:pPr>
      <w:r>
        <w:rPr>
          <w:b/>
          <w:shd w:val="clear" w:fill="FFFF00"/>
        </w:rPr>
        <w:t xml:space="preserve">Teksti numero 1</w:t>
      </w:r>
    </w:p>
    <w:p>
      <w:pPr>
        <w:pStyle w:val="TextBody"/>
        <w:numPr>
          <w:ilvl w:val="0"/>
          <w:numId w:val="87"/>
        </w:numPr>
        <w:tabs>
          <w:tab w:val="clear" w:pos="1134"/>
          <w:tab w:val="left" w:leader="none" w:pos="707"/>
        </w:tabs>
        <w:bidi w:val="0"/>
        <w:spacing w:before="0" w:after="0"/>
        <w:ind w:start="707" w:hanging="283"/>
        <w:jc w:val="left"/>
        <w:rPr/>
      </w:pPr>
      <w:r>
        <w:rPr/>
        <w:t xml:space="preserve">Emily Blunt Rachel Watsonina, yksinäinen alkoholisti ja Tomin ex-vaimo. </w:t>
      </w:r>
    </w:p>
    <w:p>
      <w:pPr>
        <w:pStyle w:val="TextBody"/>
        <w:numPr>
          <w:ilvl w:val="0"/>
          <w:numId w:val="87"/>
        </w:numPr>
        <w:tabs>
          <w:tab w:val="clear" w:pos="1134"/>
          <w:tab w:val="left" w:leader="none" w:pos="707"/>
        </w:tabs>
        <w:bidi w:val="0"/>
        <w:spacing w:before="0" w:after="0"/>
        <w:ind w:start="707" w:hanging="283"/>
        <w:jc w:val="left"/>
        <w:rPr/>
      </w:pPr>
      <w:r>
        <w:rPr/>
        <w:t xml:space="preserve">Rebecca Ferguson Anna Watsonina, kiinteistönvälittäjä ja Tomin nykyinen vaimo. </w:t>
      </w:r>
    </w:p>
    <w:p>
      <w:pPr>
        <w:pStyle w:val="TextBody"/>
        <w:numPr>
          <w:ilvl w:val="0"/>
          <w:numId w:val="87"/>
        </w:numPr>
        <w:tabs>
          <w:tab w:val="clear" w:pos="1134"/>
          <w:tab w:val="left" w:leader="none" w:pos="707"/>
        </w:tabs>
        <w:bidi w:val="0"/>
        <w:spacing w:before="0" w:after="0"/>
        <w:ind w:start="707" w:hanging="283"/>
        <w:jc w:val="left"/>
        <w:rPr/>
      </w:pPr>
      <w:r>
        <w:rPr/>
        <w:t xml:space="preserve">Haley Bennett Megan Hipwellinä, Scottin vaimona. </w:t>
      </w:r>
    </w:p>
    <w:p>
      <w:pPr>
        <w:pStyle w:val="TextBody"/>
        <w:numPr>
          <w:ilvl w:val="0"/>
          <w:numId w:val="87"/>
        </w:numPr>
        <w:tabs>
          <w:tab w:val="clear" w:pos="1134"/>
          <w:tab w:val="left" w:leader="none" w:pos="707"/>
        </w:tabs>
        <w:bidi w:val="0"/>
        <w:spacing w:before="0" w:after="0"/>
        <w:ind w:start="707" w:hanging="283"/>
        <w:jc w:val="left"/>
        <w:rPr/>
      </w:pPr>
      <w:r>
        <w:rPr/>
        <w:t xml:space="preserve">Justin Theroux Tom Watsonina, Rachelin ex-miehenä ja Annan nykyisenä aviomiehenä. </w:t>
      </w:r>
    </w:p>
    <w:p>
      <w:pPr>
        <w:pStyle w:val="TextBody"/>
        <w:numPr>
          <w:ilvl w:val="0"/>
          <w:numId w:val="87"/>
        </w:numPr>
        <w:tabs>
          <w:tab w:val="clear" w:pos="1134"/>
          <w:tab w:val="left" w:leader="none" w:pos="707"/>
        </w:tabs>
        <w:bidi w:val="0"/>
        <w:spacing w:before="0" w:after="0"/>
        <w:ind w:start="707" w:hanging="283"/>
        <w:jc w:val="left"/>
        <w:rPr/>
      </w:pPr>
      <w:r>
        <w:rPr/>
        <w:t xml:space="preserve">Luke Evans Scott Hipwellinä, Meganin aviomiehenä. </w:t>
      </w:r>
    </w:p>
    <w:p>
      <w:pPr>
        <w:pStyle w:val="TextBody"/>
        <w:numPr>
          <w:ilvl w:val="0"/>
          <w:numId w:val="87"/>
        </w:numPr>
        <w:tabs>
          <w:tab w:val="clear" w:pos="1134"/>
          <w:tab w:val="left" w:leader="none" w:pos="707"/>
        </w:tabs>
        <w:bidi w:val="0"/>
        <w:spacing w:before="0" w:after="0"/>
        <w:ind w:start="707" w:hanging="283"/>
        <w:jc w:val="left"/>
        <w:rPr/>
      </w:pPr>
      <w:r>
        <w:rPr/>
        <w:t xml:space="preserve">Allison Janney </w:t>
      </w:r>
      <w:r>
        <w:rPr>
          <w:color w:val="A9A9A9"/>
        </w:rPr>
        <w:t xml:space="preserve">DS. Riley, etsivä </w:t>
      </w:r>
    </w:p>
    <w:p>
      <w:pPr>
        <w:pStyle w:val="TextBody"/>
        <w:numPr>
          <w:ilvl w:val="0"/>
          <w:numId w:val="87"/>
        </w:numPr>
        <w:tabs>
          <w:tab w:val="clear" w:pos="1134"/>
          <w:tab w:val="left" w:leader="none" w:pos="707"/>
        </w:tabs>
        <w:bidi w:val="0"/>
        <w:spacing w:before="0" w:after="0"/>
        <w:ind w:start="707" w:hanging="283"/>
        <w:jc w:val="left"/>
        <w:rPr/>
      </w:pPr>
      <w:r>
        <w:rPr/>
        <w:t xml:space="preserve">Édgar Ramírez tohtori Kamal Abdicina, Meganin psykiatri. </w:t>
      </w:r>
    </w:p>
    <w:p>
      <w:pPr>
        <w:pStyle w:val="TextBody"/>
        <w:numPr>
          <w:ilvl w:val="0"/>
          <w:numId w:val="87"/>
        </w:numPr>
        <w:tabs>
          <w:tab w:val="clear" w:pos="1134"/>
          <w:tab w:val="left" w:leader="none" w:pos="707"/>
        </w:tabs>
        <w:bidi w:val="0"/>
        <w:spacing w:before="0" w:after="0"/>
        <w:ind w:start="707" w:hanging="283"/>
        <w:jc w:val="left"/>
        <w:rPr/>
      </w:pPr>
      <w:r>
        <w:rPr/>
        <w:t xml:space="preserve">Lisa Kudrow Tomin entisen pomon vaimona Marthana. </w:t>
      </w:r>
    </w:p>
    <w:p>
      <w:pPr>
        <w:pStyle w:val="TextBody"/>
        <w:numPr>
          <w:ilvl w:val="0"/>
          <w:numId w:val="87"/>
        </w:numPr>
        <w:tabs>
          <w:tab w:val="clear" w:pos="1134"/>
          <w:tab w:val="left" w:leader="none" w:pos="707"/>
        </w:tabs>
        <w:bidi w:val="0"/>
        <w:spacing w:before="0" w:after="0"/>
        <w:ind w:start="707" w:hanging="283"/>
        <w:jc w:val="left"/>
        <w:rPr/>
      </w:pPr>
      <w:r>
        <w:rPr/>
        <w:t xml:space="preserve">Laura Prepon Cathynä, Rachelin opiskelukaverina, kämppiksenä ja vuokranantajana. </w:t>
      </w:r>
    </w:p>
    <w:p>
      <w:pPr>
        <w:pStyle w:val="TextBody"/>
        <w:numPr>
          <w:ilvl w:val="0"/>
          <w:numId w:val="87"/>
        </w:numPr>
        <w:tabs>
          <w:tab w:val="clear" w:pos="1134"/>
          <w:tab w:val="left" w:leader="none" w:pos="707"/>
        </w:tabs>
        <w:bidi w:val="0"/>
        <w:ind w:start="707" w:hanging="283"/>
        <w:jc w:val="left"/>
        <w:rPr/>
      </w:pPr>
      <w:r>
        <w:rPr/>
        <w:t xml:space="preserve">Darren Goldstein pukumiehenä, muukalainen, joka todistaa Rachelin käyttäytymistä.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Allison Janney näyttelee elokuvassa Girl on the Train?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alkoivat 4. marraskuuta 2015 </w:t>
      </w:r>
      <w:r>
        <w:rPr>
          <w:color w:val="A9A9A9"/>
        </w:rPr>
        <w:t xml:space="preserve">New Yorkissa</w:t>
      </w:r>
      <w:r>
        <w:rPr/>
        <w:t xml:space="preserve">. Marc Plattin ja DreamWorks Picturesin tuottama The Girl on the Train oli ensimmäinen DreamWorks Picturesin elokuva, jota Universal Pictures levittää osana DreamWorksin uutta levityssopimusta Amblin Partnersin kautta. Elokuva sai ensi-iltansa Lontoossa 20. syyskuuta 2016, ja se tuli teatterilevitykseen Yhdysvalloissa 7. lokakuuta 2016. Elokuva tuotti maailmanlaajuisesti 173 miljoonaa dollaria ja sai vaihtelevia arvosteluja, vaikka Bluntin esitys sai kiitosta ja sai ehdokkuuden 23. Screen Actors Guild Awards -kilpailussa sekä ehdokkuuden BAFTA-palkinnon parhaasta naispääosasta 70. British Academy Film Awards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tyttö junassa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Marraskuussa 2015 Walt Disney Studios Motion Pictures suunnitteli elokuvan </w:t>
      </w:r>
      <w:r>
        <w:rPr/>
        <w:t xml:space="preserve">julkaisua </w:t>
      </w:r>
      <w:r>
        <w:rPr>
          <w:color w:val="A9A9A9"/>
        </w:rPr>
        <w:t xml:space="preserve">7. lokakuuta 2016 </w:t>
      </w:r>
      <w:r>
        <w:rPr/>
        <w:t xml:space="preserve">Touchstone Picturesin kautta. Elokuva oli osa DreamWorksin ja Walt Disney Studiosin välistä levityssopimusta, joka alkoi vuonna 2009. DreamWorks ja Disney eivät kuitenkaan uusineet levityssopimustaan, ja joulukuussa 2015 Universal Pictures osti elokuvan levitysoikeudet osana uutta levityssopimustaan DreamWorksin emoyhtiön Amblin Partnersin kanssa. Universal säilytti Disneyn alkuperäisen julkaisupäivän. Universal levitti elokuvaa myös ulkomailla, paitsi Euroopassa, Lähi-idässä ja Afrikassa, jossa levityksestä vastasi Mister Smith Entertainment muiden elokuvayhtiöiden kautta. Entertainment One julkaisi elokuvan Yhdistyneessä kuningaskunnassa 5.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tyttö junassa tuli teattereihin?</w:t>
      </w:r>
    </w:p>
    <w:p>
      <w:pPr>
        <w:pStyle w:val="TextBody"/>
        <w:bidi w:val="0"/>
        <w:jc w:val="left"/>
        <w:rPr>
          <w:b/>
          <w:shd w:val="clear" w:fill="FFFF00"/>
        </w:rPr>
      </w:pPr>
      <w:r>
        <w:rPr>
          <w:b/>
          <w:shd w:val="clear" w:fill="FFFF00"/>
        </w:rPr>
        <w:t xml:space="preserve">Teksti numero 4</w:t>
      </w:r>
    </w:p>
    <w:p>
      <w:pPr>
        <w:pStyle w:val="TextBody"/>
        <w:numPr>
          <w:ilvl w:val="0"/>
          <w:numId w:val="88"/>
        </w:numPr>
        <w:tabs>
          <w:tab w:val="clear" w:pos="1134"/>
          <w:tab w:val="left" w:leader="none" w:pos="720"/>
        </w:tabs>
        <w:bidi w:val="0"/>
        <w:ind w:start="720" w:hanging="283"/>
        <w:jc w:val="left"/>
        <w:rPr/>
      </w:pPr>
      <w:r>
        <w:rPr>
          <w:color w:val="A9A9A9"/>
        </w:rPr>
        <w:t xml:space="preserve">Rebecca Ferguson </w:t>
      </w:r>
      <w:r>
        <w:rPr/>
        <w:t xml:space="preserve">Anna Watsonina, kiinteistönvälittäjä ja Tomin nykyinen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Annaa elokuvassa Girl on the Train</w:t>
      </w:r>
    </w:p>
    <w:p>
      <w:pPr>
        <w:pStyle w:val="TextBody"/>
        <w:bidi w:val="0"/>
        <w:jc w:val="left"/>
        <w:rPr>
          <w:b/>
          <w:u w:val="single"/>
          <w:shd w:val="clear" w:fill="FFFF00"/>
        </w:rPr>
      </w:pPr>
      <w:r>
        <w:rPr>
          <w:b/>
          <w:u w:val="single"/>
          <w:shd w:val="clear" w:fill="FFFF00"/>
        </w:rPr>
        <w:t xml:space="preserve">Asiakirjan numero 24626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Metrobank-konsernilla on maailmanlaajuisesti yli 800 paikallista ja kansainvälistä konttoria, rahalähetystoimistoa ja tytäryhtiötä. Sillä on </w:t>
      </w:r>
      <w:r>
        <w:rPr>
          <w:color w:val="A9A9A9"/>
        </w:rPr>
        <w:t xml:space="preserve">557 </w:t>
      </w:r>
      <w:r>
        <w:rPr/>
        <w:t xml:space="preserve">kotimaista konttoria ja 32 toimistoa New Yorkissa, Hongkongissa, Tokiossa, Osakassa, Soulissa, Pusanissa, Guamissa, Taipeissa, Kaohsiungissa, Madridissa, Barcelonassa, Wienissä, Roomassa, Bolognassa, Milanossa, Singaporessa, Chicagossa, Havaijilla ja Shanghaissa.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konttoria metrobankilla on Filippiineillä?</w:t>
      </w:r>
    </w:p>
    <w:p>
      <w:pPr>
        <w:pStyle w:val="TextBody"/>
        <w:bidi w:val="0"/>
        <w:jc w:val="left"/>
        <w:rPr>
          <w:b/>
          <w:u w:val="single"/>
          <w:shd w:val="clear" w:fill="FFFF00"/>
        </w:rPr>
      </w:pPr>
      <w:r>
        <w:rPr>
          <w:b/>
          <w:u w:val="single"/>
          <w:shd w:val="clear" w:fill="FFFF00"/>
        </w:rPr>
        <w:t xml:space="preserve">Asiakirjan numero 24627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 U.S.C.:n § 2a, joka perustuu vuoden 1929 uudelleenjakolakiin, jakaa edustajat uudelleen osavaltioiden kesken </w:t>
      </w:r>
      <w:r>
        <w:rPr>
          <w:color w:val="A9A9A9"/>
        </w:rPr>
        <w:t xml:space="preserve">jokaisen kymmenvuotislaskennan jälkeen</w:t>
      </w:r>
      <w:r>
        <w:rPr/>
        <w:t xml:space="preserve">. </w:t>
      </w:r>
      <w:r>
        <w:rPr/>
        <w:t xml:space="preserve">Se jätti osavaltioiden päätettäväksi, miten ne jakavat alueensa uudelleen, paitsi siinä tapauksessa, että </w:t>
      </w:r>
      <w:r>
        <w:rPr>
          <w:color w:val="DCDCDC"/>
        </w:rPr>
        <w:t xml:space="preserve">väestönlaskenta muuttaa osavaltion edustajien määrää, </w:t>
      </w:r>
      <w:r>
        <w:rPr/>
        <w:t xml:space="preserve">mutta liittovaltion tuomioistuimet </w:t>
      </w:r>
      <w:r>
        <w:rPr>
          <w:color w:val="2F4F4F"/>
        </w:rPr>
        <w:t xml:space="preserve">vaativat </w:t>
      </w:r>
      <w:r>
        <w:rPr/>
        <w:t xml:space="preserve">nyt </w:t>
      </w:r>
      <w:r>
        <w:rPr>
          <w:color w:val="2F4F4F"/>
        </w:rPr>
        <w:t xml:space="preserve">osavaltioita jakamaan alueensa uudelleen jokaisen väestönlaskennan perusteella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uudelleenjako ja milloin se tapahtuu?</w:t>
      </w:r>
    </w:p>
    <w:p>
      <w:pPr>
        <w:pStyle w:val="TextBody"/>
        <w:bidi w:val="0"/>
        <w:jc w:val="left"/>
        <w:rPr>
          <w:b/>
          <w:u w:val="single"/>
          <w:shd w:val="clear" w:fill="FFFF00"/>
        </w:rPr>
      </w:pPr>
      <w:r>
        <w:rPr>
          <w:b/>
          <w:u w:val="single"/>
          <w:shd w:val="clear" w:fill="FFFF00"/>
        </w:rPr>
        <w:t xml:space="preserve">Asiakirjan numero 24628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Antonio Juan Fargas </w:t>
      </w:r>
      <w:r>
        <w:rPr/>
        <w:t xml:space="preserve">(s. 14. elokuuta 1946) on yhdysvaltalainen näyttelijä, joka tunnetaan rooleistaan 1970-luvun blaxploitation-elokuvissa sekä Huggy Bearin roolistaan 1970-luvun televisiosarjassa Starsky &amp; Hutch.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Huggy Bearia alkuperäisessä Starsky ja Hutch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Huggy Bearia Starsky ja Hutchissa...</w:t>
      </w:r>
    </w:p>
    <w:p>
      <w:pPr>
        <w:pStyle w:val="TextBody"/>
        <w:bidi w:val="0"/>
        <w:jc w:val="left"/>
        <w:rPr>
          <w:b/>
          <w:u w:val="single"/>
          <w:shd w:val="clear" w:fill="FFFF00"/>
        </w:rPr>
      </w:pPr>
      <w:r>
        <w:rPr>
          <w:b/>
          <w:u w:val="single"/>
          <w:shd w:val="clear" w:fill="FFFF00"/>
        </w:rPr>
        <w:t xml:space="preserve">Asiakirjan numero 24629</w:t>
      </w:r>
    </w:p>
    <w:p>
      <w:pPr>
        <w:pStyle w:val="TextBody"/>
        <w:bidi w:val="0"/>
        <w:jc w:val="left"/>
        <w:rPr>
          <w:b/>
          <w:shd w:val="clear" w:fill="FFFF00"/>
        </w:rPr>
      </w:pPr>
      <w:r>
        <w:rPr>
          <w:b/>
          <w:shd w:val="clear" w:fill="FFFF00"/>
        </w:rPr>
        <w:t xml:space="preserve">Tekstin numero 0</w:t>
      </w:r>
    </w:p>
    <w:tbl>
      <w:tblPr>
        <w:tblW w:w="5359" w:type="dxa"/>
        <w:jc w:val="left"/>
        <w:tblInd w:w="0" w:type="dxa"/>
        <w:tblLayout w:type="fixed"/>
        <w:tblCellMar>
          <w:top w:w="28" w:type="dxa"/>
          <w:left w:w="28" w:type="dxa"/>
          <w:bottom w:w="28" w:type="dxa"/>
          <w:right w:w="28" w:type="dxa"/>
        </w:tblCellMar>
      </w:tblPr>
      <w:tblGrid>
        <w:gridCol w:w="2221"/>
        <w:gridCol w:w="1846"/>
        <w:gridCol w:w="661"/>
        <w:gridCol w:w="631"/>
      </w:tblGrid>
      <w:tr>
        <w:trPr/>
        <w:tc>
          <w:tcPr>
            <w:tcW w:w="2221" w:type="dxa"/>
            <w:tcBorders/>
            <w:vAlign w:val="center"/>
          </w:tcPr>
          <w:p>
            <w:pPr>
              <w:pStyle w:val="TableHeading"/>
              <w:suppressLineNumbers/>
              <w:bidi w:val="0"/>
              <w:spacing w:before="0" w:after="283"/>
              <w:jc w:val="center"/>
              <w:rPr/>
            </w:pPr>
            <w:r>
              <w:rPr/>
              <w:t xml:space="preserve">Näyttelijä </w:t>
            </w:r>
          </w:p>
        </w:tc>
        <w:tc>
          <w:tcPr>
            <w:tcW w:w="1846" w:type="dxa"/>
            <w:tcBorders/>
            <w:vAlign w:val="center"/>
          </w:tcPr>
          <w:p>
            <w:pPr>
              <w:pStyle w:val="TableHeading"/>
              <w:suppressLineNumbers/>
              <w:bidi w:val="0"/>
              <w:spacing w:before="0" w:after="283"/>
              <w:jc w:val="center"/>
              <w:rPr/>
            </w:pPr>
            <w:r>
              <w:rPr/>
              <w:t xml:space="preserve">Hahmo </w:t>
            </w:r>
          </w:p>
        </w:tc>
        <w:tc>
          <w:tcPr>
            <w:tcW w:w="661" w:type="dxa"/>
            <w:tcBorders/>
            <w:vAlign w:val="center"/>
          </w:tcPr>
          <w:p>
            <w:pPr>
              <w:pStyle w:val="TableHeading"/>
              <w:suppressLineNumbers/>
              <w:bidi w:val="0"/>
              <w:spacing w:before="0" w:after="283"/>
              <w:jc w:val="center"/>
              <w:rPr/>
            </w:pPr>
            <w:r>
              <w:rPr/>
              <w:t xml:space="preserve">Päivämäärä </w:t>
            </w:r>
          </w:p>
        </w:tc>
        <w:tc>
          <w:tcPr>
            <w:tcW w:w="631" w:type="dxa"/>
            <w:tcBorders/>
            <w:vAlign w:val="center"/>
          </w:tcPr>
          <w:p>
            <w:pPr>
              <w:pStyle w:val="TableHeading"/>
              <w:suppressLineNumbers/>
              <w:bidi w:val="0"/>
              <w:spacing w:before="0" w:after="283"/>
              <w:jc w:val="center"/>
              <w:rPr/>
            </w:pPr>
            <w:r>
              <w:rPr/>
              <w:t xml:space="preserve">Ref. </w:t>
            </w:r>
          </w:p>
        </w:tc>
      </w:tr>
      <w:tr>
        <w:trPr/>
        <w:tc>
          <w:tcPr>
            <w:tcW w:w="2221" w:type="dxa"/>
            <w:tcBorders/>
            <w:vAlign w:val="center"/>
          </w:tcPr>
          <w:p>
            <w:pPr>
              <w:pStyle w:val="TableHeading"/>
              <w:suppressLineNumbers/>
              <w:bidi w:val="0"/>
              <w:spacing w:before="0" w:after="283"/>
              <w:jc w:val="center"/>
              <w:rPr/>
            </w:pPr>
            <w:r>
              <w:rPr>
                <w:color w:val="A9A9A9"/>
              </w:rPr>
              <w:t xml:space="preserve">Robert Adamson </w:t>
            </w:r>
          </w:p>
        </w:tc>
        <w:tc>
          <w:tcPr>
            <w:tcW w:w="1846" w:type="dxa"/>
            <w:tcBorders/>
            <w:vAlign w:val="center"/>
          </w:tcPr>
          <w:p>
            <w:pPr>
              <w:pStyle w:val="TableContents"/>
              <w:bidi w:val="0"/>
              <w:spacing w:before="0" w:after="283"/>
              <w:jc w:val="left"/>
              <w:rPr/>
            </w:pPr>
            <w:r>
              <w:rPr/>
              <w:t xml:space="preserve">Noah Newman </w:t>
            </w:r>
          </w:p>
        </w:tc>
        <w:tc>
          <w:tcPr>
            <w:tcW w:w="661" w:type="dxa"/>
            <w:tcBorders/>
            <w:vAlign w:val="center"/>
          </w:tcPr>
          <w:p>
            <w:pPr>
              <w:pStyle w:val="TableContents"/>
              <w:bidi w:val="0"/>
              <w:spacing w:before="0" w:after="283"/>
              <w:jc w:val="left"/>
              <w:rPr/>
            </w:pPr>
            <w:r>
              <w:rPr/>
              <w:t xml:space="preserve">TBA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color w:val="DCDCDC"/>
              </w:rPr>
              <w:t xml:space="preserve">Melissa Claire Egan </w:t>
            </w:r>
          </w:p>
        </w:tc>
        <w:tc>
          <w:tcPr>
            <w:tcW w:w="1846" w:type="dxa"/>
            <w:tcBorders/>
            <w:vAlign w:val="center"/>
          </w:tcPr>
          <w:p>
            <w:pPr>
              <w:pStyle w:val="TableContents"/>
              <w:bidi w:val="0"/>
              <w:spacing w:before="0" w:after="283"/>
              <w:jc w:val="left"/>
              <w:rPr/>
            </w:pPr>
            <w:r>
              <w:rPr/>
              <w:t xml:space="preserve">Chelsea Newman </w:t>
            </w:r>
          </w:p>
        </w:tc>
        <w:tc>
          <w:tcPr>
            <w:tcW w:w="661" w:type="dxa"/>
            <w:tcBorders/>
            <w:vAlign w:val="center"/>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ok google kuka jättää nuoret ja levottomat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Young and the Restless on yhdysvaltalainen saippuaooppera, jonka ovat luoneet William J. Bell ja Lee Phillip Bell CBS:lle. Se esitettiin ensimmäisen kerran 26. maaliskuuta 1973. Nykyisistä näyttelijöistä pitkäaikaisin on </w:t>
      </w:r>
      <w:r>
        <w:rPr>
          <w:color w:val="A9A9A9"/>
        </w:rPr>
        <w:t xml:space="preserve">Doug Davidson, </w:t>
      </w:r>
      <w:r>
        <w:rPr/>
        <w:t xml:space="preserve">joka on esittänyt yksityisetsivä Paul Williamsia 23. toukokuuta 1978 lähtien. Jeanne Cooper, joka esitti saippuaoopperan matriarkkaa Katherine Chancelloria, on sarjan pitkäaikaisin näyttelijä, sillä hän esitti sarjaa marraskuusta 1973 kuolemaansa asti toukokuussa 2013. Nikki Newmania ja Victor Newmania esittävät Melody Thomas Scott ja Eric Braeden ovat sarjan toiseksi ja kolmanneksi pitkäaikaisimmat näyttelijät, sillä he liittyivät sarjaan helmikuussa 1979 ja 1980. Kate Linder on esittänyt Esther Valentinea huhtikuusta 1982 lähtien, ja hän täydentää sarjan neljä pitkäaikaisinta näyttelijää. Seuraavassa luettelossa on lueteltu sarjassa tällä hetkellä esiintyvät näyttelijät: sekä pääosanesittäjät että toistuvat näyttelijät, sekä ne, jotka tekevät ensiesiintymisensä, lähtevät tai palaavat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Nuoret ja levottomat -ohjelman pitkäaikaisin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ollut ohjelmassa pisimpään nuorista ja levottomista.</w:t>
      </w:r>
    </w:p>
    <w:p>
      <w:pPr>
        <w:pStyle w:val="TextBody"/>
        <w:bidi w:val="0"/>
        <w:jc w:val="left"/>
        <w:rPr>
          <w:b/>
          <w:shd w:val="clear" w:fill="FFFF00"/>
        </w:rPr>
      </w:pPr>
      <w:r>
        <w:rPr>
          <w:b/>
          <w:shd w:val="clear" w:fill="FFFF00"/>
        </w:rPr>
        <w:t xml:space="preserve">Teksti numero 2</w:t>
      </w:r>
    </w:p>
    <w:tbl>
      <w:tblPr>
        <w:tblW w:w="8853" w:type="dxa"/>
        <w:jc w:val="left"/>
        <w:tblInd w:w="0" w:type="dxa"/>
        <w:tblLayout w:type="fixed"/>
        <w:tblCellMar>
          <w:top w:w="28" w:type="dxa"/>
          <w:left w:w="28" w:type="dxa"/>
          <w:bottom w:w="28" w:type="dxa"/>
          <w:right w:w="28" w:type="dxa"/>
        </w:tblCellMar>
      </w:tblPr>
      <w:tblGrid>
        <w:gridCol w:w="2431"/>
        <w:gridCol w:w="2611"/>
        <w:gridCol w:w="3811"/>
      </w:tblGrid>
      <w:tr>
        <w:trPr/>
        <w:tc>
          <w:tcPr>
            <w:tcW w:w="2431" w:type="dxa"/>
            <w:tcBorders/>
            <w:vAlign w:val="center"/>
          </w:tcPr>
          <w:p>
            <w:pPr>
              <w:pStyle w:val="TableHeading"/>
              <w:suppressLineNumbers/>
              <w:bidi w:val="0"/>
              <w:spacing w:before="0" w:after="283"/>
              <w:jc w:val="center"/>
              <w:rPr/>
            </w:pPr>
            <w:r>
              <w:rPr/>
              <w:t xml:space="preserve">Näyttelijä </w:t>
            </w:r>
          </w:p>
        </w:tc>
        <w:tc>
          <w:tcPr>
            <w:tcW w:w="2611" w:type="dxa"/>
            <w:tcBorders/>
            <w:vAlign w:val="center"/>
          </w:tcPr>
          <w:p>
            <w:pPr>
              <w:pStyle w:val="TableHeading"/>
              <w:suppressLineNumbers/>
              <w:bidi w:val="0"/>
              <w:spacing w:before="0" w:after="283"/>
              <w:jc w:val="center"/>
              <w:rPr/>
            </w:pPr>
            <w:r>
              <w:rPr/>
              <w:t xml:space="preserve">Hahmo </w:t>
            </w:r>
          </w:p>
        </w:tc>
        <w:tc>
          <w:tcPr>
            <w:tcW w:w="3811" w:type="dxa"/>
            <w:tcBorders/>
            <w:vAlign w:val="center"/>
          </w:tcPr>
          <w:p>
            <w:pPr>
              <w:pStyle w:val="TableHeading"/>
              <w:suppressLineNumbers/>
              <w:bidi w:val="0"/>
              <w:spacing w:before="0" w:after="283"/>
              <w:jc w:val="center"/>
              <w:rPr/>
            </w:pPr>
            <w:r>
              <w:rPr/>
              <w:t xml:space="preserve">Kesto </w:t>
            </w:r>
          </w:p>
        </w:tc>
      </w:tr>
      <w:tr>
        <w:trPr/>
        <w:tc>
          <w:tcPr>
            <w:tcW w:w="2431" w:type="dxa"/>
            <w:tcBorders/>
            <w:vAlign w:val="center"/>
          </w:tcPr>
          <w:p>
            <w:pPr>
              <w:pStyle w:val="TableHeading"/>
              <w:suppressLineNumbers/>
              <w:bidi w:val="0"/>
              <w:spacing w:before="0" w:after="283"/>
              <w:jc w:val="center"/>
              <w:rPr/>
            </w:pPr>
            <w:r>
              <w:rPr/>
              <w:t xml:space="preserve">Marla Adams </w:t>
            </w:r>
          </w:p>
        </w:tc>
        <w:tc>
          <w:tcPr>
            <w:tcW w:w="2611" w:type="dxa"/>
            <w:tcBorders/>
            <w:vAlign w:val="center"/>
          </w:tcPr>
          <w:p>
            <w:pPr>
              <w:pStyle w:val="TableContents"/>
              <w:bidi w:val="0"/>
              <w:spacing w:before="0" w:after="283"/>
              <w:jc w:val="left"/>
              <w:rPr/>
            </w:pPr>
            <w:r>
              <w:rPr/>
              <w:t xml:space="preserve">Dina Abbott Mergeron </w:t>
            </w:r>
          </w:p>
        </w:tc>
        <w:tc>
          <w:tcPr>
            <w:tcW w:w="3811" w:type="dxa"/>
            <w:tcBorders/>
            <w:vAlign w:val="center"/>
          </w:tcPr>
          <w:p>
            <w:pPr>
              <w:pStyle w:val="TableContents"/>
              <w:bidi w:val="0"/>
              <w:spacing w:before="0" w:after="283"/>
              <w:jc w:val="left"/>
              <w:rPr/>
            </w:pPr>
            <w:r>
              <w:rPr/>
              <w:t xml:space="preserve">1983 -- 86, 1991, 1996, 2008, 2017 -- </w:t>
            </w:r>
          </w:p>
        </w:tc>
      </w:tr>
      <w:tr>
        <w:trPr/>
        <w:tc>
          <w:tcPr>
            <w:tcW w:w="2431" w:type="dxa"/>
            <w:tcBorders/>
            <w:vAlign w:val="center"/>
          </w:tcPr>
          <w:p>
            <w:pPr>
              <w:pStyle w:val="TableHeading"/>
              <w:suppressLineNumbers/>
              <w:bidi w:val="0"/>
              <w:spacing w:before="0" w:after="283"/>
              <w:jc w:val="center"/>
              <w:rPr/>
            </w:pPr>
            <w:r>
              <w:rPr/>
              <w:t xml:space="preserve">Robert Adamson </w:t>
            </w:r>
          </w:p>
        </w:tc>
        <w:tc>
          <w:tcPr>
            <w:tcW w:w="2611" w:type="dxa"/>
            <w:tcBorders/>
            <w:vAlign w:val="center"/>
          </w:tcPr>
          <w:p>
            <w:pPr>
              <w:pStyle w:val="TableContents"/>
              <w:bidi w:val="0"/>
              <w:spacing w:before="0" w:after="283"/>
              <w:jc w:val="left"/>
              <w:rPr/>
            </w:pPr>
            <w:r>
              <w:rPr/>
              <w:t xml:space="preserve">Noah Newman </w:t>
            </w:r>
          </w:p>
        </w:tc>
        <w:tc>
          <w:tcPr>
            <w:tcW w:w="3811" w:type="dxa"/>
            <w:tcBorders/>
            <w:vAlign w:val="center"/>
          </w:tcPr>
          <w:p>
            <w:pPr>
              <w:pStyle w:val="TableContents"/>
              <w:bidi w:val="0"/>
              <w:spacing w:before="0" w:after="283"/>
              <w:jc w:val="left"/>
              <w:rPr/>
            </w:pPr>
            <w:r>
              <w:rPr/>
              <w:t xml:space="preserve">2012 -- </w:t>
            </w:r>
          </w:p>
        </w:tc>
      </w:tr>
      <w:tr>
        <w:trPr/>
        <w:tc>
          <w:tcPr>
            <w:tcW w:w="2431" w:type="dxa"/>
            <w:tcBorders/>
            <w:vAlign w:val="center"/>
          </w:tcPr>
          <w:p>
            <w:pPr>
              <w:pStyle w:val="TableHeading"/>
              <w:suppressLineNumbers/>
              <w:bidi w:val="0"/>
              <w:spacing w:before="0" w:after="283"/>
              <w:jc w:val="center"/>
              <w:rPr/>
            </w:pPr>
            <w:r>
              <w:rPr/>
              <w:t xml:space="preserve">Laur Allen </w:t>
            </w:r>
          </w:p>
        </w:tc>
        <w:tc>
          <w:tcPr>
            <w:tcW w:w="2611" w:type="dxa"/>
            <w:tcBorders/>
            <w:vAlign w:val="center"/>
          </w:tcPr>
          <w:p>
            <w:pPr>
              <w:pStyle w:val="TableContents"/>
              <w:bidi w:val="0"/>
              <w:spacing w:before="0" w:after="283"/>
              <w:jc w:val="left"/>
              <w:rPr/>
            </w:pPr>
            <w:r>
              <w:rPr/>
              <w:t xml:space="preserve">Juliet </w:t>
            </w:r>
          </w:p>
        </w:tc>
        <w:tc>
          <w:tcPr>
            <w:tcW w:w="3811" w:type="dxa"/>
            <w:tcBorders/>
            <w:vAlign w:val="center"/>
          </w:tcPr>
          <w:p>
            <w:pPr>
              <w:pStyle w:val="TableContents"/>
              <w:bidi w:val="0"/>
              <w:spacing w:before="0" w:after="283"/>
              <w:jc w:val="left"/>
              <w:rPr/>
            </w:pPr>
            <w:r>
              <w:rPr/>
              <w:t xml:space="preserve">2017 -- </w:t>
            </w:r>
          </w:p>
        </w:tc>
      </w:tr>
      <w:tr>
        <w:trPr/>
        <w:tc>
          <w:tcPr>
            <w:tcW w:w="2431" w:type="dxa"/>
            <w:tcBorders/>
            <w:vAlign w:val="center"/>
          </w:tcPr>
          <w:p>
            <w:pPr>
              <w:pStyle w:val="TableHeading"/>
              <w:suppressLineNumbers/>
              <w:bidi w:val="0"/>
              <w:spacing w:before="0" w:after="283"/>
              <w:jc w:val="center"/>
              <w:rPr/>
            </w:pPr>
            <w:r>
              <w:rPr/>
              <w:t xml:space="preserve">Ryan Ashton </w:t>
            </w:r>
          </w:p>
        </w:tc>
        <w:tc>
          <w:tcPr>
            <w:tcW w:w="2611" w:type="dxa"/>
            <w:tcBorders/>
            <w:vAlign w:val="center"/>
          </w:tcPr>
          <w:p>
            <w:pPr>
              <w:pStyle w:val="TableContents"/>
              <w:bidi w:val="0"/>
              <w:spacing w:before="0" w:after="283"/>
              <w:jc w:val="left"/>
              <w:rPr/>
            </w:pPr>
            <w:r>
              <w:rPr/>
              <w:t xml:space="preserve">Zack </w:t>
            </w:r>
          </w:p>
        </w:tc>
        <w:tc>
          <w:tcPr>
            <w:tcW w:w="3811" w:type="dxa"/>
            <w:tcBorders/>
            <w:vAlign w:val="center"/>
          </w:tcPr>
          <w:p>
            <w:pPr>
              <w:pStyle w:val="TableContents"/>
              <w:bidi w:val="0"/>
              <w:spacing w:before="0" w:after="283"/>
              <w:jc w:val="left"/>
              <w:rPr/>
            </w:pPr>
            <w:r>
              <w:rPr/>
              <w:t xml:space="preserve">2017 -- </w:t>
            </w:r>
          </w:p>
        </w:tc>
      </w:tr>
      <w:tr>
        <w:trPr/>
        <w:tc>
          <w:tcPr>
            <w:tcW w:w="2431" w:type="dxa"/>
            <w:tcBorders/>
            <w:vAlign w:val="center"/>
          </w:tcPr>
          <w:p>
            <w:pPr>
              <w:pStyle w:val="TableHeading"/>
              <w:suppressLineNumbers/>
              <w:bidi w:val="0"/>
              <w:spacing w:before="0" w:after="283"/>
              <w:jc w:val="center"/>
              <w:rPr/>
            </w:pPr>
            <w:r>
              <w:rPr/>
              <w:t xml:space="preserve">Catherine Bach </w:t>
            </w:r>
          </w:p>
        </w:tc>
        <w:tc>
          <w:tcPr>
            <w:tcW w:w="2611" w:type="dxa"/>
            <w:tcBorders/>
            <w:vAlign w:val="center"/>
          </w:tcPr>
          <w:p>
            <w:pPr>
              <w:pStyle w:val="TableContents"/>
              <w:bidi w:val="0"/>
              <w:spacing w:before="0" w:after="283"/>
              <w:jc w:val="left"/>
              <w:rPr/>
            </w:pPr>
            <w:r>
              <w:rPr/>
              <w:t xml:space="preserve">Anita Lawson </w:t>
            </w:r>
          </w:p>
        </w:tc>
        <w:tc>
          <w:tcPr>
            <w:tcW w:w="3811" w:type="dxa"/>
            <w:tcBorders/>
            <w:vAlign w:val="center"/>
          </w:tcPr>
          <w:p>
            <w:pPr>
              <w:pStyle w:val="TableContents"/>
              <w:bidi w:val="0"/>
              <w:spacing w:before="0" w:after="283"/>
              <w:jc w:val="left"/>
              <w:rPr/>
            </w:pPr>
            <w:r>
              <w:rPr/>
              <w:t xml:space="preserve">2012 -- </w:t>
            </w:r>
          </w:p>
        </w:tc>
      </w:tr>
      <w:tr>
        <w:trPr/>
        <w:tc>
          <w:tcPr>
            <w:tcW w:w="2431" w:type="dxa"/>
            <w:tcBorders/>
            <w:vAlign w:val="center"/>
          </w:tcPr>
          <w:p>
            <w:pPr>
              <w:pStyle w:val="TableHeading"/>
              <w:suppressLineNumbers/>
              <w:bidi w:val="0"/>
              <w:spacing w:before="0" w:after="283"/>
              <w:jc w:val="center"/>
              <w:rPr/>
            </w:pPr>
            <w:r>
              <w:rPr/>
              <w:t xml:space="preserve">Lauralee Bell </w:t>
            </w:r>
          </w:p>
        </w:tc>
        <w:tc>
          <w:tcPr>
            <w:tcW w:w="2611" w:type="dxa"/>
            <w:tcBorders/>
            <w:vAlign w:val="center"/>
          </w:tcPr>
          <w:p>
            <w:pPr>
              <w:pStyle w:val="TableContents"/>
              <w:bidi w:val="0"/>
              <w:spacing w:before="0" w:after="283"/>
              <w:jc w:val="left"/>
              <w:rPr/>
            </w:pPr>
            <w:r>
              <w:rPr/>
              <w:t xml:space="preserve">Christine Blair Williams </w:t>
            </w:r>
          </w:p>
        </w:tc>
        <w:tc>
          <w:tcPr>
            <w:tcW w:w="3811" w:type="dxa"/>
            <w:tcBorders/>
            <w:vAlign w:val="center"/>
          </w:tcPr>
          <w:p>
            <w:pPr>
              <w:pStyle w:val="TableContents"/>
              <w:bidi w:val="0"/>
              <w:spacing w:before="0" w:after="283"/>
              <w:jc w:val="left"/>
              <w:rPr/>
            </w:pPr>
            <w:r>
              <w:rPr/>
              <w:t xml:space="preserve">1983 -- 2006, 2010 -- </w:t>
            </w:r>
          </w:p>
        </w:tc>
      </w:tr>
      <w:tr>
        <w:trPr/>
        <w:tc>
          <w:tcPr>
            <w:tcW w:w="2431" w:type="dxa"/>
            <w:tcBorders/>
            <w:vAlign w:val="center"/>
          </w:tcPr>
          <w:p>
            <w:pPr>
              <w:pStyle w:val="TableHeading"/>
              <w:suppressLineNumbers/>
              <w:bidi w:val="0"/>
              <w:spacing w:before="0" w:after="283"/>
              <w:jc w:val="center"/>
              <w:rPr/>
            </w:pPr>
            <w:r>
              <w:rPr/>
              <w:t xml:space="preserve">Corbin Bernsen </w:t>
            </w:r>
          </w:p>
        </w:tc>
        <w:tc>
          <w:tcPr>
            <w:tcW w:w="2611" w:type="dxa"/>
            <w:tcBorders/>
            <w:vAlign w:val="center"/>
          </w:tcPr>
          <w:p>
            <w:pPr>
              <w:pStyle w:val="TableContents"/>
              <w:bidi w:val="0"/>
              <w:spacing w:before="0" w:after="283"/>
              <w:jc w:val="left"/>
              <w:rPr/>
            </w:pPr>
            <w:r>
              <w:rPr/>
              <w:t xml:space="preserve">Todd Williams </w:t>
            </w:r>
          </w:p>
        </w:tc>
        <w:tc>
          <w:tcPr>
            <w:tcW w:w="3811" w:type="dxa"/>
            <w:tcBorders/>
            <w:vAlign w:val="center"/>
          </w:tcPr>
          <w:p>
            <w:pPr>
              <w:pStyle w:val="TableContents"/>
              <w:bidi w:val="0"/>
              <w:spacing w:before="0" w:after="283"/>
              <w:jc w:val="left"/>
              <w:rPr/>
            </w:pPr>
            <w:r>
              <w:rPr/>
              <w:t xml:space="preserve">2004, 2009 -- 10, 2012 -- 14, 2017 -- </w:t>
            </w:r>
          </w:p>
        </w:tc>
      </w:tr>
      <w:tr>
        <w:trPr/>
        <w:tc>
          <w:tcPr>
            <w:tcW w:w="2431" w:type="dxa"/>
            <w:tcBorders/>
            <w:vAlign w:val="center"/>
          </w:tcPr>
          <w:p>
            <w:pPr>
              <w:pStyle w:val="TableHeading"/>
              <w:suppressLineNumbers/>
              <w:bidi w:val="0"/>
              <w:spacing w:before="0" w:after="283"/>
              <w:jc w:val="center"/>
              <w:rPr/>
            </w:pPr>
            <w:r>
              <w:rPr/>
              <w:t xml:space="preserve">Jared Breeze </w:t>
            </w:r>
          </w:p>
        </w:tc>
        <w:tc>
          <w:tcPr>
            <w:tcW w:w="2611" w:type="dxa"/>
            <w:tcBorders/>
            <w:vAlign w:val="center"/>
          </w:tcPr>
          <w:p>
            <w:pPr>
              <w:pStyle w:val="TableContents"/>
              <w:bidi w:val="0"/>
              <w:spacing w:before="0" w:after="283"/>
              <w:jc w:val="left"/>
              <w:rPr/>
            </w:pPr>
            <w:r>
              <w:rPr/>
              <w:t xml:space="preserve">Max Rayburn </w:t>
            </w:r>
          </w:p>
        </w:tc>
        <w:tc>
          <w:tcPr>
            <w:tcW w:w="3811" w:type="dxa"/>
            <w:tcBorders/>
            <w:vAlign w:val="center"/>
          </w:tcPr>
          <w:p>
            <w:pPr>
              <w:pStyle w:val="TableContents"/>
              <w:bidi w:val="0"/>
              <w:spacing w:before="0" w:after="283"/>
              <w:jc w:val="left"/>
              <w:rPr/>
            </w:pPr>
            <w:r>
              <w:rPr/>
              <w:t xml:space="preserve">2016 -- </w:t>
            </w:r>
          </w:p>
        </w:tc>
      </w:tr>
      <w:tr>
        <w:trPr/>
        <w:tc>
          <w:tcPr>
            <w:tcW w:w="2431" w:type="dxa"/>
            <w:tcBorders/>
            <w:vAlign w:val="center"/>
          </w:tcPr>
          <w:p>
            <w:pPr>
              <w:pStyle w:val="TableHeading"/>
              <w:suppressLineNumbers/>
              <w:bidi w:val="0"/>
              <w:spacing w:before="0" w:after="283"/>
              <w:jc w:val="center"/>
              <w:rPr/>
            </w:pPr>
            <w:r>
              <w:rPr/>
              <w:t xml:space="preserve">Tracey E. Bregman </w:t>
            </w:r>
          </w:p>
        </w:tc>
        <w:tc>
          <w:tcPr>
            <w:tcW w:w="2611" w:type="dxa"/>
            <w:tcBorders/>
            <w:vAlign w:val="center"/>
          </w:tcPr>
          <w:p>
            <w:pPr>
              <w:pStyle w:val="TableContents"/>
              <w:bidi w:val="0"/>
              <w:spacing w:before="0" w:after="283"/>
              <w:jc w:val="left"/>
              <w:rPr/>
            </w:pPr>
            <w:r>
              <w:rPr/>
              <w:t xml:space="preserve">Lauren Fenmore Baldwin </w:t>
            </w:r>
          </w:p>
        </w:tc>
        <w:tc>
          <w:tcPr>
            <w:tcW w:w="3811" w:type="dxa"/>
            <w:tcBorders/>
            <w:vAlign w:val="center"/>
          </w:tcPr>
          <w:p>
            <w:pPr>
              <w:pStyle w:val="TableContents"/>
              <w:bidi w:val="0"/>
              <w:spacing w:before="0" w:after="283"/>
              <w:jc w:val="left"/>
              <w:rPr/>
            </w:pPr>
            <w:r>
              <w:rPr/>
              <w:t xml:space="preserve">1983 -- 95, 2000 -- </w:t>
            </w:r>
          </w:p>
        </w:tc>
      </w:tr>
      <w:tr>
        <w:trPr/>
        <w:tc>
          <w:tcPr>
            <w:tcW w:w="2431" w:type="dxa"/>
            <w:tcBorders/>
            <w:vAlign w:val="center"/>
          </w:tcPr>
          <w:p>
            <w:pPr>
              <w:pStyle w:val="TableContents"/>
              <w:bidi w:val="0"/>
              <w:spacing w:before="0" w:after="283"/>
              <w:jc w:val="left"/>
              <w:rPr/>
            </w:pPr>
            <w:r>
              <w:rPr/>
              <w:t xml:space="preserve">Sarah Smythe </w:t>
            </w:r>
          </w:p>
        </w:tc>
        <w:tc>
          <w:tcPr>
            <w:tcW w:w="2611" w:type="dxa"/>
            <w:tcBorders/>
            <w:vAlign w:val="center"/>
          </w:tcPr>
          <w:p>
            <w:pPr>
              <w:pStyle w:val="TableContents"/>
              <w:bidi w:val="0"/>
              <w:spacing w:before="0" w:after="283"/>
              <w:jc w:val="left"/>
              <w:rPr>
                <w:sz w:val="4"/>
                <w:szCs w:val="4"/>
              </w:rPr>
            </w:pPr>
            <w:r>
              <w:rPr>
                <w:sz w:val="4"/>
                <w:szCs w:val="4"/>
              </w:rPr>
            </w:r>
          </w:p>
        </w:tc>
        <w:tc>
          <w:tcPr>
            <w:tcW w:w="38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Jensen Buchanan </w:t>
            </w:r>
          </w:p>
        </w:tc>
        <w:tc>
          <w:tcPr>
            <w:tcW w:w="2611" w:type="dxa"/>
            <w:tcBorders/>
            <w:vAlign w:val="center"/>
          </w:tcPr>
          <w:p>
            <w:pPr>
              <w:pStyle w:val="TableContents"/>
              <w:bidi w:val="0"/>
              <w:spacing w:before="0" w:after="283"/>
              <w:jc w:val="left"/>
              <w:rPr/>
            </w:pPr>
            <w:r>
              <w:rPr/>
              <w:t xml:space="preserve">Elise Moxley </w:t>
            </w:r>
          </w:p>
        </w:tc>
        <w:tc>
          <w:tcPr>
            <w:tcW w:w="3811" w:type="dxa"/>
            <w:tcBorders/>
            <w:vAlign w:val="center"/>
          </w:tcPr>
          <w:p>
            <w:pPr>
              <w:pStyle w:val="TableContents"/>
              <w:bidi w:val="0"/>
              <w:spacing w:before="0" w:after="283"/>
              <w:jc w:val="left"/>
              <w:rPr/>
            </w:pPr>
            <w:r>
              <w:rPr/>
              <w:t xml:space="preserve">2015 -- </w:t>
            </w:r>
          </w:p>
        </w:tc>
      </w:tr>
      <w:tr>
        <w:trPr/>
        <w:tc>
          <w:tcPr>
            <w:tcW w:w="2431" w:type="dxa"/>
            <w:tcBorders/>
            <w:vAlign w:val="center"/>
          </w:tcPr>
          <w:p>
            <w:pPr>
              <w:pStyle w:val="TableHeading"/>
              <w:suppressLineNumbers/>
              <w:bidi w:val="0"/>
              <w:spacing w:before="0" w:after="283"/>
              <w:jc w:val="center"/>
              <w:rPr/>
            </w:pPr>
            <w:r>
              <w:rPr/>
              <w:t xml:space="preserve">Ryan Caltagirone </w:t>
            </w:r>
          </w:p>
        </w:tc>
        <w:tc>
          <w:tcPr>
            <w:tcW w:w="2611" w:type="dxa"/>
            <w:tcBorders/>
            <w:vAlign w:val="center"/>
          </w:tcPr>
          <w:p>
            <w:pPr>
              <w:pStyle w:val="TableContents"/>
              <w:bidi w:val="0"/>
              <w:spacing w:before="0" w:after="283"/>
              <w:jc w:val="left"/>
              <w:rPr/>
            </w:pPr>
            <w:r>
              <w:rPr/>
              <w:t xml:space="preserve">Winston Mobley </w:t>
            </w:r>
          </w:p>
        </w:tc>
        <w:tc>
          <w:tcPr>
            <w:tcW w:w="3811" w:type="dxa"/>
            <w:tcBorders/>
            <w:vAlign w:val="center"/>
          </w:tcPr>
          <w:p>
            <w:pPr>
              <w:pStyle w:val="TableContents"/>
              <w:bidi w:val="0"/>
              <w:spacing w:before="0" w:after="283"/>
              <w:jc w:val="left"/>
              <w:rPr/>
            </w:pPr>
            <w:r>
              <w:rPr/>
              <w:t xml:space="preserve">2015 -- </w:t>
            </w:r>
          </w:p>
        </w:tc>
      </w:tr>
      <w:tr>
        <w:trPr/>
        <w:tc>
          <w:tcPr>
            <w:tcW w:w="2431" w:type="dxa"/>
            <w:tcBorders/>
            <w:vAlign w:val="center"/>
          </w:tcPr>
          <w:p>
            <w:pPr>
              <w:pStyle w:val="TableHeading"/>
              <w:suppressLineNumbers/>
              <w:bidi w:val="0"/>
              <w:spacing w:before="0" w:after="283"/>
              <w:jc w:val="center"/>
              <w:rPr/>
            </w:pPr>
            <w:r>
              <w:rPr/>
              <w:t xml:space="preserve">Sean Carrigan </w:t>
            </w:r>
          </w:p>
        </w:tc>
        <w:tc>
          <w:tcPr>
            <w:tcW w:w="2611" w:type="dxa"/>
            <w:tcBorders/>
            <w:vAlign w:val="center"/>
          </w:tcPr>
          <w:p>
            <w:pPr>
              <w:pStyle w:val="TableContents"/>
              <w:bidi w:val="0"/>
              <w:spacing w:before="0" w:after="283"/>
              <w:jc w:val="left"/>
              <w:rPr/>
            </w:pPr>
            <w:r>
              <w:rPr/>
              <w:t xml:space="preserve">Stitch Rayburn </w:t>
            </w:r>
          </w:p>
        </w:tc>
        <w:tc>
          <w:tcPr>
            <w:tcW w:w="3811" w:type="dxa"/>
            <w:tcBorders/>
            <w:vAlign w:val="center"/>
          </w:tcPr>
          <w:p>
            <w:pPr>
              <w:pStyle w:val="TableContents"/>
              <w:bidi w:val="0"/>
              <w:spacing w:before="0" w:after="283"/>
              <w:jc w:val="left"/>
              <w:rPr/>
            </w:pPr>
            <w:r>
              <w:rPr/>
              <w:t xml:space="preserve">2013 -- </w:t>
            </w:r>
          </w:p>
        </w:tc>
      </w:tr>
      <w:tr>
        <w:trPr/>
        <w:tc>
          <w:tcPr>
            <w:tcW w:w="2431" w:type="dxa"/>
            <w:tcBorders/>
            <w:vAlign w:val="center"/>
          </w:tcPr>
          <w:p>
            <w:pPr>
              <w:pStyle w:val="TableHeading"/>
              <w:suppressLineNumbers/>
              <w:bidi w:val="0"/>
              <w:spacing w:before="0" w:after="283"/>
              <w:jc w:val="center"/>
              <w:rPr/>
            </w:pPr>
            <w:r>
              <w:rPr/>
              <w:t xml:space="preserve">Judith Chapman </w:t>
            </w:r>
          </w:p>
        </w:tc>
        <w:tc>
          <w:tcPr>
            <w:tcW w:w="2611" w:type="dxa"/>
            <w:tcBorders/>
            <w:vAlign w:val="center"/>
          </w:tcPr>
          <w:p>
            <w:pPr>
              <w:pStyle w:val="TableContents"/>
              <w:bidi w:val="0"/>
              <w:spacing w:before="0" w:after="283"/>
              <w:jc w:val="left"/>
              <w:rPr/>
            </w:pPr>
            <w:r>
              <w:rPr/>
              <w:t xml:space="preserve">Jill Foster Abbott </w:t>
            </w:r>
          </w:p>
        </w:tc>
        <w:tc>
          <w:tcPr>
            <w:tcW w:w="381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Gloria Abbott Bardwell </w:t>
            </w:r>
          </w:p>
        </w:tc>
        <w:tc>
          <w:tcPr>
            <w:tcW w:w="2611" w:type="dxa"/>
            <w:tcBorders/>
            <w:vAlign w:val="center"/>
          </w:tcPr>
          <w:p>
            <w:pPr>
              <w:pStyle w:val="TableContents"/>
              <w:bidi w:val="0"/>
              <w:spacing w:before="0" w:after="283"/>
              <w:jc w:val="left"/>
              <w:rPr/>
            </w:pPr>
            <w:r>
              <w:rPr/>
              <w:t xml:space="preserve">2005 -- </w:t>
            </w:r>
          </w:p>
        </w:tc>
        <w:tc>
          <w:tcPr>
            <w:tcW w:w="38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Tamara Clatterbuck </w:t>
            </w:r>
          </w:p>
        </w:tc>
        <w:tc>
          <w:tcPr>
            <w:tcW w:w="2611" w:type="dxa"/>
            <w:tcBorders/>
            <w:vAlign w:val="center"/>
          </w:tcPr>
          <w:p>
            <w:pPr>
              <w:pStyle w:val="TableContents"/>
              <w:bidi w:val="0"/>
              <w:spacing w:before="0" w:after="283"/>
              <w:jc w:val="left"/>
              <w:rPr/>
            </w:pPr>
            <w:r>
              <w:rPr/>
              <w:t xml:space="preserve">Alice Johnson </w:t>
            </w:r>
          </w:p>
        </w:tc>
        <w:tc>
          <w:tcPr>
            <w:tcW w:w="3811" w:type="dxa"/>
            <w:tcBorders/>
            <w:vAlign w:val="center"/>
          </w:tcPr>
          <w:p>
            <w:pPr>
              <w:pStyle w:val="TableContents"/>
              <w:bidi w:val="0"/>
              <w:spacing w:before="0" w:after="283"/>
              <w:jc w:val="left"/>
              <w:rPr/>
            </w:pPr>
            <w:r>
              <w:rPr/>
              <w:t xml:space="preserve">1998 -- 2000, 2005, 2017 -- </w:t>
            </w:r>
          </w:p>
        </w:tc>
      </w:tr>
      <w:tr>
        <w:trPr/>
        <w:tc>
          <w:tcPr>
            <w:tcW w:w="2431" w:type="dxa"/>
            <w:tcBorders/>
            <w:vAlign w:val="center"/>
          </w:tcPr>
          <w:p>
            <w:pPr>
              <w:pStyle w:val="TableHeading"/>
              <w:suppressLineNumbers/>
              <w:bidi w:val="0"/>
              <w:spacing w:before="0" w:after="283"/>
              <w:jc w:val="center"/>
              <w:rPr/>
            </w:pPr>
            <w:r>
              <w:rPr/>
              <w:t xml:space="preserve">Annalisa Cochrane </w:t>
            </w:r>
          </w:p>
        </w:tc>
        <w:tc>
          <w:tcPr>
            <w:tcW w:w="2611" w:type="dxa"/>
            <w:tcBorders/>
            <w:vAlign w:val="center"/>
          </w:tcPr>
          <w:p>
            <w:pPr>
              <w:pStyle w:val="TableContents"/>
              <w:bidi w:val="0"/>
              <w:spacing w:before="0" w:after="283"/>
              <w:jc w:val="left"/>
              <w:rPr/>
            </w:pPr>
            <w:r>
              <w:rPr/>
              <w:t xml:space="preserve">Zoey </w:t>
            </w:r>
          </w:p>
        </w:tc>
        <w:tc>
          <w:tcPr>
            <w:tcW w:w="3811" w:type="dxa"/>
            <w:tcBorders/>
            <w:vAlign w:val="center"/>
          </w:tcPr>
          <w:p>
            <w:pPr>
              <w:pStyle w:val="TableContents"/>
              <w:bidi w:val="0"/>
              <w:spacing w:before="0" w:after="283"/>
              <w:jc w:val="left"/>
              <w:rPr/>
            </w:pPr>
            <w:r>
              <w:rPr/>
              <w:t xml:space="preserve">2017 -- </w:t>
            </w:r>
          </w:p>
        </w:tc>
      </w:tr>
      <w:tr>
        <w:trPr/>
        <w:tc>
          <w:tcPr>
            <w:tcW w:w="2431" w:type="dxa"/>
            <w:tcBorders/>
            <w:vAlign w:val="center"/>
          </w:tcPr>
          <w:p>
            <w:pPr>
              <w:pStyle w:val="TableHeading"/>
              <w:suppressLineNumbers/>
              <w:bidi w:val="0"/>
              <w:spacing w:before="0" w:after="283"/>
              <w:jc w:val="center"/>
              <w:rPr/>
            </w:pPr>
            <w:r>
              <w:rPr/>
              <w:t xml:space="preserve">Angell Conwell </w:t>
            </w:r>
          </w:p>
        </w:tc>
        <w:tc>
          <w:tcPr>
            <w:tcW w:w="2611" w:type="dxa"/>
            <w:tcBorders/>
            <w:vAlign w:val="center"/>
          </w:tcPr>
          <w:p>
            <w:pPr>
              <w:pStyle w:val="TableContents"/>
              <w:bidi w:val="0"/>
              <w:spacing w:before="0" w:after="283"/>
              <w:jc w:val="left"/>
              <w:rPr/>
            </w:pPr>
            <w:r>
              <w:rPr/>
              <w:t xml:space="preserve">Leslie Michaelson </w:t>
            </w:r>
          </w:p>
        </w:tc>
        <w:tc>
          <w:tcPr>
            <w:tcW w:w="3811" w:type="dxa"/>
            <w:tcBorders/>
            <w:vAlign w:val="center"/>
          </w:tcPr>
          <w:p>
            <w:pPr>
              <w:pStyle w:val="TableContents"/>
              <w:bidi w:val="0"/>
              <w:spacing w:before="0" w:after="283"/>
              <w:jc w:val="left"/>
              <w:rPr/>
            </w:pPr>
            <w:r>
              <w:rPr/>
              <w:t xml:space="preserve">2010 -- </w:t>
            </w:r>
          </w:p>
        </w:tc>
      </w:tr>
      <w:tr>
        <w:trPr/>
        <w:tc>
          <w:tcPr>
            <w:tcW w:w="2431" w:type="dxa"/>
            <w:tcBorders/>
            <w:vAlign w:val="center"/>
          </w:tcPr>
          <w:p>
            <w:pPr>
              <w:pStyle w:val="TableHeading"/>
              <w:suppressLineNumbers/>
              <w:bidi w:val="0"/>
              <w:spacing w:before="0" w:after="283"/>
              <w:jc w:val="center"/>
              <w:rPr/>
            </w:pPr>
            <w:r>
              <w:rPr/>
              <w:t xml:space="preserve">Jerry Douglas </w:t>
            </w:r>
          </w:p>
        </w:tc>
        <w:tc>
          <w:tcPr>
            <w:tcW w:w="2611" w:type="dxa"/>
            <w:tcBorders/>
            <w:vAlign w:val="center"/>
          </w:tcPr>
          <w:p>
            <w:pPr>
              <w:pStyle w:val="TableContents"/>
              <w:bidi w:val="0"/>
              <w:spacing w:before="0" w:after="283"/>
              <w:jc w:val="left"/>
              <w:rPr/>
            </w:pPr>
            <w:r>
              <w:rPr/>
              <w:t xml:space="preserve">John Abbott </w:t>
            </w:r>
          </w:p>
        </w:tc>
        <w:tc>
          <w:tcPr>
            <w:tcW w:w="3811" w:type="dxa"/>
            <w:tcBorders/>
            <w:vAlign w:val="center"/>
          </w:tcPr>
          <w:p>
            <w:pPr>
              <w:pStyle w:val="TableContents"/>
              <w:bidi w:val="0"/>
              <w:spacing w:before="0" w:after="283"/>
              <w:jc w:val="left"/>
              <w:rPr/>
            </w:pPr>
            <w:r>
              <w:rPr/>
              <w:t xml:space="preserve">1982 -- 2013, 2015 -- </w:t>
            </w:r>
          </w:p>
        </w:tc>
      </w:tr>
      <w:tr>
        <w:trPr/>
        <w:tc>
          <w:tcPr>
            <w:tcW w:w="2431" w:type="dxa"/>
            <w:tcBorders/>
            <w:vAlign w:val="center"/>
          </w:tcPr>
          <w:p>
            <w:pPr>
              <w:pStyle w:val="TableContents"/>
              <w:bidi w:val="0"/>
              <w:spacing w:before="0" w:after="283"/>
              <w:jc w:val="left"/>
              <w:rPr/>
            </w:pPr>
            <w:r>
              <w:rPr/>
              <w:t xml:space="preserve">Alistair Wallingford </w:t>
            </w:r>
          </w:p>
        </w:tc>
        <w:tc>
          <w:tcPr>
            <w:tcW w:w="2611" w:type="dxa"/>
            <w:tcBorders/>
            <w:vAlign w:val="center"/>
          </w:tcPr>
          <w:p>
            <w:pPr>
              <w:pStyle w:val="TableContents"/>
              <w:bidi w:val="0"/>
              <w:spacing w:before="0" w:after="283"/>
              <w:jc w:val="left"/>
              <w:rPr/>
            </w:pPr>
            <w:r>
              <w:rPr/>
              <w:t xml:space="preserve">2008 </w:t>
            </w:r>
          </w:p>
        </w:tc>
        <w:tc>
          <w:tcPr>
            <w:tcW w:w="38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Max Ehrich </w:t>
            </w:r>
          </w:p>
        </w:tc>
        <w:tc>
          <w:tcPr>
            <w:tcW w:w="2611" w:type="dxa"/>
            <w:tcBorders/>
            <w:vAlign w:val="center"/>
          </w:tcPr>
          <w:p>
            <w:pPr>
              <w:pStyle w:val="TableContents"/>
              <w:bidi w:val="0"/>
              <w:spacing w:before="0" w:after="283"/>
              <w:jc w:val="left"/>
              <w:rPr/>
            </w:pPr>
            <w:r>
              <w:rPr/>
              <w:t xml:space="preserve">Fenmore Baldwin </w:t>
            </w:r>
          </w:p>
        </w:tc>
        <w:tc>
          <w:tcPr>
            <w:tcW w:w="3811" w:type="dxa"/>
            <w:tcBorders/>
            <w:vAlign w:val="center"/>
          </w:tcPr>
          <w:p>
            <w:pPr>
              <w:pStyle w:val="TableContents"/>
              <w:bidi w:val="0"/>
              <w:spacing w:before="0" w:after="283"/>
              <w:jc w:val="left"/>
              <w:rPr/>
            </w:pPr>
            <w:r>
              <w:rPr/>
              <w:t xml:space="preserve">2012 -- </w:t>
            </w:r>
          </w:p>
        </w:tc>
      </w:tr>
      <w:tr>
        <w:trPr/>
        <w:tc>
          <w:tcPr>
            <w:tcW w:w="2431" w:type="dxa"/>
            <w:tcBorders/>
            <w:vAlign w:val="center"/>
          </w:tcPr>
          <w:p>
            <w:pPr>
              <w:pStyle w:val="TableHeading"/>
              <w:suppressLineNumbers/>
              <w:bidi w:val="0"/>
              <w:spacing w:before="0" w:after="283"/>
              <w:jc w:val="center"/>
              <w:rPr/>
            </w:pPr>
            <w:r>
              <w:rPr/>
              <w:t xml:space="preserve">Margarita Franco </w:t>
            </w:r>
          </w:p>
        </w:tc>
        <w:tc>
          <w:tcPr>
            <w:tcW w:w="2611" w:type="dxa"/>
            <w:tcBorders/>
            <w:vAlign w:val="center"/>
          </w:tcPr>
          <w:p>
            <w:pPr>
              <w:pStyle w:val="TableContents"/>
              <w:bidi w:val="0"/>
              <w:spacing w:before="0" w:after="283"/>
              <w:jc w:val="left"/>
              <w:rPr/>
            </w:pPr>
            <w:r>
              <w:rPr/>
              <w:t xml:space="preserve">Rouva Martinez </w:t>
            </w:r>
          </w:p>
        </w:tc>
        <w:tc>
          <w:tcPr>
            <w:tcW w:w="3811" w:type="dxa"/>
            <w:tcBorders/>
            <w:vAlign w:val="center"/>
          </w:tcPr>
          <w:p>
            <w:pPr>
              <w:pStyle w:val="TableContents"/>
              <w:bidi w:val="0"/>
              <w:spacing w:before="0" w:after="283"/>
              <w:jc w:val="left"/>
              <w:rPr/>
            </w:pPr>
            <w:r>
              <w:rPr/>
              <w:t xml:space="preserve">2016 -- </w:t>
            </w:r>
          </w:p>
        </w:tc>
      </w:tr>
      <w:tr>
        <w:trPr/>
        <w:tc>
          <w:tcPr>
            <w:tcW w:w="2431" w:type="dxa"/>
            <w:tcBorders/>
            <w:vAlign w:val="center"/>
          </w:tcPr>
          <w:p>
            <w:pPr>
              <w:pStyle w:val="TableHeading"/>
              <w:suppressLineNumbers/>
              <w:bidi w:val="0"/>
              <w:spacing w:before="0" w:after="283"/>
              <w:jc w:val="center"/>
              <w:rPr/>
            </w:pPr>
            <w:r>
              <w:rPr/>
              <w:t xml:space="preserve">Kelly Frye </w:t>
            </w:r>
          </w:p>
        </w:tc>
        <w:tc>
          <w:tcPr>
            <w:tcW w:w="2611" w:type="dxa"/>
            <w:tcBorders/>
            <w:vAlign w:val="center"/>
          </w:tcPr>
          <w:p>
            <w:pPr>
              <w:pStyle w:val="TableContents"/>
              <w:bidi w:val="0"/>
              <w:spacing w:before="0" w:after="283"/>
              <w:jc w:val="left"/>
              <w:rPr/>
            </w:pPr>
            <w:r>
              <w:rPr/>
              <w:t xml:space="preserve">Michelle Hazelton </w:t>
            </w:r>
          </w:p>
        </w:tc>
        <w:tc>
          <w:tcPr>
            <w:tcW w:w="3811" w:type="dxa"/>
            <w:tcBorders/>
            <w:vAlign w:val="center"/>
          </w:tcPr>
          <w:p>
            <w:pPr>
              <w:pStyle w:val="TableContents"/>
              <w:bidi w:val="0"/>
              <w:spacing w:before="0" w:after="283"/>
              <w:jc w:val="left"/>
              <w:rPr/>
            </w:pPr>
            <w:r>
              <w:rPr/>
              <w:t xml:space="preserve">2016 -- </w:t>
            </w:r>
          </w:p>
        </w:tc>
      </w:tr>
      <w:tr>
        <w:trPr/>
        <w:tc>
          <w:tcPr>
            <w:tcW w:w="2431" w:type="dxa"/>
            <w:tcBorders/>
            <w:vAlign w:val="center"/>
          </w:tcPr>
          <w:p>
            <w:pPr>
              <w:pStyle w:val="TableHeading"/>
              <w:suppressLineNumbers/>
              <w:bidi w:val="0"/>
              <w:spacing w:before="0" w:after="283"/>
              <w:jc w:val="center"/>
              <w:rPr/>
            </w:pPr>
            <w:r>
              <w:rPr/>
              <w:t xml:space="preserve">David Faustino </w:t>
            </w:r>
          </w:p>
        </w:tc>
        <w:tc>
          <w:tcPr>
            <w:tcW w:w="2611" w:type="dxa"/>
            <w:tcBorders/>
            <w:vAlign w:val="center"/>
          </w:tcPr>
          <w:p>
            <w:pPr>
              <w:pStyle w:val="TableContents"/>
              <w:bidi w:val="0"/>
              <w:spacing w:before="0" w:after="283"/>
              <w:jc w:val="left"/>
              <w:rPr/>
            </w:pPr>
            <w:r>
              <w:rPr/>
              <w:t xml:space="preserve">Howard Green </w:t>
            </w:r>
          </w:p>
        </w:tc>
        <w:tc>
          <w:tcPr>
            <w:tcW w:w="3811" w:type="dxa"/>
            <w:tcBorders/>
            <w:vAlign w:val="center"/>
          </w:tcPr>
          <w:p>
            <w:pPr>
              <w:pStyle w:val="TableContents"/>
              <w:bidi w:val="0"/>
              <w:spacing w:before="0" w:after="283"/>
              <w:jc w:val="left"/>
              <w:rPr/>
            </w:pPr>
            <w:r>
              <w:rPr/>
              <w:t xml:space="preserve">2016 -- </w:t>
            </w:r>
          </w:p>
        </w:tc>
      </w:tr>
      <w:tr>
        <w:trPr/>
        <w:tc>
          <w:tcPr>
            <w:tcW w:w="2431" w:type="dxa"/>
            <w:tcBorders/>
            <w:vAlign w:val="center"/>
          </w:tcPr>
          <w:p>
            <w:pPr>
              <w:pStyle w:val="TableHeading"/>
              <w:suppressLineNumbers/>
              <w:bidi w:val="0"/>
              <w:spacing w:before="0" w:after="283"/>
              <w:jc w:val="center"/>
              <w:rPr/>
            </w:pPr>
            <w:r>
              <w:rPr/>
              <w:t xml:space="preserve">Robert Gant </w:t>
            </w:r>
          </w:p>
        </w:tc>
        <w:tc>
          <w:tcPr>
            <w:tcW w:w="2611" w:type="dxa"/>
            <w:tcBorders/>
            <w:vAlign w:val="center"/>
          </w:tcPr>
          <w:p>
            <w:pPr>
              <w:pStyle w:val="TableContents"/>
              <w:bidi w:val="0"/>
              <w:spacing w:before="0" w:after="283"/>
              <w:jc w:val="left"/>
              <w:rPr/>
            </w:pPr>
            <w:r>
              <w:rPr/>
              <w:t xml:space="preserve">David Sherman </w:t>
            </w:r>
          </w:p>
        </w:tc>
        <w:tc>
          <w:tcPr>
            <w:tcW w:w="3811" w:type="dxa"/>
            <w:tcBorders/>
            <w:vAlign w:val="center"/>
          </w:tcPr>
          <w:p>
            <w:pPr>
              <w:pStyle w:val="TableContents"/>
              <w:bidi w:val="0"/>
              <w:spacing w:before="0" w:after="283"/>
              <w:jc w:val="left"/>
              <w:rPr/>
            </w:pPr>
            <w:r>
              <w:rPr/>
              <w:t xml:space="preserve">2013 -- </w:t>
            </w:r>
          </w:p>
        </w:tc>
      </w:tr>
      <w:tr>
        <w:trPr/>
        <w:tc>
          <w:tcPr>
            <w:tcW w:w="2431" w:type="dxa"/>
            <w:tcBorders/>
            <w:vAlign w:val="center"/>
          </w:tcPr>
          <w:p>
            <w:pPr>
              <w:pStyle w:val="TableHeading"/>
              <w:suppressLineNumbers/>
              <w:bidi w:val="0"/>
              <w:spacing w:before="0" w:after="283"/>
              <w:jc w:val="center"/>
              <w:rPr/>
            </w:pPr>
            <w:r>
              <w:rPr/>
              <w:t xml:space="preserve">Alice Greczyn </w:t>
            </w:r>
          </w:p>
        </w:tc>
        <w:tc>
          <w:tcPr>
            <w:tcW w:w="2611" w:type="dxa"/>
            <w:tcBorders/>
            <w:vAlign w:val="center"/>
          </w:tcPr>
          <w:p>
            <w:pPr>
              <w:pStyle w:val="TableContents"/>
              <w:bidi w:val="0"/>
              <w:spacing w:before="0" w:after="283"/>
              <w:jc w:val="left"/>
              <w:rPr/>
            </w:pPr>
            <w:r>
              <w:rPr/>
              <w:t xml:space="preserve">Emma Randall </w:t>
            </w:r>
          </w:p>
        </w:tc>
        <w:tc>
          <w:tcPr>
            <w:tcW w:w="3811" w:type="dxa"/>
            <w:tcBorders/>
            <w:vAlign w:val="center"/>
          </w:tcPr>
          <w:p>
            <w:pPr>
              <w:pStyle w:val="TableContents"/>
              <w:bidi w:val="0"/>
              <w:spacing w:before="0" w:after="283"/>
              <w:jc w:val="left"/>
              <w:rPr/>
            </w:pPr>
            <w:r>
              <w:rPr/>
              <w:t xml:space="preserve">2015 -- </w:t>
            </w:r>
          </w:p>
        </w:tc>
      </w:tr>
      <w:tr>
        <w:trPr/>
        <w:tc>
          <w:tcPr>
            <w:tcW w:w="2431" w:type="dxa"/>
            <w:tcBorders/>
            <w:vAlign w:val="center"/>
          </w:tcPr>
          <w:p>
            <w:pPr>
              <w:pStyle w:val="TableHeading"/>
              <w:suppressLineNumbers/>
              <w:bidi w:val="0"/>
              <w:spacing w:before="0" w:after="283"/>
              <w:jc w:val="center"/>
              <w:rPr/>
            </w:pPr>
            <w:r>
              <w:rPr/>
              <w:t xml:space="preserve">Stacy Haiduk </w:t>
            </w:r>
          </w:p>
        </w:tc>
        <w:tc>
          <w:tcPr>
            <w:tcW w:w="2611" w:type="dxa"/>
            <w:tcBorders/>
            <w:vAlign w:val="center"/>
          </w:tcPr>
          <w:p>
            <w:pPr>
              <w:pStyle w:val="TableContents"/>
              <w:bidi w:val="0"/>
              <w:spacing w:before="0" w:after="283"/>
              <w:jc w:val="left"/>
              <w:rPr/>
            </w:pPr>
            <w:r>
              <w:rPr/>
              <w:t xml:space="preserve">Patty Williams </w:t>
            </w:r>
          </w:p>
        </w:tc>
        <w:tc>
          <w:tcPr>
            <w:tcW w:w="3811" w:type="dxa"/>
            <w:tcBorders/>
            <w:vAlign w:val="center"/>
          </w:tcPr>
          <w:p>
            <w:pPr>
              <w:pStyle w:val="TableContents"/>
              <w:bidi w:val="0"/>
              <w:spacing w:before="0" w:after="283"/>
              <w:jc w:val="left"/>
              <w:rPr/>
            </w:pPr>
            <w:r>
              <w:rPr/>
              <w:t xml:space="preserve">2009 -- 12, 2015 -- </w:t>
            </w:r>
          </w:p>
        </w:tc>
      </w:tr>
      <w:tr>
        <w:trPr/>
        <w:tc>
          <w:tcPr>
            <w:tcW w:w="2431" w:type="dxa"/>
            <w:tcBorders/>
            <w:vAlign w:val="center"/>
          </w:tcPr>
          <w:p>
            <w:pPr>
              <w:pStyle w:val="TableContents"/>
              <w:bidi w:val="0"/>
              <w:spacing w:before="0" w:after="283"/>
              <w:jc w:val="left"/>
              <w:rPr/>
            </w:pPr>
            <w:r>
              <w:rPr/>
              <w:t xml:space="preserve">Emily Peterson </w:t>
            </w:r>
          </w:p>
        </w:tc>
        <w:tc>
          <w:tcPr>
            <w:tcW w:w="2611" w:type="dxa"/>
            <w:tcBorders/>
            <w:vAlign w:val="center"/>
          </w:tcPr>
          <w:p>
            <w:pPr>
              <w:pStyle w:val="TableContents"/>
              <w:bidi w:val="0"/>
              <w:spacing w:before="0" w:after="283"/>
              <w:jc w:val="left"/>
              <w:rPr/>
            </w:pPr>
            <w:r>
              <w:rPr/>
              <w:t xml:space="preserve">2009 -- 12 </w:t>
            </w:r>
          </w:p>
        </w:tc>
        <w:tc>
          <w:tcPr>
            <w:tcW w:w="38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Hunter King </w:t>
            </w:r>
          </w:p>
        </w:tc>
        <w:tc>
          <w:tcPr>
            <w:tcW w:w="2611" w:type="dxa"/>
            <w:tcBorders/>
            <w:vAlign w:val="center"/>
          </w:tcPr>
          <w:p>
            <w:pPr>
              <w:pStyle w:val="TableContents"/>
              <w:bidi w:val="0"/>
              <w:spacing w:before="0" w:after="283"/>
              <w:jc w:val="left"/>
              <w:rPr/>
            </w:pPr>
            <w:r>
              <w:rPr/>
              <w:t xml:space="preserve">Summer Newman </w:t>
            </w:r>
          </w:p>
        </w:tc>
        <w:tc>
          <w:tcPr>
            <w:tcW w:w="3811" w:type="dxa"/>
            <w:tcBorders/>
            <w:vAlign w:val="center"/>
          </w:tcPr>
          <w:p>
            <w:pPr>
              <w:pStyle w:val="TableContents"/>
              <w:bidi w:val="0"/>
              <w:spacing w:before="0" w:after="283"/>
              <w:jc w:val="left"/>
              <w:rPr/>
            </w:pPr>
            <w:r>
              <w:rPr/>
              <w:t xml:space="preserve">2012 -- </w:t>
            </w:r>
          </w:p>
        </w:tc>
      </w:tr>
      <w:tr>
        <w:trPr/>
        <w:tc>
          <w:tcPr>
            <w:tcW w:w="2431" w:type="dxa"/>
            <w:tcBorders/>
            <w:vAlign w:val="center"/>
          </w:tcPr>
          <w:p>
            <w:pPr>
              <w:pStyle w:val="TableHeading"/>
              <w:suppressLineNumbers/>
              <w:bidi w:val="0"/>
              <w:spacing w:before="0" w:after="283"/>
              <w:jc w:val="center"/>
              <w:rPr/>
            </w:pPr>
            <w:r>
              <w:rPr/>
              <w:t xml:space="preserve">Darnell Kirkwood </w:t>
            </w:r>
          </w:p>
        </w:tc>
        <w:tc>
          <w:tcPr>
            <w:tcW w:w="2611" w:type="dxa"/>
            <w:tcBorders/>
            <w:vAlign w:val="center"/>
          </w:tcPr>
          <w:p>
            <w:pPr>
              <w:pStyle w:val="TableContents"/>
              <w:bidi w:val="0"/>
              <w:spacing w:before="0" w:after="283"/>
              <w:jc w:val="left"/>
              <w:rPr/>
            </w:pPr>
            <w:r>
              <w:rPr/>
              <w:t xml:space="preserve">Jordan Wilde </w:t>
            </w:r>
          </w:p>
        </w:tc>
        <w:tc>
          <w:tcPr>
            <w:tcW w:w="3811" w:type="dxa"/>
            <w:tcBorders/>
            <w:vAlign w:val="center"/>
          </w:tcPr>
          <w:p>
            <w:pPr>
              <w:pStyle w:val="TableContents"/>
              <w:bidi w:val="0"/>
              <w:spacing w:before="0" w:after="283"/>
              <w:jc w:val="left"/>
              <w:rPr/>
            </w:pPr>
            <w:r>
              <w:rPr/>
              <w:t xml:space="preserve">2017 -- </w:t>
            </w:r>
          </w:p>
        </w:tc>
      </w:tr>
      <w:tr>
        <w:trPr/>
        <w:tc>
          <w:tcPr>
            <w:tcW w:w="2431" w:type="dxa"/>
            <w:tcBorders/>
            <w:vAlign w:val="center"/>
          </w:tcPr>
          <w:p>
            <w:pPr>
              <w:pStyle w:val="TableHeading"/>
              <w:suppressLineNumbers/>
              <w:bidi w:val="0"/>
              <w:spacing w:before="0" w:after="283"/>
              <w:jc w:val="center"/>
              <w:rPr/>
            </w:pPr>
            <w:r>
              <w:rPr/>
              <w:t xml:space="preserve">Alyvia Alyn Lind </w:t>
            </w:r>
          </w:p>
        </w:tc>
        <w:tc>
          <w:tcPr>
            <w:tcW w:w="2611" w:type="dxa"/>
            <w:tcBorders/>
            <w:vAlign w:val="center"/>
          </w:tcPr>
          <w:p>
            <w:pPr>
              <w:pStyle w:val="TableContents"/>
              <w:bidi w:val="0"/>
              <w:spacing w:before="0" w:after="283"/>
              <w:jc w:val="left"/>
              <w:rPr/>
            </w:pPr>
            <w:r>
              <w:rPr/>
              <w:t xml:space="preserve">Faith Newman </w:t>
            </w:r>
          </w:p>
        </w:tc>
        <w:tc>
          <w:tcPr>
            <w:tcW w:w="3811" w:type="dxa"/>
            <w:tcBorders/>
            <w:vAlign w:val="center"/>
          </w:tcPr>
          <w:p>
            <w:pPr>
              <w:pStyle w:val="TableContents"/>
              <w:bidi w:val="0"/>
              <w:spacing w:before="0" w:after="283"/>
              <w:jc w:val="left"/>
              <w:rPr/>
            </w:pPr>
            <w:r>
              <w:rPr/>
              <w:t xml:space="preserve">2011 -- </w:t>
            </w:r>
          </w:p>
        </w:tc>
      </w:tr>
      <w:tr>
        <w:trPr/>
        <w:tc>
          <w:tcPr>
            <w:tcW w:w="2431" w:type="dxa"/>
            <w:tcBorders/>
            <w:vAlign w:val="center"/>
          </w:tcPr>
          <w:p>
            <w:pPr>
              <w:pStyle w:val="TableHeading"/>
              <w:suppressLineNumbers/>
              <w:bidi w:val="0"/>
              <w:spacing w:before="0" w:after="283"/>
              <w:jc w:val="center"/>
              <w:rPr/>
            </w:pPr>
            <w:r>
              <w:rPr/>
              <w:t xml:space="preserve">Beth Maitland </w:t>
            </w:r>
          </w:p>
        </w:tc>
        <w:tc>
          <w:tcPr>
            <w:tcW w:w="2611" w:type="dxa"/>
            <w:tcBorders/>
            <w:vAlign w:val="center"/>
          </w:tcPr>
          <w:p>
            <w:pPr>
              <w:pStyle w:val="TableContents"/>
              <w:bidi w:val="0"/>
              <w:spacing w:before="0" w:after="283"/>
              <w:jc w:val="left"/>
              <w:rPr/>
            </w:pPr>
            <w:r>
              <w:rPr/>
              <w:t xml:space="preserve">Traci Abbott </w:t>
            </w:r>
          </w:p>
        </w:tc>
        <w:tc>
          <w:tcPr>
            <w:tcW w:w="3811" w:type="dxa"/>
            <w:tcBorders/>
            <w:vAlign w:val="center"/>
          </w:tcPr>
          <w:p>
            <w:pPr>
              <w:pStyle w:val="TableContents"/>
              <w:bidi w:val="0"/>
              <w:spacing w:before="0" w:after="283"/>
              <w:jc w:val="left"/>
              <w:rPr/>
            </w:pPr>
            <w:r>
              <w:rPr/>
              <w:t xml:space="preserve">1982 -- 96, 1999, 2001, 2006 -- </w:t>
            </w:r>
          </w:p>
        </w:tc>
      </w:tr>
      <w:tr>
        <w:trPr/>
        <w:tc>
          <w:tcPr>
            <w:tcW w:w="2431" w:type="dxa"/>
            <w:tcBorders/>
            <w:vAlign w:val="center"/>
          </w:tcPr>
          <w:p>
            <w:pPr>
              <w:pStyle w:val="TableHeading"/>
              <w:suppressLineNumbers/>
              <w:bidi w:val="0"/>
              <w:spacing w:before="0" w:after="283"/>
              <w:jc w:val="center"/>
              <w:rPr/>
            </w:pPr>
            <w:r>
              <w:rPr>
                <w:color w:val="A9A9A9"/>
              </w:rPr>
              <w:t xml:space="preserve">Mara McCaffray </w:t>
            </w:r>
          </w:p>
        </w:tc>
        <w:tc>
          <w:tcPr>
            <w:tcW w:w="2611" w:type="dxa"/>
            <w:tcBorders/>
            <w:vAlign w:val="center"/>
          </w:tcPr>
          <w:p>
            <w:pPr>
              <w:pStyle w:val="TableContents"/>
              <w:bidi w:val="0"/>
              <w:spacing w:before="0" w:after="283"/>
              <w:jc w:val="left"/>
              <w:rPr/>
            </w:pPr>
            <w:r>
              <w:rPr/>
              <w:t xml:space="preserve">Natalie </w:t>
            </w:r>
          </w:p>
        </w:tc>
        <w:tc>
          <w:tcPr>
            <w:tcW w:w="3811" w:type="dxa"/>
            <w:tcBorders/>
            <w:vAlign w:val="center"/>
          </w:tcPr>
          <w:p>
            <w:pPr>
              <w:pStyle w:val="TableContents"/>
              <w:bidi w:val="0"/>
              <w:spacing w:before="0" w:after="283"/>
              <w:jc w:val="left"/>
              <w:rPr/>
            </w:pPr>
            <w:r>
              <w:rPr/>
              <w:t xml:space="preserve">2016 -- </w:t>
            </w:r>
          </w:p>
        </w:tc>
      </w:tr>
      <w:tr>
        <w:trPr/>
        <w:tc>
          <w:tcPr>
            <w:tcW w:w="2431" w:type="dxa"/>
            <w:tcBorders/>
            <w:vAlign w:val="center"/>
          </w:tcPr>
          <w:p>
            <w:pPr>
              <w:pStyle w:val="TableHeading"/>
              <w:suppressLineNumbers/>
              <w:bidi w:val="0"/>
              <w:spacing w:before="0" w:after="283"/>
              <w:jc w:val="center"/>
              <w:rPr/>
            </w:pPr>
            <w:r>
              <w:rPr/>
              <w:t xml:space="preserve">Nadine Nicole </w:t>
            </w:r>
          </w:p>
        </w:tc>
        <w:tc>
          <w:tcPr>
            <w:tcW w:w="2611" w:type="dxa"/>
            <w:tcBorders/>
            <w:vAlign w:val="center"/>
          </w:tcPr>
          <w:p>
            <w:pPr>
              <w:pStyle w:val="TableContents"/>
              <w:bidi w:val="0"/>
              <w:spacing w:before="0" w:after="283"/>
              <w:jc w:val="left"/>
              <w:rPr/>
            </w:pPr>
            <w:r>
              <w:rPr/>
              <w:t xml:space="preserve">Gwen Randall </w:t>
            </w:r>
          </w:p>
        </w:tc>
        <w:tc>
          <w:tcPr>
            <w:tcW w:w="3811" w:type="dxa"/>
            <w:tcBorders/>
            <w:vAlign w:val="center"/>
          </w:tcPr>
          <w:p>
            <w:pPr>
              <w:pStyle w:val="TableContents"/>
              <w:bidi w:val="0"/>
              <w:spacing w:before="0" w:after="283"/>
              <w:jc w:val="left"/>
              <w:rPr/>
            </w:pPr>
            <w:r>
              <w:rPr/>
              <w:t xml:space="preserve">2014 -- </w:t>
            </w:r>
          </w:p>
        </w:tc>
      </w:tr>
      <w:tr>
        <w:trPr/>
        <w:tc>
          <w:tcPr>
            <w:tcW w:w="2431" w:type="dxa"/>
            <w:tcBorders/>
            <w:vAlign w:val="center"/>
          </w:tcPr>
          <w:p>
            <w:pPr>
              <w:pStyle w:val="TableHeading"/>
              <w:suppressLineNumbers/>
              <w:bidi w:val="0"/>
              <w:spacing w:before="0" w:after="283"/>
              <w:jc w:val="center"/>
              <w:rPr/>
            </w:pPr>
            <w:r>
              <w:rPr/>
              <w:t xml:space="preserve">Morgan Obenreder </w:t>
            </w:r>
          </w:p>
        </w:tc>
        <w:tc>
          <w:tcPr>
            <w:tcW w:w="2611" w:type="dxa"/>
            <w:tcBorders/>
            <w:vAlign w:val="center"/>
          </w:tcPr>
          <w:p>
            <w:pPr>
              <w:pStyle w:val="TableContents"/>
              <w:bidi w:val="0"/>
              <w:spacing w:before="0" w:after="283"/>
              <w:jc w:val="left"/>
              <w:rPr/>
            </w:pPr>
            <w:r>
              <w:rPr/>
              <w:t xml:space="preserve">Kristalli </w:t>
            </w:r>
          </w:p>
        </w:tc>
        <w:tc>
          <w:tcPr>
            <w:tcW w:w="3811" w:type="dxa"/>
            <w:tcBorders/>
            <w:vAlign w:val="center"/>
          </w:tcPr>
          <w:p>
            <w:pPr>
              <w:pStyle w:val="TableContents"/>
              <w:bidi w:val="0"/>
              <w:spacing w:before="0" w:after="283"/>
              <w:jc w:val="left"/>
              <w:rPr/>
            </w:pPr>
            <w:r>
              <w:rPr/>
              <w:t xml:space="preserve">2017 -- </w:t>
            </w:r>
          </w:p>
        </w:tc>
      </w:tr>
      <w:tr>
        <w:trPr/>
        <w:tc>
          <w:tcPr>
            <w:tcW w:w="2431" w:type="dxa"/>
            <w:tcBorders/>
            <w:vAlign w:val="center"/>
          </w:tcPr>
          <w:p>
            <w:pPr>
              <w:pStyle w:val="TableHeading"/>
              <w:suppressLineNumbers/>
              <w:bidi w:val="0"/>
              <w:spacing w:before="0" w:after="283"/>
              <w:jc w:val="center"/>
              <w:rPr/>
            </w:pPr>
            <w:r>
              <w:rPr/>
              <w:t xml:space="preserve">Sofia Pernas </w:t>
            </w:r>
          </w:p>
        </w:tc>
        <w:tc>
          <w:tcPr>
            <w:tcW w:w="2611" w:type="dxa"/>
            <w:tcBorders/>
            <w:vAlign w:val="center"/>
          </w:tcPr>
          <w:p>
            <w:pPr>
              <w:pStyle w:val="TableContents"/>
              <w:bidi w:val="0"/>
              <w:spacing w:before="0" w:after="283"/>
              <w:jc w:val="left"/>
              <w:rPr/>
            </w:pPr>
            <w:r>
              <w:rPr/>
              <w:t xml:space="preserve">Marisa Sierras </w:t>
            </w:r>
          </w:p>
        </w:tc>
        <w:tc>
          <w:tcPr>
            <w:tcW w:w="3811" w:type="dxa"/>
            <w:tcBorders/>
            <w:vAlign w:val="center"/>
          </w:tcPr>
          <w:p>
            <w:pPr>
              <w:pStyle w:val="TableContents"/>
              <w:bidi w:val="0"/>
              <w:spacing w:before="0" w:after="283"/>
              <w:jc w:val="left"/>
              <w:rPr/>
            </w:pPr>
            <w:r>
              <w:rPr/>
              <w:t xml:space="preserve">2015 -- </w:t>
            </w:r>
          </w:p>
        </w:tc>
      </w:tr>
      <w:tr>
        <w:trPr/>
        <w:tc>
          <w:tcPr>
            <w:tcW w:w="2431" w:type="dxa"/>
            <w:tcBorders/>
            <w:vAlign w:val="center"/>
          </w:tcPr>
          <w:p>
            <w:pPr>
              <w:pStyle w:val="TableHeading"/>
              <w:suppressLineNumbers/>
              <w:bidi w:val="0"/>
              <w:spacing w:before="0" w:after="283"/>
              <w:jc w:val="center"/>
              <w:rPr/>
            </w:pPr>
            <w:r>
              <w:rPr/>
              <w:t xml:space="preserve">Dax Randall </w:t>
            </w:r>
          </w:p>
        </w:tc>
        <w:tc>
          <w:tcPr>
            <w:tcW w:w="2611" w:type="dxa"/>
            <w:tcBorders/>
            <w:vAlign w:val="center"/>
          </w:tcPr>
          <w:p>
            <w:pPr>
              <w:pStyle w:val="TableContents"/>
              <w:bidi w:val="0"/>
              <w:spacing w:before="0" w:after="283"/>
              <w:jc w:val="left"/>
              <w:rPr/>
            </w:pPr>
            <w:r>
              <w:rPr/>
              <w:t xml:space="preserve">Moses Winters </w:t>
            </w:r>
          </w:p>
        </w:tc>
        <w:tc>
          <w:tcPr>
            <w:tcW w:w="3811" w:type="dxa"/>
            <w:tcBorders/>
            <w:vAlign w:val="center"/>
          </w:tcPr>
          <w:p>
            <w:pPr>
              <w:pStyle w:val="TableContents"/>
              <w:bidi w:val="0"/>
              <w:spacing w:before="0" w:after="283"/>
              <w:jc w:val="left"/>
              <w:rPr/>
            </w:pPr>
            <w:r>
              <w:rPr/>
              <w:t xml:space="preserve">2016 -- </w:t>
            </w:r>
          </w:p>
        </w:tc>
      </w:tr>
      <w:tr>
        <w:trPr/>
        <w:tc>
          <w:tcPr>
            <w:tcW w:w="2431" w:type="dxa"/>
            <w:tcBorders/>
            <w:vAlign w:val="center"/>
          </w:tcPr>
          <w:p>
            <w:pPr>
              <w:pStyle w:val="TableHeading"/>
              <w:suppressLineNumbers/>
              <w:bidi w:val="0"/>
              <w:spacing w:before="0" w:after="283"/>
              <w:jc w:val="center"/>
              <w:rPr/>
            </w:pPr>
            <w:r>
              <w:rPr/>
              <w:t xml:space="preserve">Greg Rikaart </w:t>
            </w:r>
          </w:p>
        </w:tc>
        <w:tc>
          <w:tcPr>
            <w:tcW w:w="2611" w:type="dxa"/>
            <w:tcBorders/>
            <w:vAlign w:val="center"/>
          </w:tcPr>
          <w:p>
            <w:pPr>
              <w:pStyle w:val="TableContents"/>
              <w:bidi w:val="0"/>
              <w:spacing w:before="0" w:after="283"/>
              <w:jc w:val="left"/>
              <w:rPr/>
            </w:pPr>
            <w:r>
              <w:rPr/>
              <w:t xml:space="preserve">Kevin Fisher </w:t>
            </w:r>
          </w:p>
        </w:tc>
        <w:tc>
          <w:tcPr>
            <w:tcW w:w="3811" w:type="dxa"/>
            <w:tcBorders/>
            <w:vAlign w:val="center"/>
          </w:tcPr>
          <w:p>
            <w:pPr>
              <w:pStyle w:val="TableContents"/>
              <w:bidi w:val="0"/>
              <w:spacing w:before="0" w:after="283"/>
              <w:jc w:val="left"/>
              <w:rPr/>
            </w:pPr>
            <w:r>
              <w:rPr/>
              <w:t xml:space="preserve">2003 -- </w:t>
            </w:r>
          </w:p>
        </w:tc>
      </w:tr>
      <w:tr>
        <w:trPr/>
        <w:tc>
          <w:tcPr>
            <w:tcW w:w="2431" w:type="dxa"/>
            <w:tcBorders/>
            <w:vAlign w:val="center"/>
          </w:tcPr>
          <w:p>
            <w:pPr>
              <w:pStyle w:val="TableHeading"/>
              <w:suppressLineNumbers/>
              <w:bidi w:val="0"/>
              <w:spacing w:before="0" w:after="283"/>
              <w:jc w:val="center"/>
              <w:rPr/>
            </w:pPr>
            <w:r>
              <w:rPr/>
              <w:t xml:space="preserve">Marcia Rodd </w:t>
            </w:r>
          </w:p>
        </w:tc>
        <w:tc>
          <w:tcPr>
            <w:tcW w:w="2611" w:type="dxa"/>
            <w:tcBorders/>
            <w:vAlign w:val="center"/>
          </w:tcPr>
          <w:p>
            <w:pPr>
              <w:pStyle w:val="TableContents"/>
              <w:bidi w:val="0"/>
              <w:spacing w:before="0" w:after="283"/>
              <w:jc w:val="left"/>
              <w:rPr/>
            </w:pPr>
            <w:r>
              <w:rPr/>
              <w:t xml:space="preserve">Myrna Bloodworth </w:t>
            </w:r>
          </w:p>
        </w:tc>
        <w:tc>
          <w:tcPr>
            <w:tcW w:w="3811" w:type="dxa"/>
            <w:tcBorders/>
            <w:vAlign w:val="center"/>
          </w:tcPr>
          <w:p>
            <w:pPr>
              <w:pStyle w:val="TableContents"/>
              <w:bidi w:val="0"/>
              <w:spacing w:before="0" w:after="283"/>
              <w:jc w:val="left"/>
              <w:rPr/>
            </w:pPr>
            <w:r>
              <w:rPr/>
              <w:t xml:space="preserve">2017 -- </w:t>
            </w:r>
          </w:p>
        </w:tc>
      </w:tr>
      <w:tr>
        <w:trPr/>
        <w:tc>
          <w:tcPr>
            <w:tcW w:w="2431" w:type="dxa"/>
            <w:tcBorders/>
            <w:vAlign w:val="center"/>
          </w:tcPr>
          <w:p>
            <w:pPr>
              <w:pStyle w:val="TableHeading"/>
              <w:suppressLineNumbers/>
              <w:bidi w:val="0"/>
              <w:spacing w:before="0" w:after="283"/>
              <w:jc w:val="center"/>
              <w:rPr/>
            </w:pPr>
            <w:r>
              <w:rPr/>
              <w:t xml:space="preserve">Tristan Rogers </w:t>
            </w:r>
          </w:p>
        </w:tc>
        <w:tc>
          <w:tcPr>
            <w:tcW w:w="2611" w:type="dxa"/>
            <w:tcBorders/>
            <w:vAlign w:val="center"/>
          </w:tcPr>
          <w:p>
            <w:pPr>
              <w:pStyle w:val="TableContents"/>
              <w:bidi w:val="0"/>
              <w:spacing w:before="0" w:after="283"/>
              <w:jc w:val="left"/>
              <w:rPr/>
            </w:pPr>
            <w:r>
              <w:rPr/>
              <w:t xml:space="preserve">Colin Atkinson </w:t>
            </w:r>
          </w:p>
        </w:tc>
        <w:tc>
          <w:tcPr>
            <w:tcW w:w="3811" w:type="dxa"/>
            <w:tcBorders/>
            <w:vAlign w:val="center"/>
          </w:tcPr>
          <w:p>
            <w:pPr>
              <w:pStyle w:val="TableContents"/>
              <w:bidi w:val="0"/>
              <w:spacing w:before="0" w:after="283"/>
              <w:jc w:val="left"/>
              <w:rPr/>
            </w:pPr>
            <w:r>
              <w:rPr/>
              <w:t xml:space="preserve">2010 -- 12, 2014 -- </w:t>
            </w:r>
          </w:p>
        </w:tc>
      </w:tr>
      <w:tr>
        <w:trPr/>
        <w:tc>
          <w:tcPr>
            <w:tcW w:w="2431" w:type="dxa"/>
            <w:tcBorders/>
            <w:vAlign w:val="center"/>
          </w:tcPr>
          <w:p>
            <w:pPr>
              <w:pStyle w:val="TableHeading"/>
              <w:suppressLineNumbers/>
              <w:bidi w:val="0"/>
              <w:spacing w:before="0" w:after="283"/>
              <w:jc w:val="center"/>
              <w:rPr/>
            </w:pPr>
            <w:r>
              <w:rPr/>
              <w:t xml:space="preserve">Ted Shackelford </w:t>
            </w:r>
          </w:p>
        </w:tc>
        <w:tc>
          <w:tcPr>
            <w:tcW w:w="2611" w:type="dxa"/>
            <w:tcBorders/>
            <w:vAlign w:val="center"/>
          </w:tcPr>
          <w:p>
            <w:pPr>
              <w:pStyle w:val="TableContents"/>
              <w:bidi w:val="0"/>
              <w:spacing w:before="0" w:after="283"/>
              <w:jc w:val="left"/>
              <w:rPr/>
            </w:pPr>
            <w:r>
              <w:rPr/>
              <w:t xml:space="preserve">William Bardwell </w:t>
            </w:r>
          </w:p>
        </w:tc>
        <w:tc>
          <w:tcPr>
            <w:tcW w:w="3811" w:type="dxa"/>
            <w:tcBorders/>
            <w:vAlign w:val="center"/>
          </w:tcPr>
          <w:p>
            <w:pPr>
              <w:pStyle w:val="TableContents"/>
              <w:bidi w:val="0"/>
              <w:spacing w:before="0" w:after="283"/>
              <w:jc w:val="left"/>
              <w:rPr/>
            </w:pPr>
            <w:r>
              <w:rPr/>
              <w:t xml:space="preserve">2006 -- 07 </w:t>
            </w:r>
          </w:p>
        </w:tc>
      </w:tr>
      <w:tr>
        <w:trPr/>
        <w:tc>
          <w:tcPr>
            <w:tcW w:w="2431" w:type="dxa"/>
            <w:tcBorders/>
            <w:vAlign w:val="center"/>
          </w:tcPr>
          <w:p>
            <w:pPr>
              <w:pStyle w:val="TableContents"/>
              <w:bidi w:val="0"/>
              <w:spacing w:before="0" w:after="283"/>
              <w:jc w:val="left"/>
              <w:rPr/>
            </w:pPr>
            <w:r>
              <w:rPr/>
              <w:t xml:space="preserve">Jeffrey Bardwell </w:t>
            </w:r>
          </w:p>
        </w:tc>
        <w:tc>
          <w:tcPr>
            <w:tcW w:w="2611" w:type="dxa"/>
            <w:tcBorders/>
            <w:vAlign w:val="center"/>
          </w:tcPr>
          <w:p>
            <w:pPr>
              <w:pStyle w:val="TableContents"/>
              <w:bidi w:val="0"/>
              <w:spacing w:before="0" w:after="283"/>
              <w:jc w:val="left"/>
              <w:rPr/>
            </w:pPr>
            <w:r>
              <w:rPr/>
              <w:t xml:space="preserve">2007 -- </w:t>
            </w:r>
          </w:p>
        </w:tc>
        <w:tc>
          <w:tcPr>
            <w:tcW w:w="38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Abhi Sinha </w:t>
            </w:r>
          </w:p>
        </w:tc>
        <w:tc>
          <w:tcPr>
            <w:tcW w:w="2611" w:type="dxa"/>
            <w:tcBorders/>
            <w:vAlign w:val="center"/>
          </w:tcPr>
          <w:p>
            <w:pPr>
              <w:pStyle w:val="TableContents"/>
              <w:bidi w:val="0"/>
              <w:spacing w:before="0" w:after="283"/>
              <w:jc w:val="left"/>
              <w:rPr/>
            </w:pPr>
            <w:r>
              <w:rPr/>
              <w:t xml:space="preserve">Ravi Shapur </w:t>
            </w:r>
          </w:p>
        </w:tc>
        <w:tc>
          <w:tcPr>
            <w:tcW w:w="3811" w:type="dxa"/>
            <w:tcBorders/>
            <w:vAlign w:val="center"/>
          </w:tcPr>
          <w:p>
            <w:pPr>
              <w:pStyle w:val="TableContents"/>
              <w:bidi w:val="0"/>
              <w:spacing w:before="0" w:after="283"/>
              <w:jc w:val="left"/>
              <w:rPr/>
            </w:pPr>
            <w:r>
              <w:rPr/>
              <w:t xml:space="preserve">2016 -- </w:t>
            </w:r>
          </w:p>
        </w:tc>
      </w:tr>
      <w:tr>
        <w:trPr/>
        <w:tc>
          <w:tcPr>
            <w:tcW w:w="2431" w:type="dxa"/>
            <w:tcBorders/>
            <w:vAlign w:val="center"/>
          </w:tcPr>
          <w:p>
            <w:pPr>
              <w:pStyle w:val="TableHeading"/>
              <w:suppressLineNumbers/>
              <w:bidi w:val="0"/>
              <w:spacing w:before="0" w:after="283"/>
              <w:jc w:val="center"/>
              <w:rPr/>
            </w:pPr>
            <w:r>
              <w:rPr/>
              <w:t xml:space="preserve">Max Shippee </w:t>
            </w:r>
          </w:p>
        </w:tc>
        <w:tc>
          <w:tcPr>
            <w:tcW w:w="2611" w:type="dxa"/>
            <w:tcBorders/>
            <w:vAlign w:val="center"/>
          </w:tcPr>
          <w:p>
            <w:pPr>
              <w:pStyle w:val="TableContents"/>
              <w:bidi w:val="0"/>
              <w:spacing w:before="0" w:after="283"/>
              <w:jc w:val="left"/>
              <w:rPr/>
            </w:pPr>
            <w:r>
              <w:rPr/>
              <w:t xml:space="preserve">Graham Bloodworth </w:t>
            </w:r>
          </w:p>
        </w:tc>
        <w:tc>
          <w:tcPr>
            <w:tcW w:w="3811" w:type="dxa"/>
            <w:tcBorders/>
            <w:vAlign w:val="center"/>
          </w:tcPr>
          <w:p>
            <w:pPr>
              <w:pStyle w:val="TableContents"/>
              <w:bidi w:val="0"/>
              <w:spacing w:before="0" w:after="283"/>
              <w:jc w:val="left"/>
              <w:rPr/>
            </w:pPr>
            <w:r>
              <w:rPr/>
              <w:t xml:space="preserve">2017 -- </w:t>
            </w:r>
          </w:p>
        </w:tc>
      </w:tr>
      <w:tr>
        <w:trPr/>
        <w:tc>
          <w:tcPr>
            <w:tcW w:w="2431" w:type="dxa"/>
            <w:tcBorders/>
            <w:vAlign w:val="center"/>
          </w:tcPr>
          <w:p>
            <w:pPr>
              <w:pStyle w:val="TableHeading"/>
              <w:suppressLineNumbers/>
              <w:bidi w:val="0"/>
              <w:spacing w:before="0" w:after="283"/>
              <w:jc w:val="center"/>
              <w:rPr/>
            </w:pPr>
            <w:r>
              <w:rPr/>
              <w:t xml:space="preserve">Chrishell Stause </w:t>
            </w:r>
          </w:p>
        </w:tc>
        <w:tc>
          <w:tcPr>
            <w:tcW w:w="2611" w:type="dxa"/>
            <w:tcBorders/>
            <w:vAlign w:val="center"/>
          </w:tcPr>
          <w:p>
            <w:pPr>
              <w:pStyle w:val="TableContents"/>
              <w:bidi w:val="0"/>
              <w:spacing w:before="0" w:after="283"/>
              <w:jc w:val="left"/>
              <w:rPr/>
            </w:pPr>
            <w:r>
              <w:rPr/>
              <w:t xml:space="preserve">Bethany Bryant </w:t>
            </w:r>
          </w:p>
        </w:tc>
        <w:tc>
          <w:tcPr>
            <w:tcW w:w="3811" w:type="dxa"/>
            <w:tcBorders/>
            <w:vAlign w:val="center"/>
          </w:tcPr>
          <w:p>
            <w:pPr>
              <w:pStyle w:val="TableContents"/>
              <w:bidi w:val="0"/>
              <w:spacing w:before="0" w:after="283"/>
              <w:jc w:val="left"/>
              <w:rPr/>
            </w:pPr>
            <w:r>
              <w:rPr/>
              <w:t xml:space="preserve">2016 -- </w:t>
            </w:r>
          </w:p>
        </w:tc>
      </w:tr>
      <w:tr>
        <w:trPr/>
        <w:tc>
          <w:tcPr>
            <w:tcW w:w="2431" w:type="dxa"/>
            <w:tcBorders/>
            <w:vAlign w:val="center"/>
          </w:tcPr>
          <w:p>
            <w:pPr>
              <w:pStyle w:val="TableHeading"/>
              <w:suppressLineNumbers/>
              <w:bidi w:val="0"/>
              <w:spacing w:before="0" w:after="283"/>
              <w:jc w:val="center"/>
              <w:rPr/>
            </w:pPr>
            <w:r>
              <w:rPr/>
              <w:t xml:space="preserve">Terrell Tilford </w:t>
            </w:r>
          </w:p>
        </w:tc>
        <w:tc>
          <w:tcPr>
            <w:tcW w:w="2611" w:type="dxa"/>
            <w:tcBorders/>
            <w:vAlign w:val="center"/>
          </w:tcPr>
          <w:p>
            <w:pPr>
              <w:pStyle w:val="TableContents"/>
              <w:bidi w:val="0"/>
              <w:spacing w:before="0" w:after="283"/>
              <w:jc w:val="left"/>
              <w:rPr/>
            </w:pPr>
            <w:r>
              <w:rPr/>
              <w:t xml:space="preserve">Barton Shelby </w:t>
            </w:r>
          </w:p>
        </w:tc>
        <w:tc>
          <w:tcPr>
            <w:tcW w:w="3811" w:type="dxa"/>
            <w:tcBorders/>
            <w:vAlign w:val="center"/>
          </w:tcPr>
          <w:p>
            <w:pPr>
              <w:pStyle w:val="TableContents"/>
              <w:bidi w:val="0"/>
              <w:spacing w:before="0" w:after="283"/>
              <w:jc w:val="left"/>
              <w:rPr/>
            </w:pPr>
            <w:r>
              <w:rPr/>
              <w:t xml:space="preserve">2014 -- </w:t>
            </w:r>
          </w:p>
        </w:tc>
      </w:tr>
      <w:tr>
        <w:trPr/>
        <w:tc>
          <w:tcPr>
            <w:tcW w:w="2431" w:type="dxa"/>
            <w:tcBorders/>
            <w:vAlign w:val="center"/>
          </w:tcPr>
          <w:p>
            <w:pPr>
              <w:pStyle w:val="TableHeading"/>
              <w:suppressLineNumbers/>
              <w:bidi w:val="0"/>
              <w:spacing w:before="0" w:after="283"/>
              <w:jc w:val="center"/>
              <w:rPr/>
            </w:pPr>
            <w:r>
              <w:rPr/>
              <w:t xml:space="preserve">Jess Walton </w:t>
            </w:r>
          </w:p>
        </w:tc>
        <w:tc>
          <w:tcPr>
            <w:tcW w:w="2611" w:type="dxa"/>
            <w:tcBorders/>
            <w:vAlign w:val="center"/>
          </w:tcPr>
          <w:p>
            <w:pPr>
              <w:pStyle w:val="TableContents"/>
              <w:bidi w:val="0"/>
              <w:spacing w:before="0" w:after="283"/>
              <w:jc w:val="left"/>
              <w:rPr/>
            </w:pPr>
            <w:r>
              <w:rPr/>
              <w:t xml:space="preserve">Jill Atkinson </w:t>
            </w:r>
          </w:p>
        </w:tc>
        <w:tc>
          <w:tcPr>
            <w:tcW w:w="3811" w:type="dxa"/>
            <w:tcBorders/>
            <w:vAlign w:val="center"/>
          </w:tcPr>
          <w:p>
            <w:pPr>
              <w:pStyle w:val="TableContents"/>
              <w:bidi w:val="0"/>
              <w:spacing w:before="0" w:after="283"/>
              <w:jc w:val="left"/>
              <w:rPr/>
            </w:pPr>
            <w:r>
              <w:rPr/>
              <w:t xml:space="preserve">1987 -- </w:t>
            </w:r>
          </w:p>
        </w:tc>
      </w:tr>
      <w:tr>
        <w:trPr/>
        <w:tc>
          <w:tcPr>
            <w:tcW w:w="2431" w:type="dxa"/>
            <w:tcBorders/>
            <w:vAlign w:val="center"/>
          </w:tcPr>
          <w:p>
            <w:pPr>
              <w:pStyle w:val="TableHeading"/>
              <w:suppressLineNumbers/>
              <w:bidi w:val="0"/>
              <w:spacing w:before="0" w:after="283"/>
              <w:jc w:val="center"/>
              <w:rPr/>
            </w:pPr>
            <w:r>
              <w:rPr/>
              <w:t xml:space="preserve">Ray Wise </w:t>
            </w:r>
          </w:p>
        </w:tc>
        <w:tc>
          <w:tcPr>
            <w:tcW w:w="2611" w:type="dxa"/>
            <w:tcBorders/>
            <w:vAlign w:val="center"/>
          </w:tcPr>
          <w:p>
            <w:pPr>
              <w:pStyle w:val="TableContents"/>
              <w:bidi w:val="0"/>
              <w:spacing w:before="0" w:after="283"/>
              <w:jc w:val="left"/>
              <w:rPr/>
            </w:pPr>
            <w:r>
              <w:rPr/>
              <w:t xml:space="preserve">Ian Ward </w:t>
            </w:r>
          </w:p>
        </w:tc>
        <w:tc>
          <w:tcPr>
            <w:tcW w:w="3811" w:type="dxa"/>
            <w:tcBorders/>
            <w:vAlign w:val="center"/>
          </w:tcPr>
          <w:p>
            <w:pPr>
              <w:pStyle w:val="TableContents"/>
              <w:bidi w:val="0"/>
              <w:spacing w:before="0" w:after="283"/>
              <w:jc w:val="left"/>
              <w:rPr/>
            </w:pPr>
            <w:r>
              <w:rPr/>
              <w:t xml:space="preserve">2014 --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Natalieta Nuoret ja levottomat -elokuvassa.</w:t>
      </w:r>
    </w:p>
    <w:p>
      <w:pPr>
        <w:pStyle w:val="TextBody"/>
        <w:bidi w:val="0"/>
        <w:jc w:val="left"/>
        <w:rPr>
          <w:b/>
          <w:u w:val="single"/>
          <w:shd w:val="clear" w:fill="FFFF00"/>
        </w:rPr>
      </w:pPr>
      <w:r>
        <w:rPr>
          <w:b/>
          <w:u w:val="single"/>
          <w:shd w:val="clear" w:fill="FFFF00"/>
        </w:rPr>
        <w:t xml:space="preserve">Asiakirjan numero 24630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Kramer - joka tunnetaan nimellä The Jigsaw Killer tai yksinkertaisesti Jigsaw - on fiktiivinen hahmo, joka esiintyy Saw-sarjassa päävastustajana. Jigsaw debytoi sarjan ensimmäisessä elokuvassa Saw, ja myöhemmin hän esiintyi elokuvissa Saw II, Saw III, Saw IV, Saw V, Saw VI, Saw 3D ja lopulta Jigsaw. Häntä esittää amerikkalainen näyttelijä </w:t>
      </w:r>
      <w:r>
        <w:rPr>
          <w:color w:val="A9A9A9"/>
        </w:rPr>
        <w:t xml:space="preserve">Tobin Bell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Jigsaw'n ääni elokuvassa Saha?</w:t>
      </w:r>
    </w:p>
    <w:p>
      <w:pPr>
        <w:pStyle w:val="TextBody"/>
        <w:bidi w:val="0"/>
        <w:jc w:val="left"/>
        <w:rPr>
          <w:b/>
          <w:u w:val="single"/>
          <w:shd w:val="clear" w:fill="FFFF00"/>
        </w:rPr>
      </w:pPr>
      <w:r>
        <w:rPr>
          <w:b/>
          <w:u w:val="single"/>
          <w:shd w:val="clear" w:fill="FFFF00"/>
        </w:rPr>
        <w:t xml:space="preserve">Asiakirjan numero 24631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Open Championship pelattiin jälleen kerran Carnoustiessa heinäkuussa </w:t>
      </w:r>
      <w:r>
        <w:rPr>
          <w:color w:val="A9A9A9"/>
        </w:rPr>
        <w:t xml:space="preserve">2007</w:t>
      </w:r>
      <w:r>
        <w:rPr/>
        <w:t xml:space="preserve">. Kahdeksan vuoden poissaolo oli paljon lyhyempi kuin 24 vuotta kestänyt Carnoustien paluu vuosina 1975-1999. Harrington voitti Garcían neljän reiän pudotuspelissä. 18. reikä osoittautui jälleen kerran mestaruusgolfin dramaattisimmaksi ja jännittävimmäksi. Harringtonilla oli yhden lyönnin johtoasema Garcíaan nähden, kun hän lähestyi neljännen kierroksen viimeistä reikää, mutta hän ei lyönyt yhtä vaan kahta lyöntiä Barry Burniin, vaan pelasi tuplabogey 6:n. Harringtonin ja Garcían välillä oli kaksi lyöntiä. Päivän viimeisessä parissa pelannut García pääsi 18. lyönnille yhden lyönnin johtoasemassa Harringtoniin nähden, mutta bogasi reiän menetettyään putin vajaan kolmen metrin päästä, mikä johti pudotuspeliin. Neljän reiän pudotuspelissä, joka päättyi 18. reiälle, Harrington ei ottanut riskejä kahden lyönnin johtoasemassa 18. reiällä; hänen bogeynsa riitti voittamaan Garcían yhdellä lyönnillä.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british open pidettiin viimeksi Carnoustiessa?</w:t>
      </w:r>
    </w:p>
    <w:p>
      <w:pPr>
        <w:pStyle w:val="TextBody"/>
        <w:bidi w:val="0"/>
        <w:jc w:val="left"/>
        <w:rPr>
          <w:b/>
          <w:shd w:val="clear" w:fill="FFFF00"/>
        </w:rPr>
      </w:pPr>
      <w:r>
        <w:rPr>
          <w:b/>
          <w:shd w:val="clear" w:fill="FFFF00"/>
        </w:rPr>
        <w:t xml:space="preserve">Teksti numero 1</w:t>
      </w:r>
    </w:p>
    <w:tbl>
      <w:tblPr>
        <w:tblW w:w="8333" w:type="dxa"/>
        <w:jc w:val="left"/>
        <w:tblInd w:w="0" w:type="dxa"/>
        <w:tblLayout w:type="fixed"/>
        <w:tblCellMar>
          <w:top w:w="28" w:type="dxa"/>
          <w:left w:w="28" w:type="dxa"/>
          <w:bottom w:w="28" w:type="dxa"/>
          <w:right w:w="28" w:type="dxa"/>
        </w:tblCellMar>
      </w:tblPr>
      <w:tblGrid>
        <w:gridCol w:w="691"/>
        <w:gridCol w:w="1981"/>
        <w:gridCol w:w="2041"/>
        <w:gridCol w:w="466"/>
        <w:gridCol w:w="706"/>
        <w:gridCol w:w="406"/>
        <w:gridCol w:w="1051"/>
        <w:gridCol w:w="991"/>
      </w:tblGrid>
      <w:tr>
        <w:trPr/>
        <w:tc>
          <w:tcPr>
            <w:tcW w:w="691" w:type="dxa"/>
            <w:tcBorders/>
            <w:vAlign w:val="center"/>
          </w:tcPr>
          <w:p>
            <w:pPr>
              <w:pStyle w:val="TableHeading"/>
              <w:suppressLineNumbers/>
              <w:bidi w:val="0"/>
              <w:spacing w:before="0" w:after="283"/>
              <w:jc w:val="center"/>
              <w:rPr/>
            </w:pPr>
            <w:r>
              <w:rPr/>
              <w:t xml:space="preserve">Vuosi </w:t>
            </w:r>
          </w:p>
        </w:tc>
        <w:tc>
          <w:tcPr>
            <w:tcW w:w="1981" w:type="dxa"/>
            <w:tcBorders/>
            <w:vAlign w:val="center"/>
          </w:tcPr>
          <w:p>
            <w:pPr>
              <w:pStyle w:val="TableHeading"/>
              <w:suppressLineNumbers/>
              <w:bidi w:val="0"/>
              <w:spacing w:before="0" w:after="283"/>
              <w:jc w:val="center"/>
              <w:rPr/>
            </w:pPr>
            <w:r>
              <w:rPr/>
              <w:t xml:space="preserve">Voittaja Pisteet </w:t>
            </w:r>
          </w:p>
        </w:tc>
        <w:tc>
          <w:tcPr>
            <w:tcW w:w="2041" w:type="dxa"/>
            <w:tcBorders/>
            <w:vAlign w:val="center"/>
          </w:tcPr>
          <w:p>
            <w:pPr>
              <w:pStyle w:val="TableHeading"/>
              <w:suppressLineNumbers/>
              <w:bidi w:val="0"/>
              <w:spacing w:before="0" w:after="283"/>
              <w:jc w:val="center"/>
              <w:rPr/>
            </w:pPr>
            <w:r>
              <w:rPr/>
              <w:t xml:space="preserve">Voittajan osuus (£) </w:t>
            </w:r>
          </w:p>
        </w:tc>
        <w:tc>
          <w:tcPr>
            <w:tcW w:w="46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R1 </w:t>
            </w:r>
          </w:p>
        </w:tc>
        <w:tc>
          <w:tcPr>
            <w:tcW w:w="1981" w:type="dxa"/>
            <w:tcBorders/>
            <w:vAlign w:val="center"/>
          </w:tcPr>
          <w:p>
            <w:pPr>
              <w:pStyle w:val="TableHeading"/>
              <w:suppressLineNumbers/>
              <w:bidi w:val="0"/>
              <w:spacing w:before="0" w:after="283"/>
              <w:jc w:val="center"/>
              <w:rPr/>
            </w:pPr>
            <w:r>
              <w:rPr/>
              <w:t xml:space="preserve">R2 </w:t>
            </w:r>
          </w:p>
        </w:tc>
        <w:tc>
          <w:tcPr>
            <w:tcW w:w="2041" w:type="dxa"/>
            <w:tcBorders/>
            <w:vAlign w:val="center"/>
          </w:tcPr>
          <w:p>
            <w:pPr>
              <w:pStyle w:val="TableHeading"/>
              <w:suppressLineNumbers/>
              <w:bidi w:val="0"/>
              <w:spacing w:before="0" w:after="283"/>
              <w:jc w:val="center"/>
              <w:rPr/>
            </w:pPr>
            <w:r>
              <w:rPr/>
              <w:t xml:space="preserve">R3 </w:t>
            </w:r>
          </w:p>
        </w:tc>
        <w:tc>
          <w:tcPr>
            <w:tcW w:w="466" w:type="dxa"/>
            <w:tcBorders/>
            <w:vAlign w:val="center"/>
          </w:tcPr>
          <w:p>
            <w:pPr>
              <w:pStyle w:val="TableHeading"/>
              <w:suppressLineNumbers/>
              <w:bidi w:val="0"/>
              <w:spacing w:before="0" w:after="283"/>
              <w:jc w:val="center"/>
              <w:rPr/>
            </w:pPr>
            <w:r>
              <w:rPr/>
              <w:t xml:space="preserve">R4 </w:t>
            </w:r>
          </w:p>
        </w:tc>
        <w:tc>
          <w:tcPr>
            <w:tcW w:w="706" w:type="dxa"/>
            <w:tcBorders/>
            <w:vAlign w:val="center"/>
          </w:tcPr>
          <w:p>
            <w:pPr>
              <w:pStyle w:val="TableHeading"/>
              <w:suppressLineNumbers/>
              <w:bidi w:val="0"/>
              <w:spacing w:before="0" w:after="283"/>
              <w:jc w:val="center"/>
              <w:rPr/>
            </w:pPr>
            <w:r>
              <w:rPr/>
              <w:t xml:space="preserve">Yhteensä </w:t>
            </w:r>
          </w:p>
        </w:tc>
        <w:tc>
          <w:tcPr>
            <w:tcW w:w="406"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1931 </w:t>
            </w:r>
          </w:p>
        </w:tc>
        <w:tc>
          <w:tcPr>
            <w:tcW w:w="1981" w:type="dxa"/>
            <w:tcBorders/>
            <w:vAlign w:val="center"/>
          </w:tcPr>
          <w:p>
            <w:pPr>
              <w:pStyle w:val="TableContents"/>
              <w:bidi w:val="0"/>
              <w:spacing w:before="0" w:after="283"/>
              <w:jc w:val="left"/>
              <w:rPr/>
            </w:pPr>
            <w:r>
              <w:rPr/>
              <w:t xml:space="preserve">Tommy Armour </w:t>
            </w:r>
          </w:p>
        </w:tc>
        <w:tc>
          <w:tcPr>
            <w:tcW w:w="2041"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75 </w:t>
            </w:r>
          </w:p>
        </w:tc>
        <w:tc>
          <w:tcPr>
            <w:tcW w:w="706" w:type="dxa"/>
            <w:tcBorders/>
            <w:vAlign w:val="center"/>
          </w:tcPr>
          <w:p>
            <w:pPr>
              <w:pStyle w:val="TableContents"/>
              <w:bidi w:val="0"/>
              <w:spacing w:before="0" w:after="283"/>
              <w:jc w:val="left"/>
              <w:rPr/>
            </w:pPr>
            <w:r>
              <w:rPr/>
              <w:t xml:space="preserve">77 </w:t>
            </w:r>
          </w:p>
        </w:tc>
        <w:tc>
          <w:tcPr>
            <w:tcW w:w="406" w:type="dxa"/>
            <w:tcBorders/>
            <w:vAlign w:val="center"/>
          </w:tcPr>
          <w:p>
            <w:pPr>
              <w:pStyle w:val="TableContents"/>
              <w:bidi w:val="0"/>
              <w:spacing w:before="0" w:after="283"/>
              <w:jc w:val="left"/>
              <w:rPr/>
            </w:pPr>
            <w:r>
              <w:rPr/>
              <w:t xml:space="preserve">71 </w:t>
            </w:r>
          </w:p>
        </w:tc>
        <w:tc>
          <w:tcPr>
            <w:tcW w:w="1051" w:type="dxa"/>
            <w:tcBorders/>
            <w:vAlign w:val="center"/>
          </w:tcPr>
          <w:p>
            <w:pPr>
              <w:pStyle w:val="TableContents"/>
              <w:bidi w:val="0"/>
              <w:spacing w:before="0" w:after="283"/>
              <w:jc w:val="left"/>
              <w:rPr/>
            </w:pPr>
            <w:r>
              <w:rPr/>
              <w:t xml:space="preserve">296 (+ 8) </w:t>
            </w:r>
          </w:p>
        </w:tc>
        <w:tc>
          <w:tcPr>
            <w:tcW w:w="991" w:type="dxa"/>
            <w:tcBorders/>
            <w:vAlign w:val="center"/>
          </w:tcPr>
          <w:p>
            <w:pPr>
              <w:pStyle w:val="TableContents"/>
              <w:bidi w:val="0"/>
              <w:spacing w:before="0" w:after="283"/>
              <w:jc w:val="left"/>
              <w:rPr/>
            </w:pPr>
            <w:r>
              <w:rPr/>
              <w:t xml:space="preserve">100 </w:t>
            </w:r>
          </w:p>
        </w:tc>
      </w:tr>
      <w:tr>
        <w:trPr/>
        <w:tc>
          <w:tcPr>
            <w:tcW w:w="691" w:type="dxa"/>
            <w:tcBorders/>
            <w:vAlign w:val="center"/>
          </w:tcPr>
          <w:p>
            <w:pPr>
              <w:pStyle w:val="TableContents"/>
              <w:bidi w:val="0"/>
              <w:spacing w:before="0" w:after="283"/>
              <w:jc w:val="left"/>
              <w:rPr/>
            </w:pPr>
            <w:r>
              <w:rPr/>
              <w:t xml:space="preserve">1937 </w:t>
            </w:r>
          </w:p>
        </w:tc>
        <w:tc>
          <w:tcPr>
            <w:tcW w:w="1981" w:type="dxa"/>
            <w:tcBorders/>
            <w:vAlign w:val="center"/>
          </w:tcPr>
          <w:p>
            <w:pPr>
              <w:pStyle w:val="TableContents"/>
              <w:bidi w:val="0"/>
              <w:spacing w:before="0" w:after="283"/>
              <w:jc w:val="left"/>
              <w:rPr/>
            </w:pPr>
            <w:r>
              <w:rPr/>
              <w:t xml:space="preserve">Henry Cotton </w:t>
            </w:r>
          </w:p>
        </w:tc>
        <w:tc>
          <w:tcPr>
            <w:tcW w:w="2041"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72 </w:t>
            </w:r>
          </w:p>
        </w:tc>
        <w:tc>
          <w:tcPr>
            <w:tcW w:w="706" w:type="dxa"/>
            <w:tcBorders/>
            <w:vAlign w:val="center"/>
          </w:tcPr>
          <w:p>
            <w:pPr>
              <w:pStyle w:val="TableContents"/>
              <w:bidi w:val="0"/>
              <w:spacing w:before="0" w:after="283"/>
              <w:jc w:val="left"/>
              <w:rPr/>
            </w:pPr>
            <w:r>
              <w:rPr/>
              <w:t xml:space="preserve">73 </w:t>
            </w:r>
          </w:p>
        </w:tc>
        <w:tc>
          <w:tcPr>
            <w:tcW w:w="406" w:type="dxa"/>
            <w:tcBorders/>
            <w:vAlign w:val="center"/>
          </w:tcPr>
          <w:p>
            <w:pPr>
              <w:pStyle w:val="TableContents"/>
              <w:bidi w:val="0"/>
              <w:spacing w:before="0" w:after="283"/>
              <w:jc w:val="left"/>
              <w:rPr/>
            </w:pPr>
            <w:r>
              <w:rPr/>
              <w:t xml:space="preserve">71 </w:t>
            </w:r>
          </w:p>
        </w:tc>
        <w:tc>
          <w:tcPr>
            <w:tcW w:w="1051" w:type="dxa"/>
            <w:tcBorders/>
            <w:vAlign w:val="center"/>
          </w:tcPr>
          <w:p>
            <w:pPr>
              <w:pStyle w:val="TableContents"/>
              <w:bidi w:val="0"/>
              <w:spacing w:before="0" w:after="283"/>
              <w:jc w:val="left"/>
              <w:rPr/>
            </w:pPr>
            <w:r>
              <w:rPr/>
              <w:t xml:space="preserve">290 (+ 6) </w:t>
            </w:r>
          </w:p>
        </w:tc>
        <w:tc>
          <w:tcPr>
            <w:tcW w:w="991" w:type="dxa"/>
            <w:tcBorders/>
            <w:vAlign w:val="center"/>
          </w:tcPr>
          <w:p>
            <w:pPr>
              <w:pStyle w:val="TableContents"/>
              <w:bidi w:val="0"/>
              <w:spacing w:before="0" w:after="283"/>
              <w:jc w:val="left"/>
              <w:rPr/>
            </w:pPr>
            <w:r>
              <w:rPr/>
              <w:t xml:space="preserve">100 </w:t>
            </w:r>
          </w:p>
        </w:tc>
      </w:tr>
      <w:tr>
        <w:trPr/>
        <w:tc>
          <w:tcPr>
            <w:tcW w:w="691" w:type="dxa"/>
            <w:tcBorders/>
            <w:vAlign w:val="center"/>
          </w:tcPr>
          <w:p>
            <w:pPr>
              <w:pStyle w:val="TableContents"/>
              <w:bidi w:val="0"/>
              <w:spacing w:before="0" w:after="283"/>
              <w:jc w:val="left"/>
              <w:rPr/>
            </w:pPr>
            <w:r>
              <w:rPr/>
              <w:t xml:space="preserve">1953 </w:t>
            </w:r>
          </w:p>
        </w:tc>
        <w:tc>
          <w:tcPr>
            <w:tcW w:w="1981" w:type="dxa"/>
            <w:tcBorders/>
            <w:vAlign w:val="center"/>
          </w:tcPr>
          <w:p>
            <w:pPr>
              <w:pStyle w:val="TableContents"/>
              <w:bidi w:val="0"/>
              <w:spacing w:before="0" w:after="283"/>
              <w:jc w:val="left"/>
              <w:rPr/>
            </w:pPr>
            <w:r>
              <w:rPr/>
              <w:t xml:space="preserve">Ben Hogan </w:t>
            </w:r>
          </w:p>
        </w:tc>
        <w:tc>
          <w:tcPr>
            <w:tcW w:w="2041"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71 </w:t>
            </w:r>
          </w:p>
        </w:tc>
        <w:tc>
          <w:tcPr>
            <w:tcW w:w="706" w:type="dxa"/>
            <w:tcBorders/>
            <w:vAlign w:val="center"/>
          </w:tcPr>
          <w:p>
            <w:pPr>
              <w:pStyle w:val="TableContents"/>
              <w:bidi w:val="0"/>
              <w:spacing w:before="0" w:after="283"/>
              <w:jc w:val="left"/>
              <w:rPr/>
            </w:pPr>
            <w:r>
              <w:rPr/>
              <w:t xml:space="preserve">70 </w:t>
            </w:r>
          </w:p>
        </w:tc>
        <w:tc>
          <w:tcPr>
            <w:tcW w:w="406" w:type="dxa"/>
            <w:tcBorders/>
            <w:vAlign w:val="center"/>
          </w:tcPr>
          <w:p>
            <w:pPr>
              <w:pStyle w:val="TableContents"/>
              <w:bidi w:val="0"/>
              <w:spacing w:before="0" w:after="283"/>
              <w:jc w:val="left"/>
              <w:rPr/>
            </w:pPr>
            <w:r>
              <w:rPr/>
              <w:t xml:space="preserve">68 </w:t>
            </w:r>
          </w:p>
        </w:tc>
        <w:tc>
          <w:tcPr>
            <w:tcW w:w="1051" w:type="dxa"/>
            <w:tcBorders/>
            <w:vAlign w:val="center"/>
          </w:tcPr>
          <w:p>
            <w:pPr>
              <w:pStyle w:val="TableContents"/>
              <w:bidi w:val="0"/>
              <w:spacing w:before="0" w:after="283"/>
              <w:jc w:val="left"/>
              <w:rPr/>
            </w:pPr>
            <w:r>
              <w:rPr/>
              <w:t xml:space="preserve">282 (- 6) </w:t>
            </w:r>
          </w:p>
        </w:tc>
        <w:tc>
          <w:tcPr>
            <w:tcW w:w="991" w:type="dxa"/>
            <w:tcBorders/>
            <w:vAlign w:val="center"/>
          </w:tcPr>
          <w:p>
            <w:pPr>
              <w:pStyle w:val="TableContents"/>
              <w:bidi w:val="0"/>
              <w:spacing w:before="0" w:after="283"/>
              <w:jc w:val="left"/>
              <w:rPr/>
            </w:pPr>
            <w:r>
              <w:rPr/>
              <w:t xml:space="preserve">500 </w:t>
            </w:r>
          </w:p>
        </w:tc>
      </w:tr>
      <w:tr>
        <w:trPr/>
        <w:tc>
          <w:tcPr>
            <w:tcW w:w="691" w:type="dxa"/>
            <w:tcBorders/>
            <w:vAlign w:val="center"/>
          </w:tcPr>
          <w:p>
            <w:pPr>
              <w:pStyle w:val="TableContents"/>
              <w:bidi w:val="0"/>
              <w:spacing w:before="0" w:after="283"/>
              <w:jc w:val="left"/>
              <w:rPr/>
            </w:pPr>
            <w:r>
              <w:rPr/>
              <w:t xml:space="preserve">1968 </w:t>
            </w:r>
          </w:p>
        </w:tc>
        <w:tc>
          <w:tcPr>
            <w:tcW w:w="1981" w:type="dxa"/>
            <w:tcBorders/>
            <w:vAlign w:val="center"/>
          </w:tcPr>
          <w:p>
            <w:pPr>
              <w:pStyle w:val="TableContents"/>
              <w:bidi w:val="0"/>
              <w:spacing w:before="0" w:after="283"/>
              <w:jc w:val="left"/>
              <w:rPr/>
            </w:pPr>
            <w:r>
              <w:rPr/>
              <w:t xml:space="preserve">Gary Player </w:t>
            </w:r>
          </w:p>
        </w:tc>
        <w:tc>
          <w:tcPr>
            <w:tcW w:w="2041"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71 </w:t>
            </w:r>
          </w:p>
        </w:tc>
        <w:tc>
          <w:tcPr>
            <w:tcW w:w="706" w:type="dxa"/>
            <w:tcBorders/>
            <w:vAlign w:val="center"/>
          </w:tcPr>
          <w:p>
            <w:pPr>
              <w:pStyle w:val="TableContents"/>
              <w:bidi w:val="0"/>
              <w:spacing w:before="0" w:after="283"/>
              <w:jc w:val="left"/>
              <w:rPr/>
            </w:pPr>
            <w:r>
              <w:rPr/>
              <w:t xml:space="preserve">71 </w:t>
            </w:r>
          </w:p>
        </w:tc>
        <w:tc>
          <w:tcPr>
            <w:tcW w:w="406" w:type="dxa"/>
            <w:tcBorders/>
            <w:vAlign w:val="center"/>
          </w:tcPr>
          <w:p>
            <w:pPr>
              <w:pStyle w:val="TableContents"/>
              <w:bidi w:val="0"/>
              <w:spacing w:before="0" w:after="283"/>
              <w:jc w:val="left"/>
              <w:rPr/>
            </w:pPr>
            <w:r>
              <w:rPr/>
              <w:t xml:space="preserve">73 </w:t>
            </w:r>
          </w:p>
        </w:tc>
        <w:tc>
          <w:tcPr>
            <w:tcW w:w="1051" w:type="dxa"/>
            <w:tcBorders/>
            <w:vAlign w:val="center"/>
          </w:tcPr>
          <w:p>
            <w:pPr>
              <w:pStyle w:val="TableContents"/>
              <w:bidi w:val="0"/>
              <w:spacing w:before="0" w:after="283"/>
              <w:jc w:val="left"/>
              <w:rPr/>
            </w:pPr>
            <w:r>
              <w:rPr/>
              <w:t xml:space="preserve">289 (+ 1) </w:t>
            </w:r>
          </w:p>
        </w:tc>
        <w:tc>
          <w:tcPr>
            <w:tcW w:w="991" w:type="dxa"/>
            <w:tcBorders/>
            <w:vAlign w:val="center"/>
          </w:tcPr>
          <w:p>
            <w:pPr>
              <w:pStyle w:val="TableContents"/>
              <w:bidi w:val="0"/>
              <w:spacing w:before="0" w:after="283"/>
              <w:jc w:val="left"/>
              <w:rPr/>
            </w:pPr>
            <w:r>
              <w:rPr/>
              <w:t xml:space="preserve">3,000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Tom Watson </w:t>
            </w:r>
          </w:p>
        </w:tc>
        <w:tc>
          <w:tcPr>
            <w:tcW w:w="2041"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67 </w:t>
            </w:r>
          </w:p>
        </w:tc>
        <w:tc>
          <w:tcPr>
            <w:tcW w:w="70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72 </w:t>
            </w:r>
          </w:p>
        </w:tc>
        <w:tc>
          <w:tcPr>
            <w:tcW w:w="1051" w:type="dxa"/>
            <w:tcBorders/>
            <w:vAlign w:val="center"/>
          </w:tcPr>
          <w:p>
            <w:pPr>
              <w:pStyle w:val="TableContents"/>
              <w:bidi w:val="0"/>
              <w:spacing w:before="0" w:after="283"/>
              <w:jc w:val="left"/>
              <w:rPr/>
            </w:pPr>
            <w:r>
              <w:rPr/>
              <w:t xml:space="preserve">279 (- 9) </w:t>
            </w:r>
          </w:p>
        </w:tc>
        <w:tc>
          <w:tcPr>
            <w:tcW w:w="991" w:type="dxa"/>
            <w:tcBorders/>
            <w:vAlign w:val="center"/>
          </w:tcPr>
          <w:p>
            <w:pPr>
              <w:pStyle w:val="TableContents"/>
              <w:bidi w:val="0"/>
              <w:spacing w:before="0" w:after="283"/>
              <w:jc w:val="left"/>
              <w:rPr/>
            </w:pPr>
            <w:r>
              <w:rPr/>
              <w:t xml:space="preserve">7,500 </w:t>
            </w:r>
          </w:p>
        </w:tc>
      </w:tr>
      <w:tr>
        <w:trPr/>
        <w:tc>
          <w:tcPr>
            <w:tcW w:w="691" w:type="dxa"/>
            <w:tcBorders/>
            <w:vAlign w:val="center"/>
          </w:tcPr>
          <w:p>
            <w:pPr>
              <w:pStyle w:val="TableContents"/>
              <w:bidi w:val="0"/>
              <w:spacing w:before="0" w:after="283"/>
              <w:jc w:val="left"/>
              <w:rPr/>
            </w:pPr>
            <w:r>
              <w:rPr/>
              <w:t xml:space="preserve">1999 </w:t>
            </w:r>
          </w:p>
        </w:tc>
        <w:tc>
          <w:tcPr>
            <w:tcW w:w="1981" w:type="dxa"/>
            <w:tcBorders/>
            <w:vAlign w:val="center"/>
          </w:tcPr>
          <w:p>
            <w:pPr>
              <w:pStyle w:val="TableContents"/>
              <w:bidi w:val="0"/>
              <w:spacing w:before="0" w:after="283"/>
              <w:jc w:val="left"/>
              <w:rPr/>
            </w:pPr>
            <w:r>
              <w:rPr/>
              <w:t xml:space="preserve">Paul Lawrie </w:t>
            </w:r>
          </w:p>
        </w:tc>
        <w:tc>
          <w:tcPr>
            <w:tcW w:w="2041"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74 </w:t>
            </w:r>
          </w:p>
        </w:tc>
        <w:tc>
          <w:tcPr>
            <w:tcW w:w="706" w:type="dxa"/>
            <w:tcBorders/>
            <w:vAlign w:val="center"/>
          </w:tcPr>
          <w:p>
            <w:pPr>
              <w:pStyle w:val="TableContents"/>
              <w:bidi w:val="0"/>
              <w:spacing w:before="0" w:after="283"/>
              <w:jc w:val="left"/>
              <w:rPr/>
            </w:pPr>
            <w:r>
              <w:rPr/>
              <w:t xml:space="preserve">76 </w:t>
            </w:r>
          </w:p>
        </w:tc>
        <w:tc>
          <w:tcPr>
            <w:tcW w:w="406" w:type="dxa"/>
            <w:tcBorders/>
            <w:vAlign w:val="center"/>
          </w:tcPr>
          <w:p>
            <w:pPr>
              <w:pStyle w:val="TableContents"/>
              <w:bidi w:val="0"/>
              <w:spacing w:before="0" w:after="283"/>
              <w:jc w:val="left"/>
              <w:rPr/>
            </w:pPr>
            <w:r>
              <w:rPr/>
              <w:t xml:space="preserve">67 </w:t>
            </w:r>
          </w:p>
        </w:tc>
        <w:tc>
          <w:tcPr>
            <w:tcW w:w="1051" w:type="dxa"/>
            <w:tcBorders/>
            <w:vAlign w:val="center"/>
          </w:tcPr>
          <w:p>
            <w:pPr>
              <w:pStyle w:val="TableContents"/>
              <w:bidi w:val="0"/>
              <w:spacing w:before="0" w:after="283"/>
              <w:jc w:val="left"/>
              <w:rPr/>
            </w:pPr>
            <w:r>
              <w:rPr/>
              <w:t xml:space="preserve">290 (+ 6) </w:t>
            </w:r>
          </w:p>
        </w:tc>
        <w:tc>
          <w:tcPr>
            <w:tcW w:w="991" w:type="dxa"/>
            <w:tcBorders/>
            <w:vAlign w:val="center"/>
          </w:tcPr>
          <w:p>
            <w:pPr>
              <w:pStyle w:val="TableContents"/>
              <w:bidi w:val="0"/>
              <w:spacing w:before="0" w:after="283"/>
              <w:jc w:val="left"/>
              <w:rPr/>
            </w:pPr>
            <w:r>
              <w:rPr/>
              <w:t xml:space="preserve">350,000 </w:t>
            </w:r>
          </w:p>
        </w:tc>
      </w:tr>
      <w:tr>
        <w:trPr/>
        <w:tc>
          <w:tcPr>
            <w:tcW w:w="691" w:type="dxa"/>
            <w:tcBorders/>
            <w:vAlign w:val="center"/>
          </w:tcPr>
          <w:p>
            <w:pPr>
              <w:pStyle w:val="TableContents"/>
              <w:bidi w:val="0"/>
              <w:spacing w:before="0" w:after="283"/>
              <w:jc w:val="left"/>
              <w:rPr/>
            </w:pPr>
            <w:r>
              <w:rPr/>
              <w:t xml:space="preserve">2007 </w:t>
            </w:r>
          </w:p>
        </w:tc>
        <w:tc>
          <w:tcPr>
            <w:tcW w:w="1981" w:type="dxa"/>
            <w:tcBorders/>
            <w:vAlign w:val="center"/>
          </w:tcPr>
          <w:p>
            <w:pPr>
              <w:pStyle w:val="TableContents"/>
              <w:bidi w:val="0"/>
              <w:spacing w:before="0" w:after="283"/>
              <w:jc w:val="left"/>
              <w:rPr/>
            </w:pPr>
            <w:r>
              <w:rPr/>
              <w:t xml:space="preserve">Pádraig Harrington </w:t>
            </w:r>
          </w:p>
        </w:tc>
        <w:tc>
          <w:tcPr>
            <w:tcW w:w="2041"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73 </w:t>
            </w:r>
          </w:p>
        </w:tc>
        <w:tc>
          <w:tcPr>
            <w:tcW w:w="706" w:type="dxa"/>
            <w:tcBorders/>
            <w:vAlign w:val="center"/>
          </w:tcPr>
          <w:p>
            <w:pPr>
              <w:pStyle w:val="TableContents"/>
              <w:bidi w:val="0"/>
              <w:spacing w:before="0" w:after="283"/>
              <w:jc w:val="left"/>
              <w:rPr/>
            </w:pPr>
            <w:r>
              <w:rPr/>
              <w:t xml:space="preserve">68 </w:t>
            </w:r>
          </w:p>
        </w:tc>
        <w:tc>
          <w:tcPr>
            <w:tcW w:w="406" w:type="dxa"/>
            <w:tcBorders/>
            <w:vAlign w:val="center"/>
          </w:tcPr>
          <w:p>
            <w:pPr>
              <w:pStyle w:val="TableContents"/>
              <w:bidi w:val="0"/>
              <w:spacing w:before="0" w:after="283"/>
              <w:jc w:val="left"/>
              <w:rPr/>
            </w:pPr>
            <w:r>
              <w:rPr/>
              <w:t xml:space="preserve">67 </w:t>
            </w:r>
          </w:p>
        </w:tc>
        <w:tc>
          <w:tcPr>
            <w:tcW w:w="1051" w:type="dxa"/>
            <w:tcBorders/>
            <w:vAlign w:val="center"/>
          </w:tcPr>
          <w:p>
            <w:pPr>
              <w:pStyle w:val="TableContents"/>
              <w:bidi w:val="0"/>
              <w:spacing w:before="0" w:after="283"/>
              <w:jc w:val="left"/>
              <w:rPr/>
            </w:pPr>
            <w:r>
              <w:rPr/>
              <w:t xml:space="preserve">277 (- 7) </w:t>
            </w:r>
          </w:p>
        </w:tc>
        <w:tc>
          <w:tcPr>
            <w:tcW w:w="991" w:type="dxa"/>
            <w:tcBorders/>
            <w:vAlign w:val="center"/>
          </w:tcPr>
          <w:p>
            <w:pPr>
              <w:pStyle w:val="TableContents"/>
              <w:bidi w:val="0"/>
              <w:spacing w:before="0" w:after="283"/>
              <w:jc w:val="left"/>
              <w:rPr/>
            </w:pPr>
            <w:r>
              <w:rPr/>
              <w:t xml:space="preserve">750,000 </w:t>
            </w:r>
          </w:p>
        </w:tc>
      </w:tr>
      <w:tr>
        <w:trPr/>
        <w:tc>
          <w:tcPr>
            <w:tcW w:w="691" w:type="dxa"/>
            <w:tcBorders/>
            <w:vAlign w:val="center"/>
          </w:tcPr>
          <w:p>
            <w:pPr>
              <w:pStyle w:val="TableContents"/>
              <w:bidi w:val="0"/>
              <w:spacing w:before="0" w:after="283"/>
              <w:jc w:val="left"/>
              <w:rPr/>
            </w:pPr>
            <w:r>
              <w:rPr/>
              <w:t xml:space="preserve">2018 </w:t>
            </w:r>
          </w:p>
        </w:tc>
        <w:tc>
          <w:tcPr>
            <w:tcW w:w="1981" w:type="dxa"/>
            <w:tcBorders/>
            <w:vAlign w:val="center"/>
          </w:tcPr>
          <w:p>
            <w:pPr>
              <w:pStyle w:val="TableContents"/>
              <w:bidi w:val="0"/>
              <w:spacing w:before="0" w:after="283"/>
              <w:jc w:val="left"/>
              <w:rPr/>
            </w:pPr>
            <w:r>
              <w:rPr/>
              <w:t xml:space="preserve">19 -- 22 heinäkuuta </w:t>
            </w:r>
          </w:p>
        </w:tc>
        <w:tc>
          <w:tcPr>
            <w:tcW w:w="20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avoimet kilpailut pidettiin viimeksi Carnoustiessa?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Carnoustissa järjestettiin viimeksi avoimet ovet?</w:t>
      </w:r>
    </w:p>
    <w:p>
      <w:pPr>
        <w:pStyle w:val="TextBody"/>
        <w:bidi w:val="0"/>
        <w:jc w:val="left"/>
        <w:rPr>
          <w:b/>
          <w:shd w:val="clear" w:fill="FFFF00"/>
        </w:rPr>
      </w:pPr>
      <w:r>
        <w:rPr>
          <w:b/>
          <w:shd w:val="clear" w:fill="FFFF00"/>
        </w:rPr>
        <w:t xml:space="preserve">Teksti numero 2</w:t>
      </w:r>
    </w:p>
    <w:tbl>
      <w:tblPr>
        <w:tblW w:w="8528" w:type="dxa"/>
        <w:jc w:val="left"/>
        <w:tblInd w:w="0" w:type="dxa"/>
        <w:tblLayout w:type="fixed"/>
        <w:tblCellMar>
          <w:top w:w="28" w:type="dxa"/>
          <w:left w:w="28" w:type="dxa"/>
          <w:bottom w:w="28" w:type="dxa"/>
          <w:right w:w="28" w:type="dxa"/>
        </w:tblCellMar>
      </w:tblPr>
      <w:tblGrid>
        <w:gridCol w:w="691"/>
        <w:gridCol w:w="1996"/>
        <w:gridCol w:w="2041"/>
        <w:gridCol w:w="466"/>
        <w:gridCol w:w="706"/>
        <w:gridCol w:w="406"/>
        <w:gridCol w:w="1051"/>
        <w:gridCol w:w="1171"/>
      </w:tblGrid>
      <w:tr>
        <w:trPr/>
        <w:tc>
          <w:tcPr>
            <w:tcW w:w="691" w:type="dxa"/>
            <w:tcBorders/>
            <w:vAlign w:val="center"/>
          </w:tcPr>
          <w:p>
            <w:pPr>
              <w:pStyle w:val="TableHeading"/>
              <w:suppressLineNumbers/>
              <w:bidi w:val="0"/>
              <w:spacing w:before="0" w:after="283"/>
              <w:jc w:val="center"/>
              <w:rPr/>
            </w:pPr>
            <w:r>
              <w:rPr/>
              <w:t xml:space="preserve">Vuosi </w:t>
            </w:r>
          </w:p>
        </w:tc>
        <w:tc>
          <w:tcPr>
            <w:tcW w:w="1996" w:type="dxa"/>
            <w:tcBorders/>
            <w:vAlign w:val="center"/>
          </w:tcPr>
          <w:p>
            <w:pPr>
              <w:pStyle w:val="TableHeading"/>
              <w:suppressLineNumbers/>
              <w:bidi w:val="0"/>
              <w:spacing w:before="0" w:after="283"/>
              <w:jc w:val="center"/>
              <w:rPr/>
            </w:pPr>
            <w:r>
              <w:rPr/>
              <w:t xml:space="preserve">Voittaja Pisteet </w:t>
            </w:r>
          </w:p>
        </w:tc>
        <w:tc>
          <w:tcPr>
            <w:tcW w:w="2041" w:type="dxa"/>
            <w:tcBorders/>
            <w:vAlign w:val="center"/>
          </w:tcPr>
          <w:p>
            <w:pPr>
              <w:pStyle w:val="TableHeading"/>
              <w:suppressLineNumbers/>
              <w:bidi w:val="0"/>
              <w:spacing w:before="0" w:after="283"/>
              <w:jc w:val="center"/>
              <w:rPr/>
            </w:pPr>
            <w:r>
              <w:rPr/>
              <w:t xml:space="preserve">Voittajan osuus (£) </w:t>
            </w:r>
          </w:p>
        </w:tc>
        <w:tc>
          <w:tcPr>
            <w:tcW w:w="46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R1 </w:t>
            </w:r>
          </w:p>
        </w:tc>
        <w:tc>
          <w:tcPr>
            <w:tcW w:w="1996" w:type="dxa"/>
            <w:tcBorders/>
            <w:vAlign w:val="center"/>
          </w:tcPr>
          <w:p>
            <w:pPr>
              <w:pStyle w:val="TableHeading"/>
              <w:suppressLineNumbers/>
              <w:bidi w:val="0"/>
              <w:spacing w:before="0" w:after="283"/>
              <w:jc w:val="center"/>
              <w:rPr/>
            </w:pPr>
            <w:r>
              <w:rPr/>
              <w:t xml:space="preserve">R2 </w:t>
            </w:r>
          </w:p>
        </w:tc>
        <w:tc>
          <w:tcPr>
            <w:tcW w:w="2041" w:type="dxa"/>
            <w:tcBorders/>
            <w:vAlign w:val="center"/>
          </w:tcPr>
          <w:p>
            <w:pPr>
              <w:pStyle w:val="TableHeading"/>
              <w:suppressLineNumbers/>
              <w:bidi w:val="0"/>
              <w:spacing w:before="0" w:after="283"/>
              <w:jc w:val="center"/>
              <w:rPr/>
            </w:pPr>
            <w:r>
              <w:rPr/>
              <w:t xml:space="preserve">R3 </w:t>
            </w:r>
          </w:p>
        </w:tc>
        <w:tc>
          <w:tcPr>
            <w:tcW w:w="466" w:type="dxa"/>
            <w:tcBorders/>
            <w:vAlign w:val="center"/>
          </w:tcPr>
          <w:p>
            <w:pPr>
              <w:pStyle w:val="TableHeading"/>
              <w:suppressLineNumbers/>
              <w:bidi w:val="0"/>
              <w:spacing w:before="0" w:after="283"/>
              <w:jc w:val="center"/>
              <w:rPr/>
            </w:pPr>
            <w:r>
              <w:rPr/>
              <w:t xml:space="preserve">R4 </w:t>
            </w:r>
          </w:p>
        </w:tc>
        <w:tc>
          <w:tcPr>
            <w:tcW w:w="706" w:type="dxa"/>
            <w:tcBorders/>
            <w:vAlign w:val="center"/>
          </w:tcPr>
          <w:p>
            <w:pPr>
              <w:pStyle w:val="TableHeading"/>
              <w:suppressLineNumbers/>
              <w:bidi w:val="0"/>
              <w:spacing w:before="0" w:after="283"/>
              <w:jc w:val="center"/>
              <w:rPr/>
            </w:pPr>
            <w:r>
              <w:rPr/>
              <w:t xml:space="preserve">Yhteensä </w:t>
            </w:r>
          </w:p>
        </w:tc>
        <w:tc>
          <w:tcPr>
            <w:tcW w:w="406"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1931 </w:t>
            </w:r>
          </w:p>
        </w:tc>
        <w:tc>
          <w:tcPr>
            <w:tcW w:w="1996" w:type="dxa"/>
            <w:tcBorders/>
            <w:vAlign w:val="center"/>
          </w:tcPr>
          <w:p>
            <w:pPr>
              <w:pStyle w:val="TableContents"/>
              <w:bidi w:val="0"/>
              <w:spacing w:before="0" w:after="283"/>
              <w:jc w:val="left"/>
              <w:rPr/>
            </w:pPr>
            <w:r>
              <w:rPr/>
              <w:t xml:space="preserve">Tommy Armour </w:t>
            </w:r>
          </w:p>
        </w:tc>
        <w:tc>
          <w:tcPr>
            <w:tcW w:w="2041"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75 </w:t>
            </w:r>
          </w:p>
        </w:tc>
        <w:tc>
          <w:tcPr>
            <w:tcW w:w="706" w:type="dxa"/>
            <w:tcBorders/>
            <w:vAlign w:val="center"/>
          </w:tcPr>
          <w:p>
            <w:pPr>
              <w:pStyle w:val="TableContents"/>
              <w:bidi w:val="0"/>
              <w:spacing w:before="0" w:after="283"/>
              <w:jc w:val="left"/>
              <w:rPr/>
            </w:pPr>
            <w:r>
              <w:rPr/>
              <w:t xml:space="preserve">77 </w:t>
            </w:r>
          </w:p>
        </w:tc>
        <w:tc>
          <w:tcPr>
            <w:tcW w:w="406" w:type="dxa"/>
            <w:tcBorders/>
            <w:vAlign w:val="center"/>
          </w:tcPr>
          <w:p>
            <w:pPr>
              <w:pStyle w:val="TableContents"/>
              <w:bidi w:val="0"/>
              <w:spacing w:before="0" w:after="283"/>
              <w:jc w:val="left"/>
              <w:rPr/>
            </w:pPr>
            <w:r>
              <w:rPr/>
              <w:t xml:space="preserve">71 </w:t>
            </w:r>
          </w:p>
        </w:tc>
        <w:tc>
          <w:tcPr>
            <w:tcW w:w="1051" w:type="dxa"/>
            <w:tcBorders/>
            <w:vAlign w:val="center"/>
          </w:tcPr>
          <w:p>
            <w:pPr>
              <w:pStyle w:val="TableContents"/>
              <w:bidi w:val="0"/>
              <w:spacing w:before="0" w:after="283"/>
              <w:jc w:val="left"/>
              <w:rPr/>
            </w:pPr>
            <w:r>
              <w:rPr/>
              <w:t xml:space="preserve">296 (+ 8) </w:t>
            </w:r>
          </w:p>
        </w:tc>
        <w:tc>
          <w:tcPr>
            <w:tcW w:w="1171" w:type="dxa"/>
            <w:tcBorders/>
            <w:vAlign w:val="center"/>
          </w:tcPr>
          <w:p>
            <w:pPr>
              <w:pStyle w:val="TableContents"/>
              <w:bidi w:val="0"/>
              <w:spacing w:before="0" w:after="283"/>
              <w:jc w:val="left"/>
              <w:rPr/>
            </w:pPr>
            <w:r>
              <w:rPr/>
              <w:t xml:space="preserve">100 </w:t>
            </w:r>
          </w:p>
        </w:tc>
      </w:tr>
      <w:tr>
        <w:trPr/>
        <w:tc>
          <w:tcPr>
            <w:tcW w:w="691" w:type="dxa"/>
            <w:tcBorders/>
            <w:vAlign w:val="center"/>
          </w:tcPr>
          <w:p>
            <w:pPr>
              <w:pStyle w:val="TableContents"/>
              <w:bidi w:val="0"/>
              <w:spacing w:before="0" w:after="283"/>
              <w:jc w:val="left"/>
              <w:rPr/>
            </w:pPr>
            <w:r>
              <w:rPr/>
              <w:t xml:space="preserve">1937 </w:t>
            </w:r>
          </w:p>
        </w:tc>
        <w:tc>
          <w:tcPr>
            <w:tcW w:w="1996" w:type="dxa"/>
            <w:tcBorders/>
            <w:vAlign w:val="center"/>
          </w:tcPr>
          <w:p>
            <w:pPr>
              <w:pStyle w:val="TableContents"/>
              <w:bidi w:val="0"/>
              <w:spacing w:before="0" w:after="283"/>
              <w:jc w:val="left"/>
              <w:rPr/>
            </w:pPr>
            <w:r>
              <w:rPr/>
              <w:t xml:space="preserve">Henry Cotton </w:t>
            </w:r>
          </w:p>
        </w:tc>
        <w:tc>
          <w:tcPr>
            <w:tcW w:w="2041"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72 </w:t>
            </w:r>
          </w:p>
        </w:tc>
        <w:tc>
          <w:tcPr>
            <w:tcW w:w="706" w:type="dxa"/>
            <w:tcBorders/>
            <w:vAlign w:val="center"/>
          </w:tcPr>
          <w:p>
            <w:pPr>
              <w:pStyle w:val="TableContents"/>
              <w:bidi w:val="0"/>
              <w:spacing w:before="0" w:after="283"/>
              <w:jc w:val="left"/>
              <w:rPr/>
            </w:pPr>
            <w:r>
              <w:rPr/>
              <w:t xml:space="preserve">73 </w:t>
            </w:r>
          </w:p>
        </w:tc>
        <w:tc>
          <w:tcPr>
            <w:tcW w:w="406" w:type="dxa"/>
            <w:tcBorders/>
            <w:vAlign w:val="center"/>
          </w:tcPr>
          <w:p>
            <w:pPr>
              <w:pStyle w:val="TableContents"/>
              <w:bidi w:val="0"/>
              <w:spacing w:before="0" w:after="283"/>
              <w:jc w:val="left"/>
              <w:rPr/>
            </w:pPr>
            <w:r>
              <w:rPr/>
              <w:t xml:space="preserve">71 </w:t>
            </w:r>
          </w:p>
        </w:tc>
        <w:tc>
          <w:tcPr>
            <w:tcW w:w="1051" w:type="dxa"/>
            <w:tcBorders/>
            <w:vAlign w:val="center"/>
          </w:tcPr>
          <w:p>
            <w:pPr>
              <w:pStyle w:val="TableContents"/>
              <w:bidi w:val="0"/>
              <w:spacing w:before="0" w:after="283"/>
              <w:jc w:val="left"/>
              <w:rPr/>
            </w:pPr>
            <w:r>
              <w:rPr/>
              <w:t xml:space="preserve">290 (+ 6) </w:t>
            </w:r>
          </w:p>
        </w:tc>
        <w:tc>
          <w:tcPr>
            <w:tcW w:w="1171" w:type="dxa"/>
            <w:tcBorders/>
            <w:vAlign w:val="center"/>
          </w:tcPr>
          <w:p>
            <w:pPr>
              <w:pStyle w:val="TableContents"/>
              <w:bidi w:val="0"/>
              <w:spacing w:before="0" w:after="283"/>
              <w:jc w:val="left"/>
              <w:rPr/>
            </w:pPr>
            <w:r>
              <w:rPr/>
              <w:t xml:space="preserve">100 </w:t>
            </w:r>
          </w:p>
        </w:tc>
      </w:tr>
      <w:tr>
        <w:trPr/>
        <w:tc>
          <w:tcPr>
            <w:tcW w:w="691" w:type="dxa"/>
            <w:tcBorders/>
            <w:vAlign w:val="center"/>
          </w:tcPr>
          <w:p>
            <w:pPr>
              <w:pStyle w:val="TableContents"/>
              <w:bidi w:val="0"/>
              <w:spacing w:before="0" w:after="283"/>
              <w:jc w:val="left"/>
              <w:rPr/>
            </w:pPr>
            <w:r>
              <w:rPr/>
              <w:t xml:space="preserve">1953 </w:t>
            </w:r>
          </w:p>
        </w:tc>
        <w:tc>
          <w:tcPr>
            <w:tcW w:w="1996" w:type="dxa"/>
            <w:tcBorders/>
            <w:vAlign w:val="center"/>
          </w:tcPr>
          <w:p>
            <w:pPr>
              <w:pStyle w:val="TableContents"/>
              <w:bidi w:val="0"/>
              <w:spacing w:before="0" w:after="283"/>
              <w:jc w:val="left"/>
              <w:rPr/>
            </w:pPr>
            <w:r>
              <w:rPr/>
              <w:t xml:space="preserve">Ben Hogan </w:t>
            </w:r>
          </w:p>
        </w:tc>
        <w:tc>
          <w:tcPr>
            <w:tcW w:w="2041"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71 </w:t>
            </w:r>
          </w:p>
        </w:tc>
        <w:tc>
          <w:tcPr>
            <w:tcW w:w="706" w:type="dxa"/>
            <w:tcBorders/>
            <w:vAlign w:val="center"/>
          </w:tcPr>
          <w:p>
            <w:pPr>
              <w:pStyle w:val="TableContents"/>
              <w:bidi w:val="0"/>
              <w:spacing w:before="0" w:after="283"/>
              <w:jc w:val="left"/>
              <w:rPr/>
            </w:pPr>
            <w:r>
              <w:rPr/>
              <w:t xml:space="preserve">70 </w:t>
            </w:r>
          </w:p>
        </w:tc>
        <w:tc>
          <w:tcPr>
            <w:tcW w:w="406" w:type="dxa"/>
            <w:tcBorders/>
            <w:vAlign w:val="center"/>
          </w:tcPr>
          <w:p>
            <w:pPr>
              <w:pStyle w:val="TableContents"/>
              <w:bidi w:val="0"/>
              <w:spacing w:before="0" w:after="283"/>
              <w:jc w:val="left"/>
              <w:rPr/>
            </w:pPr>
            <w:r>
              <w:rPr/>
              <w:t xml:space="preserve">68 </w:t>
            </w:r>
          </w:p>
        </w:tc>
        <w:tc>
          <w:tcPr>
            <w:tcW w:w="1051" w:type="dxa"/>
            <w:tcBorders/>
            <w:vAlign w:val="center"/>
          </w:tcPr>
          <w:p>
            <w:pPr>
              <w:pStyle w:val="TableContents"/>
              <w:bidi w:val="0"/>
              <w:spacing w:before="0" w:after="283"/>
              <w:jc w:val="left"/>
              <w:rPr/>
            </w:pPr>
            <w:r>
              <w:rPr/>
              <w:t xml:space="preserve">282 (- 6) </w:t>
            </w:r>
          </w:p>
        </w:tc>
        <w:tc>
          <w:tcPr>
            <w:tcW w:w="1171" w:type="dxa"/>
            <w:tcBorders/>
            <w:vAlign w:val="center"/>
          </w:tcPr>
          <w:p>
            <w:pPr>
              <w:pStyle w:val="TableContents"/>
              <w:bidi w:val="0"/>
              <w:spacing w:before="0" w:after="283"/>
              <w:jc w:val="left"/>
              <w:rPr/>
            </w:pPr>
            <w:r>
              <w:rPr/>
              <w:t xml:space="preserve">500 </w:t>
            </w:r>
          </w:p>
        </w:tc>
      </w:tr>
      <w:tr>
        <w:trPr/>
        <w:tc>
          <w:tcPr>
            <w:tcW w:w="691" w:type="dxa"/>
            <w:tcBorders/>
            <w:vAlign w:val="center"/>
          </w:tcPr>
          <w:p>
            <w:pPr>
              <w:pStyle w:val="TableContents"/>
              <w:bidi w:val="0"/>
              <w:spacing w:before="0" w:after="283"/>
              <w:jc w:val="left"/>
              <w:rPr/>
            </w:pPr>
            <w:r>
              <w:rPr/>
              <w:t xml:space="preserve">1968 </w:t>
            </w:r>
          </w:p>
        </w:tc>
        <w:tc>
          <w:tcPr>
            <w:tcW w:w="1996" w:type="dxa"/>
            <w:tcBorders/>
            <w:vAlign w:val="center"/>
          </w:tcPr>
          <w:p>
            <w:pPr>
              <w:pStyle w:val="TableContents"/>
              <w:bidi w:val="0"/>
              <w:spacing w:before="0" w:after="283"/>
              <w:jc w:val="left"/>
              <w:rPr/>
            </w:pPr>
            <w:r>
              <w:rPr/>
              <w:t xml:space="preserve">Gary Player </w:t>
            </w:r>
          </w:p>
        </w:tc>
        <w:tc>
          <w:tcPr>
            <w:tcW w:w="2041"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71 </w:t>
            </w:r>
          </w:p>
        </w:tc>
        <w:tc>
          <w:tcPr>
            <w:tcW w:w="706" w:type="dxa"/>
            <w:tcBorders/>
            <w:vAlign w:val="center"/>
          </w:tcPr>
          <w:p>
            <w:pPr>
              <w:pStyle w:val="TableContents"/>
              <w:bidi w:val="0"/>
              <w:spacing w:before="0" w:after="283"/>
              <w:jc w:val="left"/>
              <w:rPr/>
            </w:pPr>
            <w:r>
              <w:rPr/>
              <w:t xml:space="preserve">71 </w:t>
            </w:r>
          </w:p>
        </w:tc>
        <w:tc>
          <w:tcPr>
            <w:tcW w:w="406" w:type="dxa"/>
            <w:tcBorders/>
            <w:vAlign w:val="center"/>
          </w:tcPr>
          <w:p>
            <w:pPr>
              <w:pStyle w:val="TableContents"/>
              <w:bidi w:val="0"/>
              <w:spacing w:before="0" w:after="283"/>
              <w:jc w:val="left"/>
              <w:rPr/>
            </w:pPr>
            <w:r>
              <w:rPr/>
              <w:t xml:space="preserve">73 </w:t>
            </w:r>
          </w:p>
        </w:tc>
        <w:tc>
          <w:tcPr>
            <w:tcW w:w="1051" w:type="dxa"/>
            <w:tcBorders/>
            <w:vAlign w:val="center"/>
          </w:tcPr>
          <w:p>
            <w:pPr>
              <w:pStyle w:val="TableContents"/>
              <w:bidi w:val="0"/>
              <w:spacing w:before="0" w:after="283"/>
              <w:jc w:val="left"/>
              <w:rPr/>
            </w:pPr>
            <w:r>
              <w:rPr/>
              <w:t xml:space="preserve">289 (+ 1) </w:t>
            </w:r>
          </w:p>
        </w:tc>
        <w:tc>
          <w:tcPr>
            <w:tcW w:w="1171" w:type="dxa"/>
            <w:tcBorders/>
            <w:vAlign w:val="center"/>
          </w:tcPr>
          <w:p>
            <w:pPr>
              <w:pStyle w:val="TableContents"/>
              <w:bidi w:val="0"/>
              <w:spacing w:before="0" w:after="283"/>
              <w:jc w:val="left"/>
              <w:rPr/>
            </w:pPr>
            <w:r>
              <w:rPr/>
              <w:t xml:space="preserve">3,000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Tom Watson </w:t>
            </w:r>
          </w:p>
        </w:tc>
        <w:tc>
          <w:tcPr>
            <w:tcW w:w="2041"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67 </w:t>
            </w:r>
          </w:p>
        </w:tc>
        <w:tc>
          <w:tcPr>
            <w:tcW w:w="70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72 </w:t>
            </w:r>
          </w:p>
        </w:tc>
        <w:tc>
          <w:tcPr>
            <w:tcW w:w="1051" w:type="dxa"/>
            <w:tcBorders/>
            <w:vAlign w:val="center"/>
          </w:tcPr>
          <w:p>
            <w:pPr>
              <w:pStyle w:val="TableContents"/>
              <w:bidi w:val="0"/>
              <w:spacing w:before="0" w:after="283"/>
              <w:jc w:val="left"/>
              <w:rPr/>
            </w:pPr>
            <w:r>
              <w:rPr/>
              <w:t xml:space="preserve">279 (- 9) </w:t>
            </w:r>
          </w:p>
        </w:tc>
        <w:tc>
          <w:tcPr>
            <w:tcW w:w="1171" w:type="dxa"/>
            <w:tcBorders/>
            <w:vAlign w:val="center"/>
          </w:tcPr>
          <w:p>
            <w:pPr>
              <w:pStyle w:val="TableContents"/>
              <w:bidi w:val="0"/>
              <w:spacing w:before="0" w:after="283"/>
              <w:jc w:val="left"/>
              <w:rPr/>
            </w:pPr>
            <w:r>
              <w:rPr/>
              <w:t xml:space="preserve">7,500 </w:t>
            </w:r>
          </w:p>
        </w:tc>
      </w:tr>
      <w:tr>
        <w:trPr/>
        <w:tc>
          <w:tcPr>
            <w:tcW w:w="691" w:type="dxa"/>
            <w:tcBorders/>
            <w:vAlign w:val="center"/>
          </w:tcPr>
          <w:p>
            <w:pPr>
              <w:pStyle w:val="TableContents"/>
              <w:bidi w:val="0"/>
              <w:spacing w:before="0" w:after="283"/>
              <w:jc w:val="left"/>
              <w:rPr/>
            </w:pPr>
            <w:r>
              <w:rPr/>
              <w:t xml:space="preserve">1999 </w:t>
            </w:r>
          </w:p>
        </w:tc>
        <w:tc>
          <w:tcPr>
            <w:tcW w:w="1996" w:type="dxa"/>
            <w:tcBorders/>
            <w:vAlign w:val="center"/>
          </w:tcPr>
          <w:p>
            <w:pPr>
              <w:pStyle w:val="TableContents"/>
              <w:bidi w:val="0"/>
              <w:spacing w:before="0" w:after="283"/>
              <w:jc w:val="left"/>
              <w:rPr/>
            </w:pPr>
            <w:r>
              <w:rPr/>
              <w:t xml:space="preserve">Paul Lawrie </w:t>
            </w:r>
          </w:p>
        </w:tc>
        <w:tc>
          <w:tcPr>
            <w:tcW w:w="2041"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74 </w:t>
            </w:r>
          </w:p>
        </w:tc>
        <w:tc>
          <w:tcPr>
            <w:tcW w:w="706" w:type="dxa"/>
            <w:tcBorders/>
            <w:vAlign w:val="center"/>
          </w:tcPr>
          <w:p>
            <w:pPr>
              <w:pStyle w:val="TableContents"/>
              <w:bidi w:val="0"/>
              <w:spacing w:before="0" w:after="283"/>
              <w:jc w:val="left"/>
              <w:rPr/>
            </w:pPr>
            <w:r>
              <w:rPr/>
              <w:t xml:space="preserve">76 </w:t>
            </w:r>
          </w:p>
        </w:tc>
        <w:tc>
          <w:tcPr>
            <w:tcW w:w="406" w:type="dxa"/>
            <w:tcBorders/>
            <w:vAlign w:val="center"/>
          </w:tcPr>
          <w:p>
            <w:pPr>
              <w:pStyle w:val="TableContents"/>
              <w:bidi w:val="0"/>
              <w:spacing w:before="0" w:after="283"/>
              <w:jc w:val="left"/>
              <w:rPr/>
            </w:pPr>
            <w:r>
              <w:rPr/>
              <w:t xml:space="preserve">67 </w:t>
            </w:r>
          </w:p>
        </w:tc>
        <w:tc>
          <w:tcPr>
            <w:tcW w:w="1051" w:type="dxa"/>
            <w:tcBorders/>
            <w:vAlign w:val="center"/>
          </w:tcPr>
          <w:p>
            <w:pPr>
              <w:pStyle w:val="TableContents"/>
              <w:bidi w:val="0"/>
              <w:spacing w:before="0" w:after="283"/>
              <w:jc w:val="left"/>
              <w:rPr/>
            </w:pPr>
            <w:r>
              <w:rPr/>
              <w:t xml:space="preserve">290 (+ 6) </w:t>
            </w:r>
          </w:p>
        </w:tc>
        <w:tc>
          <w:tcPr>
            <w:tcW w:w="1171" w:type="dxa"/>
            <w:tcBorders/>
            <w:vAlign w:val="center"/>
          </w:tcPr>
          <w:p>
            <w:pPr>
              <w:pStyle w:val="TableContents"/>
              <w:bidi w:val="0"/>
              <w:spacing w:before="0" w:after="283"/>
              <w:jc w:val="left"/>
              <w:rPr/>
            </w:pPr>
            <w:r>
              <w:rPr/>
              <w:t xml:space="preserve">350,000 </w:t>
            </w:r>
          </w:p>
        </w:tc>
      </w:tr>
      <w:tr>
        <w:trPr/>
        <w:tc>
          <w:tcPr>
            <w:tcW w:w="691" w:type="dxa"/>
            <w:tcBorders/>
            <w:vAlign w:val="center"/>
          </w:tcPr>
          <w:p>
            <w:pPr>
              <w:pStyle w:val="TableContents"/>
              <w:bidi w:val="0"/>
              <w:spacing w:before="0" w:after="283"/>
              <w:jc w:val="left"/>
              <w:rPr/>
            </w:pPr>
            <w:r>
              <w:rPr/>
              <w:t xml:space="preserve">2007 </w:t>
            </w:r>
          </w:p>
        </w:tc>
        <w:tc>
          <w:tcPr>
            <w:tcW w:w="1996" w:type="dxa"/>
            <w:tcBorders/>
            <w:vAlign w:val="center"/>
          </w:tcPr>
          <w:p>
            <w:pPr>
              <w:pStyle w:val="TableContents"/>
              <w:bidi w:val="0"/>
              <w:spacing w:before="0" w:after="283"/>
              <w:jc w:val="left"/>
              <w:rPr/>
            </w:pPr>
            <w:r>
              <w:rPr/>
              <w:t xml:space="preserve">Pádraig Harrington </w:t>
            </w:r>
          </w:p>
        </w:tc>
        <w:tc>
          <w:tcPr>
            <w:tcW w:w="2041"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73 </w:t>
            </w:r>
          </w:p>
        </w:tc>
        <w:tc>
          <w:tcPr>
            <w:tcW w:w="706" w:type="dxa"/>
            <w:tcBorders/>
            <w:vAlign w:val="center"/>
          </w:tcPr>
          <w:p>
            <w:pPr>
              <w:pStyle w:val="TableContents"/>
              <w:bidi w:val="0"/>
              <w:spacing w:before="0" w:after="283"/>
              <w:jc w:val="left"/>
              <w:rPr/>
            </w:pPr>
            <w:r>
              <w:rPr/>
              <w:t xml:space="preserve">68 </w:t>
            </w:r>
          </w:p>
        </w:tc>
        <w:tc>
          <w:tcPr>
            <w:tcW w:w="406" w:type="dxa"/>
            <w:tcBorders/>
            <w:vAlign w:val="center"/>
          </w:tcPr>
          <w:p>
            <w:pPr>
              <w:pStyle w:val="TableContents"/>
              <w:bidi w:val="0"/>
              <w:spacing w:before="0" w:after="283"/>
              <w:jc w:val="left"/>
              <w:rPr/>
            </w:pPr>
            <w:r>
              <w:rPr/>
              <w:t xml:space="preserve">67 </w:t>
            </w:r>
          </w:p>
        </w:tc>
        <w:tc>
          <w:tcPr>
            <w:tcW w:w="1051" w:type="dxa"/>
            <w:tcBorders/>
            <w:vAlign w:val="center"/>
          </w:tcPr>
          <w:p>
            <w:pPr>
              <w:pStyle w:val="TableContents"/>
              <w:bidi w:val="0"/>
              <w:spacing w:before="0" w:after="283"/>
              <w:jc w:val="left"/>
              <w:rPr/>
            </w:pPr>
            <w:r>
              <w:rPr/>
              <w:t xml:space="preserve">277 (- 7) </w:t>
            </w:r>
          </w:p>
        </w:tc>
        <w:tc>
          <w:tcPr>
            <w:tcW w:w="1171" w:type="dxa"/>
            <w:tcBorders/>
            <w:vAlign w:val="center"/>
          </w:tcPr>
          <w:p>
            <w:pPr>
              <w:pStyle w:val="TableContents"/>
              <w:bidi w:val="0"/>
              <w:spacing w:before="0" w:after="283"/>
              <w:jc w:val="left"/>
              <w:rPr/>
            </w:pPr>
            <w:r>
              <w:rPr/>
              <w:t xml:space="preserve">750,000 </w:t>
            </w:r>
          </w:p>
        </w:tc>
      </w:tr>
      <w:tr>
        <w:trPr/>
        <w:tc>
          <w:tcPr>
            <w:tcW w:w="691" w:type="dxa"/>
            <w:tcBorders/>
            <w:vAlign w:val="center"/>
          </w:tcPr>
          <w:p>
            <w:pPr>
              <w:pStyle w:val="TableContents"/>
              <w:bidi w:val="0"/>
              <w:spacing w:before="0" w:after="283"/>
              <w:jc w:val="left"/>
              <w:rPr/>
            </w:pPr>
            <w:r>
              <w:rPr/>
              <w:t xml:space="preserve">2018 </w:t>
            </w:r>
          </w:p>
        </w:tc>
        <w:tc>
          <w:tcPr>
            <w:tcW w:w="1996" w:type="dxa"/>
            <w:tcBorders/>
            <w:vAlign w:val="center"/>
          </w:tcPr>
          <w:p>
            <w:pPr>
              <w:pStyle w:val="TableContents"/>
              <w:bidi w:val="0"/>
              <w:spacing w:before="0" w:after="283"/>
              <w:jc w:val="left"/>
              <w:rPr/>
            </w:pPr>
            <w:r>
              <w:rPr/>
              <w:t xml:space="preserve">Francesco Molinari </w:t>
            </w:r>
          </w:p>
        </w:tc>
        <w:tc>
          <w:tcPr>
            <w:tcW w:w="2041"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72 </w:t>
            </w:r>
          </w:p>
        </w:tc>
        <w:tc>
          <w:tcPr>
            <w:tcW w:w="706" w:type="dxa"/>
            <w:tcBorders/>
            <w:vAlign w:val="center"/>
          </w:tcPr>
          <w:p>
            <w:pPr>
              <w:pStyle w:val="TableContents"/>
              <w:bidi w:val="0"/>
              <w:spacing w:before="0" w:after="283"/>
              <w:jc w:val="left"/>
              <w:rPr/>
            </w:pPr>
            <w:r>
              <w:rPr/>
              <w:t xml:space="preserve">65 </w:t>
            </w:r>
          </w:p>
        </w:tc>
        <w:tc>
          <w:tcPr>
            <w:tcW w:w="406" w:type="dxa"/>
            <w:tcBorders/>
            <w:vAlign w:val="center"/>
          </w:tcPr>
          <w:p>
            <w:pPr>
              <w:pStyle w:val="TableContents"/>
              <w:bidi w:val="0"/>
              <w:spacing w:before="0" w:after="283"/>
              <w:jc w:val="left"/>
              <w:rPr/>
            </w:pPr>
            <w:r>
              <w:rPr/>
              <w:t xml:space="preserve">69 </w:t>
            </w:r>
          </w:p>
        </w:tc>
        <w:tc>
          <w:tcPr>
            <w:tcW w:w="1051" w:type="dxa"/>
            <w:tcBorders/>
            <w:vAlign w:val="center"/>
          </w:tcPr>
          <w:p>
            <w:pPr>
              <w:pStyle w:val="TableContents"/>
              <w:bidi w:val="0"/>
              <w:spacing w:before="0" w:after="283"/>
              <w:jc w:val="left"/>
              <w:rPr/>
            </w:pPr>
            <w:r>
              <w:rPr/>
              <w:t xml:space="preserve">276 (- 8) </w:t>
            </w:r>
          </w:p>
        </w:tc>
        <w:tc>
          <w:tcPr>
            <w:tcW w:w="1171" w:type="dxa"/>
            <w:tcBorders/>
            <w:vAlign w:val="center"/>
          </w:tcPr>
          <w:p>
            <w:pPr>
              <w:pStyle w:val="TableContents"/>
              <w:bidi w:val="0"/>
              <w:spacing w:before="0" w:after="283"/>
              <w:jc w:val="left"/>
              <w:rPr/>
            </w:pPr>
            <w:r>
              <w:rPr/>
              <w:t xml:space="preserve">1,625,387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avoin mestaruuskilpailu pelattiin viimeksi Carnoustiessa?</w:t>
      </w:r>
    </w:p>
    <w:p>
      <w:pPr>
        <w:pStyle w:val="TextBody"/>
        <w:bidi w:val="0"/>
        <w:jc w:val="left"/>
        <w:rPr>
          <w:b/>
          <w:u w:val="single"/>
          <w:shd w:val="clear" w:fill="FFFF00"/>
        </w:rPr>
      </w:pPr>
      <w:r>
        <w:rPr>
          <w:b/>
          <w:u w:val="single"/>
          <w:shd w:val="clear" w:fill="FFFF00"/>
        </w:rPr>
        <w:t xml:space="preserve">Asiakirjan numero 24632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DNA:n replikaatio voi edetä tästä pisteestä </w:t>
      </w:r>
      <w:r>
        <w:rPr>
          <w:color w:val="A9A9A9"/>
        </w:rPr>
        <w:t xml:space="preserve">kaksisuuntaisesti tai yksisuuntaisesti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dna:n replikaatio alkaa kromosomissa?</w:t>
      </w:r>
    </w:p>
    <w:p>
      <w:pPr>
        <w:pStyle w:val="TextBody"/>
        <w:bidi w:val="0"/>
        <w:jc w:val="left"/>
        <w:rPr>
          <w:b/>
          <w:shd w:val="clear" w:fill="FFFF00"/>
        </w:rPr>
      </w:pPr>
      <w:r>
        <w:rPr>
          <w:b/>
          <w:shd w:val="clear" w:fill="FFFF00"/>
        </w:rPr>
        <w:t xml:space="preserve">Teksti numero 1</w:t>
      </w:r>
    </w:p>
    <w:p>
      <w:pPr>
        <w:pStyle w:val="TextBody"/>
        <w:numPr>
          <w:ilvl w:val="0"/>
          <w:numId w:val="89"/>
        </w:numPr>
        <w:tabs>
          <w:tab w:val="clear" w:pos="1134"/>
          <w:tab w:val="left" w:leader="none" w:pos="707"/>
        </w:tabs>
        <w:bidi w:val="0"/>
        <w:spacing w:before="0" w:after="0"/>
        <w:ind w:start="707" w:hanging="283"/>
        <w:jc w:val="left"/>
        <w:rPr/>
      </w:pPr>
      <w:r>
        <w:rPr/>
        <w:t xml:space="preserve">Useimmilla bakteereilla on vain yksi ympyränmuotoinen DNA-molekyyli ja yleensä vain </w:t>
      </w:r>
      <w:r>
        <w:rPr>
          <w:color w:val="A9A9A9"/>
        </w:rPr>
        <w:t xml:space="preserve">yksi replikaatioperusta ympyränmuotoista kromosomia kohti</w:t>
      </w:r>
      <w:r>
        <w:rPr/>
        <w:t xml:space="preserve">. </w:t>
      </w:r>
    </w:p>
    <w:p>
      <w:pPr>
        <w:pStyle w:val="TextBody"/>
        <w:numPr>
          <w:ilvl w:val="0"/>
          <w:numId w:val="89"/>
        </w:numPr>
        <w:tabs>
          <w:tab w:val="clear" w:pos="1134"/>
          <w:tab w:val="left" w:leader="none" w:pos="707"/>
        </w:tabs>
        <w:bidi w:val="0"/>
        <w:spacing w:before="0" w:after="0"/>
        <w:ind w:start="707" w:hanging="283"/>
        <w:jc w:val="left"/>
        <w:rPr/>
      </w:pPr>
      <w:r>
        <w:rPr/>
        <w:t xml:space="preserve">Useimmilla arkeoilla on yksi ympyränmuotoinen DNA-molekyyli ja useita replikaation alkulähteitä tämän ympyränmuotoisen kromosomin varrella. </w:t>
      </w:r>
    </w:p>
    <w:p>
      <w:pPr>
        <w:pStyle w:val="TextBody"/>
        <w:numPr>
          <w:ilvl w:val="0"/>
          <w:numId w:val="89"/>
        </w:numPr>
        <w:tabs>
          <w:tab w:val="clear" w:pos="1134"/>
          <w:tab w:val="left" w:leader="none" w:pos="707"/>
        </w:tabs>
        <w:bidi w:val="0"/>
        <w:ind w:start="707" w:hanging="283"/>
        <w:jc w:val="left"/>
        <w:rPr/>
      </w:pPr>
      <w:r>
        <w:rPr/>
        <w:t xml:space="preserve">Eukaryooteilla on usein useita replikaation alkulähteitä kussakin lineaarisessa kromosomissa, jotka käynnistyvät eri aikoina (replikaation ajoitus), ja yksittäisessä ihmissolussa niitä on jopa 100 000. Monien replikaatioperustojen ansiosta niiden (yleensä) paljon suurempi geneettisen materiaalin varasto monistuu nopeammin. Kustakin ainutlaatuisesta replikaatioperustasta alkavaa DNA:n osaa kutsutaan replikoniksi.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replikaation alkuperää bakteerikromosomissa tyypillisesti on?</w:t>
      </w:r>
    </w:p>
    <w:p>
      <w:pPr>
        <w:pStyle w:val="TextBody"/>
        <w:bidi w:val="0"/>
        <w:jc w:val="left"/>
        <w:rPr>
          <w:b/>
          <w:u w:val="single"/>
          <w:shd w:val="clear" w:fill="FFFF00"/>
        </w:rPr>
      </w:pPr>
      <w:r>
        <w:rPr>
          <w:b/>
          <w:u w:val="single"/>
          <w:shd w:val="clear" w:fill="FFFF00"/>
        </w:rPr>
        <w:t xml:space="preserve">Asiakirjan numero 24633</w:t>
      </w:r>
    </w:p>
    <w:p>
      <w:pPr>
        <w:pStyle w:val="TextBody"/>
        <w:bidi w:val="0"/>
        <w:jc w:val="left"/>
        <w:rPr>
          <w:b/>
          <w:shd w:val="clear" w:fill="FFFF00"/>
        </w:rPr>
      </w:pPr>
      <w:r>
        <w:rPr>
          <w:b/>
          <w:shd w:val="clear" w:fill="FFFF00"/>
        </w:rPr>
        <w:t xml:space="preserve">Tekstin numero 0</w:t>
      </w:r>
    </w:p>
    <w:tbl>
      <w:tblPr>
        <w:tblW w:w="7773" w:type="dxa"/>
        <w:jc w:val="left"/>
        <w:tblInd w:w="0" w:type="dxa"/>
        <w:tblLayout w:type="fixed"/>
        <w:tblCellMar>
          <w:top w:w="28" w:type="dxa"/>
          <w:left w:w="28" w:type="dxa"/>
          <w:bottom w:w="28" w:type="dxa"/>
          <w:right w:w="28" w:type="dxa"/>
        </w:tblCellMar>
      </w:tblPr>
      <w:tblGrid>
        <w:gridCol w:w="1681"/>
        <w:gridCol w:w="2311"/>
        <w:gridCol w:w="3781"/>
      </w:tblGrid>
      <w:tr>
        <w:trPr/>
        <w:tc>
          <w:tcPr>
            <w:tcW w:w="1681" w:type="dxa"/>
            <w:tcBorders/>
            <w:vAlign w:val="center"/>
          </w:tcPr>
          <w:p>
            <w:pPr>
              <w:pStyle w:val="TableHeading"/>
              <w:suppressLineNumbers/>
              <w:bidi w:val="0"/>
              <w:spacing w:before="0" w:after="283"/>
              <w:jc w:val="center"/>
              <w:rPr/>
            </w:pPr>
            <w:r>
              <w:rPr/>
              <w:t xml:space="preserve">Näyttelijä </w:t>
            </w:r>
          </w:p>
        </w:tc>
        <w:tc>
          <w:tcPr>
            <w:tcW w:w="2311" w:type="dxa"/>
            <w:tcBorders/>
            <w:vAlign w:val="center"/>
          </w:tcPr>
          <w:p>
            <w:pPr>
              <w:pStyle w:val="TableHeading"/>
              <w:suppressLineNumbers/>
              <w:bidi w:val="0"/>
              <w:spacing w:before="0" w:after="283"/>
              <w:jc w:val="center"/>
              <w:rPr/>
            </w:pPr>
            <w:r>
              <w:rPr/>
              <w:t xml:space="preserve">Rooli </w:t>
            </w:r>
          </w:p>
        </w:tc>
        <w:tc>
          <w:tcPr>
            <w:tcW w:w="3781" w:type="dxa"/>
            <w:tcBorders/>
            <w:vAlign w:val="center"/>
          </w:tcPr>
          <w:p>
            <w:pPr>
              <w:pStyle w:val="TableHeading"/>
              <w:suppressLineNumbers/>
              <w:bidi w:val="0"/>
              <w:spacing w:before="0" w:after="283"/>
              <w:jc w:val="center"/>
              <w:rPr/>
            </w:pPr>
            <w:r>
              <w:rPr/>
              <w:t xml:space="preserve">Muut huomautukset </w:t>
            </w:r>
          </w:p>
        </w:tc>
      </w:tr>
      <w:tr>
        <w:trPr/>
        <w:tc>
          <w:tcPr>
            <w:tcW w:w="1681" w:type="dxa"/>
            <w:tcBorders/>
            <w:vAlign w:val="center"/>
          </w:tcPr>
          <w:p>
            <w:pPr>
              <w:pStyle w:val="TableContents"/>
              <w:bidi w:val="0"/>
              <w:spacing w:before="0" w:after="283"/>
              <w:jc w:val="left"/>
              <w:rPr/>
            </w:pPr>
            <w:r>
              <w:rPr/>
              <w:t xml:space="preserve">Walter Matthau </w:t>
            </w:r>
          </w:p>
        </w:tc>
        <w:tc>
          <w:tcPr>
            <w:tcW w:w="2311" w:type="dxa"/>
            <w:tcBorders/>
            <w:vAlign w:val="center"/>
          </w:tcPr>
          <w:p>
            <w:pPr>
              <w:pStyle w:val="TableContents"/>
              <w:bidi w:val="0"/>
              <w:spacing w:before="0" w:after="283"/>
              <w:jc w:val="left"/>
              <w:rPr/>
            </w:pPr>
            <w:r>
              <w:rPr/>
              <w:t xml:space="preserve">Tohtori Julian Winston </w:t>
            </w:r>
          </w:p>
        </w:tc>
        <w:tc>
          <w:tcPr>
            <w:tcW w:w="3781" w:type="dxa"/>
            <w:tcBorders/>
            <w:vAlign w:val="center"/>
          </w:tcPr>
          <w:p>
            <w:pPr>
              <w:pStyle w:val="TableContents"/>
              <w:bidi w:val="0"/>
              <w:spacing w:before="0" w:after="283"/>
              <w:jc w:val="left"/>
              <w:rPr/>
            </w:pPr>
            <w:r>
              <w:rPr/>
              <w:t xml:space="preserve">hammaslääkäri </w:t>
            </w:r>
          </w:p>
        </w:tc>
      </w:tr>
      <w:tr>
        <w:trPr/>
        <w:tc>
          <w:tcPr>
            <w:tcW w:w="1681" w:type="dxa"/>
            <w:tcBorders/>
            <w:vAlign w:val="center"/>
          </w:tcPr>
          <w:p>
            <w:pPr>
              <w:pStyle w:val="TableContents"/>
              <w:bidi w:val="0"/>
              <w:spacing w:before="0" w:after="283"/>
              <w:jc w:val="left"/>
              <w:rPr/>
            </w:pPr>
            <w:r>
              <w:rPr/>
              <w:t xml:space="preserve">Ingrid Bergman </w:t>
            </w:r>
          </w:p>
        </w:tc>
        <w:tc>
          <w:tcPr>
            <w:tcW w:w="2311" w:type="dxa"/>
            <w:tcBorders/>
            <w:vAlign w:val="center"/>
          </w:tcPr>
          <w:p>
            <w:pPr>
              <w:pStyle w:val="TableContents"/>
              <w:bidi w:val="0"/>
              <w:spacing w:before="0" w:after="283"/>
              <w:jc w:val="left"/>
              <w:rPr/>
            </w:pPr>
            <w:r>
              <w:rPr/>
              <w:t xml:space="preserve">Stephanie Dickinson </w:t>
            </w:r>
          </w:p>
        </w:tc>
        <w:tc>
          <w:tcPr>
            <w:tcW w:w="3781" w:type="dxa"/>
            <w:tcBorders/>
            <w:vAlign w:val="center"/>
          </w:tcPr>
          <w:p>
            <w:pPr>
              <w:pStyle w:val="TableContents"/>
              <w:bidi w:val="0"/>
              <w:spacing w:before="0" w:after="283"/>
              <w:jc w:val="left"/>
              <w:rPr/>
            </w:pPr>
            <w:r>
              <w:rPr/>
              <w:t xml:space="preserve">Tohtori Winstonin assistentti </w:t>
            </w:r>
          </w:p>
        </w:tc>
      </w:tr>
      <w:tr>
        <w:trPr/>
        <w:tc>
          <w:tcPr>
            <w:tcW w:w="1681" w:type="dxa"/>
            <w:tcBorders/>
            <w:vAlign w:val="center"/>
          </w:tcPr>
          <w:p>
            <w:pPr>
              <w:pStyle w:val="TableContents"/>
              <w:bidi w:val="0"/>
              <w:spacing w:before="0" w:after="283"/>
              <w:jc w:val="left"/>
              <w:rPr/>
            </w:pPr>
            <w:r>
              <w:rPr/>
              <w:t xml:space="preserve">Goldie Hawn </w:t>
            </w:r>
          </w:p>
        </w:tc>
        <w:tc>
          <w:tcPr>
            <w:tcW w:w="2311" w:type="dxa"/>
            <w:tcBorders/>
            <w:vAlign w:val="center"/>
          </w:tcPr>
          <w:p>
            <w:pPr>
              <w:pStyle w:val="TableContents"/>
              <w:bidi w:val="0"/>
              <w:spacing w:before="0" w:after="283"/>
              <w:jc w:val="left"/>
              <w:rPr/>
            </w:pPr>
            <w:r>
              <w:rPr/>
              <w:t xml:space="preserve">Toni Simmons </w:t>
            </w:r>
          </w:p>
        </w:tc>
        <w:tc>
          <w:tcPr>
            <w:tcW w:w="3781" w:type="dxa"/>
            <w:tcBorders/>
            <w:vAlign w:val="center"/>
          </w:tcPr>
          <w:p>
            <w:pPr>
              <w:pStyle w:val="TableContents"/>
              <w:bidi w:val="0"/>
              <w:spacing w:before="0" w:after="283"/>
              <w:jc w:val="left"/>
              <w:rPr/>
            </w:pPr>
            <w:r>
              <w:rPr/>
              <w:t xml:space="preserve">Tohtori Winstonin tyttöystävä </w:t>
            </w:r>
          </w:p>
        </w:tc>
      </w:tr>
      <w:tr>
        <w:trPr/>
        <w:tc>
          <w:tcPr>
            <w:tcW w:w="1681" w:type="dxa"/>
            <w:tcBorders/>
            <w:vAlign w:val="center"/>
          </w:tcPr>
          <w:p>
            <w:pPr>
              <w:pStyle w:val="TableContents"/>
              <w:bidi w:val="0"/>
              <w:spacing w:before="0" w:after="283"/>
              <w:jc w:val="left"/>
              <w:rPr/>
            </w:pPr>
            <w:r>
              <w:rPr/>
              <w:t xml:space="preserve">Jack Weston </w:t>
            </w:r>
          </w:p>
        </w:tc>
        <w:tc>
          <w:tcPr>
            <w:tcW w:w="2311" w:type="dxa"/>
            <w:tcBorders/>
            <w:vAlign w:val="center"/>
          </w:tcPr>
          <w:p>
            <w:pPr>
              <w:pStyle w:val="TableContents"/>
              <w:bidi w:val="0"/>
              <w:spacing w:before="0" w:after="283"/>
              <w:jc w:val="left"/>
              <w:rPr/>
            </w:pPr>
            <w:r>
              <w:rPr/>
              <w:t xml:space="preserve">Harvey Greenfield </w:t>
            </w:r>
          </w:p>
        </w:tc>
        <w:tc>
          <w:tcPr>
            <w:tcW w:w="3781" w:type="dxa"/>
            <w:tcBorders/>
            <w:vAlign w:val="center"/>
          </w:tcPr>
          <w:p>
            <w:pPr>
              <w:pStyle w:val="TableContents"/>
              <w:bidi w:val="0"/>
              <w:spacing w:before="0" w:after="283"/>
              <w:jc w:val="left"/>
              <w:rPr/>
            </w:pPr>
            <w:r>
              <w:rPr/>
              <w:t xml:space="preserve">tohtori Winstonin ystävä ja potilas </w:t>
            </w:r>
          </w:p>
        </w:tc>
      </w:tr>
      <w:tr>
        <w:trPr/>
        <w:tc>
          <w:tcPr>
            <w:tcW w:w="1681" w:type="dxa"/>
            <w:tcBorders/>
            <w:vAlign w:val="center"/>
          </w:tcPr>
          <w:p>
            <w:pPr>
              <w:pStyle w:val="TableContents"/>
              <w:bidi w:val="0"/>
              <w:spacing w:before="0" w:after="283"/>
              <w:jc w:val="left"/>
              <w:rPr/>
            </w:pPr>
            <w:r>
              <w:rPr>
                <w:color w:val="A9A9A9"/>
              </w:rPr>
              <w:t xml:space="preserve">Rick Lenz </w:t>
            </w:r>
          </w:p>
        </w:tc>
        <w:tc>
          <w:tcPr>
            <w:tcW w:w="2311" w:type="dxa"/>
            <w:tcBorders/>
            <w:vAlign w:val="center"/>
          </w:tcPr>
          <w:p>
            <w:pPr>
              <w:pStyle w:val="TableContents"/>
              <w:bidi w:val="0"/>
              <w:spacing w:before="0" w:after="283"/>
              <w:jc w:val="left"/>
              <w:rPr/>
            </w:pPr>
            <w:r>
              <w:rPr/>
              <w:t xml:space="preserve">Igor Sullivan </w:t>
            </w:r>
          </w:p>
        </w:tc>
        <w:tc>
          <w:tcPr>
            <w:tcW w:w="3781" w:type="dxa"/>
            <w:tcBorders/>
            <w:vAlign w:val="center"/>
          </w:tcPr>
          <w:p>
            <w:pPr>
              <w:pStyle w:val="TableContents"/>
              <w:bidi w:val="0"/>
              <w:spacing w:before="0" w:after="283"/>
              <w:jc w:val="left"/>
              <w:rPr/>
            </w:pPr>
            <w:r>
              <w:rPr/>
              <w:t xml:space="preserve">kirjailija ja Tonin naapuri </w:t>
            </w:r>
          </w:p>
        </w:tc>
      </w:tr>
      <w:tr>
        <w:trPr/>
        <w:tc>
          <w:tcPr>
            <w:tcW w:w="1681" w:type="dxa"/>
            <w:tcBorders/>
            <w:vAlign w:val="center"/>
          </w:tcPr>
          <w:p>
            <w:pPr>
              <w:pStyle w:val="TableContents"/>
              <w:bidi w:val="0"/>
              <w:spacing w:before="0" w:after="283"/>
              <w:jc w:val="left"/>
              <w:rPr/>
            </w:pPr>
            <w:r>
              <w:rPr/>
              <w:t xml:space="preserve">Vito Scotti </w:t>
            </w:r>
          </w:p>
        </w:tc>
        <w:tc>
          <w:tcPr>
            <w:tcW w:w="2311" w:type="dxa"/>
            <w:tcBorders/>
            <w:vAlign w:val="center"/>
          </w:tcPr>
          <w:p>
            <w:pPr>
              <w:pStyle w:val="TableContents"/>
              <w:bidi w:val="0"/>
              <w:spacing w:before="0" w:after="283"/>
              <w:jc w:val="left"/>
              <w:rPr/>
            </w:pPr>
            <w:r>
              <w:rPr/>
              <w:t xml:space="preserve">Señor Arturo Sánchez </w:t>
            </w:r>
          </w:p>
        </w:tc>
        <w:tc>
          <w:tcPr>
            <w:tcW w:w="3781" w:type="dxa"/>
            <w:tcBorders/>
            <w:vAlign w:val="center"/>
          </w:tcPr>
          <w:p>
            <w:pPr>
              <w:pStyle w:val="TableContents"/>
              <w:bidi w:val="0"/>
              <w:spacing w:before="0" w:after="283"/>
              <w:jc w:val="left"/>
              <w:rPr/>
            </w:pPr>
            <w:r>
              <w:rPr/>
              <w:t xml:space="preserve">diplomaatti ja tohtori Winstonin potilas, - </w:t>
            </w:r>
          </w:p>
        </w:tc>
      </w:tr>
      <w:tr>
        <w:trPr/>
        <w:tc>
          <w:tcPr>
            <w:tcW w:w="1681" w:type="dxa"/>
            <w:tcBorders/>
            <w:vAlign w:val="center"/>
          </w:tcPr>
          <w:p>
            <w:pPr>
              <w:pStyle w:val="TableContents"/>
              <w:bidi w:val="0"/>
              <w:spacing w:before="0" w:after="283"/>
              <w:jc w:val="left"/>
              <w:rPr/>
            </w:pPr>
            <w:r>
              <w:rPr/>
              <w:t xml:space="preserve">Irene Hervey </w:t>
            </w:r>
          </w:p>
        </w:tc>
        <w:tc>
          <w:tcPr>
            <w:tcW w:w="2311" w:type="dxa"/>
            <w:tcBorders/>
            <w:vAlign w:val="center"/>
          </w:tcPr>
          <w:p>
            <w:pPr>
              <w:pStyle w:val="TableContents"/>
              <w:bidi w:val="0"/>
              <w:spacing w:before="0" w:after="283"/>
              <w:jc w:val="left"/>
              <w:rPr/>
            </w:pPr>
            <w:r>
              <w:rPr/>
              <w:t xml:space="preserve">Rouva Durant </w:t>
            </w:r>
          </w:p>
        </w:tc>
        <w:tc>
          <w:tcPr>
            <w:tcW w:w="3781" w:type="dxa"/>
            <w:tcBorders/>
            <w:vAlign w:val="center"/>
          </w:tcPr>
          <w:p>
            <w:pPr>
              <w:pStyle w:val="TableContents"/>
              <w:bidi w:val="0"/>
              <w:spacing w:before="0" w:after="283"/>
              <w:jc w:val="left"/>
              <w:rPr/>
            </w:pPr>
            <w:r>
              <w:rPr/>
              <w:t xml:space="preserve">tohtori Winstonin potilas </w:t>
            </w:r>
          </w:p>
        </w:tc>
      </w:tr>
      <w:tr>
        <w:trPr/>
        <w:tc>
          <w:tcPr>
            <w:tcW w:w="1681" w:type="dxa"/>
            <w:tcBorders/>
            <w:vAlign w:val="center"/>
          </w:tcPr>
          <w:p>
            <w:pPr>
              <w:pStyle w:val="TableContents"/>
              <w:bidi w:val="0"/>
              <w:spacing w:before="0" w:after="283"/>
              <w:jc w:val="left"/>
              <w:rPr/>
            </w:pPr>
            <w:r>
              <w:rPr/>
              <w:t xml:space="preserve">Eve Bruce </w:t>
            </w:r>
          </w:p>
        </w:tc>
        <w:tc>
          <w:tcPr>
            <w:tcW w:w="2311" w:type="dxa"/>
            <w:tcBorders/>
            <w:vAlign w:val="center"/>
          </w:tcPr>
          <w:p>
            <w:pPr>
              <w:pStyle w:val="TableContents"/>
              <w:bidi w:val="0"/>
              <w:spacing w:before="0" w:after="283"/>
              <w:jc w:val="left"/>
              <w:rPr/>
            </w:pPr>
            <w:r>
              <w:rPr/>
              <w:t xml:space="preserve">Georgia </w:t>
            </w:r>
          </w:p>
        </w:tc>
        <w:tc>
          <w:tcPr>
            <w:tcW w:w="3781" w:type="dxa"/>
            <w:tcBorders/>
            <w:vAlign w:val="center"/>
          </w:tcPr>
          <w:p>
            <w:pPr>
              <w:pStyle w:val="TableContents"/>
              <w:bidi w:val="0"/>
              <w:spacing w:before="0" w:after="283"/>
              <w:jc w:val="left"/>
              <w:rPr/>
            </w:pPr>
            <w:r>
              <w:rPr/>
              <w:t xml:space="preserve">Harvey Greenfieldin päivämäärä </w:t>
            </w:r>
          </w:p>
        </w:tc>
      </w:tr>
      <w:tr>
        <w:trPr/>
        <w:tc>
          <w:tcPr>
            <w:tcW w:w="1681" w:type="dxa"/>
            <w:tcBorders/>
            <w:vAlign w:val="center"/>
          </w:tcPr>
          <w:p>
            <w:pPr>
              <w:pStyle w:val="TableContents"/>
              <w:bidi w:val="0"/>
              <w:spacing w:before="0" w:after="283"/>
              <w:jc w:val="left"/>
              <w:rPr/>
            </w:pPr>
            <w:r>
              <w:rPr/>
              <w:t xml:space="preserve">Irwin Charone </w:t>
            </w:r>
          </w:p>
        </w:tc>
        <w:tc>
          <w:tcPr>
            <w:tcW w:w="2311" w:type="dxa"/>
            <w:tcBorders/>
            <w:vAlign w:val="center"/>
          </w:tcPr>
          <w:p>
            <w:pPr>
              <w:pStyle w:val="TableContents"/>
              <w:bidi w:val="0"/>
              <w:spacing w:before="0" w:after="283"/>
              <w:jc w:val="left"/>
              <w:rPr/>
            </w:pPr>
            <w:r>
              <w:rPr/>
              <w:t xml:space="preserve">Levykaupan johtaja </w:t>
            </w:r>
          </w:p>
        </w:tc>
        <w:tc>
          <w:tcPr>
            <w:tcW w:w="3781" w:type="dxa"/>
            <w:tcBorders/>
            <w:vAlign w:val="center"/>
          </w:tcPr>
          <w:p>
            <w:pPr>
              <w:pStyle w:val="TableContents"/>
              <w:bidi w:val="0"/>
              <w:spacing w:before="0" w:after="283"/>
              <w:jc w:val="left"/>
              <w:rPr/>
            </w:pPr>
            <w:r>
              <w:rPr/>
              <w:t xml:space="preserve">Tonin työnantaja </w:t>
            </w:r>
          </w:p>
        </w:tc>
      </w:tr>
      <w:tr>
        <w:trPr/>
        <w:tc>
          <w:tcPr>
            <w:tcW w:w="1681" w:type="dxa"/>
            <w:tcBorders/>
            <w:vAlign w:val="center"/>
          </w:tcPr>
          <w:p>
            <w:pPr>
              <w:pStyle w:val="TableContents"/>
              <w:bidi w:val="0"/>
              <w:spacing w:before="0" w:after="283"/>
              <w:jc w:val="left"/>
              <w:rPr/>
            </w:pPr>
            <w:r>
              <w:rPr/>
              <w:t xml:space="preserve">Matthew Saks </w:t>
            </w:r>
          </w:p>
        </w:tc>
        <w:tc>
          <w:tcPr>
            <w:tcW w:w="2311" w:type="dxa"/>
            <w:tcBorders/>
            <w:vAlign w:val="center"/>
          </w:tcPr>
          <w:p>
            <w:pPr>
              <w:pStyle w:val="TableContents"/>
              <w:bidi w:val="0"/>
              <w:spacing w:before="0" w:after="283"/>
              <w:jc w:val="left"/>
              <w:rPr/>
            </w:pPr>
            <w:r>
              <w:rPr/>
              <w:t xml:space="preserve">veljenpoika </w:t>
            </w:r>
          </w:p>
        </w:tc>
        <w:tc>
          <w:tcPr>
            <w:tcW w:w="3781" w:type="dxa"/>
            <w:tcBorders/>
            <w:vAlign w:val="center"/>
          </w:tcPr>
          <w:p>
            <w:pPr>
              <w:pStyle w:val="TableContents"/>
              <w:bidi w:val="0"/>
              <w:spacing w:before="0" w:after="283"/>
              <w:jc w:val="left"/>
              <w:rPr/>
            </w:pPr>
            <w:r>
              <w:rPr/>
              <w:t xml:space="preserve">yksi rouva Dickinsonin veljenpojista.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Igoria elokuvassa Kaktuskukka...</w:t>
      </w:r>
    </w:p>
    <w:p>
      <w:pPr>
        <w:pStyle w:val="TextBody"/>
        <w:bidi w:val="0"/>
        <w:jc w:val="left"/>
        <w:rPr>
          <w:b/>
          <w:u w:val="single"/>
          <w:shd w:val="clear" w:fill="FFFF00"/>
        </w:rPr>
      </w:pPr>
      <w:r>
        <w:rPr>
          <w:b/>
          <w:u w:val="single"/>
          <w:shd w:val="clear" w:fill="FFFF00"/>
        </w:rPr>
        <w:t xml:space="preserve">Asiakirjan numero 24634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Venäjän synodaalinen Raamattu </w:t>
      </w:r>
      <w:r>
        <w:rPr/>
        <w:t xml:space="preserve">(venäjäksi Синодальный перевод, Synodaalikäännös) on Venäjän ortodoksisen kirkon, Venäjän baptistien ja muiden protestanttisten sekä roomalaiskatolilaisten yhteisöjen Venäjällä yleisesti käyttämä venäjänkielinen, ei-kirkkoslaavilainen raamatunkäännös.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raamatunkäännöstä ortodoksinen kirkko käyttää?</w:t>
      </w:r>
    </w:p>
    <w:p>
      <w:pPr>
        <w:pStyle w:val="TextBody"/>
        <w:bidi w:val="0"/>
        <w:jc w:val="left"/>
        <w:rPr>
          <w:b/>
          <w:u w:val="single"/>
          <w:shd w:val="clear" w:fill="FFFF00"/>
        </w:rPr>
      </w:pPr>
      <w:r>
        <w:rPr>
          <w:b/>
          <w:u w:val="single"/>
          <w:shd w:val="clear" w:fill="FFFF00"/>
        </w:rPr>
        <w:t xml:space="preserve">Asiakirjan numero 24635</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07"/>
        </w:tabs>
        <w:bidi w:val="0"/>
        <w:spacing w:before="0" w:after="0"/>
        <w:ind w:start="707" w:hanging="283"/>
        <w:jc w:val="left"/>
        <w:rPr/>
      </w:pPr>
      <w:r>
        <w:rPr/>
        <w:t xml:space="preserve">Kappale on esiintynyt useissa Hollywood-tuotannoissa. Niiden joukossa ovat </w:t>
      </w:r>
    </w:p>
    <w:p>
      <w:pPr>
        <w:pStyle w:val="TextBody"/>
        <w:numPr>
          <w:ilvl w:val="0"/>
          <w:numId w:val="90"/>
        </w:numPr>
        <w:tabs>
          <w:tab w:val="clear" w:pos="1134"/>
          <w:tab w:val="left" w:leader="none" w:pos="707"/>
        </w:tabs>
        <w:bidi w:val="0"/>
        <w:spacing w:before="0" w:after="0"/>
        <w:ind w:start="707" w:hanging="283"/>
        <w:jc w:val="left"/>
        <w:rPr/>
      </w:pPr>
      <w:r>
        <w:rPr>
          <w:color w:val="A9A9A9"/>
        </w:rPr>
        <w:t xml:space="preserve">vuoden 1985 televisioelokuva ``California Girls'', </w:t>
      </w:r>
      <w:r>
        <w:rPr/>
        <w:t xml:space="preserve">jonka pääosassa on Robby Benson. </w:t>
      </w:r>
    </w:p>
    <w:p>
      <w:pPr>
        <w:pStyle w:val="TextBody"/>
        <w:numPr>
          <w:ilvl w:val="0"/>
          <w:numId w:val="90"/>
        </w:numPr>
        <w:tabs>
          <w:tab w:val="clear" w:pos="1134"/>
          <w:tab w:val="left" w:leader="none" w:pos="707"/>
        </w:tabs>
        <w:bidi w:val="0"/>
        <w:spacing w:before="0" w:after="0"/>
        <w:ind w:start="707" w:hanging="283"/>
        <w:jc w:val="left"/>
        <w:rPr/>
      </w:pPr>
      <w:r>
        <w:rPr>
          <w:color w:val="DCDCDC"/>
        </w:rPr>
        <w:t xml:space="preserve">elokuva Children of a Lesser </w:t>
      </w:r>
      <w:r>
        <w:rPr/>
        <w:t xml:space="preserve">God</w:t>
      </w:r>
      <w:r>
        <w:rPr>
          <w:color w:val="DCDCDC"/>
        </w:rPr>
        <w:t xml:space="preserve"> vuodelta 1986 </w:t>
      </w:r>
    </w:p>
    <w:p>
      <w:pPr>
        <w:pStyle w:val="TextBody"/>
        <w:numPr>
          <w:ilvl w:val="0"/>
          <w:numId w:val="90"/>
        </w:numPr>
        <w:tabs>
          <w:tab w:val="clear" w:pos="1134"/>
          <w:tab w:val="left" w:leader="none" w:pos="707"/>
        </w:tabs>
        <w:bidi w:val="0"/>
        <w:spacing w:before="0" w:after="0"/>
        <w:ind w:start="707" w:hanging="283"/>
        <w:jc w:val="left"/>
        <w:rPr/>
      </w:pPr>
      <w:r>
        <w:rPr/>
        <w:t xml:space="preserve">Super Mario Bros. -elokuvan TV-mainos vuodelta 1993. </w:t>
      </w:r>
    </w:p>
    <w:p>
      <w:pPr>
        <w:pStyle w:val="TextBody"/>
        <w:numPr>
          <w:ilvl w:val="0"/>
          <w:numId w:val="90"/>
        </w:numPr>
        <w:tabs>
          <w:tab w:val="clear" w:pos="1134"/>
          <w:tab w:val="left" w:leader="none" w:pos="707"/>
        </w:tabs>
        <w:bidi w:val="0"/>
        <w:spacing w:before="0" w:after="0"/>
        <w:ind w:start="707" w:hanging="283"/>
        <w:jc w:val="left"/>
        <w:rPr/>
      </w:pPr>
      <w:r>
        <w:rPr>
          <w:color w:val="2F4F4F"/>
        </w:rPr>
        <w:t xml:space="preserve">vuoden 2002 homoromanssi, The </w:t>
      </w:r>
      <w:r>
        <w:rPr/>
        <w:t xml:space="preserve">Trip </w:t>
      </w:r>
    </w:p>
    <w:p>
      <w:pPr>
        <w:pStyle w:val="TextBody"/>
        <w:numPr>
          <w:ilvl w:val="0"/>
          <w:numId w:val="90"/>
        </w:numPr>
        <w:tabs>
          <w:tab w:val="clear" w:pos="1134"/>
          <w:tab w:val="left" w:leader="none" w:pos="707"/>
        </w:tabs>
        <w:bidi w:val="0"/>
        <w:spacing w:before="0" w:after="0"/>
        <w:ind w:start="707" w:hanging="283"/>
        <w:jc w:val="left"/>
        <w:rPr/>
      </w:pPr>
      <w:r>
        <w:rPr>
          <w:color w:val="556B2F"/>
        </w:rPr>
        <w:t xml:space="preserve">vuoden 2003 romanttinen komedia Love Actually </w:t>
      </w:r>
      <w:r>
        <w:rPr/>
        <w:t xml:space="preserve">ilmestyi pääministerin roolissa näyttelevän Hugh Grantin tanssin aikana. </w:t>
      </w:r>
    </w:p>
    <w:p>
      <w:pPr>
        <w:pStyle w:val="TextBody"/>
        <w:numPr>
          <w:ilvl w:val="0"/>
          <w:numId w:val="90"/>
        </w:numPr>
        <w:tabs>
          <w:tab w:val="clear" w:pos="1134"/>
          <w:tab w:val="left" w:leader="none" w:pos="707"/>
        </w:tabs>
        <w:bidi w:val="0"/>
        <w:spacing w:before="0" w:after="0"/>
        <w:ind w:start="707" w:hanging="283"/>
        <w:jc w:val="left"/>
        <w:rPr/>
      </w:pPr>
      <w:r>
        <w:rPr/>
        <w:t xml:space="preserve">Everybody Hates Chris -sarjan vuoden 2008 jakso, jonka nimi on ``Everybody Hates James''. </w:t>
      </w:r>
    </w:p>
    <w:p>
      <w:pPr>
        <w:pStyle w:val="TextBody"/>
        <w:numPr>
          <w:ilvl w:val="0"/>
          <w:numId w:val="90"/>
        </w:numPr>
        <w:tabs>
          <w:tab w:val="clear" w:pos="1134"/>
          <w:tab w:val="left" w:leader="none" w:pos="707"/>
        </w:tabs>
        <w:bidi w:val="0"/>
        <w:ind w:start="707" w:hanging="283"/>
        <w:jc w:val="left"/>
        <w:rPr/>
      </w:pPr>
      <w:r>
        <w:rPr/>
        <w:t xml:space="preserve">Ja RuPaul's Drag Race All Stars -ohjelman vuoden 2018 jaksossa, jossa kilpailijat BenDeLaCreme ja Shangela synkronoivat kappaleen huulilla eliminoidakseen kilpailijan.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kappale Jump for my love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``Jump (For My Love)'' on yhdysvaltalaisen lauluyhtyeen </w:t>
      </w:r>
      <w:r>
        <w:rPr>
          <w:color w:val="A9A9A9"/>
        </w:rPr>
        <w:t xml:space="preserve">The Pointer Sistersin</w:t>
      </w:r>
      <w:r>
        <w:rPr/>
        <w:t xml:space="preserve"> kappale</w:t>
      </w:r>
      <w:r>
        <w:rPr/>
        <w:t xml:space="preserve">, jonka Planet-levymerkki julkaisi 11. huhtikuuta 1984 kolmantena singlenä heidän kymmenenneltä studioalbumiltaan Break Out (1983). Kappaleen alkuperäinen nimi oli ``Jump'', mutta se muutettiin muotoon ``Jump (For My Love)'' ennen sen julkaisemista singlenä, jotta vältettäisiin sekaannus Van Halenin vuoden 1983 hitin ``Jump''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jump for my love</w:t>
      </w:r>
    </w:p>
    <w:p>
      <w:pPr>
        <w:pStyle w:val="TextBody"/>
        <w:bidi w:val="0"/>
        <w:jc w:val="left"/>
        <w:rPr>
          <w:b/>
          <w:u w:val="single"/>
          <w:shd w:val="clear" w:fill="FFFF00"/>
        </w:rPr>
      </w:pPr>
      <w:r>
        <w:rPr>
          <w:b/>
          <w:u w:val="single"/>
          <w:shd w:val="clear" w:fill="FFFF00"/>
        </w:rPr>
        <w:t xml:space="preserve">Asiakirjan numero 24636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 Where We Belong'' on platinasertifioitu, Grammy-palkittu hitti, jonka ovat kirjoittaneet </w:t>
      </w:r>
      <w:r>
        <w:rPr>
          <w:color w:val="A9A9A9"/>
        </w:rPr>
        <w:t xml:space="preserve">Jack Nitzsche</w:t>
      </w:r>
      <w:r>
        <w:rPr>
          <w:color w:val="DCDCDC"/>
        </w:rPr>
        <w:t xml:space="preserve">, </w:t>
      </w:r>
      <w:r>
        <w:rPr>
          <w:color w:val="2F4F4F"/>
        </w:rPr>
        <w:t xml:space="preserve">Buffy Sainte-Marie </w:t>
      </w:r>
      <w:r>
        <w:rPr>
          <w:color w:val="DCDCDC"/>
        </w:rPr>
        <w:t xml:space="preserve">ja </w:t>
      </w:r>
      <w:r>
        <w:rPr>
          <w:color w:val="556B2F"/>
        </w:rPr>
        <w:t xml:space="preserve">Will Jennings</w:t>
      </w:r>
      <w:r>
        <w:rPr/>
        <w:t xml:space="preserve">. </w:t>
      </w:r>
      <w:r>
        <w:rPr>
          <w:color w:val="6B8E23"/>
        </w:rPr>
        <w:t xml:space="preserve">Joe Cocker </w:t>
      </w:r>
      <w:r>
        <w:rPr>
          <w:color w:val="A0522D"/>
        </w:rPr>
        <w:t xml:space="preserve">(lauluääni) </w:t>
      </w:r>
      <w:r>
        <w:rPr/>
        <w:t xml:space="preserve">ja </w:t>
      </w:r>
      <w:r>
        <w:rPr>
          <w:color w:val="228B22"/>
        </w:rPr>
        <w:t xml:space="preserve">Jennifer Warnes </w:t>
      </w:r>
      <w:r>
        <w:rPr>
          <w:color w:val="191970"/>
        </w:rPr>
        <w:t xml:space="preserve">(lauluääni ja taustalaulu) </w:t>
      </w:r>
      <w:r>
        <w:rPr/>
        <w:t xml:space="preserve">levyttivät sen </w:t>
      </w:r>
      <w:r>
        <w:rPr/>
        <w:t xml:space="preserve">vuoden 1982 elokuvaan An Officer and a Gentleman.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rakkaus nostaa meidät sinne minne kuulumme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sinne minne me kuulumme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laulettu rakkaus nostaa meidät sinne, minne kuulumme.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laulun rakkaus nosta meidät sinne minne kuulumme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rakkauden nostaa meidät sinne minne kuulumme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``Up Where We Belong'' on Jack Nitzschen, Buffy Sainte-Marien ja Will Jenningsin säveltämä kappale, jonka </w:t>
      </w:r>
      <w:r>
        <w:rPr>
          <w:color w:val="A9A9A9"/>
        </w:rPr>
        <w:t xml:space="preserve">Joe Cocker </w:t>
      </w:r>
      <w:r>
        <w:rPr/>
        <w:t xml:space="preserve">ja </w:t>
      </w:r>
      <w:r>
        <w:rPr>
          <w:color w:val="DCDCDC"/>
        </w:rPr>
        <w:t xml:space="preserve">Jennifer Warnes </w:t>
      </w:r>
      <w:r>
        <w:rPr/>
        <w:t xml:space="preserve">levyttivät </w:t>
      </w:r>
      <w:r>
        <w:rPr/>
        <w:t xml:space="preserve">vuoden 1982 elokuvaan Upseeri ja herrasmies. Se saapui levykauppoihin saman vuoden heinäkuussa samaan aikaan elokuvan julkaisun kanssa. Kappale kertoo uskosta siihen, että rakkaus kestää parisuhteen vaikeudet ja tekee siitä vahvemman.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Joe Cockerin kanssa "Where we belong".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nostaa meidät sinne minne kuulumme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``Up Where We Belong'' on platinasertifioitu, Grammy-palkittu hitti, jonka ovat kirjoittaneet Jack Nitzsche, Buffy Sainte-Marie ja Will Jennings. </w:t>
      </w:r>
      <w:r>
        <w:rPr>
          <w:color w:val="A9A9A9"/>
        </w:rPr>
        <w:t xml:space="preserve">Joe Cocker </w:t>
      </w:r>
      <w:r>
        <w:rPr/>
        <w:t xml:space="preserve">(lauluääni) ja Jennifer Warnes (lauluääni ja taustalaulu) </w:t>
      </w:r>
      <w:r>
        <w:rPr/>
        <w:t xml:space="preserve">levyttivät sen </w:t>
      </w:r>
      <w:r>
        <w:rPr/>
        <w:t xml:space="preserve">vuoden 1982 menestyselokuvaan Upseeri ja herrasmies.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laulettu rakkaus nostaa meidät sinne, minne kuulumme.</w:t>
      </w:r>
    </w:p>
    <w:p>
      <w:pPr>
        <w:pStyle w:val="TextBody"/>
        <w:bidi w:val="0"/>
        <w:jc w:val="left"/>
        <w:rPr>
          <w:b/>
          <w:u w:val="single"/>
          <w:shd w:val="clear" w:fill="FFFF00"/>
        </w:rPr>
      </w:pPr>
      <w:r>
        <w:rPr>
          <w:b/>
          <w:u w:val="single"/>
          <w:shd w:val="clear" w:fill="FFFF00"/>
        </w:rPr>
        <w:t xml:space="preserve">Asiakirjan numero 24637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yhdysvaltojen suurlähetystö Havannassa on Amerikan yhdysvaltojen diplomaattinen edustusto Kuubassa. Yhdysvaltain presidentti Dwight D. Eisenhower katkaisi suhteet Kuuban 1950-luvun vallankumouksen jälkeen 3. tammikuuta 1961. Vuonna 1977 presidentti Jimmy Carter ja presidentti Fidel Castro allekirjoittivat edunvalvontaosastosopimuksen, jonka mukaan kumpikin hallitus sai toimia Havannassa ja Washington D.C:ssä sijaitsevissa entisissä suurlähetystöissään, joita kutsuttiin edunvalvontaosastoiksi; niitä kiellettiin liputtamasta omaa lippuaan. Kuuban presidentti Raúl Castro ja Yhdysvaltain presidentti Barack Obama palauttivat täydet diplomaattiset yhteydet </w:t>
      </w:r>
      <w:r>
        <w:rPr>
          <w:color w:val="A9A9A9"/>
        </w:rPr>
        <w:t xml:space="preserve">20. heinäkuuta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avasi uudelleen diplomaattisen edustustonsa Kuubassa?</w:t>
      </w:r>
    </w:p>
    <w:p>
      <w:pPr>
        <w:pStyle w:val="TextBody"/>
        <w:bidi w:val="0"/>
        <w:jc w:val="left"/>
        <w:rPr>
          <w:b/>
          <w:u w:val="single"/>
          <w:shd w:val="clear" w:fill="FFFF00"/>
        </w:rPr>
      </w:pPr>
      <w:r>
        <w:rPr>
          <w:b/>
          <w:u w:val="single"/>
          <w:shd w:val="clear" w:fill="FFFF00"/>
        </w:rPr>
        <w:t xml:space="preserve">Asiakirjan numero 24638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Honda Center (aiemmin tunnettu nimellä Arrowhead Pond of Anaheim) on Anaheimissa, Kaliforniassa sijaitseva sisäareena. Areena on </w:t>
      </w:r>
      <w:r>
        <w:rPr/>
        <w:t xml:space="preserve">National Hockey Leaguen </w:t>
      </w:r>
      <w:r>
        <w:rPr>
          <w:color w:val="A9A9A9"/>
        </w:rPr>
        <w:t xml:space="preserve">Anaheim Ducksin </w:t>
      </w:r>
      <w:r>
        <w:rPr/>
        <w:t xml:space="preserve">koti.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Honda Centerissä Anaheimissa Kaliforniassa.</w:t>
      </w:r>
    </w:p>
    <w:p>
      <w:pPr>
        <w:pStyle w:val="TextBody"/>
        <w:bidi w:val="0"/>
        <w:jc w:val="left"/>
        <w:rPr>
          <w:b/>
          <w:u w:val="single"/>
          <w:shd w:val="clear" w:fill="FFFF00"/>
        </w:rPr>
      </w:pPr>
      <w:r>
        <w:rPr>
          <w:b/>
          <w:u w:val="single"/>
          <w:shd w:val="clear" w:fill="FFFF00"/>
        </w:rPr>
        <w:t xml:space="preserve">Asiakirjan numero 24639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Oddin sulkijalihaksen sulkeutuu, maksassa syntetisoitunut sappi pakotetaan varastoitumaan sappirakkoon. Kun se on auki, varastoitunut ja tiivistetty sappi poistuu </w:t>
      </w:r>
      <w:r>
        <w:rPr>
          <w:color w:val="A9A9A9"/>
        </w:rPr>
        <w:t xml:space="preserve">pohjukaissuoleen</w:t>
      </w:r>
      <w:r>
        <w:rPr/>
        <w:t xml:space="preserve">. Tämä sapen johtaminen on yhteisen sappitiehyen tärkein tehtävä. Hormoni kolekystokiniini edistää rasvaisen aterian stimuloimana sapen eritystä lisäämällä maksan sapen tuotantoa, supistamalla sappirakkoa ja rentouttamalla Oddin sulkijalihaksen.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yhteinen sappitiehyt tyhjentää sen sisällön?</w:t>
      </w:r>
    </w:p>
    <w:p>
      <w:pPr>
        <w:pStyle w:val="TextBody"/>
        <w:bidi w:val="0"/>
        <w:jc w:val="left"/>
        <w:rPr>
          <w:b/>
          <w:u w:val="single"/>
          <w:shd w:val="clear" w:fill="FFFF00"/>
        </w:rPr>
      </w:pPr>
      <w:r>
        <w:rPr>
          <w:b/>
          <w:u w:val="single"/>
          <w:shd w:val="clear" w:fill="FFFF00"/>
        </w:rPr>
        <w:t xml:space="preserve">Asiakirjan numero 24640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Aelius Galenus tai Claudius Galenus </w:t>
      </w:r>
      <w:r>
        <w:rPr/>
        <w:t xml:space="preserve">(/ ɡəˈliːnəs /; kreikaksi: Κλαύδιος Γαληνός; syyskuu 129 jKr -- n. 200 / n. 216), usein anglisoitu nimellä Galen ja paremmin tunnettu nimellä Galenus Pergamonilainen (/ ˈɡeɪlən /), oli merkittävä kreikkalainen lääkäri, kirurgi ja filosofi Rooman valtakunnassa. Galenos oli kiistatta antiikin lääketieteen tutkijoista ansioitunein, ja hän vaikutti useiden tieteenalojen, kuten anatomian, fysiologian, patologian, farmakologian ja neurologian, sekä filosofian ja logiikan kehitykseen.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kaikkien aikojen vaikutusvaltaisimpana kirjailijana lääketieteellisistä aiheista.</w:t>
      </w:r>
    </w:p>
    <w:p>
      <w:pPr>
        <w:pStyle w:val="TextBody"/>
        <w:bidi w:val="0"/>
        <w:jc w:val="left"/>
        <w:rPr>
          <w:b/>
          <w:u w:val="single"/>
          <w:shd w:val="clear" w:fill="FFFF00"/>
        </w:rPr>
      </w:pPr>
      <w:r>
        <w:rPr>
          <w:b/>
          <w:u w:val="single"/>
          <w:shd w:val="clear" w:fill="FFFF00"/>
        </w:rPr>
        <w:t xml:space="preserve">Asiakirjan numero 24641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Halloween-puvut ovat pukuja, joita käytetään 31. lokakuuta pidettävänä Halloween-juhlana tai sen aikoihin. Varhainen maininta Halloween-pukujen käytöstä on peräisin Skotlannista vuodelta 1585, mutta ne saattavat olla tätä vanhempia. Tapaan viitataan usein 1700- ja 1800-luvuilla kelttiläisissä Skotlannissa, Irlannissa, Mannissa ja Walesissa. On ehdotettu, että tapa on peräisin </w:t>
      </w:r>
      <w:r>
        <w:rPr>
          <w:color w:val="A9A9A9"/>
        </w:rPr>
        <w:t xml:space="preserve">kelttiläisistä Samhain- ja Calan Gaeaf -juhlista </w:t>
      </w:r>
      <w:r>
        <w:rPr/>
        <w:t xml:space="preserve">tai kristillisen Allhallowtide-juhlan yhteydessä harjoitetusta ``souling''-käytännöstä. Pukujen käyttö ja muumiointi on jo pitkään liittynyt juhliin muina vuodenaikoina, kuten jouluna. Halloween-puvut perustuvat perinteisesti pelottaviin yliluonnollisiin tai kansanperinteisiin olentoihin. Kuitenkin 1930-luvulla puvut, jotka perustuvat joukkotiedotusvälineiden, kuten elokuvien, kirjallisuuden ja radion hahmoihin, olivat suosittuja. Halloween-pukuja ovat yleensä käyttäneet lähinnä nuoret, mutta 1900-luvun puolivälistä lähtien niitä ovat käyttäneet yhä useammin myös aikuiset.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halloween-pukeutuminen on peräisin?</w:t>
      </w:r>
    </w:p>
    <w:p>
      <w:pPr>
        <w:pStyle w:val="TextBody"/>
        <w:bidi w:val="0"/>
        <w:jc w:val="left"/>
        <w:rPr>
          <w:b/>
          <w:u w:val="single"/>
          <w:shd w:val="clear" w:fill="FFFF00"/>
        </w:rPr>
      </w:pPr>
      <w:r>
        <w:rPr>
          <w:b/>
          <w:u w:val="single"/>
          <w:shd w:val="clear" w:fill="FFFF00"/>
        </w:rPr>
        <w:t xml:space="preserve">Asiakirjan numero 24642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Margo Cathleen Harshman </w:t>
      </w:r>
      <w:r>
        <w:rPr/>
        <w:t xml:space="preserve">(s. 4. maaliskuuta 1986) on yhdysvaltalainen näyttelijä, joka tunnetaan Tawny Deanin roolistaan Disney Channelin sarjassa Even Stevens. Hänet tunnetaan myös roolistaan The Big Bang Theory -sarjassa Sheldon Cooperin avustajana Alex Jenseninä ja NCIS-sarjassa Delilah Fieldinginä.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Delilaa NCIS:ssä?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joka näyttelee Alexia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Margo Cathleen Harshman </w:t>
      </w:r>
      <w:r>
        <w:rPr/>
        <w:t xml:space="preserve">(s. 4. maaliskuuta 1986) on yhdysvaltalainen näyttelijä, joka tunnetaan Tawny Deanin roolistaan Disney Channelin sarjassa Even Stevens. Hänet tunnetaan myös roolistaan The Big Bang Theory -sarjassa Sheldon Cooperin avustajana Alex Jenseninä ja NCIS-sarjassa Timothy McGeen halvaantuneen vaimon Delilah McGeenä.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Alexia Big Bang Theoryssa...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Margo Cathleen Harshman </w:t>
      </w:r>
      <w:r>
        <w:rPr/>
        <w:t xml:space="preserve">(s. 4. maaliskuuta 1986) on yhdysvaltalainen näyttelijä, joka tunnetaan rooleistaan The Big Bang Theory -sarjassa Sheldon Cooperin avustajana Alex Jenseninä ja NCIS-sarjassa Timothy McGeen halvaantuneena vaimona Delilah McGeenä.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Timothy McGeen vaimoa NCIS:ssä...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Hän on esiintynyt The Big Bang Theory -sarjassa Sheldon Cooperin avustajana Alex Jenseninä ja NCIS-sarjassa Delilah Fieldinginä, joka on Yhdysvaltain puolustusministeriön pyörätuoliin sidottu analyytikko ja Timothy McGeen vaimo. </w:t>
      </w:r>
      <w:r>
        <w:rPr>
          <w:color w:val="A9A9A9"/>
        </w:rPr>
        <w:t xml:space="preserve">Harshman </w:t>
      </w:r>
      <w:r>
        <w:rPr/>
        <w:t xml:space="preserve">näytteli lyhytikäisissä tv-sarjoissa Run of the House ja Center of the Universe. Hän on esiintynyt elokuvissa Sorority Row ja College Road Trip.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Tim McGeen tyttöystävää NCIS:ssä -</w:t>
      </w:r>
    </w:p>
    <w:p>
      <w:pPr>
        <w:pStyle w:val="TextBody"/>
        <w:bidi w:val="0"/>
        <w:jc w:val="left"/>
        <w:rPr>
          <w:b/>
          <w:u w:val="single"/>
          <w:shd w:val="clear" w:fill="FFFF00"/>
        </w:rPr>
      </w:pPr>
      <w:r>
        <w:rPr>
          <w:b/>
          <w:u w:val="single"/>
          <w:shd w:val="clear" w:fill="FFFF00"/>
        </w:rPr>
        <w:t xml:space="preserve">Asiakirjan numero 24643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Sybil on Flora Rheta Schreiberin vuonna 1973 kirjoittama kirja siitä, miten </w:t>
      </w:r>
      <w:r>
        <w:rPr/>
        <w:t xml:space="preserve">hänen psykoanalyytikkonsa Cornelia B. Wilbur </w:t>
      </w:r>
      <w:r>
        <w:rPr/>
        <w:t xml:space="preserve">hoiti Sybil Dorsettia (salanimi Shirley Ardell Mason) </w:t>
      </w:r>
      <w:r>
        <w:rPr>
          <w:color w:val="A9A9A9"/>
        </w:rPr>
        <w:t xml:space="preserve">dissosiatiivisen identiteettihäiriön (tuolloin monipuolista persoonallisuushäiriötä)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Sybil kertoo nuoren naisen hoidosta, jolla on sairaus.</w:t>
      </w:r>
    </w:p>
    <w:p>
      <w:pPr>
        <w:pStyle w:val="TextBody"/>
        <w:bidi w:val="0"/>
        <w:jc w:val="left"/>
        <w:rPr>
          <w:b/>
          <w:u w:val="single"/>
          <w:shd w:val="clear" w:fill="FFFF00"/>
        </w:rPr>
      </w:pPr>
      <w:r>
        <w:rPr>
          <w:b/>
          <w:u w:val="single"/>
          <w:shd w:val="clear" w:fill="FFFF00"/>
        </w:rPr>
        <w:t xml:space="preserve">Asiakirjan numero 24644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Bulwer</w:t>
      </w:r>
      <w:r>
        <w:rPr/>
        <w:t xml:space="preserve">, englantilainen lääkäri, kirjoitti viisi teosta ihmisen kehollisesta viestinnästä (erityisesti eleistä). Hän oli ensimmäinen henkilö Englannissa, joka ehdotti kuurojen kouluttamista ja hahmotteli suunnitelmat akatemiasta teoksessa Philocophus ja The Dumbe mans academie.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annetaan kunnia kuurojen opetuksen perustamisesta.</w:t>
      </w:r>
    </w:p>
    <w:p>
      <w:pPr>
        <w:pStyle w:val="TextBody"/>
        <w:bidi w:val="0"/>
        <w:jc w:val="left"/>
        <w:rPr>
          <w:b/>
          <w:u w:val="single"/>
          <w:shd w:val="clear" w:fill="FFFF00"/>
        </w:rPr>
      </w:pPr>
      <w:r>
        <w:rPr>
          <w:b/>
          <w:u w:val="single"/>
          <w:shd w:val="clear" w:fill="FFFF00"/>
        </w:rPr>
        <w:t xml:space="preserve">Asiakirjan numero 24645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1491 jälkeen koko niemimaa oli kristittyjen hallitsijoiden hallinnassa. Valloitusta seurasi Alhambran asetus (1492), jolla </w:t>
      </w:r>
      <w:r>
        <w:rPr/>
        <w:t xml:space="preserve">Kastilian ja Aragonian </w:t>
      </w:r>
      <w:r>
        <w:rPr>
          <w:color w:val="A9A9A9"/>
        </w:rPr>
        <w:t xml:space="preserve">juutalaiset</w:t>
      </w:r>
      <w:r>
        <w:rPr/>
        <w:t xml:space="preserve">, jotka eivät kääntyneet kristinuskoon, </w:t>
      </w:r>
      <w:r>
        <w:rPr/>
        <w:t xml:space="preserve">karkotettiin </w:t>
      </w:r>
      <w:r>
        <w:rPr/>
        <w:t xml:space="preserve">maasta, sekä joukko asetuksia (1499-1526), joilla Espanjan muslimit pakotettiin kääntymään. 1800-luvun puolivälistä lähtien Espanjassa alkoi vallata ajatus "takaisinvalloituksesta", joka liittyi sen kasvavaan nationalismiin ja kolonialismiin.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ajettiin pois Espanjasta reconquistan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Ferdinand ja Isabella saattoivat Reconquistan päätökseen sodalla Granadan emiraattia vastaan, joka alkoi vuonna 1482 ja päättyi Granadan antautumiseen 2. tammikuuta 1492. </w:t>
      </w:r>
      <w:r>
        <w:rPr/>
        <w:t xml:space="preserve">Kastilian </w:t>
      </w:r>
      <w:r>
        <w:rPr>
          <w:color w:val="A9A9A9"/>
        </w:rPr>
        <w:t xml:space="preserve">maurien </w:t>
      </w:r>
      <w:r>
        <w:rPr/>
        <w:t xml:space="preserve">määrä oli aiemmin "puoli miljoonaa". Vuoteen </w:t>
      </w:r>
      <w:r>
        <w:rPr>
          <w:color w:val="DCDCDC"/>
        </w:rPr>
        <w:t xml:space="preserve">1492 </w:t>
      </w:r>
      <w:r>
        <w:rPr/>
        <w:t xml:space="preserve">mennessä </w:t>
      </w:r>
      <w:r>
        <w:rPr/>
        <w:t xml:space="preserve">noin 100 000 oli kuollut tai joutunut orjuuteen, 200 000 oli muuttanut pois ja 200 000 oli jäänyt Kastiliaan. Monet muslimien eliitistä, mukaan lukien Granadan entinen emiiri Muhammad XII, joka oli saanut Alpujarras-vuoriston alueen ruhtinaskunnaksi, pitivät elämää kristittyjen vallan alla sietämättömänä ja muuttivat Pohjois-Afrikan Tlemceniin.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'reconquista' oli espanjan takaisinvaltaaminen espanjalaisilta, jotka saivat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espanjalaiset ja portugalilaiset ajoivat arabimuurarit pois iberiasta?</w:t>
      </w:r>
    </w:p>
    <w:p>
      <w:pPr>
        <w:pStyle w:val="TextBody"/>
        <w:bidi w:val="0"/>
        <w:jc w:val="left"/>
        <w:rPr>
          <w:b/>
          <w:u w:val="single"/>
          <w:shd w:val="clear" w:fill="FFFF00"/>
        </w:rPr>
      </w:pPr>
      <w:r>
        <w:rPr>
          <w:b/>
          <w:u w:val="single"/>
          <w:shd w:val="clear" w:fill="FFFF00"/>
        </w:rPr>
        <w:t xml:space="preserve">Asiakirjan numero 24646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henkilöllä, jolla on Federal Aviation Administrationin myöntämä mekaanikon pätevyyskirja, pätevyyskirjaa ja sen haltijoita koskevat säännöt on esitetty yksityiskohtaisesti Federal Aviation Regulations (FAR) -säädösten osan 65 alaluvussa D, joka on osa Code of Federal Regulations -säädösten osaston 14 osastoa. FAA kutsuu Yhdysvaltain lisenssin saanutta pätevyyttä joskus ilmailuhuoltoteknikoksi, ja siitä käytetään yleisesti nimitystä </w:t>
      </w:r>
      <w:r>
        <w:rPr>
          <w:color w:val="A9A9A9"/>
        </w:rPr>
        <w:t xml:space="preserve">Airframe and Powerplant </w:t>
      </w:r>
      <w:r>
        <w:rPr/>
        <w:t xml:space="preserve">(A&amp;P).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 &amp; p mekaanikko</w:t>
      </w:r>
    </w:p>
    <w:p>
      <w:pPr>
        <w:pStyle w:val="TextBody"/>
        <w:bidi w:val="0"/>
        <w:jc w:val="left"/>
        <w:rPr>
          <w:b/>
          <w:u w:val="single"/>
          <w:shd w:val="clear" w:fill="FFFF00"/>
        </w:rPr>
      </w:pPr>
      <w:r>
        <w:rPr>
          <w:b/>
          <w:u w:val="single"/>
          <w:shd w:val="clear" w:fill="FFFF00"/>
        </w:rPr>
        <w:t xml:space="preserve">Asiakirjan numero 24647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Colca-kanjoni on Colca-joen kanjoni </w:t>
      </w:r>
      <w:r>
        <w:rPr>
          <w:color w:val="A9A9A9"/>
        </w:rPr>
        <w:t xml:space="preserve">Etelä-Perussa, noin 160 kilometriä Arequipasta luoteeseen</w:t>
      </w:r>
      <w:r>
        <w:rPr/>
        <w:t xml:space="preserve">. Se on Perun kolmanneksi suosituin matkailukohde, jossa vierailee vuosittain noin 120 000 ihmistä. Se on 3 270 metrin syvyydellään yksi maailman syvimmistä. Colcan laakso on värikäs Andien laakso, jonka juuret ovat ennen inkoja, ja espanjalaisen siirtomaa-ajan aikana perustettuja kaupunkeja, joissa asuu yhä Collagua- ja Cabana-kulttuureihin kuuluvia ihmisiä. Paikalliset asukkaat säilyttävät esi-isiensä perinteet ja jatkavat esi-inkia-ajan porrasmaisten terassien viljelyä.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colca canyon peru kartalla</w:t>
      </w:r>
    </w:p>
    <w:p>
      <w:pPr>
        <w:pStyle w:val="TextBody"/>
        <w:bidi w:val="0"/>
        <w:jc w:val="left"/>
        <w:rPr>
          <w:b/>
          <w:u w:val="single"/>
          <w:shd w:val="clear" w:fill="FFFF00"/>
        </w:rPr>
      </w:pPr>
      <w:r>
        <w:rPr>
          <w:b/>
          <w:u w:val="single"/>
          <w:shd w:val="clear" w:fill="FFFF00"/>
        </w:rPr>
        <w:t xml:space="preserve">Asiakirjan numero 24648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Maurya-dynastian Chandragupta Maurya valloitti useita aiempia Gujaratin valtioita noin vuonna 300 eaa. </w:t>
      </w:r>
      <w:r>
        <w:rPr>
          <w:color w:val="A9A9A9"/>
        </w:rPr>
        <w:t xml:space="preserve">Pushyagupta</w:t>
      </w:r>
      <w:r>
        <w:rPr/>
        <w:t xml:space="preserve">, vaishya, nimitettiin Saurashtran kuvernööriksi Mauryan-hallinnon toimesta.</w:t>
      </w:r>
      <w:r>
        <w:rPr/>
        <w:t xml:space="preserve"> Hän hallitsi (322 eaa. - 294 eaa.) Girinagaria (nykyinen Junagadh) ja rakensi padon Sudarshan-järvelle. Keisari Ashoka, Chandragupta Mauryan pojanpoika, määräsi kaiverrettavaksi kuuluisat määräyksensä Junagadhin kallioon ja pyysi kuvernööriään Tusherphaa kaivamaan kanavia järvestä, jonne aiempi maurialainen kuvernööri oli rakentanut padon. Mauryanien vallan hiipumisen ja Ujjainin Samprati Mauryan vallan alle joutuneen Saurashtran välisenä aikana Gujaratiin tehtiin kreikkalainen hyökkäys, jota johti Demetrios. Ensimmäisen vuosisadan alkupuoliskolla jKr. kerrotaan, että kuningas Gondapharesin kauppias laskeutui Gujaratiin apostoli Tuomaksen kanssa. Tapaus, jossa leijona tappoi maljan kantajan, saattaa viitata siihen, että kuvattu satamakaupunki sijaitsee Gujaratissa.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sudarshan-järven saurashtran alueelle?</w:t>
      </w:r>
    </w:p>
    <w:p>
      <w:pPr>
        <w:pStyle w:val="TextBody"/>
        <w:bidi w:val="0"/>
        <w:jc w:val="left"/>
        <w:rPr>
          <w:b/>
          <w:u w:val="single"/>
          <w:shd w:val="clear" w:fill="FFFF00"/>
        </w:rPr>
      </w:pPr>
      <w:r>
        <w:rPr>
          <w:b/>
          <w:u w:val="single"/>
          <w:shd w:val="clear" w:fill="FFFF00"/>
        </w:rPr>
        <w:t xml:space="preserve">Asiakirjan numero 24649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Natalien tennisranking laskee, ja hän on vaarassa menettää stipendinsä. Hän jättää myös Rafaelin. Matkalla Natalie tapaa Alin, joka paljastuu Keithin neuvonantajaksi. Natalie saa tietää, että Billy kuoli syöpään ja että Billy ja Keith saivat yhdessä kemoterapiahoitoa. Natalie tajuaa vihdoin, että Keith </w:t>
      </w:r>
      <w:r>
        <w:rPr>
          <w:color w:val="A9A9A9"/>
        </w:rPr>
        <w:t xml:space="preserve">kuolee syöpään</w:t>
      </w:r>
      <w:r>
        <w:rPr/>
        <w:t xml:space="preserve">. Eräänä yönä Keith ilmestyy hänen kotiinsa, ja Natalie vie Keithin lentokentälle, jotta hän voi seurata unelmiaan jäljellä olevan lyhyen ajan. Keith ilmaisee vihdoin todelliset tunteensa Natalieta kohtaan, ja Natalie kertoo Keithille, että hän haluaa olla hänen kanssaan huolimatta siitä, mitä tulevaisuus tuo tullessaan. He suutelevat ja kamera kääntyy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Keithissä oli vikana Keith-elokuvassa?</w:t>
      </w:r>
    </w:p>
    <w:p>
      <w:pPr>
        <w:pStyle w:val="TextBody"/>
        <w:bidi w:val="0"/>
        <w:jc w:val="left"/>
        <w:rPr>
          <w:b/>
          <w:u w:val="single"/>
          <w:shd w:val="clear" w:fill="FFFF00"/>
        </w:rPr>
      </w:pPr>
      <w:r>
        <w:rPr>
          <w:b/>
          <w:u w:val="single"/>
          <w:shd w:val="clear" w:fill="FFFF00"/>
        </w:rPr>
        <w:t xml:space="preserve">Asiakirjan numero 24650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Maailmanlaajuisessa paikannusjärjestelmässä (GPS) käytetään vuoden 1984 maailman geodeettista järjestelmää (WGS 84) pisteen sijainnin määrittämiseen </w:t>
      </w:r>
      <w:r>
        <w:rPr>
          <w:color w:val="A9A9A9"/>
        </w:rPr>
        <w:t xml:space="preserve">lähellä maan pintaa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mittauksissa käytetty wgs84-tietokanta.</w:t>
      </w:r>
    </w:p>
    <w:p>
      <w:pPr>
        <w:pStyle w:val="TextBody"/>
        <w:bidi w:val="0"/>
        <w:jc w:val="left"/>
        <w:rPr>
          <w:b/>
          <w:u w:val="single"/>
          <w:shd w:val="clear" w:fill="FFFF00"/>
        </w:rPr>
      </w:pPr>
      <w:r>
        <w:rPr>
          <w:b/>
          <w:u w:val="single"/>
          <w:shd w:val="clear" w:fill="FFFF00"/>
        </w:rPr>
        <w:t xml:space="preserve">Asiakirjan numero 24651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Ain't Got You'' on yhdysvaltalaisen laulajan </w:t>
      </w:r>
      <w:r>
        <w:rPr>
          <w:color w:val="A9A9A9"/>
        </w:rPr>
        <w:t xml:space="preserve">Alicia Keysin</w:t>
      </w:r>
      <w:r>
        <w:rPr/>
        <w:t xml:space="preserve"> kappale </w:t>
      </w:r>
      <w:r>
        <w:rPr/>
        <w:t xml:space="preserve">hänen toiselta studioalbumiltaan The Diary of Alicia Keys (2003). Aaliyahin kuoleman vuonna 2001, syyskuun 11. päivän terrori-iskujen ja muiden erilaisten tapahtumien innoittamana maailmassa ja Keysin elämässä tuohon aikaan, kappale kertoo siitä, ``miten aineelliset asiat eivät ruoki sielua''. Musiikillisesti hitaassa bluesahtavassa pianoballadissa soittavat muusikot Hugh McCracken kitarassa ja Steve Jordan rummuissa.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jos minulla ei ole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jos en saanut sinua ensimmäisenä?</w:t>
      </w:r>
    </w:p>
    <w:p>
      <w:pPr>
        <w:pStyle w:val="TextBody"/>
        <w:bidi w:val="0"/>
        <w:jc w:val="left"/>
        <w:rPr>
          <w:b/>
          <w:u w:val="single"/>
          <w:shd w:val="clear" w:fill="FFFF00"/>
        </w:rPr>
      </w:pPr>
      <w:r>
        <w:rPr>
          <w:b/>
          <w:u w:val="single"/>
          <w:shd w:val="clear" w:fill="FFFF00"/>
        </w:rPr>
        <w:t xml:space="preserve">Asiakirjan numero 24652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Matkalla heidät pysäyttää rasistinen, homofobinen ja seksistinen sheriffi Dollard (Chris Penn), joka yrittää raiskata Vidan. Hän huomaa, että Vida ei ole nainen, ja kaatuilee hälinässä taaksepäin ja menettää tajuntansa. He luulevat, että hän on kuollut, kiirehtivät pois ja jättävät hänet jälkeensä. Kun he toipuvat tapahtuneesta taukopaikalla, heidän autonsa hajoaa. Nuori mies, Bobby Ray (</w:t>
      </w:r>
      <w:r>
        <w:rPr>
          <w:color w:val="A9A9A9"/>
        </w:rPr>
        <w:t xml:space="preserve">Jason London) </w:t>
      </w:r>
      <w:r>
        <w:rPr/>
        <w:t xml:space="preserve">läheisestä Snydersvillen pikkukaupungista sattuu kulkemaan ohi ja antaa heille kyydin, jossa he hakeutuvat Carol Annin (Stockard Channing) ja hänen väkivaltaisen autokorjaaja-miehensä Virgilin (Arliss Howard) omistamaan majataloon.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Bobby Rayta Wong Foon elokuvassa...</w:t>
      </w:r>
    </w:p>
    <w:p>
      <w:pPr>
        <w:pStyle w:val="TextBody"/>
        <w:bidi w:val="0"/>
        <w:jc w:val="left"/>
        <w:rPr>
          <w:b/>
          <w:shd w:val="clear" w:fill="FFFF00"/>
        </w:rPr>
      </w:pPr>
      <w:r>
        <w:rPr>
          <w:b/>
          <w:shd w:val="clear" w:fill="FFFF00"/>
        </w:rPr>
        <w:t xml:space="preserve">Teksti numero 1</w:t>
      </w:r>
    </w:p>
    <w:p>
      <w:pPr>
        <w:pStyle w:val="TextBody"/>
        <w:numPr>
          <w:ilvl w:val="0"/>
          <w:numId w:val="91"/>
        </w:numPr>
        <w:tabs>
          <w:tab w:val="clear" w:pos="1134"/>
          <w:tab w:val="left" w:leader="none" w:pos="720"/>
        </w:tabs>
        <w:bidi w:val="0"/>
        <w:ind w:start="720" w:hanging="283"/>
        <w:jc w:val="left"/>
        <w:rPr/>
      </w:pPr>
      <w:r>
        <w:rPr>
          <w:color w:val="A9A9A9"/>
        </w:rPr>
        <w:t xml:space="preserve">Jason London </w:t>
      </w:r>
      <w:r>
        <w:rPr/>
        <w:t xml:space="preserve">(Bobby Ray)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Bobby Rayta Wong Foo:ssa...</w:t>
      </w:r>
    </w:p>
    <w:p>
      <w:pPr>
        <w:pStyle w:val="TextBody"/>
        <w:bidi w:val="0"/>
        <w:jc w:val="left"/>
        <w:rPr>
          <w:b/>
          <w:u w:val="single"/>
          <w:shd w:val="clear" w:fill="FFFF00"/>
        </w:rPr>
      </w:pPr>
      <w:r>
        <w:rPr>
          <w:b/>
          <w:u w:val="single"/>
          <w:shd w:val="clear" w:fill="FFFF00"/>
        </w:rPr>
        <w:t xml:space="preserve">Asiakirjan numero 24653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sijoittuu 24. vuosisadalle, ja siinä seurataan tähtialus USS Voyagerin Tähtilaivaston ja Maquis'n miehistön seikkailuja sen jälkeen, kun he ovat jääneet jumiin Delta-kvadranttiin, kauas muusta Liitosta. Tässä jaksossa Voyagerin miehistö löytää joukon ihmisiä - mukaan lukien Amelia Earhartin (</w:t>
      </w:r>
      <w:r>
        <w:rPr>
          <w:color w:val="A9A9A9"/>
        </w:rPr>
        <w:t xml:space="preserve">Sharon Lawrence</w:t>
      </w:r>
      <w:r>
        <w:rPr/>
        <w:t xml:space="preserve">) - </w:t>
      </w:r>
      <w:r>
        <w:rPr/>
        <w:t xml:space="preserve">jotka siepattiin Maasta vuonna 1937.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Amelia Earhartia Star Trek Voyagerissa...</w:t>
      </w:r>
    </w:p>
    <w:p>
      <w:pPr>
        <w:pStyle w:val="TextBody"/>
        <w:bidi w:val="0"/>
        <w:jc w:val="left"/>
        <w:rPr>
          <w:b/>
          <w:u w:val="single"/>
          <w:shd w:val="clear" w:fill="FFFF00"/>
        </w:rPr>
      </w:pPr>
      <w:r>
        <w:rPr>
          <w:b/>
          <w:u w:val="single"/>
          <w:shd w:val="clear" w:fill="FFFF00"/>
        </w:rPr>
        <w:t xml:space="preserve">Asiakirjan numero 24654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15. päivänä 1892 </w:t>
      </w:r>
      <w:r>
        <w:rPr>
          <w:color w:val="A9A9A9"/>
        </w:rPr>
        <w:t xml:space="preserve">James Naismith </w:t>
      </w:r>
      <w:r>
        <w:rPr/>
        <w:t xml:space="preserve">julkaisi keksimänsä koripallopelin säännöt: Alkuperäinen peli, jota pelattiin näillä säännöillä, oli aivan erilainen kuin nykyään, sillä siinä ei ollut tippumista, donkkaamista, kolmen pisteen heittoja tai heittokelloa, ja maalinteko oli laillista.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 ensimmäiset koripallon säännöt...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Keskushyppypallo, jota käytettiin pelin käynnistämiseen uudelleen jokaisen onnistuneen kenttämaalin jälkeen, poistettiin vuonna 1938, ja pallo annettiin maalin tehneelle joukkueelle maalin tekopaikan takaa, jotta pelistä saatiin jatkuvampaa. Hyppypalloa käytettiin edelleen </w:t>
      </w:r>
      <w:r>
        <w:rPr>
          <w:color w:val="A9A9A9"/>
        </w:rPr>
        <w:t xml:space="preserve">pelin </w:t>
      </w:r>
      <w:r>
        <w:rPr/>
        <w:t xml:space="preserve">ja jokaisen jakson </w:t>
      </w:r>
      <w:r>
        <w:rPr>
          <w:color w:val="A9A9A9"/>
        </w:rPr>
        <w:t xml:space="preserve">alkuun sekä </w:t>
      </w:r>
      <w:r>
        <w:rPr>
          <w:color w:val="DCDCDC"/>
        </w:rPr>
        <w:t xml:space="preserve">pelin aloittamiseen uudelleen pidetyn pallon jälkeen</w:t>
      </w:r>
      <w:r>
        <w:rPr/>
        <w:t xml:space="preserve">. NBA kuitenkin lopetti hyppypallon käytön toisen ja neljännen neljänneksen alussa vuonna 1975 ja käytti sen sijaan neljännesvuosipallojärjestelmää, jossa hyppypallon häviäjä ottaa pallon toisesta päästä aloittaakseen toisen ja kolmannen jakson, kun taas hyppypallon voittaja ottaa pallon aloittaakseen neljännen jakson kentän toisesta päästä.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hyppypalloa käytetään ainoastaan hyppypallona?</w:t>
      </w:r>
    </w:p>
    <w:p>
      <w:pPr>
        <w:pStyle w:val="TextBody"/>
        <w:bidi w:val="0"/>
        <w:jc w:val="left"/>
        <w:rPr>
          <w:b/>
          <w:u w:val="single"/>
          <w:shd w:val="clear" w:fill="FFFF00"/>
        </w:rPr>
      </w:pPr>
      <w:r>
        <w:rPr>
          <w:b/>
          <w:u w:val="single"/>
          <w:shd w:val="clear" w:fill="FFFF00"/>
        </w:rPr>
        <w:t xml:space="preserve">Asiakirjan numero 24655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Vapaan Intian väliaikainen hallitus Ārzī Hukūmat-e-Āzād Hind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1943 -- 1945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Lippu Insignia Hymni Subh Sukh Chain Vaaleanvihreä: Vaadittu alue. Tummanvihreä: Hallittu alue (Japanin avustuksella). Pääkaupunki Port Blair (väliaikainen) Maanpaossa oleva pääkaupunki Rangoon Singapore Kielet Hindustani Hallitus Väliaikainen hallitus Valtion päämies 1943 -- 1945 Subhas Chandra Bose Pääministeri 1943 -- 1945 Subhas Chandra Bose Historiallinen aikakausi Toinen maailmansota Perustettu </w:t>
      </w:r>
      <w:r>
        <w:rPr>
          <w:color w:val="A9A9A9"/>
        </w:rPr>
        <w:t xml:space="preserve">21. lokakuuta 1943 </w:t>
      </w:r>
      <w:r>
        <w:rPr/>
        <w:t xml:space="preserve">Purettu 18. elokuuta 1945 Valuutta Rupia </w:t>
      </w:r>
    </w:p>
    <w:tbl>
      <w:tblPr>
        <w:tblW w:w="2987" w:type="dxa"/>
        <w:jc w:val="left"/>
        <w:tblInd w:w="0" w:type="dxa"/>
        <w:tblLayout w:type="fixed"/>
        <w:tblCellMar>
          <w:top w:w="28" w:type="dxa"/>
          <w:left w:w="28" w:type="dxa"/>
          <w:bottom w:w="28" w:type="dxa"/>
          <w:right w:w="28" w:type="dxa"/>
        </w:tblCellMar>
      </w:tblPr>
      <w:tblGrid>
        <w:gridCol w:w="1456"/>
        <w:gridCol w:w="1531"/>
      </w:tblGrid>
      <w:tr>
        <w:trPr/>
        <w:tc>
          <w:tcPr>
            <w:tcW w:w="1456" w:type="dxa"/>
            <w:tcBorders/>
            <w:vAlign w:val="center"/>
          </w:tcPr>
          <w:p>
            <w:pPr>
              <w:pStyle w:val="TableContents"/>
              <w:bidi w:val="0"/>
              <w:spacing w:before="0" w:after="283"/>
              <w:jc w:val="left"/>
              <w:rPr/>
            </w:pPr>
            <w:r>
              <w:rPr/>
              <w:t xml:space="preserve">Edeltäjänä </w:t>
            </w:r>
          </w:p>
        </w:tc>
        <w:tc>
          <w:tcPr>
            <w:tcW w:w="1531" w:type="dxa"/>
            <w:tcBorders/>
            <w:vAlign w:val="center"/>
          </w:tcPr>
          <w:p>
            <w:pPr>
              <w:pStyle w:val="TableContents"/>
              <w:bidi w:val="0"/>
              <w:spacing w:before="0" w:after="0"/>
              <w:jc w:val="left"/>
              <w:rPr/>
            </w:pPr>
            <w:r>
              <w:rPr/>
              <w:t xml:space="preserve">Seuraavat jäsenet </w:t>
            </w:r>
          </w:p>
          <w:tbl>
            <w:tblPr>
              <w:tblW w:w="1355" w:type="dxa"/>
              <w:jc w:val="left"/>
              <w:tblInd w:w="0" w:type="dxa"/>
              <w:tblLayout w:type="fixed"/>
              <w:tblCellMar>
                <w:top w:w="28" w:type="dxa"/>
                <w:left w:w="28" w:type="dxa"/>
                <w:bottom w:w="28" w:type="dxa"/>
                <w:right w:w="28" w:type="dxa"/>
              </w:tblCellMar>
            </w:tblPr>
            <w:tblGrid>
              <w:gridCol w:w="124"/>
              <w:gridCol w:w="1231"/>
            </w:tblGrid>
            <w:tr>
              <w:trPr/>
              <w:tc>
                <w:tcPr>
                  <w:tcW w:w="124"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Brittiläinen Raj </w:t>
                  </w:r>
                </w:p>
              </w:tc>
            </w:tr>
          </w:tbl>
          <w:p>
            <w:pPr>
              <w:pStyle w:val="TableContents"/>
              <w:bidi w:val="0"/>
              <w:spacing w:before="0" w:after="283"/>
              <w:jc w:val="left"/>
              <w:rPr/>
            </w:pPr>
            <w:r>
              <w:rPr/>
            </w:r>
          </w:p>
        </w:tc>
      </w:tr>
      <w:tr>
        <w:trPr/>
        <w:tc>
          <w:tcPr>
            <w:tcW w:w="1456" w:type="dxa"/>
            <w:tcBorders/>
            <w:vAlign w:val="center"/>
          </w:tcPr>
          <w:tbl>
            <w:tblPr>
              <w:tblW w:w="1355" w:type="dxa"/>
              <w:jc w:val="left"/>
              <w:tblInd w:w="0" w:type="dxa"/>
              <w:tblLayout w:type="fixed"/>
              <w:tblCellMar>
                <w:top w:w="28" w:type="dxa"/>
                <w:left w:w="28" w:type="dxa"/>
                <w:bottom w:w="28" w:type="dxa"/>
                <w:right w:w="28" w:type="dxa"/>
              </w:tblCellMar>
            </w:tblPr>
            <w:tblGrid>
              <w:gridCol w:w="1201"/>
              <w:gridCol w:w="154"/>
            </w:tblGrid>
            <w:tr>
              <w:trPr/>
              <w:tc>
                <w:tcPr>
                  <w:tcW w:w="1201" w:type="dxa"/>
                  <w:tcBorders/>
                  <w:vAlign w:val="center"/>
                </w:tcPr>
                <w:p>
                  <w:pPr>
                    <w:pStyle w:val="TableContents"/>
                    <w:bidi w:val="0"/>
                    <w:spacing w:before="0" w:after="283"/>
                    <w:jc w:val="left"/>
                    <w:rPr/>
                  </w:pPr>
                  <w:r>
                    <w:rPr/>
                    <w:t xml:space="preserve">Brittiläinen Raj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"Azad Hind Fauj"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Ārzī Hukūmat-e-Āzād Hind (Urdu: عارضی </w:t>
      </w:r>
      <w:r>
        <w:rPr>
          <w:rtl w:val="true"/>
        </w:rPr>
        <w:t xml:space="preserve">حکومت آزاد ہند </w:t>
      </w:r>
      <w:r>
        <w:rPr/>
        <w:t xml:space="preserve">, Hindi: आर्ज़ी </w:t>
      </w:r>
      <w:r>
        <w:rPr/>
        <w:t xml:space="preserve">हुक़ूमत-ए-आज़ाद </w:t>
      </w:r>
      <w:r>
        <w:rPr/>
        <w:t xml:space="preserve">हिन्द), Vapaan Intian väliaikainen hallitus tai yksinkertaisemmin Vapaa Intia (Azad Hind), oli Intian väliaikainen hallitus, joka perustettiin miehitettyyn Singaporeen vuonna </w:t>
      </w:r>
      <w:r>
        <w:rPr>
          <w:color w:val="A9A9A9"/>
        </w:rPr>
        <w:t xml:space="preserve">1943 </w:t>
      </w:r>
      <w:r>
        <w:rPr/>
        <w:t xml:space="preserve">ja jota Japanin keisarikunta, natsi-Saksa, Italian sosiaalinen tasavalta ja niiden liittolaiset tukivat.</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Azad Hind Fauj perustettiin?</w:t>
      </w:r>
    </w:p>
    <w:p>
      <w:pPr>
        <w:pStyle w:val="TextBody"/>
        <w:bidi w:val="0"/>
        <w:jc w:val="left"/>
        <w:rPr>
          <w:b/>
          <w:u w:val="single"/>
          <w:shd w:val="clear" w:fill="FFFF00"/>
        </w:rPr>
      </w:pPr>
      <w:r>
        <w:rPr>
          <w:b/>
          <w:u w:val="single"/>
          <w:shd w:val="clear" w:fill="FFFF00"/>
        </w:rPr>
        <w:t xml:space="preserve">Asiakirjan numero 24656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Deccan Airways Limited oli Hyderabadissa toimiva kaupallinen lentoyhtiö. Se perustettiin vuonna 1945, ja se oli yksi Intian yhdeksästä lentoyhtiöstä itsenäisyyden aikana. Lentoyhtiö, joka oli </w:t>
      </w:r>
      <w:r>
        <w:rPr>
          <w:color w:val="A9A9A9"/>
        </w:rPr>
        <w:t xml:space="preserve">entisen Hyderabadin osavaltion Nizam-hallituksen </w:t>
      </w:r>
      <w:r>
        <w:rPr/>
        <w:t xml:space="preserve">ja Tata Airlinesin </w:t>
      </w:r>
      <w:r>
        <w:rPr/>
        <w:t xml:space="preserve">yhteisyritys, </w:t>
      </w:r>
      <w:r>
        <w:rPr/>
        <w:t xml:space="preserve">aloitti toimintansa kolmen lentokoneen laivastolla. Kun se vuonna 1953 fuusioitui Indian Airlinesin kanssa, sillä oli kolmetoista Douglas DC-3 Dakota -lentokonetta. Lentoyhtiö liikennöi reiteillä Madras-Hyderabad-Nagpur-Bhopal-Gwalior-Delhi, Hyderabad-Bombay ja Hyderabad-Bangalore.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hallitsija perusti yhdessä Tatan kanssa Deccan Airwaysin vuonna 1945?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hallitsijan kanssa Tatat perustivat yhdessä Deccan Airwaysin vuonna 1945?</w:t>
      </w:r>
    </w:p>
    <w:p>
      <w:pPr>
        <w:pStyle w:val="TextBody"/>
        <w:bidi w:val="0"/>
        <w:jc w:val="left"/>
        <w:rPr>
          <w:b/>
          <w:u w:val="single"/>
          <w:shd w:val="clear" w:fill="FFFF00"/>
        </w:rPr>
      </w:pPr>
      <w:r>
        <w:rPr>
          <w:b/>
          <w:u w:val="single"/>
          <w:shd w:val="clear" w:fill="FFFF00"/>
        </w:rPr>
        <w:t xml:space="preserve">Asiakirjan numero 24657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Floridan osavaltiossa </w:t>
      </w:r>
      <w:r>
        <w:rPr/>
        <w:t xml:space="preserve">on </w:t>
      </w:r>
      <w:r>
        <w:rPr>
          <w:color w:val="A9A9A9"/>
        </w:rPr>
        <w:t xml:space="preserve">67 </w:t>
      </w:r>
      <w:r>
        <w:rPr/>
        <w:t xml:space="preserve">piirikuntaa. Siitä tuli Yhdysvaltain territorio vuonna 1821, jolloin kaksi piirikuntaa täydensi Espanjan territoriona säilytettyjä maakuntajaotteluja: Escambia lännessä ja St. Johns idässä, jotka Suwannee-joki jakaa. Kaikki muut piirikunnat jaettiin näistä kahdesta alkuperäisestä piirikunnasta. Floridasta tuli Yhdysvaltain 27. osavaltio vuonna 1845, ja sen viimeinen piirikunta perustettiin vuonna 1925, kun Gilchristin piirikunta muodostettiin Alachuan piirikunnan osasta. Floridan piirikunnat ovat osavaltion hallituksen alayksiköitä. Vuonna 1968 piirikunnat saivat valtuudet laatia omat peruskirjansa. Kahta lukuun ottamatta kaikki Floridan piirikuntien toimipaikat ovat kaupunkikuntia. Poikkeuksia ovat Crawfordville, joka on Wakullan piirikunnan maaseutumaakuntakeskus, ja East Naples, joka sijaitsee Naplesin kaupungin rajojen ulkopuolella Collierin piirikunnassa.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piirikuntaa Floridan osavaltiossa on?</w:t>
      </w:r>
    </w:p>
    <w:p>
      <w:pPr>
        <w:pStyle w:val="TextBody"/>
        <w:bidi w:val="0"/>
        <w:jc w:val="left"/>
        <w:rPr>
          <w:b/>
          <w:u w:val="single"/>
          <w:shd w:val="clear" w:fill="FFFF00"/>
        </w:rPr>
      </w:pPr>
      <w:r>
        <w:rPr>
          <w:b/>
          <w:u w:val="single"/>
          <w:shd w:val="clear" w:fill="FFFF00"/>
        </w:rPr>
        <w:t xml:space="preserve">Asiakirjan numero 24658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Vaitiolomääräyksiä käytetään toisinaan pyrkimyksenä </w:t>
      </w:r>
      <w:r>
        <w:rPr>
          <w:color w:val="A9A9A9"/>
        </w:rPr>
        <w:t xml:space="preserve">varmistaa oikeudenmukainen oikeudenkäynti estämällä oikeudenkäyntiä edeltävä haitallinen julkisuus</w:t>
      </w:r>
      <w:r>
        <w:rPr/>
        <w:t xml:space="preserve">, vaikka niiden käyttö tähän tarkoitukseen on kiistanalaista, koska ne ovat mahdollisesti perustuslain vastainen ennakkovalvonta, joka voi johtaa siihen, että lehdistö käyttää vähemmän luotettavia lähteitä, kuten epävirallisia lausuntoja ja toisen tai kolmannen käden kertomuksia.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oikeudenkäynnissä voidaan määrätä vaitiolovelvollisuus?</w:t>
      </w:r>
    </w:p>
    <w:p>
      <w:pPr>
        <w:pStyle w:val="TextBody"/>
        <w:bidi w:val="0"/>
        <w:jc w:val="left"/>
        <w:rPr>
          <w:b/>
          <w:u w:val="single"/>
          <w:shd w:val="clear" w:fill="FFFF00"/>
        </w:rPr>
      </w:pPr>
      <w:r>
        <w:rPr>
          <w:b/>
          <w:u w:val="single"/>
          <w:shd w:val="clear" w:fill="FFFF00"/>
        </w:rPr>
        <w:t xml:space="preserve">Asiakirjan numero 24659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Wilmer Eduardo Valderrama </w:t>
      </w:r>
      <w:r>
        <w:rPr/>
        <w:t xml:space="preserve">(/ vɑːldəˈrɑːmə /; espanj: (baldeˈrama); s. 30. tammikuuta 1980) on yhdysvaltalainen näyttelijä, laulaja, tuottaja ja televisiopersoona, joka tunnetaan parhaiten Fezin roolista komediasarjassa That' 70s Show (1998 -- 2006) ja Carlos Madrigalin roolista yhdysvaltalaisessa kauhutelevisiosarjassa From Dusk Till Dawn: The Series (2014 -- 2016). Hän oli myös MTV:n Yo Momma -sarjan juontaja (2006 -- 2007), ääninäyttelijä lastenohjelmassa Handy Manny (2006 -- 2012) ja hänellä oli toistuvia rooleja sarjoissa Greyn anatomia ja The Ranch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Feziä siinä 70-luvun sarjassa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Wilmer Eduardo Valderrama </w:t>
      </w:r>
      <w:r>
        <w:rPr/>
        <w:t xml:space="preserve">(/ vɑːldəˈrɑːmə /; espanj: (baldeˈrama); s. 30. tammikuuta 1980) on yhdysvaltalainen näyttelijä, laulaja, tuottaja ja televisiopersoona, joka tunnetaan parhaiten Fezin roolista komediasarjassa That' 70s Show (1998 -- 2006) ja Carlos Madrigalin roolista yhdysvaltalaisessa kauhutelevisiosarjassa From Dusk Till Dawn: The Series (2014 --). Hän oli myös MTV:n Yo Momma -sarjan juontaja (2006 -- 2007), ääninäytteli Mannyn hahmoa lastenohjelmassa Handy Manny (2006 -- 2012) ja hänellä oli toistuvia rooleja sarjoissa Greyn anatomia, The Ranch ja NCIS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Feziä 70-luvun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Feziä siinä 70-luvun ohjelmassa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näyttelijä, joka esitti Feziä siinä 70-luvun ohjelmassa</w:t>
      </w:r>
    </w:p>
    <w:p>
      <w:pPr>
        <w:pStyle w:val="TextBody"/>
        <w:bidi w:val="0"/>
        <w:jc w:val="left"/>
        <w:rPr>
          <w:b/>
          <w:u w:val="single"/>
          <w:shd w:val="clear" w:fill="FFFF00"/>
        </w:rPr>
      </w:pPr>
      <w:r>
        <w:rPr>
          <w:b/>
          <w:u w:val="single"/>
          <w:shd w:val="clear" w:fill="FFFF00"/>
        </w:rPr>
        <w:t xml:space="preserve">Asiakirjan numero 24660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ja puoli vuotta haaksirikon jälkeen Paddy kuolee </w:t>
      </w:r>
      <w:r>
        <w:rPr>
          <w:color w:val="A9A9A9"/>
        </w:rPr>
        <w:t xml:space="preserve">juopottelun seurauksena</w:t>
      </w:r>
      <w:r>
        <w:rPr/>
        <w:t xml:space="preserve">. Lapset selviytyvät kekseliäisyydellään ja syrjäisen paratiisin antimilla. He asuvat mökissä ja viettävät päivänsä kalastaen, uiden, helmiä sukeltaen ja saarta tutkien.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Patty kuoli sinisessä laguunissa?</w:t>
      </w:r>
    </w:p>
    <w:p>
      <w:pPr>
        <w:pStyle w:val="TextBody"/>
        <w:bidi w:val="0"/>
        <w:jc w:val="left"/>
        <w:rPr>
          <w:b/>
          <w:u w:val="single"/>
          <w:shd w:val="clear" w:fill="FFFF00"/>
        </w:rPr>
      </w:pPr>
      <w:r>
        <w:rPr>
          <w:b/>
          <w:u w:val="single"/>
          <w:shd w:val="clear" w:fill="FFFF00"/>
        </w:rPr>
        <w:t xml:space="preserve">Asiakirjan numero 24661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Monte Carlo (/ ˈmɒnti ˈkɑːrloʊ /; ital: (ˈmonte ˈkarlo); ransk: Monte-Carlo (mɔ̃te kaʁlo), tai puhekielessä Monte-Carl (mɔ̃te kaʁl); Monégasque: Munte Carlu) viittaa virallisesti Monacon ruhtinaskunnan hallinnolliseen alueeseen</w:t>
      </w:r>
      <w:r>
        <w:rPr/>
        <w:t xml:space="preserve">, erityisesti Monte Carlon / Spéluguesin kaupunginosaan, jossa Monte Carlon kasino sijaitsee. Epävirallisesti nimi viittaa myös laajempaan alueeseen, Monte Carlon kaupunginosaan (joka vastaa Monte Carlon entistä kuntaa), johon kuuluvat Monte Carlo / Spéluguesin lisäksi myös La Rousse / Saint Roman, Larvotto / Bas Moulins ja Saint Michel. Monte Carlon kaupunginosan vakituinen väkiluku on noin 3 500, kun taas kaupunginosan väkiluku on noin 15 000. Monacossa on neljä perinteistä kaupunginosaa. Lännestä itään ne ovat: Fontvieille (uusin), Monaco-Ville (vanhin), La Condamine ja Monte Carlo.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Monte Carlon ja Monacon välillä?</w:t>
      </w:r>
    </w:p>
    <w:p>
      <w:pPr>
        <w:pStyle w:val="TextBody"/>
        <w:bidi w:val="0"/>
        <w:jc w:val="left"/>
        <w:rPr>
          <w:b/>
          <w:u w:val="single"/>
          <w:shd w:val="clear" w:fill="FFFF00"/>
        </w:rPr>
      </w:pPr>
      <w:r>
        <w:rPr>
          <w:b/>
          <w:u w:val="single"/>
          <w:shd w:val="clear" w:fill="FFFF00"/>
        </w:rPr>
        <w:t xml:space="preserve">Asiakirjan numero 24662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Eettinen hedonismi on ajatus siitä, että kaikilla ihmisillä on oikeus tehdä kaikki voitavansa saavuttaakseen mahdollisimman suuren nautinnon. Se on myös ajatus siitä, että jokaisen ihmisen nautinnon pitäisi ylittää reilusti hänen kipunsa määrä. Eettisen hedonismin sanotaan saaneen alkunsa </w:t>
      </w:r>
      <w:r>
        <w:rPr>
          <w:color w:val="A9A9A9"/>
        </w:rPr>
        <w:t xml:space="preserve">Aristippos Kyreneläisestä, joka oli Sokrateen oppilas</w:t>
      </w:r>
      <w:r>
        <w:rPr/>
        <w:t xml:space="preserve">. Hän oli sitä mieltä, että nautinto on korkein hyvä.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filosofi oli sitä mieltä, että nautinto on ainoa hyvä asia?</w:t>
      </w:r>
    </w:p>
    <w:p>
      <w:pPr>
        <w:pStyle w:val="TextBody"/>
        <w:bidi w:val="0"/>
        <w:jc w:val="left"/>
        <w:rPr>
          <w:b/>
          <w:u w:val="single"/>
          <w:shd w:val="clear" w:fill="FFFF00"/>
        </w:rPr>
      </w:pPr>
      <w:r>
        <w:rPr>
          <w:b/>
          <w:u w:val="single"/>
          <w:shd w:val="clear" w:fill="FFFF00"/>
        </w:rPr>
        <w:t xml:space="preserve">Asiakirjan numero 24663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Ambala Cantonment (hindi: </w:t>
      </w:r>
      <w:r>
        <w:rPr/>
        <w:t xml:space="preserve">अम्बाला </w:t>
      </w:r>
      <w:r>
        <w:rPr/>
        <w:t xml:space="preserve">छावनी) on </w:t>
      </w:r>
      <w:r>
        <w:rPr/>
        <w:t xml:space="preserve">kantonmenttikaupunki Ambalan piirikunnassa Haryanan osavaltiossa Intiassa. Se sijaitsee noin 200 kilometriä Delhistä pohjoiseen ja 55 kilometriä Chandigarhista etelään. Ambala Canttin kautta kulkevat myös Delhi-Kalka ja Saharanpur-Ludhianan rautatiet sekä G.T. Road. Tämä Cantt. perustettiin vuonna </w:t>
      </w:r>
      <w:r>
        <w:rPr>
          <w:color w:val="A9A9A9"/>
        </w:rPr>
        <w:t xml:space="preserve">1843</w:t>
      </w:r>
      <w:r>
        <w:rPr/>
        <w:t xml:space="preserve">, ja se on tärkeä tieteellisten ja kirurgisten instrumenttien valmistuksen keskus. Sitä kutsutaan myös tiedekaupungiksi tieteellisten instrumenttien valtavan viennin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Ambala perustettiin kantonmenttialueeksi?</w:t>
      </w:r>
    </w:p>
    <w:p>
      <w:pPr>
        <w:pStyle w:val="TextBody"/>
        <w:bidi w:val="0"/>
        <w:jc w:val="left"/>
        <w:rPr>
          <w:b/>
          <w:u w:val="single"/>
          <w:shd w:val="clear" w:fill="FFFF00"/>
        </w:rPr>
      </w:pPr>
      <w:r>
        <w:rPr>
          <w:b/>
          <w:u w:val="single"/>
          <w:shd w:val="clear" w:fill="FFFF00"/>
        </w:rPr>
        <w:t xml:space="preserve">Asiakirjan numero 24664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Matkapuhelimen tunnusnumero (MIN) tai matkaviestinliittymän tunnusnumero (MSIN) on </w:t>
      </w:r>
      <w:r>
        <w:rPr>
          <w:color w:val="A9A9A9"/>
        </w:rPr>
        <w:t xml:space="preserve">langattoman verkon operaattorin matkapuhelimen tunnistamiseen käyttämä 10-numeroinen yksilöllinen numero, </w:t>
      </w:r>
      <w:r>
        <w:rPr/>
        <w:t xml:space="preserve">joka on kansainvälisen matkaviestintilaajan tunnisteen (IMSI) viimeinen osa. MIN on numero, joka yksilöi matkapuhelimen, joka toimii TIA:n standardien mukaisesti matkapuhelin- ja PCS-tekniikoissa. (esim. EIA / TIA -- 553 analoginen, IS -- 136 TDMA, IS -- 95 tai IS-2000 CDMA). Sitä voidaan kutsua myös nimellä MSID (Mobile Station ID) tai IMSI_S (Short IMSI).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matkapuhelimen min-numero</w:t>
      </w:r>
    </w:p>
    <w:p>
      <w:pPr>
        <w:pStyle w:val="TextBody"/>
        <w:bidi w:val="0"/>
        <w:jc w:val="left"/>
        <w:rPr>
          <w:b/>
          <w:u w:val="single"/>
          <w:shd w:val="clear" w:fill="FFFF00"/>
        </w:rPr>
      </w:pPr>
      <w:r>
        <w:rPr>
          <w:b/>
          <w:u w:val="single"/>
          <w:shd w:val="clear" w:fill="FFFF00"/>
        </w:rPr>
        <w:t xml:space="preserve">Asiakirjan numero 24665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Serena Williams </w:t>
      </w:r>
      <w:r>
        <w:rPr/>
        <w:t xml:space="preserve">voitti mestaruuden, joka on hänen seitsemäs Australian mestaruutensa ja ensimmäinen Australian Open, jossa hän ei hävinnyt sarjaa turnauksen aikana. Serena Serena voitti finaalissa sisarensa Venus Williamsin 6 -- 4, 6 -- 4. Tämä oli ensimmäinen kerta, kun Williamsin sisarukset kohtasivat Grand Slam -finaalissa sitten vuoden 2009 Wimbledonin mestaruuskilpailujen, ja ensimmäinen kerta, kun he kohtasivat Australian avointen finaalissa sitten vuoden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vuoden 2017 Australian avoimen naisten yksinpelin mestaruuden?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Naisten kaksinpeli 2017 Australian avoimet </w:t>
      </w:r>
    </w:p>
    <w:tbl>
      <w:tblPr>
        <w:tblW w:w="6351" w:type="dxa"/>
        <w:jc w:val="left"/>
        <w:tblInd w:w="0" w:type="dxa"/>
        <w:tblLayout w:type="fixed"/>
        <w:tblCellMar>
          <w:top w:w="28" w:type="dxa"/>
          <w:left w:w="28" w:type="dxa"/>
          <w:bottom w:w="28" w:type="dxa"/>
          <w:right w:w="28" w:type="dxa"/>
        </w:tblCellMar>
      </w:tblPr>
      <w:tblGrid>
        <w:gridCol w:w="1486"/>
        <w:gridCol w:w="2011"/>
        <w:gridCol w:w="871"/>
        <w:gridCol w:w="751"/>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011" w:type="dxa"/>
            <w:tcBorders/>
            <w:vAlign w:val="center"/>
          </w:tcPr>
          <w:p>
            <w:pPr>
              <w:pStyle w:val="TableContents"/>
              <w:bidi w:val="0"/>
              <w:spacing w:before="0" w:after="283"/>
              <w:jc w:val="left"/>
              <w:rPr/>
            </w:pPr>
            <w:r>
              <w:rPr>
                <w:color w:val="A9A9A9"/>
              </w:rPr>
              <w:t xml:space="preserve">Serena </w:t>
            </w:r>
            <w:r>
              <w:rPr/>
              <w:t xml:space="preserve">Williams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011" w:type="dxa"/>
            <w:tcBorders/>
            <w:vAlign w:val="center"/>
          </w:tcPr>
          <w:p>
            <w:pPr>
              <w:pStyle w:val="TableContents"/>
              <w:bidi w:val="0"/>
              <w:spacing w:before="0" w:after="283"/>
              <w:jc w:val="left"/>
              <w:rPr/>
            </w:pPr>
            <w:r>
              <w:rPr/>
              <w:t xml:space="preserve">Venus Williams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011" w:type="dxa"/>
            <w:tcBorders/>
            <w:vAlign w:val="center"/>
          </w:tcPr>
          <w:p>
            <w:pPr>
              <w:pStyle w:val="TableContents"/>
              <w:bidi w:val="0"/>
              <w:spacing w:before="0" w:after="283"/>
              <w:jc w:val="left"/>
              <w:rPr/>
            </w:pPr>
            <w:r>
              <w:rPr/>
              <w:t xml:space="preserve">6 -- 4, 6 -- 4 Tapahtumat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01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01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01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201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01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bl>
    <w:tbl>
      <w:tblPr>
        <w:tblW w:w="3678" w:type="dxa"/>
        <w:jc w:val="left"/>
        <w:tblInd w:w="0" w:type="dxa"/>
        <w:tblLayout w:type="fixed"/>
        <w:tblCellMar>
          <w:top w:w="28" w:type="dxa"/>
          <w:left w:w="28" w:type="dxa"/>
          <w:bottom w:w="28" w:type="dxa"/>
          <w:right w:w="28" w:type="dxa"/>
        </w:tblCellMar>
      </w:tblPr>
      <w:tblGrid>
        <w:gridCol w:w="961"/>
        <w:gridCol w:w="1726"/>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726" w:type="dxa"/>
            <w:tcBorders/>
            <w:vAlign w:val="center"/>
          </w:tcPr>
          <w:p>
            <w:pPr>
              <w:pStyle w:val="TableContents"/>
              <w:bidi w:val="0"/>
              <w:spacing w:before="0" w:after="283"/>
              <w:jc w:val="left"/>
              <w:rPr/>
            </w:pPr>
            <w:r>
              <w:rPr/>
              <w:t xml:space="preserve">Australian avoimet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Australian avoimen naisten yksinpelin mestaruuden?</w:t>
      </w:r>
    </w:p>
    <w:p>
      <w:pPr>
        <w:pStyle w:val="TextBody"/>
        <w:bidi w:val="0"/>
        <w:jc w:val="left"/>
        <w:rPr>
          <w:b/>
          <w:u w:val="single"/>
          <w:shd w:val="clear" w:fill="FFFF00"/>
        </w:rPr>
      </w:pPr>
      <w:r>
        <w:rPr>
          <w:b/>
          <w:u w:val="single"/>
          <w:shd w:val="clear" w:fill="FFFF00"/>
        </w:rPr>
        <w:t xml:space="preserve">Asiakirjan numero 24666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1983 </w:t>
      </w:r>
      <w:r>
        <w:rPr/>
        <w:t xml:space="preserve">Branson alkoi muuttua merkittäväksi matkailunähtävyydeksi, kun Roy Clark Celebrity Theatre avattiin ja se alkoi tuoda kuuluisia kantritähtiä Bransoniin. Monet esiintyjät, joilla on ollut Bransonissa omia teattereita, löysivät Bransonin ensimmäisen kerran esiintyessään tässä paikassa. Roy Clark Celebrity Theatre at the Lodge of the Ozarks -teatteria on kutsuttu Bransonin julkkisteattereiden syntymäpaikaksi.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Bransonista tuli turistikaupunki?</w:t>
      </w:r>
    </w:p>
    <w:p>
      <w:pPr>
        <w:pStyle w:val="TextBody"/>
        <w:bidi w:val="0"/>
        <w:jc w:val="left"/>
        <w:rPr>
          <w:b/>
          <w:u w:val="single"/>
          <w:shd w:val="clear" w:fill="FFFF00"/>
        </w:rPr>
      </w:pPr>
      <w:r>
        <w:rPr>
          <w:b/>
          <w:u w:val="single"/>
          <w:shd w:val="clear" w:fill="FFFF00"/>
        </w:rPr>
        <w:t xml:space="preserve">Asiakirjan numero 24667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rypälelajikkeet tunnetaan lajikkeina, ja monille yleisille kansainvälisille lajikkeille on kehitetty paikallisia synonyymejä, joilla on edelleen vahvat käyttöperinteet. Näitä ovat mm: Näitä lajikkeita ovat mm. </w:t>
      </w:r>
      <w:r>
        <w:rPr/>
        <w:t xml:space="preserve">Chenin blanc (Steen), Riesling (viime aikoihin asti tunnettu paikallisesti nimellä Weisser Riesling), Crouchen (tunnetaan nimellä Cape Riesling), </w:t>
      </w:r>
      <w:r>
        <w:rPr>
          <w:color w:val="A9A9A9"/>
        </w:rPr>
        <w:t xml:space="preserve">Palomino </w:t>
      </w:r>
      <w:r>
        <w:rPr/>
        <w:t xml:space="preserve">(espanjalaisen Sherryn rypäle, joka tunnetaan paikallisesti nimellä ``White French''), Trebbiano (Ugni Blanc), Sémillon (Groendruif) ja Muscat of Alexandria (Hanepoot). Usein ulkomaille vietävien viinien etiketissä on kuitenkin yleensä kansainvälisesti tunnetumpi nimi. Vuonna 2015 SAWIS (South African Wine Information and Systems) ilmoitti, että maassa oli 100 146 hehtaaria viinitarhoja, joista noin 55 prosenttia oli istutettu valkoisiin lajikkeisiin. Chenin blanc on pitkään ollut laajimmin istutettu lajike, ja sen osuus Etelä-Afrikan istutusalasta oli vuonna 2015 edelleen yli 18 prosenttia, vaikka sen osuus viinitarhojen pinta-alasta vähenee hitaasti. Kiinnostus kansainvälisiä lajikkeita kohtaan lisäsi 1980- ja 1990-luvuilla Chardonnayn ja Sauvignon blancin istutuksia. Muita valkoisia rypälelajikkeita, joita on istutettu merkittävästi, ovat </w:t>
      </w:r>
      <w:r>
        <w:rPr>
          <w:color w:val="DCDCDC"/>
        </w:rPr>
        <w:t xml:space="preserve">Colombard </w:t>
      </w:r>
      <w:r>
        <w:rPr/>
        <w:t xml:space="preserve">(paikallisesti myös Colombar), </w:t>
      </w:r>
      <w:r>
        <w:rPr>
          <w:color w:val="2F4F4F"/>
        </w:rPr>
        <w:t xml:space="preserve">Cape Riesling</w:t>
      </w:r>
      <w:r>
        <w:rPr/>
        <w:t xml:space="preserve">, </w:t>
      </w:r>
      <w:r>
        <w:rPr>
          <w:color w:val="556B2F"/>
        </w:rPr>
        <w:t xml:space="preserve">Gewürztraminer</w:t>
      </w:r>
      <w:r>
        <w:rPr/>
        <w:t xml:space="preserve">, </w:t>
      </w:r>
      <w:r>
        <w:rPr>
          <w:color w:val="6B8E23"/>
        </w:rPr>
        <w:t xml:space="preserve">Hanepoot</w:t>
      </w:r>
      <w:r>
        <w:rPr/>
        <w:t xml:space="preserve">, </w:t>
      </w:r>
      <w:r>
        <w:rPr>
          <w:color w:val="A0522D"/>
        </w:rPr>
        <w:t xml:space="preserve">Muscat Blanc à Petits Grains</w:t>
      </w:r>
      <w:r>
        <w:rPr/>
        <w:t xml:space="preserve">, </w:t>
      </w:r>
      <w:r>
        <w:rPr>
          <w:color w:val="228B22"/>
        </w:rPr>
        <w:t xml:space="preserve">Riesling </w:t>
      </w:r>
      <w:r>
        <w:rPr/>
        <w:t xml:space="preserve">ja </w:t>
      </w:r>
      <w:r>
        <w:rPr>
          <w:color w:val="191970"/>
        </w:rPr>
        <w:t xml:space="preserve">Sémillon</w:t>
      </w:r>
      <w:r>
        <w:rPr/>
        <w:t xml:space="preserve">. Muscat Blanc à Petits Grains -lajikkeen punaisia ja valkoisia mutaatioita sekä Chenel- ja Weldra-lajikkeita, jotka ovat kaksi Chenin blanc-Ugni blanc -risteytystä, käytetään konjakin tislaukseen ja väkevöityjen viinien valmistukseen.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Etelä-Afrikassa viljelty valkoinen rypälelajike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Constantia Valley </w:t>
      </w:r>
      <w:r>
        <w:rPr/>
        <w:t xml:space="preserve">sijaitsee Kapkaupungin eteläpuolella Kapkaupungin niemimaalla, joka työntyy Atlantin valtamereen. Sijaintinsa vuoksi alue saa molemmilta puolilta valtameren vaikutuksia, jotka aiheuttavat viilentävää vaikutusta, mikä edistää pitkää, hidasta kypsymisjaksoa kesällä, jolloin päivittäinen keskilämpötila on 18-19 °C (64-66 ° F). Talvet ovat usein kohtalaisia ja leutoja, mutta märkiä, ja vuotuinen sademäärä on yleensä yli 1 000 millimetriä (39,37 in). Alueen maaperä koostuu pääasiassa Pöytävuoren hiekkakivestä, jossa on runsaasti savea ja graniittia. Alueella viljellään monenlaisia viinirypäleitä, joista Sauvignon Blanc on erityisen tunnettu. Alueella on nykyään 11 viinitilaa (Andrews, 2017). Se on maan vanhin viininviljelyalue, ja Groot Constantian tila on vanhin viinitila.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viinialue tunnetaan eteläafrikkalaisen viiniteollisuuden synnyinpaikkana.</w:t>
      </w:r>
    </w:p>
    <w:p>
      <w:pPr>
        <w:pStyle w:val="TextBody"/>
        <w:bidi w:val="0"/>
        <w:jc w:val="left"/>
        <w:rPr>
          <w:b/>
          <w:u w:val="single"/>
          <w:shd w:val="clear" w:fill="FFFF00"/>
        </w:rPr>
      </w:pPr>
      <w:r>
        <w:rPr>
          <w:b/>
          <w:u w:val="single"/>
          <w:shd w:val="clear" w:fill="FFFF00"/>
        </w:rPr>
        <w:t xml:space="preserve">Asiakirjan numero 24668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8. huhtikuuta 2015 Los Angelesissa. Elokuvaa kuvattiin myös </w:t>
      </w:r>
      <w:r>
        <w:rPr>
          <w:color w:val="A9A9A9"/>
        </w:rPr>
        <w:t xml:space="preserve">Nilandissa ja Bombay Beachissa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The Bad Batch kuvattiin?</w:t>
      </w:r>
    </w:p>
    <w:p>
      <w:pPr>
        <w:pStyle w:val="TextBody"/>
        <w:bidi w:val="0"/>
        <w:jc w:val="left"/>
        <w:rPr>
          <w:b/>
          <w:u w:val="single"/>
          <w:shd w:val="clear" w:fill="FFFF00"/>
        </w:rPr>
      </w:pPr>
      <w:r>
        <w:rPr>
          <w:b/>
          <w:u w:val="single"/>
          <w:shd w:val="clear" w:fill="FFFF00"/>
        </w:rPr>
        <w:t xml:space="preserve">Asiakirjan numero 24669</w:t>
      </w:r>
    </w:p>
    <w:p>
      <w:pPr>
        <w:pStyle w:val="TextBody"/>
        <w:bidi w:val="0"/>
        <w:jc w:val="left"/>
        <w:rPr>
          <w:b/>
          <w:shd w:val="clear" w:fill="FFFF00"/>
        </w:rPr>
      </w:pPr>
      <w:r>
        <w:rPr>
          <w:b/>
          <w:shd w:val="clear" w:fill="FFFF00"/>
        </w:rPr>
        <w:t xml:space="preserve">Tekstin numero 0</w:t>
      </w:r>
    </w:p>
    <w:p>
      <w:pPr>
        <w:pStyle w:val="TextBody"/>
        <w:numPr>
          <w:ilvl w:val="0"/>
          <w:numId w:val="92"/>
        </w:numPr>
        <w:tabs>
          <w:tab w:val="clear" w:pos="1134"/>
          <w:tab w:val="left" w:leader="none" w:pos="720"/>
        </w:tabs>
        <w:bidi w:val="0"/>
        <w:ind w:start="720" w:hanging="283"/>
        <w:jc w:val="left"/>
        <w:rPr/>
      </w:pPr>
      <w:r>
        <w:rPr>
          <w:color w:val="A9A9A9"/>
        </w:rPr>
        <w:t xml:space="preserve">1814 </w:t>
      </w:r>
      <w:r>
        <w:rPr/>
        <w:t xml:space="preserve">-- Gentin sopimus -- päättää vuoden 1812 sodan Yhdysvaltojen ja Ison-Britannian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ja Britannia allekirjoittivat rauhansopimuksen?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1778-1871 Yhdysvaltain hallitus teki </w:t>
      </w:r>
      <w:r>
        <w:rPr>
          <w:color w:val="A9A9A9"/>
        </w:rPr>
        <w:t xml:space="preserve">yli 500 </w:t>
      </w:r>
      <w:r>
        <w:rPr/>
        <w:t xml:space="preserve">sopimusta Amerikan alkuperäisheimojen kanssa; Yhdysvaltain hallitus on sittemmin rikkonut kaikkia näitä sopimuksia jollakin tavalla tai rikkonut ne kokonaan, ja Amerikan alkuperäisheimot ovat rikkoneet tai rikkoneet ainakin yhden sopimuksen. Yhden osapuolen tekemät rikkomukset eivät kuitenkaan tee sopimuksia mitättömiksi Yhdysvaltain lainsäädännön mukaan; sopimuksilla on edelleen oikeusvaikutuksia, ja intiaanit ja alkuperäiskansat taistelevat edelleen sopimusoikeuksistaan liittovaltion tuomioistuimissa ja Yhdistyneissä Kansakunnissa.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sopimusta tehtiin heimojen kanssa Yhdysvalloissa?</w:t>
      </w:r>
    </w:p>
    <w:p>
      <w:pPr>
        <w:pStyle w:val="TextBody"/>
        <w:bidi w:val="0"/>
        <w:jc w:val="left"/>
        <w:rPr>
          <w:b/>
          <w:u w:val="single"/>
          <w:shd w:val="clear" w:fill="FFFF00"/>
        </w:rPr>
      </w:pPr>
      <w:r>
        <w:rPr>
          <w:b/>
          <w:u w:val="single"/>
          <w:shd w:val="clear" w:fill="FFFF00"/>
        </w:rPr>
        <w:t xml:space="preserve">Asiakirjan numero 24670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Parker on englantilaista alkuperää oleva sukunimi, joka on johdettu </w:t>
      </w:r>
      <w:r>
        <w:rPr>
          <w:color w:val="A9A9A9"/>
        </w:rPr>
        <w:t xml:space="preserve">vanhasta ranskankielestä </w:t>
      </w:r>
      <w:r>
        <w:rPr/>
        <w:t xml:space="preserve">ja jonka merkitys on ``puiston hoitaja''. ``Parker'' oli myös lempinimi, joka annettiin riistanvartijoille keskiaikaisessa Englannissa. Se on 48. yleisin sukunimi Englannissa. Yhdysvalloissa se on 47. yleisin 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parker on peräisin</w:t>
      </w:r>
    </w:p>
    <w:p>
      <w:pPr>
        <w:pStyle w:val="TextBody"/>
        <w:bidi w:val="0"/>
        <w:jc w:val="left"/>
        <w:rPr>
          <w:b/>
          <w:u w:val="single"/>
          <w:shd w:val="clear" w:fill="FFFF00"/>
        </w:rPr>
      </w:pPr>
      <w:r>
        <w:rPr>
          <w:b/>
          <w:u w:val="single"/>
          <w:shd w:val="clear" w:fill="FFFF00"/>
        </w:rPr>
        <w:t xml:space="preserve">Asiakirjan numero 24671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Land Rover Discovery on brittiläisen valmistajan Land Roverin keskikokoinen luksusmaasturi. Ajoneuvolla on ollut viisi sukupolvea, joista ensimmäinen esiteltiin vuonna </w:t>
      </w:r>
      <w:r>
        <w:rPr>
          <w:color w:val="A9A9A9"/>
        </w:rPr>
        <w:t xml:space="preserve">1989</w:t>
      </w:r>
      <w:r>
        <w:rPr/>
        <w:t xml:space="preserve">, toinen nimeltään Series II -päivitys vuonna 1998, kolmas sukupolvi, nimeltään Discovery 3, lanseerattiin vuonna 2004 ja sitä markkinoitiin Pohjois-Amerikassa nimellä Land Rover LR3. Neljäs sukupolvi vuonna 2009 oli Discovery 4 -- Land Rover LR4 Pohjois-Amerikan markkinoilla. Viidennen sukupolven Discovery esiteltiin vuonna 2017, ja siitä on poistettu kahden edellisen version numerosuffiksi.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Land Rover Discovery rakennettiin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Land Rover Discovery tuli markkinoille?</w:t>
      </w:r>
    </w:p>
    <w:p>
      <w:pPr>
        <w:pStyle w:val="TextBody"/>
        <w:bidi w:val="0"/>
        <w:jc w:val="left"/>
        <w:rPr>
          <w:b/>
          <w:u w:val="single"/>
          <w:shd w:val="clear" w:fill="FFFF00"/>
        </w:rPr>
      </w:pPr>
      <w:r>
        <w:rPr>
          <w:b/>
          <w:u w:val="single"/>
          <w:shd w:val="clear" w:fill="FFFF00"/>
        </w:rPr>
        <w:t xml:space="preserve">Asiakirjan numero 24672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satu on erillinen genre laajemman kansantarun kategorian sisällä, teoksen määrittelystä saduksi kiistellään paljon. Itse termi on </w:t>
      </w:r>
      <w:r>
        <w:rPr>
          <w:color w:val="A9A9A9"/>
        </w:rPr>
        <w:t xml:space="preserve">peräisin </w:t>
      </w:r>
      <w:r>
        <w:rPr>
          <w:color w:val="DCDCDC"/>
        </w:rPr>
        <w:t xml:space="preserve">Madame D'Aulnoyn Conte de fées -teoksen käännöksestä</w:t>
      </w:r>
      <w:r>
        <w:rPr/>
        <w:t xml:space="preserve">, jota käytettiin ensimmäisen kerran hänen kokoelmassaan vuonna 1697). Yleisessä kielenkäytössä sadut sekoitetaan petosatuihin ja muihin kansantarinoihin, ja tutkijat ovat eri mieltä siitä, missä määrin keijujen ja/tai vastaavien myyttisten olentojen (esim. haltijoiden, peikkojen, peikkojen, jättiläisten, valtavien hirviöiden) esiintyminen olisi otettava erottavana tekijänä. Vladimir Propp kritisoi teoksessaan Morphology of the Folktale (Kansantarinan morfologia) yleistä erottelua ``keijutarinoiden'' ja ``eläintarinoiden'' välillä sillä perusteella, että monet tarinat sisälsivät sekä fantastisia elementtejä että eläimiä. Valitakseen teoksia analyysiinsä Propp käytti kuitenkin kaikkia venäläisiä kansansatuja, jotka oli luokiteltu Aarne-Thompsonin 300-749 folkloristiikkaan -- luettelointijärjestelmässä, jossa tehtiin tällainen erottelu -- saadakseen selkeän joukon tarinoita. Hänen oma analyysinsä tunnisti sadut niiden juonielementtien perusteella, mutta tätä sinänsä on kritisoitu, sillä analyysi ei sovellu helposti tarinoihin, joihin ei liity etsintää, ja lisäksi samoja juonielementtejä löytyy myös muista kuin satuteoksista.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satu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termi satu tulee?</w:t>
      </w:r>
    </w:p>
    <w:p>
      <w:pPr>
        <w:pStyle w:val="TextBody"/>
        <w:bidi w:val="0"/>
        <w:jc w:val="left"/>
        <w:rPr>
          <w:b/>
          <w:u w:val="single"/>
          <w:shd w:val="clear" w:fill="FFFF00"/>
        </w:rPr>
      </w:pPr>
      <w:r>
        <w:rPr>
          <w:b/>
          <w:u w:val="single"/>
          <w:shd w:val="clear" w:fill="FFFF00"/>
        </w:rPr>
        <w:t xml:space="preserve">Asiakirjan numero 24673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morsianta seitsemälle veljekselle on musikaali, jonka kirjan ovat kirjoittaneet Lawrence Kasha ja David Landay, musiikin </w:t>
      </w:r>
      <w:r>
        <w:rPr>
          <w:color w:val="A9A9A9"/>
        </w:rPr>
        <w:t xml:space="preserve">Gene de Paul</w:t>
      </w:r>
      <w:r>
        <w:rPr/>
        <w:t xml:space="preserve">, </w:t>
      </w:r>
      <w:r>
        <w:rPr>
          <w:color w:val="DCDCDC"/>
        </w:rPr>
        <w:t xml:space="preserve">Al Kasha </w:t>
      </w:r>
      <w:r>
        <w:rPr/>
        <w:t xml:space="preserve">ja </w:t>
      </w:r>
      <w:r>
        <w:rPr>
          <w:color w:val="2F4F4F"/>
        </w:rPr>
        <w:t xml:space="preserve">Joel Hirschhorn </w:t>
      </w:r>
      <w:r>
        <w:rPr/>
        <w:t xml:space="preserve">ja sanat Johnny Mercer, Al Kasha ja Joel Hirschhorn.</w:t>
      </w:r>
      <w:r>
        <w:rPr/>
        <w:t xml:space="preserve"> Se perustuu Stanley Donenin samannimiseen elokuvaan vuodelta 1954, joka puolestaan on Stephen Vincent Benétin novellin "The Sobbin' Women" (Sobbinin naiset) sovitus, joka perustuu antiikin roomalaiseen legendaan "The Rape of the Sabine Women".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7 morsianta 7 veljekselle.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Tammikuussa 2015 Prather Touring (Prather Entertainment Groupin alaosasto) teki tuotannosta kansallisen kiertueen. Kiertue esiintyi yli 30 osavaltiossa, ja sitä seurasi kahdeksan viikkoa kestänyt sit-down Broadway Palm Dinner Theatre -teatterissa Ft Myersissa, FL:ssä. Näyttelijäkaartia johtivat Justun Hart Adamina ja Kate Marshall Millynä. Veljeksiä näyttelivät </w:t>
      </w:r>
      <w:r>
        <w:rPr>
          <w:color w:val="A9A9A9"/>
        </w:rPr>
        <w:t xml:space="preserve">Wes Drummond </w:t>
      </w:r>
      <w:r>
        <w:rPr/>
        <w:t xml:space="preserve">(Benjamin), Carver Duncan (Caleb), Matt Casey (Daniel), Ben Cramer (Ephraim), Will Leonard (Frank) ja Max King (Gideon). Morsiamia näyttelivät Diane Huber (Dorcas), Danielle Barnes (Ruth / tanssikapteeni), Kelsey Beckert (Liza), Avery Bryce Epstein (Martha), Corinne Munsch (Sarah) ja Kiersten Benzing (Alice). Kosijoita näyttelivät Sean Cleary (Nathan), Marty Craft (Luke), Joshua Kolberg (Matt), Olin Davidson (Joel), Corey John Hafner (Zeke) ja Glenn Britton (Jeb). Näyttelijäkaartia täydensivät Dustin Cunningham ja Courtney Cunningham Hoallumeina, Michael Weaver saarnamiehenä ja Katharine Gentsch Swinginä. Tuotannon ohjasi Dean Sobon, koreografian teki Kerry Lambert ja musiikin ohjasi Scott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Benjaminia seitsemän veljeksen seitsemässä morsiamessa.</w:t>
      </w:r>
    </w:p>
    <w:p>
      <w:pPr>
        <w:pStyle w:val="TextBody"/>
        <w:bidi w:val="0"/>
        <w:jc w:val="left"/>
        <w:rPr>
          <w:b/>
          <w:u w:val="single"/>
          <w:shd w:val="clear" w:fill="FFFF00"/>
        </w:rPr>
      </w:pPr>
      <w:r>
        <w:rPr>
          <w:b/>
          <w:u w:val="single"/>
          <w:shd w:val="clear" w:fill="FFFF00"/>
        </w:rPr>
        <w:t xml:space="preserve">Asiakirjan numero 24674</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IBM:n ensimmäinen laajamittainen digitaalinen laskukone, Selective Sequence Electronic Calculator, julkistetaan. </w:t>
      </w:r>
      <w:r>
        <w:rPr>
          <w:color w:val="A9A9A9"/>
        </w:rPr>
        <w:t xml:space="preserve">SSEC </w:t>
      </w:r>
      <w:r>
        <w:rPr/>
        <w:t xml:space="preserve">on ensimmäinen tietokone, joka voi muokata tallennettua ohjelmaa, ja siinä oli 12 000 tyhjiöputkea ja 21 000 sähkömekaanista relettä.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ibm-tietokoneen nimi?</w:t>
      </w:r>
    </w:p>
    <w:p>
      <w:pPr>
        <w:pStyle w:val="TextBody"/>
        <w:bidi w:val="0"/>
        <w:jc w:val="left"/>
        <w:rPr>
          <w:b/>
          <w:u w:val="single"/>
          <w:shd w:val="clear" w:fill="FFFF00"/>
        </w:rPr>
      </w:pPr>
      <w:r>
        <w:rPr>
          <w:b/>
          <w:u w:val="single"/>
          <w:shd w:val="clear" w:fill="FFFF00"/>
        </w:rPr>
        <w:t xml:space="preserve">Asiakirjan numero 24675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Clangers on brittiläinen stop-motion-lasten televisiosarja, joka koostuu lyhytelokuvista, jotka kertovat pienellä kuun kaltaisella planeetalla ja sen sisällä asuvasta olentojen rodusta (tai ehkä perheestä). Ne puhuvat vain vihellyksiä ja syövät vain vihreää keittoa (jonka toimittaa keittolohikäärme) ja sinistä vanukasta. Ohjelmat esitettiin alun perin BBC1-kanavalla vuosina </w:t>
      </w:r>
      <w:r>
        <w:rPr/>
        <w:t xml:space="preserve">1969-1972, minkä jälkeen vuonna 1974 esitettiin erikoisjakso.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Clangers ilmestyi ensimmäisen kerran televisiossa</w:t>
      </w:r>
    </w:p>
    <w:p>
      <w:pPr>
        <w:pStyle w:val="TextBody"/>
        <w:bidi w:val="0"/>
        <w:jc w:val="left"/>
        <w:rPr>
          <w:b/>
          <w:u w:val="single"/>
          <w:shd w:val="clear" w:fill="FFFF00"/>
        </w:rPr>
      </w:pPr>
      <w:r>
        <w:rPr>
          <w:b/>
          <w:u w:val="single"/>
          <w:shd w:val="clear" w:fill="FFFF00"/>
        </w:rPr>
        <w:t xml:space="preserve">Asiakirjan numero 24676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Imran Khan HI PP عمران </w:t>
      </w:r>
      <w:r>
        <w:rPr>
          <w:rtl w:val="true"/>
        </w:rPr>
        <w:t xml:space="preserve">خان </w:t>
      </w:r>
      <w:r>
        <w:rPr/>
        <w:t xml:space="preserve">Khan vuonna 2012 Pakistanin 22. pääministeri Virkaa tekevä Astui virkaan 18. elokuuta 2018. </w:t>
      </w:r>
    </w:p>
    <w:tbl>
      <w:tblPr>
        <w:tblW w:w="10205" w:type="dxa"/>
        <w:jc w:val="left"/>
        <w:tblInd w:w="0" w:type="dxa"/>
        <w:tblLayout w:type="fixed"/>
        <w:tblCellMar>
          <w:top w:w="28" w:type="dxa"/>
          <w:left w:w="28" w:type="dxa"/>
          <w:bottom w:w="28" w:type="dxa"/>
          <w:right w:w="28" w:type="dxa"/>
        </w:tblCellMar>
      </w:tblPr>
      <w:tblGrid>
        <w:gridCol w:w="1861"/>
        <w:gridCol w:w="6000"/>
        <w:gridCol w:w="691"/>
        <w:gridCol w:w="811"/>
        <w:gridCol w:w="842"/>
      </w:tblGrid>
      <w:tr>
        <w:trPr/>
        <w:tc>
          <w:tcPr>
            <w:tcW w:w="1861" w:type="dxa"/>
            <w:tcBorders/>
            <w:vAlign w:val="center"/>
          </w:tcPr>
          <w:p>
            <w:pPr>
              <w:pStyle w:val="TableHeading"/>
              <w:suppressLineNumbers/>
              <w:bidi w:val="0"/>
              <w:spacing w:before="0" w:after="283"/>
              <w:jc w:val="center"/>
              <w:rPr/>
            </w:pPr>
            <w:r>
              <w:rPr/>
              <w:t xml:space="preserve">Presidentti </w:t>
            </w:r>
          </w:p>
        </w:tc>
        <w:tc>
          <w:tcPr>
            <w:tcW w:w="6000" w:type="dxa"/>
            <w:tcBorders/>
            <w:vAlign w:val="center"/>
          </w:tcPr>
          <w:p>
            <w:pPr>
              <w:pStyle w:val="TableContents"/>
              <w:bidi w:val="0"/>
              <w:spacing w:before="0" w:after="283"/>
              <w:jc w:val="left"/>
              <w:rPr/>
            </w:pPr>
            <w:r>
              <w:rPr/>
              <w:t xml:space="preserve">Mamnoon Hussain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Edeltäjänä </w:t>
            </w:r>
          </w:p>
        </w:tc>
        <w:tc>
          <w:tcPr>
            <w:tcW w:w="6000" w:type="dxa"/>
            <w:tcBorders/>
            <w:vAlign w:val="center"/>
          </w:tcPr>
          <w:p>
            <w:pPr>
              <w:pStyle w:val="TableContents"/>
              <w:bidi w:val="0"/>
              <w:spacing w:before="0" w:after="283"/>
              <w:jc w:val="left"/>
              <w:rPr/>
            </w:pPr>
            <w:r>
              <w:rPr/>
              <w:t xml:space="preserve">Nasirul Mulk (virkaatekevä) Sisäministeri Virkaa tekevä Astui virkaan 18. elokuuta 2018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Edeltäjänä </w:t>
            </w:r>
          </w:p>
        </w:tc>
        <w:tc>
          <w:tcPr>
            <w:tcW w:w="6000" w:type="dxa"/>
            <w:tcBorders/>
            <w:vAlign w:val="center"/>
          </w:tcPr>
          <w:p>
            <w:pPr>
              <w:pStyle w:val="TableContents"/>
              <w:bidi w:val="0"/>
              <w:spacing w:before="0" w:after="283"/>
              <w:jc w:val="left"/>
              <w:rPr/>
            </w:pPr>
            <w:r>
              <w:rPr/>
              <w:t xml:space="preserve">Muhammad Azam Khan (virkaatekevä) Energiaministeri Virkaa tekevä Astui virkaan 18. elokuuta 2018.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Edeltäjänä </w:t>
            </w:r>
          </w:p>
        </w:tc>
        <w:tc>
          <w:tcPr>
            <w:tcW w:w="6000" w:type="dxa"/>
            <w:tcBorders/>
            <w:vAlign w:val="center"/>
          </w:tcPr>
          <w:p>
            <w:pPr>
              <w:pStyle w:val="TableContents"/>
              <w:bidi w:val="0"/>
              <w:spacing w:before="0" w:after="283"/>
              <w:jc w:val="left"/>
              <w:rPr/>
            </w:pPr>
            <w:r>
              <w:rPr/>
              <w:t xml:space="preserve">Syed Ali Zafar (viranhaltija) Pakistan Tehreek-e-Insafin puheenjohtaja Viranhaltija Astui virkaan 25. huhtikuuta 1996.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Apulaissheriffi </w:t>
            </w:r>
          </w:p>
        </w:tc>
        <w:tc>
          <w:tcPr>
            <w:tcW w:w="6000" w:type="dxa"/>
            <w:tcBorders/>
            <w:vAlign w:val="center"/>
          </w:tcPr>
          <w:p>
            <w:pPr>
              <w:pStyle w:val="TableContents"/>
              <w:bidi w:val="0"/>
              <w:spacing w:before="0" w:after="283"/>
              <w:jc w:val="left"/>
              <w:rPr/>
            </w:pPr>
            <w:r>
              <w:rPr/>
              <w:t xml:space="preserve">Shah Mehmood Qureshi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Edeltäjänä </w:t>
            </w:r>
          </w:p>
        </w:tc>
        <w:tc>
          <w:tcPr>
            <w:tcW w:w="6000" w:type="dxa"/>
            <w:tcBorders/>
            <w:vAlign w:val="center"/>
          </w:tcPr>
          <w:p>
            <w:pPr>
              <w:pStyle w:val="TableContents"/>
              <w:bidi w:val="0"/>
              <w:spacing w:before="0" w:after="283"/>
              <w:jc w:val="left"/>
              <w:rPr/>
            </w:pPr>
            <w:r>
              <w:rPr/>
              <w:t xml:space="preserve">Asema perustettu Kansalliskokouksen jäsen Viranhaltija Astui virkaan 13. elokuuta 2018.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Edeltäjänä </w:t>
            </w:r>
          </w:p>
        </w:tc>
        <w:tc>
          <w:tcPr>
            <w:tcW w:w="6000" w:type="dxa"/>
            <w:tcBorders/>
            <w:vAlign w:val="center"/>
          </w:tcPr>
          <w:p>
            <w:pPr>
              <w:pStyle w:val="TableContents"/>
              <w:bidi w:val="0"/>
              <w:spacing w:before="0" w:after="283"/>
              <w:jc w:val="left"/>
              <w:rPr/>
            </w:pPr>
            <w:r>
              <w:rPr/>
              <w:t xml:space="preserve">Obaidullah Shadikhel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Vaalipiiri </w:t>
            </w:r>
          </w:p>
        </w:tc>
        <w:tc>
          <w:tcPr>
            <w:tcW w:w="6000" w:type="dxa"/>
            <w:tcBorders/>
            <w:vAlign w:val="center"/>
          </w:tcPr>
          <w:p>
            <w:pPr>
              <w:pStyle w:val="TableContents"/>
              <w:bidi w:val="0"/>
              <w:spacing w:before="0" w:after="283"/>
              <w:jc w:val="left"/>
              <w:rPr/>
            </w:pPr>
            <w:r>
              <w:rPr/>
              <w:t xml:space="preserve">NA-95 (Mianwali-I)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Enemmistö </w:t>
            </w:r>
          </w:p>
        </w:tc>
        <w:tc>
          <w:tcPr>
            <w:tcW w:w="6000" w:type="dxa"/>
            <w:tcBorders/>
            <w:vAlign w:val="center"/>
          </w:tcPr>
          <w:p>
            <w:pPr>
              <w:pStyle w:val="TableContents"/>
              <w:bidi w:val="0"/>
              <w:spacing w:before="0" w:after="283"/>
              <w:jc w:val="left"/>
              <w:rPr/>
            </w:pPr>
            <w:r>
              <w:rPr/>
              <w:t xml:space="preserve">113 523 (44,89 %) Toimikaudella 19. kesäkuuta 2013 -- 31. toukokuuta 2018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Edeltäjänä </w:t>
            </w:r>
          </w:p>
        </w:tc>
        <w:tc>
          <w:tcPr>
            <w:tcW w:w="6000" w:type="dxa"/>
            <w:tcBorders/>
            <w:vAlign w:val="center"/>
          </w:tcPr>
          <w:p>
            <w:pPr>
              <w:pStyle w:val="TableContents"/>
              <w:bidi w:val="0"/>
              <w:spacing w:before="0" w:after="283"/>
              <w:jc w:val="left"/>
              <w:rPr/>
            </w:pPr>
            <w:r>
              <w:rPr/>
              <w:t xml:space="preserve">Hanif Abbasi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Seuraavat jäsenet </w:t>
            </w:r>
          </w:p>
        </w:tc>
        <w:tc>
          <w:tcPr>
            <w:tcW w:w="6000" w:type="dxa"/>
            <w:tcBorders/>
            <w:vAlign w:val="center"/>
          </w:tcPr>
          <w:p>
            <w:pPr>
              <w:pStyle w:val="TableContents"/>
              <w:bidi w:val="0"/>
              <w:spacing w:before="0" w:after="283"/>
              <w:jc w:val="left"/>
              <w:rPr/>
            </w:pPr>
            <w:r>
              <w:rPr/>
              <w:t xml:space="preserve">Vapaa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Vaalipiiri </w:t>
            </w:r>
          </w:p>
        </w:tc>
        <w:tc>
          <w:tcPr>
            <w:tcW w:w="6000" w:type="dxa"/>
            <w:tcBorders/>
            <w:vAlign w:val="center"/>
          </w:tcPr>
          <w:p>
            <w:pPr>
              <w:pStyle w:val="TableContents"/>
              <w:bidi w:val="0"/>
              <w:spacing w:before="0" w:after="283"/>
              <w:jc w:val="left"/>
              <w:rPr/>
            </w:pPr>
            <w:r>
              <w:rPr/>
              <w:t xml:space="preserve">NA-56 (Rawalpindi-VII)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Enemmistö </w:t>
            </w:r>
          </w:p>
        </w:tc>
        <w:tc>
          <w:tcPr>
            <w:tcW w:w="6000" w:type="dxa"/>
            <w:tcBorders/>
            <w:vAlign w:val="center"/>
          </w:tcPr>
          <w:p>
            <w:pPr>
              <w:pStyle w:val="TableContents"/>
              <w:bidi w:val="0"/>
              <w:spacing w:before="0" w:after="283"/>
              <w:jc w:val="left"/>
              <w:rPr/>
            </w:pPr>
            <w:r>
              <w:rPr/>
              <w:t xml:space="preserve">13 268 (8,28 %) Toimikaudella 10. lokakuuta 2002 -- 3. marraskuuta 2007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Edeltäjänä </w:t>
            </w:r>
          </w:p>
        </w:tc>
        <w:tc>
          <w:tcPr>
            <w:tcW w:w="6000" w:type="dxa"/>
            <w:tcBorders/>
            <w:vAlign w:val="center"/>
          </w:tcPr>
          <w:p>
            <w:pPr>
              <w:pStyle w:val="TableContents"/>
              <w:bidi w:val="0"/>
              <w:spacing w:before="0" w:after="283"/>
              <w:jc w:val="left"/>
              <w:rPr/>
            </w:pPr>
            <w:r>
              <w:rPr/>
              <w:t xml:space="preserve">Perustettu vaalipiiri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Seuraavat jäsenet </w:t>
            </w:r>
          </w:p>
        </w:tc>
        <w:tc>
          <w:tcPr>
            <w:tcW w:w="6000" w:type="dxa"/>
            <w:tcBorders/>
            <w:vAlign w:val="center"/>
          </w:tcPr>
          <w:p>
            <w:pPr>
              <w:pStyle w:val="TableContents"/>
              <w:bidi w:val="0"/>
              <w:spacing w:before="0" w:after="283"/>
              <w:jc w:val="left"/>
              <w:rPr/>
            </w:pPr>
            <w:r>
              <w:rPr/>
              <w:t xml:space="preserve">Nawabzada Malik Amad Khan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Vaalipiiri </w:t>
            </w:r>
          </w:p>
        </w:tc>
        <w:tc>
          <w:tcPr>
            <w:tcW w:w="6000" w:type="dxa"/>
            <w:tcBorders/>
            <w:vAlign w:val="center"/>
          </w:tcPr>
          <w:p>
            <w:pPr>
              <w:pStyle w:val="TableContents"/>
              <w:bidi w:val="0"/>
              <w:spacing w:before="0" w:after="283"/>
              <w:jc w:val="left"/>
              <w:rPr/>
            </w:pPr>
            <w:r>
              <w:rPr/>
              <w:t xml:space="preserve">NA-71 (Mianwali-I)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Enemmistö </w:t>
            </w:r>
          </w:p>
        </w:tc>
        <w:tc>
          <w:tcPr>
            <w:tcW w:w="6000" w:type="dxa"/>
            <w:tcBorders/>
            <w:vAlign w:val="center"/>
          </w:tcPr>
          <w:p>
            <w:pPr>
              <w:pStyle w:val="TableContents"/>
              <w:bidi w:val="0"/>
              <w:spacing w:before="0" w:after="283"/>
              <w:jc w:val="left"/>
              <w:rPr/>
            </w:pPr>
            <w:r>
              <w:rPr/>
              <w:t xml:space="preserve">6,204 (4,49%) Bradfordin yliopiston kansleri Virassa 7. joulukuuta 2005 -- 7. joulukuuta 2014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Edeltäjänä </w:t>
            </w:r>
          </w:p>
        </w:tc>
        <w:tc>
          <w:tcPr>
            <w:tcW w:w="6000" w:type="dxa"/>
            <w:tcBorders/>
            <w:vAlign w:val="center"/>
          </w:tcPr>
          <w:p>
            <w:pPr>
              <w:pStyle w:val="TableContents"/>
              <w:bidi w:val="0"/>
              <w:spacing w:before="0" w:after="283"/>
              <w:jc w:val="left"/>
              <w:rPr/>
            </w:pPr>
            <w:r>
              <w:rPr/>
              <w:t xml:space="preserve">Paronitar Lockwood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Seuraavat jäsenet </w:t>
            </w:r>
          </w:p>
        </w:tc>
        <w:tc>
          <w:tcPr>
            <w:tcW w:w="6000" w:type="dxa"/>
            <w:tcBorders/>
            <w:vAlign w:val="center"/>
          </w:tcPr>
          <w:p>
            <w:pPr>
              <w:pStyle w:val="TableContents"/>
              <w:bidi w:val="0"/>
              <w:spacing w:before="0" w:after="283"/>
              <w:jc w:val="left"/>
              <w:rPr/>
            </w:pPr>
            <w:r>
              <w:rPr/>
              <w:t xml:space="preserve">Kate Swann Henkilökohtaiset tiedot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bidi w:val="0"/>
              <w:spacing w:before="0" w:after="283"/>
              <w:rPr>
                <w:sz w:val="4"/>
                <w:szCs w:val="4"/>
              </w:rPr>
            </w:pPr>
            <w:r>
              <w:rPr>
                <w:sz w:val="4"/>
                <w:szCs w:val="4"/>
              </w:rPr>
            </w:r>
          </w:p>
        </w:tc>
        <w:tc>
          <w:tcPr>
            <w:tcW w:w="6000" w:type="dxa"/>
            <w:tcBorders/>
            <w:vAlign w:val="center"/>
          </w:tcPr>
          <w:p>
            <w:pPr>
              <w:pStyle w:val="TableContents"/>
              <w:bidi w:val="0"/>
              <w:spacing w:before="0" w:after="283"/>
              <w:jc w:val="left"/>
              <w:rPr/>
            </w:pPr>
            <w:r>
              <w:rPr/>
              <w:t xml:space="preserve">Imran Ahmed Khan Niazi (1952-10-05) 5. lokakuuta 1952 (</w:t>
            </w:r>
            <w:r>
              <w:rPr>
                <w:color w:val="A9A9A9"/>
              </w:rPr>
              <w:t xml:space="preserve">65-vuotias</w:t>
            </w:r>
            <w:r>
              <w:rPr/>
              <w:t xml:space="preserve">) Lahore, Pakistan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Poliittinen puolue </w:t>
            </w:r>
          </w:p>
        </w:tc>
        <w:tc>
          <w:tcPr>
            <w:tcW w:w="6000" w:type="dxa"/>
            <w:tcBorders/>
            <w:vAlign w:val="center"/>
          </w:tcPr>
          <w:p>
            <w:pPr>
              <w:pStyle w:val="TableContents"/>
              <w:bidi w:val="0"/>
              <w:spacing w:before="0" w:after="283"/>
              <w:jc w:val="left"/>
              <w:rPr/>
            </w:pPr>
            <w:r>
              <w:rPr/>
              <w:t xml:space="preserve">Pakistan Tehreek-e-Insaf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Puoliso(t) </w:t>
            </w:r>
          </w:p>
        </w:tc>
        <w:tc>
          <w:tcPr>
            <w:tcW w:w="6000" w:type="dxa"/>
            <w:tcBorders/>
            <w:vAlign w:val="center"/>
          </w:tcPr>
          <w:p>
            <w:pPr>
              <w:pStyle w:val="TableContents"/>
              <w:bidi w:val="0"/>
              <w:spacing w:before="0" w:after="283"/>
              <w:jc w:val="left"/>
              <w:rPr/>
            </w:pPr>
            <w:r>
              <w:rPr/>
              <w:t xml:space="preserve">Jemima Goldsmith (m. 1995; eronnut 2004) Reham Khan (m. 2015; eronnut 2015) Bushra Imran (m. 2018)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Avopuoliso </w:t>
            </w:r>
          </w:p>
        </w:tc>
        <w:tc>
          <w:tcPr>
            <w:tcW w:w="6000" w:type="dxa"/>
            <w:tcBorders/>
            <w:vAlign w:val="center"/>
          </w:tcPr>
          <w:p>
            <w:pPr>
              <w:pStyle w:val="TableContents"/>
              <w:bidi w:val="0"/>
              <w:spacing w:before="0" w:after="283"/>
              <w:jc w:val="left"/>
              <w:rPr/>
            </w:pPr>
            <w:r>
              <w:rPr/>
              <w:t xml:space="preserve">Emma Sergeant (1982 -- 1986) Sita White (n. 1987 -- 1991)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Lapset </w:t>
            </w:r>
          </w:p>
        </w:tc>
        <w:tc>
          <w:tcPr>
            <w:tcW w:w="6000" w:type="dxa"/>
            <w:tcBorders/>
            <w:vAlign w:val="center"/>
          </w:tcPr>
          <w:p>
            <w:pPr>
              <w:pStyle w:val="TableContents"/>
              <w:bidi w:val="0"/>
              <w:spacing w:before="0" w:after="283"/>
              <w:jc w:val="left"/>
              <w:rPr/>
            </w:pPr>
            <w:r>
              <w:rPr/>
              <w:t xml:space="preserve">Tyrian Sulaiman Kasim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Koulutus </w:t>
            </w:r>
          </w:p>
        </w:tc>
        <w:tc>
          <w:tcPr>
            <w:tcW w:w="6000" w:type="dxa"/>
            <w:tcBorders/>
            <w:vAlign w:val="center"/>
          </w:tcPr>
          <w:p>
            <w:pPr>
              <w:pStyle w:val="TableContents"/>
              <w:bidi w:val="0"/>
              <w:spacing w:before="0" w:after="283"/>
              <w:jc w:val="left"/>
              <w:rPr/>
            </w:pPr>
            <w:r>
              <w:rPr/>
              <w:t xml:space="preserve">Keble College, Oxford (B.A. (Hons.) in PPE).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Nettovarallisuus </w:t>
            </w:r>
          </w:p>
        </w:tc>
        <w:tc>
          <w:tcPr>
            <w:tcW w:w="6000" w:type="dxa"/>
            <w:tcBorders/>
            <w:vAlign w:val="center"/>
          </w:tcPr>
          <w:p>
            <w:pPr>
              <w:pStyle w:val="TableContents"/>
              <w:bidi w:val="0"/>
              <w:spacing w:before="0" w:after="283"/>
              <w:jc w:val="left"/>
              <w:rPr/>
            </w:pPr>
            <w:r>
              <w:rPr/>
              <w:t xml:space="preserve">1,4 miljardia rupiaa (13 miljoonaa Yhdysvaltain dollaria).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Palkinnot </w:t>
            </w:r>
          </w:p>
        </w:tc>
        <w:tc>
          <w:tcPr>
            <w:tcW w:w="6000" w:type="dxa"/>
            <w:tcBorders/>
            <w:vAlign w:val="center"/>
          </w:tcPr>
          <w:p>
            <w:pPr>
              <w:pStyle w:val="TableContents"/>
              <w:bidi w:val="0"/>
              <w:spacing w:before="0" w:after="283"/>
              <w:jc w:val="left"/>
              <w:rPr/>
            </w:pPr>
            <w:r>
              <w:rPr/>
              <w:t xml:space="preserve">Hilal-e-Imtiaz Pride of Performance (Hilal-e-Imtiazin ylpeys)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Allekirjoitus </w:t>
            </w:r>
          </w:p>
        </w:tc>
        <w:tc>
          <w:tcPr>
            <w:tcW w:w="6000"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Lempinimi (s) </w:t>
            </w:r>
          </w:p>
        </w:tc>
        <w:tc>
          <w:tcPr>
            <w:tcW w:w="6000" w:type="dxa"/>
            <w:tcBorders/>
            <w:vAlign w:val="center"/>
          </w:tcPr>
          <w:p>
            <w:pPr>
              <w:pStyle w:val="TableContents"/>
              <w:bidi w:val="0"/>
              <w:spacing w:before="0" w:after="283"/>
              <w:jc w:val="left"/>
              <w:rPr/>
            </w:pPr>
            <w:r>
              <w:rPr/>
              <w:t xml:space="preserve">Kaptaan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Korkeus </w:t>
            </w:r>
          </w:p>
        </w:tc>
        <w:tc>
          <w:tcPr>
            <w:tcW w:w="6000" w:type="dxa"/>
            <w:tcBorders/>
            <w:vAlign w:val="center"/>
          </w:tcPr>
          <w:p>
            <w:pPr>
              <w:pStyle w:val="TableContents"/>
              <w:bidi w:val="0"/>
              <w:spacing w:before="0" w:after="283"/>
              <w:jc w:val="left"/>
              <w:rPr/>
            </w:pPr>
            <w:r>
              <w:rPr/>
              <w:t xml:space="preserve">188 cm (6 ft 2 in)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Lyöminen </w:t>
            </w:r>
          </w:p>
        </w:tc>
        <w:tc>
          <w:tcPr>
            <w:tcW w:w="6000" w:type="dxa"/>
            <w:tcBorders/>
            <w:vAlign w:val="center"/>
          </w:tcPr>
          <w:p>
            <w:pPr>
              <w:pStyle w:val="TableContents"/>
              <w:bidi w:val="0"/>
              <w:spacing w:before="0" w:after="283"/>
              <w:jc w:val="left"/>
              <w:rPr/>
            </w:pPr>
            <w:r>
              <w:rPr/>
              <w:t xml:space="preserve">Oikeakätinen lyöjä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Bowling </w:t>
            </w:r>
          </w:p>
        </w:tc>
        <w:tc>
          <w:tcPr>
            <w:tcW w:w="6000" w:type="dxa"/>
            <w:tcBorders/>
            <w:vAlign w:val="center"/>
          </w:tcPr>
          <w:p>
            <w:pPr>
              <w:pStyle w:val="TableContents"/>
              <w:bidi w:val="0"/>
              <w:spacing w:before="0" w:after="283"/>
              <w:jc w:val="left"/>
              <w:rPr/>
            </w:pPr>
            <w:r>
              <w:rPr/>
              <w:t xml:space="preserve">Oikeakätinen nopea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Rooli </w:t>
            </w:r>
          </w:p>
        </w:tc>
        <w:tc>
          <w:tcPr>
            <w:tcW w:w="6000" w:type="dxa"/>
            <w:tcBorders/>
            <w:vAlign w:val="center"/>
          </w:tcPr>
          <w:p>
            <w:pPr>
              <w:pStyle w:val="TableContents"/>
              <w:bidi w:val="0"/>
              <w:spacing w:before="0" w:after="283"/>
              <w:jc w:val="left"/>
              <w:rPr/>
            </w:pPr>
            <w:r>
              <w:rPr/>
              <w:t xml:space="preserve">All-rounder Kansainväliset tiedot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Kansallinen puoli </w:t>
            </w:r>
          </w:p>
        </w:tc>
        <w:tc>
          <w:tcPr>
            <w:tcW w:w="6000" w:type="dxa"/>
            <w:tcBorders/>
            <w:vAlign w:val="center"/>
          </w:tcPr>
          <w:p>
            <w:pPr>
              <w:pStyle w:val="TableContents"/>
              <w:numPr>
                <w:ilvl w:val="0"/>
                <w:numId w:val="93"/>
              </w:numPr>
              <w:tabs>
                <w:tab w:val="clear" w:pos="1134"/>
                <w:tab w:val="left" w:leader="none" w:pos="707"/>
              </w:tabs>
              <w:bidi w:val="0"/>
              <w:spacing w:before="0" w:after="283"/>
              <w:ind w:start="707" w:hanging="283"/>
              <w:jc w:val="left"/>
              <w:rPr/>
            </w:pPr>
            <w:r>
              <w:rPr/>
              <w:t xml:space="preserve">Pakistan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Testidebyytti (cap 88) </w:t>
            </w:r>
          </w:p>
        </w:tc>
        <w:tc>
          <w:tcPr>
            <w:tcW w:w="6000" w:type="dxa"/>
            <w:tcBorders/>
            <w:vAlign w:val="center"/>
          </w:tcPr>
          <w:p>
            <w:pPr>
              <w:pStyle w:val="TableContents"/>
              <w:bidi w:val="0"/>
              <w:spacing w:before="0" w:after="283"/>
              <w:jc w:val="left"/>
              <w:rPr/>
            </w:pPr>
            <w:r>
              <w:rPr/>
              <w:t xml:space="preserve">3. kesäkuuta 1971 vastaan Englanti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Viimeinen testi </w:t>
            </w:r>
          </w:p>
        </w:tc>
        <w:tc>
          <w:tcPr>
            <w:tcW w:w="6000" w:type="dxa"/>
            <w:tcBorders/>
            <w:vAlign w:val="center"/>
          </w:tcPr>
          <w:p>
            <w:pPr>
              <w:pStyle w:val="TableContents"/>
              <w:bidi w:val="0"/>
              <w:spacing w:before="0" w:after="283"/>
              <w:jc w:val="left"/>
              <w:rPr/>
            </w:pPr>
            <w:r>
              <w:rPr/>
              <w:t xml:space="preserve">2. tammikuuta 1992 vastaan Sri Lanka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ODI-debyytti (cap 175) </w:t>
            </w:r>
          </w:p>
        </w:tc>
        <w:tc>
          <w:tcPr>
            <w:tcW w:w="6000" w:type="dxa"/>
            <w:tcBorders/>
            <w:vAlign w:val="center"/>
          </w:tcPr>
          <w:p>
            <w:pPr>
              <w:pStyle w:val="TableContents"/>
              <w:bidi w:val="0"/>
              <w:spacing w:before="0" w:after="283"/>
              <w:jc w:val="left"/>
              <w:rPr/>
            </w:pPr>
            <w:r>
              <w:rPr/>
              <w:t xml:space="preserve">31. elokuuta 1974 vastaan Englanti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Viimeinen ODI </w:t>
            </w:r>
          </w:p>
        </w:tc>
        <w:tc>
          <w:tcPr>
            <w:tcW w:w="6000" w:type="dxa"/>
            <w:tcBorders/>
            <w:vAlign w:val="center"/>
          </w:tcPr>
          <w:p>
            <w:pPr>
              <w:pStyle w:val="TableContents"/>
              <w:bidi w:val="0"/>
              <w:spacing w:before="0" w:after="283"/>
              <w:jc w:val="left"/>
              <w:rPr/>
            </w:pPr>
            <w:r>
              <w:rPr/>
              <w:t xml:space="preserve">25. maaliskuuta 1992 v Englanti Uratilastot </w:t>
            </w:r>
          </w:p>
        </w:tc>
        <w:tc>
          <w:tcPr>
            <w:tcW w:w="69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Kilpailu </w:t>
            </w:r>
          </w:p>
        </w:tc>
        <w:tc>
          <w:tcPr>
            <w:tcW w:w="6000" w:type="dxa"/>
            <w:tcBorders/>
            <w:vAlign w:val="center"/>
          </w:tcPr>
          <w:p>
            <w:pPr>
              <w:pStyle w:val="TableHeading"/>
              <w:suppressLineNumbers/>
              <w:bidi w:val="0"/>
              <w:spacing w:before="0" w:after="283"/>
              <w:jc w:val="center"/>
              <w:rPr/>
            </w:pPr>
            <w:r>
              <w:rPr/>
              <w:t xml:space="preserve">Testi </w:t>
            </w:r>
          </w:p>
        </w:tc>
        <w:tc>
          <w:tcPr>
            <w:tcW w:w="691" w:type="dxa"/>
            <w:tcBorders/>
            <w:vAlign w:val="center"/>
          </w:tcPr>
          <w:p>
            <w:pPr>
              <w:pStyle w:val="TableHeading"/>
              <w:suppressLineNumbers/>
              <w:bidi w:val="0"/>
              <w:spacing w:before="0" w:after="283"/>
              <w:jc w:val="center"/>
              <w:rPr/>
            </w:pPr>
            <w:r>
              <w:rPr/>
              <w:t xml:space="preserve">ODI </w:t>
            </w:r>
          </w:p>
        </w:tc>
        <w:tc>
          <w:tcPr>
            <w:tcW w:w="811" w:type="dxa"/>
            <w:tcBorders/>
            <w:vAlign w:val="center"/>
          </w:tcPr>
          <w:p>
            <w:pPr>
              <w:pStyle w:val="TableHeading"/>
              <w:suppressLineNumbers/>
              <w:bidi w:val="0"/>
              <w:spacing w:before="0" w:after="283"/>
              <w:jc w:val="center"/>
              <w:rPr/>
            </w:pPr>
            <w:r>
              <w:rPr/>
              <w:t xml:space="preserve">FC </w:t>
            </w:r>
          </w:p>
        </w:tc>
        <w:tc>
          <w:tcPr>
            <w:tcW w:w="842" w:type="dxa"/>
            <w:tcBorders/>
            <w:vAlign w:val="center"/>
          </w:tcPr>
          <w:p>
            <w:pPr>
              <w:pStyle w:val="TableHeading"/>
              <w:suppressLineNumbers/>
              <w:bidi w:val="0"/>
              <w:spacing w:before="0" w:after="283"/>
              <w:jc w:val="center"/>
              <w:rPr/>
            </w:pPr>
            <w:r>
              <w:rPr/>
              <w:t xml:space="preserve">LA </w:t>
            </w:r>
          </w:p>
        </w:tc>
      </w:tr>
      <w:tr>
        <w:trPr/>
        <w:tc>
          <w:tcPr>
            <w:tcW w:w="1861" w:type="dxa"/>
            <w:tcBorders/>
            <w:vAlign w:val="center"/>
          </w:tcPr>
          <w:p>
            <w:pPr>
              <w:pStyle w:val="TableHeading"/>
              <w:suppressLineNumbers/>
              <w:bidi w:val="0"/>
              <w:spacing w:before="0" w:after="283"/>
              <w:jc w:val="center"/>
              <w:rPr/>
            </w:pPr>
            <w:r>
              <w:rPr/>
              <w:t xml:space="preserve">Ottelut </w:t>
            </w:r>
          </w:p>
        </w:tc>
        <w:tc>
          <w:tcPr>
            <w:tcW w:w="6000" w:type="dxa"/>
            <w:tcBorders/>
            <w:vAlign w:val="center"/>
          </w:tcPr>
          <w:p>
            <w:pPr>
              <w:pStyle w:val="TableContents"/>
              <w:bidi w:val="0"/>
              <w:spacing w:before="0" w:after="283"/>
              <w:jc w:val="left"/>
              <w:rPr/>
            </w:pPr>
            <w:r>
              <w:rPr/>
              <w:t xml:space="preserve">88 </w:t>
            </w:r>
          </w:p>
        </w:tc>
        <w:tc>
          <w:tcPr>
            <w:tcW w:w="691" w:type="dxa"/>
            <w:tcBorders/>
            <w:vAlign w:val="center"/>
          </w:tcPr>
          <w:p>
            <w:pPr>
              <w:pStyle w:val="TableContents"/>
              <w:bidi w:val="0"/>
              <w:spacing w:before="0" w:after="283"/>
              <w:jc w:val="left"/>
              <w:rPr/>
            </w:pPr>
            <w:r>
              <w:rPr/>
              <w:t xml:space="preserve">175 </w:t>
            </w:r>
          </w:p>
        </w:tc>
        <w:tc>
          <w:tcPr>
            <w:tcW w:w="811" w:type="dxa"/>
            <w:tcBorders/>
            <w:vAlign w:val="center"/>
          </w:tcPr>
          <w:p>
            <w:pPr>
              <w:pStyle w:val="TableContents"/>
              <w:bidi w:val="0"/>
              <w:spacing w:before="0" w:after="283"/>
              <w:jc w:val="left"/>
              <w:rPr/>
            </w:pPr>
            <w:r>
              <w:rPr/>
              <w:t xml:space="preserve">382 </w:t>
            </w:r>
          </w:p>
        </w:tc>
        <w:tc>
          <w:tcPr>
            <w:tcW w:w="842" w:type="dxa"/>
            <w:tcBorders/>
            <w:vAlign w:val="center"/>
          </w:tcPr>
          <w:p>
            <w:pPr>
              <w:pStyle w:val="TableContents"/>
              <w:bidi w:val="0"/>
              <w:spacing w:before="0" w:after="283"/>
              <w:jc w:val="left"/>
              <w:rPr/>
            </w:pPr>
            <w:r>
              <w:rPr/>
              <w:t xml:space="preserve">425 </w:t>
            </w:r>
          </w:p>
        </w:tc>
      </w:tr>
      <w:tr>
        <w:trPr/>
        <w:tc>
          <w:tcPr>
            <w:tcW w:w="1861" w:type="dxa"/>
            <w:tcBorders/>
            <w:vAlign w:val="center"/>
          </w:tcPr>
          <w:p>
            <w:pPr>
              <w:pStyle w:val="TableHeading"/>
              <w:suppressLineNumbers/>
              <w:bidi w:val="0"/>
              <w:spacing w:before="0" w:after="283"/>
              <w:jc w:val="center"/>
              <w:rPr/>
            </w:pPr>
            <w:r>
              <w:rPr/>
              <w:t xml:space="preserve">Juoksutetut juoksut </w:t>
            </w:r>
          </w:p>
        </w:tc>
        <w:tc>
          <w:tcPr>
            <w:tcW w:w="6000" w:type="dxa"/>
            <w:tcBorders/>
            <w:vAlign w:val="center"/>
          </w:tcPr>
          <w:p>
            <w:pPr>
              <w:pStyle w:val="TableContents"/>
              <w:bidi w:val="0"/>
              <w:spacing w:before="0" w:after="283"/>
              <w:jc w:val="left"/>
              <w:rPr/>
            </w:pPr>
            <w:r>
              <w:rPr/>
              <w:t xml:space="preserve">3,807 </w:t>
            </w:r>
          </w:p>
        </w:tc>
        <w:tc>
          <w:tcPr>
            <w:tcW w:w="691" w:type="dxa"/>
            <w:tcBorders/>
            <w:vAlign w:val="center"/>
          </w:tcPr>
          <w:p>
            <w:pPr>
              <w:pStyle w:val="TableContents"/>
              <w:bidi w:val="0"/>
              <w:spacing w:before="0" w:after="283"/>
              <w:jc w:val="left"/>
              <w:rPr/>
            </w:pPr>
            <w:r>
              <w:rPr/>
              <w:t xml:space="preserve">3,709 </w:t>
            </w:r>
          </w:p>
        </w:tc>
        <w:tc>
          <w:tcPr>
            <w:tcW w:w="811" w:type="dxa"/>
            <w:tcBorders/>
            <w:vAlign w:val="center"/>
          </w:tcPr>
          <w:p>
            <w:pPr>
              <w:pStyle w:val="TableContents"/>
              <w:bidi w:val="0"/>
              <w:spacing w:before="0" w:after="283"/>
              <w:jc w:val="left"/>
              <w:rPr/>
            </w:pPr>
            <w:r>
              <w:rPr/>
              <w:t xml:space="preserve">17,771 </w:t>
            </w:r>
          </w:p>
        </w:tc>
        <w:tc>
          <w:tcPr>
            <w:tcW w:w="842" w:type="dxa"/>
            <w:tcBorders/>
            <w:vAlign w:val="center"/>
          </w:tcPr>
          <w:p>
            <w:pPr>
              <w:pStyle w:val="TableContents"/>
              <w:bidi w:val="0"/>
              <w:spacing w:before="0" w:after="283"/>
              <w:jc w:val="left"/>
              <w:rPr/>
            </w:pPr>
            <w:r>
              <w:rPr/>
              <w:t xml:space="preserve">10,100 </w:t>
            </w:r>
          </w:p>
        </w:tc>
      </w:tr>
      <w:tr>
        <w:trPr/>
        <w:tc>
          <w:tcPr>
            <w:tcW w:w="1861" w:type="dxa"/>
            <w:tcBorders/>
            <w:vAlign w:val="center"/>
          </w:tcPr>
          <w:p>
            <w:pPr>
              <w:pStyle w:val="TableHeading"/>
              <w:suppressLineNumbers/>
              <w:bidi w:val="0"/>
              <w:spacing w:before="0" w:after="283"/>
              <w:jc w:val="center"/>
              <w:rPr/>
            </w:pPr>
            <w:r>
              <w:rPr/>
              <w:t xml:space="preserve">Lyöntikeskiarvo </w:t>
            </w:r>
          </w:p>
        </w:tc>
        <w:tc>
          <w:tcPr>
            <w:tcW w:w="6000" w:type="dxa"/>
            <w:tcBorders/>
            <w:vAlign w:val="center"/>
          </w:tcPr>
          <w:p>
            <w:pPr>
              <w:pStyle w:val="TableContents"/>
              <w:bidi w:val="0"/>
              <w:spacing w:before="0" w:after="283"/>
              <w:jc w:val="left"/>
              <w:rPr/>
            </w:pPr>
            <w:r>
              <w:rPr/>
              <w:t xml:space="preserve">37.69 </w:t>
            </w:r>
          </w:p>
        </w:tc>
        <w:tc>
          <w:tcPr>
            <w:tcW w:w="691" w:type="dxa"/>
            <w:tcBorders/>
            <w:vAlign w:val="center"/>
          </w:tcPr>
          <w:p>
            <w:pPr>
              <w:pStyle w:val="TableContents"/>
              <w:bidi w:val="0"/>
              <w:spacing w:before="0" w:after="283"/>
              <w:jc w:val="left"/>
              <w:rPr/>
            </w:pPr>
            <w:r>
              <w:rPr/>
              <w:t xml:space="preserve">33.41 </w:t>
            </w:r>
          </w:p>
        </w:tc>
        <w:tc>
          <w:tcPr>
            <w:tcW w:w="811" w:type="dxa"/>
            <w:tcBorders/>
            <w:vAlign w:val="center"/>
          </w:tcPr>
          <w:p>
            <w:pPr>
              <w:pStyle w:val="TableContents"/>
              <w:bidi w:val="0"/>
              <w:spacing w:before="0" w:after="283"/>
              <w:jc w:val="left"/>
              <w:rPr/>
            </w:pPr>
            <w:r>
              <w:rPr/>
              <w:t xml:space="preserve">36.79 </w:t>
            </w:r>
          </w:p>
        </w:tc>
        <w:tc>
          <w:tcPr>
            <w:tcW w:w="842" w:type="dxa"/>
            <w:tcBorders/>
            <w:vAlign w:val="center"/>
          </w:tcPr>
          <w:p>
            <w:pPr>
              <w:pStyle w:val="TableContents"/>
              <w:bidi w:val="0"/>
              <w:spacing w:before="0" w:after="283"/>
              <w:jc w:val="left"/>
              <w:rPr/>
            </w:pPr>
            <w:r>
              <w:rPr/>
              <w:t xml:space="preserve">33.22 </w:t>
            </w:r>
          </w:p>
        </w:tc>
      </w:tr>
      <w:tr>
        <w:trPr/>
        <w:tc>
          <w:tcPr>
            <w:tcW w:w="1861" w:type="dxa"/>
            <w:tcBorders/>
            <w:vAlign w:val="center"/>
          </w:tcPr>
          <w:p>
            <w:pPr>
              <w:pStyle w:val="TableHeading"/>
              <w:suppressLineNumbers/>
              <w:bidi w:val="0"/>
              <w:spacing w:before="0" w:after="283"/>
              <w:jc w:val="center"/>
              <w:rPr/>
            </w:pPr>
            <w:r>
              <w:rPr/>
              <w:t xml:space="preserve">100s / 50s </w:t>
            </w:r>
          </w:p>
        </w:tc>
        <w:tc>
          <w:tcPr>
            <w:tcW w:w="6000" w:type="dxa"/>
            <w:tcBorders/>
            <w:vAlign w:val="center"/>
          </w:tcPr>
          <w:p>
            <w:pPr>
              <w:pStyle w:val="TableContents"/>
              <w:bidi w:val="0"/>
              <w:spacing w:before="0" w:after="283"/>
              <w:jc w:val="left"/>
              <w:rPr/>
            </w:pPr>
            <w:r>
              <w:rPr/>
              <w:t xml:space="preserve">6 / 18 </w:t>
            </w:r>
          </w:p>
        </w:tc>
        <w:tc>
          <w:tcPr>
            <w:tcW w:w="691" w:type="dxa"/>
            <w:tcBorders/>
            <w:vAlign w:val="center"/>
          </w:tcPr>
          <w:p>
            <w:pPr>
              <w:pStyle w:val="TableContents"/>
              <w:bidi w:val="0"/>
              <w:spacing w:before="0" w:after="283"/>
              <w:jc w:val="left"/>
              <w:rPr/>
            </w:pPr>
            <w:r>
              <w:rPr/>
              <w:t xml:space="preserve">1 / 19 </w:t>
            </w:r>
          </w:p>
        </w:tc>
        <w:tc>
          <w:tcPr>
            <w:tcW w:w="811" w:type="dxa"/>
            <w:tcBorders/>
            <w:vAlign w:val="center"/>
          </w:tcPr>
          <w:p>
            <w:pPr>
              <w:pStyle w:val="TableContents"/>
              <w:bidi w:val="0"/>
              <w:spacing w:before="0" w:after="283"/>
              <w:jc w:val="left"/>
              <w:rPr/>
            </w:pPr>
            <w:r>
              <w:rPr/>
              <w:t xml:space="preserve">30 / 93 </w:t>
            </w:r>
          </w:p>
        </w:tc>
        <w:tc>
          <w:tcPr>
            <w:tcW w:w="842" w:type="dxa"/>
            <w:tcBorders/>
            <w:vAlign w:val="center"/>
          </w:tcPr>
          <w:p>
            <w:pPr>
              <w:pStyle w:val="TableContents"/>
              <w:bidi w:val="0"/>
              <w:spacing w:before="0" w:after="283"/>
              <w:jc w:val="left"/>
              <w:rPr/>
            </w:pPr>
            <w:r>
              <w:rPr/>
              <w:t xml:space="preserve">5 / 66 </w:t>
            </w:r>
          </w:p>
        </w:tc>
      </w:tr>
      <w:tr>
        <w:trPr/>
        <w:tc>
          <w:tcPr>
            <w:tcW w:w="1861" w:type="dxa"/>
            <w:tcBorders/>
            <w:vAlign w:val="center"/>
          </w:tcPr>
          <w:p>
            <w:pPr>
              <w:pStyle w:val="TableHeading"/>
              <w:suppressLineNumbers/>
              <w:bidi w:val="0"/>
              <w:spacing w:before="0" w:after="283"/>
              <w:jc w:val="center"/>
              <w:rPr/>
            </w:pPr>
            <w:r>
              <w:rPr/>
              <w:t xml:space="preserve">Parhaat pisteet </w:t>
            </w:r>
          </w:p>
        </w:tc>
        <w:tc>
          <w:tcPr>
            <w:tcW w:w="6000" w:type="dxa"/>
            <w:tcBorders/>
            <w:vAlign w:val="center"/>
          </w:tcPr>
          <w:p>
            <w:pPr>
              <w:pStyle w:val="TableContents"/>
              <w:bidi w:val="0"/>
              <w:spacing w:before="0" w:after="283"/>
              <w:jc w:val="left"/>
              <w:rPr/>
            </w:pPr>
            <w:r>
              <w:rPr/>
              <w:t xml:space="preserve">136 </w:t>
            </w:r>
          </w:p>
        </w:tc>
        <w:tc>
          <w:tcPr>
            <w:tcW w:w="691" w:type="dxa"/>
            <w:tcBorders/>
            <w:vAlign w:val="center"/>
          </w:tcPr>
          <w:p>
            <w:pPr>
              <w:pStyle w:val="TableContents"/>
              <w:bidi w:val="0"/>
              <w:spacing w:before="0" w:after="283"/>
              <w:jc w:val="left"/>
              <w:rPr/>
            </w:pPr>
            <w:r>
              <w:rPr/>
              <w:t xml:space="preserve">102 * </w:t>
            </w:r>
          </w:p>
        </w:tc>
        <w:tc>
          <w:tcPr>
            <w:tcW w:w="811" w:type="dxa"/>
            <w:tcBorders/>
            <w:vAlign w:val="center"/>
          </w:tcPr>
          <w:p>
            <w:pPr>
              <w:pStyle w:val="TableContents"/>
              <w:bidi w:val="0"/>
              <w:spacing w:before="0" w:after="283"/>
              <w:jc w:val="left"/>
              <w:rPr/>
            </w:pPr>
            <w:r>
              <w:rPr/>
              <w:t xml:space="preserve">170 </w:t>
            </w:r>
          </w:p>
        </w:tc>
        <w:tc>
          <w:tcPr>
            <w:tcW w:w="842" w:type="dxa"/>
            <w:tcBorders/>
            <w:vAlign w:val="center"/>
          </w:tcPr>
          <w:p>
            <w:pPr>
              <w:pStyle w:val="TableContents"/>
              <w:bidi w:val="0"/>
              <w:spacing w:before="0" w:after="283"/>
              <w:jc w:val="left"/>
              <w:rPr/>
            </w:pPr>
            <w:r>
              <w:rPr/>
              <w:t xml:space="preserve">114 * </w:t>
            </w:r>
          </w:p>
        </w:tc>
      </w:tr>
      <w:tr>
        <w:trPr/>
        <w:tc>
          <w:tcPr>
            <w:tcW w:w="1861" w:type="dxa"/>
            <w:tcBorders/>
            <w:vAlign w:val="center"/>
          </w:tcPr>
          <w:p>
            <w:pPr>
              <w:pStyle w:val="TableHeading"/>
              <w:suppressLineNumbers/>
              <w:bidi w:val="0"/>
              <w:spacing w:before="0" w:after="283"/>
              <w:jc w:val="center"/>
              <w:rPr/>
            </w:pPr>
            <w:r>
              <w:rPr/>
              <w:t xml:space="preserve">Keilatut pallot </w:t>
            </w:r>
          </w:p>
        </w:tc>
        <w:tc>
          <w:tcPr>
            <w:tcW w:w="6000" w:type="dxa"/>
            <w:tcBorders/>
            <w:vAlign w:val="center"/>
          </w:tcPr>
          <w:p>
            <w:pPr>
              <w:pStyle w:val="TableContents"/>
              <w:bidi w:val="0"/>
              <w:spacing w:before="0" w:after="283"/>
              <w:jc w:val="left"/>
              <w:rPr/>
            </w:pPr>
            <w:r>
              <w:rPr/>
              <w:t xml:space="preserve">19,458 </w:t>
            </w:r>
          </w:p>
        </w:tc>
        <w:tc>
          <w:tcPr>
            <w:tcW w:w="691" w:type="dxa"/>
            <w:tcBorders/>
            <w:vAlign w:val="center"/>
          </w:tcPr>
          <w:p>
            <w:pPr>
              <w:pStyle w:val="TableContents"/>
              <w:bidi w:val="0"/>
              <w:spacing w:before="0" w:after="283"/>
              <w:jc w:val="left"/>
              <w:rPr/>
            </w:pPr>
            <w:r>
              <w:rPr/>
              <w:t xml:space="preserve">7,461 </w:t>
            </w:r>
          </w:p>
        </w:tc>
        <w:tc>
          <w:tcPr>
            <w:tcW w:w="811" w:type="dxa"/>
            <w:tcBorders/>
            <w:vAlign w:val="center"/>
          </w:tcPr>
          <w:p>
            <w:pPr>
              <w:pStyle w:val="TableContents"/>
              <w:bidi w:val="0"/>
              <w:spacing w:before="0" w:after="283"/>
              <w:jc w:val="left"/>
              <w:rPr/>
            </w:pPr>
            <w:r>
              <w:rPr/>
              <w:t xml:space="preserve">65,224 </w:t>
            </w:r>
          </w:p>
        </w:tc>
        <w:tc>
          <w:tcPr>
            <w:tcW w:w="842" w:type="dxa"/>
            <w:tcBorders/>
            <w:vAlign w:val="center"/>
          </w:tcPr>
          <w:p>
            <w:pPr>
              <w:pStyle w:val="TableContents"/>
              <w:bidi w:val="0"/>
              <w:spacing w:before="0" w:after="283"/>
              <w:jc w:val="left"/>
              <w:rPr/>
            </w:pPr>
            <w:r>
              <w:rPr/>
              <w:t xml:space="preserve">19,122 </w:t>
            </w:r>
          </w:p>
        </w:tc>
      </w:tr>
      <w:tr>
        <w:trPr/>
        <w:tc>
          <w:tcPr>
            <w:tcW w:w="1861" w:type="dxa"/>
            <w:tcBorders/>
            <w:vAlign w:val="center"/>
          </w:tcPr>
          <w:p>
            <w:pPr>
              <w:pStyle w:val="TableHeading"/>
              <w:suppressLineNumbers/>
              <w:bidi w:val="0"/>
              <w:spacing w:before="0" w:after="283"/>
              <w:jc w:val="center"/>
              <w:rPr/>
            </w:pPr>
            <w:r>
              <w:rPr/>
              <w:t xml:space="preserve">Wickets </w:t>
            </w:r>
          </w:p>
        </w:tc>
        <w:tc>
          <w:tcPr>
            <w:tcW w:w="6000" w:type="dxa"/>
            <w:tcBorders/>
            <w:vAlign w:val="center"/>
          </w:tcPr>
          <w:p>
            <w:pPr>
              <w:pStyle w:val="TableContents"/>
              <w:bidi w:val="0"/>
              <w:spacing w:before="0" w:after="283"/>
              <w:jc w:val="left"/>
              <w:rPr/>
            </w:pPr>
            <w:r>
              <w:rPr/>
              <w:t xml:space="preserve">362 </w:t>
            </w:r>
          </w:p>
        </w:tc>
        <w:tc>
          <w:tcPr>
            <w:tcW w:w="691" w:type="dxa"/>
            <w:tcBorders/>
            <w:vAlign w:val="center"/>
          </w:tcPr>
          <w:p>
            <w:pPr>
              <w:pStyle w:val="TableContents"/>
              <w:bidi w:val="0"/>
              <w:spacing w:before="0" w:after="283"/>
              <w:jc w:val="left"/>
              <w:rPr/>
            </w:pPr>
            <w:r>
              <w:rPr/>
              <w:t xml:space="preserve">182 </w:t>
            </w:r>
          </w:p>
        </w:tc>
        <w:tc>
          <w:tcPr>
            <w:tcW w:w="811" w:type="dxa"/>
            <w:tcBorders/>
            <w:vAlign w:val="center"/>
          </w:tcPr>
          <w:p>
            <w:pPr>
              <w:pStyle w:val="TableContents"/>
              <w:bidi w:val="0"/>
              <w:spacing w:before="0" w:after="283"/>
              <w:jc w:val="left"/>
              <w:rPr/>
            </w:pPr>
            <w:r>
              <w:rPr/>
              <w:t xml:space="preserve">1287 </w:t>
            </w:r>
          </w:p>
        </w:tc>
        <w:tc>
          <w:tcPr>
            <w:tcW w:w="842" w:type="dxa"/>
            <w:tcBorders/>
            <w:vAlign w:val="center"/>
          </w:tcPr>
          <w:p>
            <w:pPr>
              <w:pStyle w:val="TableContents"/>
              <w:bidi w:val="0"/>
              <w:spacing w:before="0" w:after="283"/>
              <w:jc w:val="left"/>
              <w:rPr/>
            </w:pPr>
            <w:r>
              <w:rPr/>
              <w:t xml:space="preserve">507 </w:t>
            </w:r>
          </w:p>
        </w:tc>
      </w:tr>
      <w:tr>
        <w:trPr/>
        <w:tc>
          <w:tcPr>
            <w:tcW w:w="1861" w:type="dxa"/>
            <w:tcBorders/>
            <w:vAlign w:val="center"/>
          </w:tcPr>
          <w:p>
            <w:pPr>
              <w:pStyle w:val="TableHeading"/>
              <w:suppressLineNumbers/>
              <w:bidi w:val="0"/>
              <w:spacing w:before="0" w:after="283"/>
              <w:jc w:val="center"/>
              <w:rPr/>
            </w:pPr>
            <w:r>
              <w:rPr/>
              <w:t xml:space="preserve">Keilailun keskiarvo </w:t>
            </w:r>
          </w:p>
        </w:tc>
        <w:tc>
          <w:tcPr>
            <w:tcW w:w="6000" w:type="dxa"/>
            <w:tcBorders/>
            <w:vAlign w:val="center"/>
          </w:tcPr>
          <w:p>
            <w:pPr>
              <w:pStyle w:val="TableContents"/>
              <w:bidi w:val="0"/>
              <w:spacing w:before="0" w:after="283"/>
              <w:jc w:val="left"/>
              <w:rPr/>
            </w:pPr>
            <w:r>
              <w:rPr/>
              <w:t xml:space="preserve">22.81 </w:t>
            </w:r>
          </w:p>
        </w:tc>
        <w:tc>
          <w:tcPr>
            <w:tcW w:w="691" w:type="dxa"/>
            <w:tcBorders/>
            <w:vAlign w:val="center"/>
          </w:tcPr>
          <w:p>
            <w:pPr>
              <w:pStyle w:val="TableContents"/>
              <w:bidi w:val="0"/>
              <w:spacing w:before="0" w:after="283"/>
              <w:jc w:val="left"/>
              <w:rPr/>
            </w:pPr>
            <w:r>
              <w:rPr/>
              <w:t xml:space="preserve">26.61 </w:t>
            </w:r>
          </w:p>
        </w:tc>
        <w:tc>
          <w:tcPr>
            <w:tcW w:w="811" w:type="dxa"/>
            <w:tcBorders/>
            <w:vAlign w:val="center"/>
          </w:tcPr>
          <w:p>
            <w:pPr>
              <w:pStyle w:val="TableContents"/>
              <w:bidi w:val="0"/>
              <w:spacing w:before="0" w:after="283"/>
              <w:jc w:val="left"/>
              <w:rPr/>
            </w:pPr>
            <w:r>
              <w:rPr/>
              <w:t xml:space="preserve">22.32 </w:t>
            </w:r>
          </w:p>
        </w:tc>
        <w:tc>
          <w:tcPr>
            <w:tcW w:w="842" w:type="dxa"/>
            <w:tcBorders/>
            <w:vAlign w:val="center"/>
          </w:tcPr>
          <w:p>
            <w:pPr>
              <w:pStyle w:val="TableContents"/>
              <w:bidi w:val="0"/>
              <w:spacing w:before="0" w:after="283"/>
              <w:jc w:val="left"/>
              <w:rPr/>
            </w:pPr>
            <w:r>
              <w:rPr/>
              <w:t xml:space="preserve">22.31 </w:t>
            </w:r>
          </w:p>
        </w:tc>
      </w:tr>
      <w:tr>
        <w:trPr/>
        <w:tc>
          <w:tcPr>
            <w:tcW w:w="1861" w:type="dxa"/>
            <w:tcBorders/>
            <w:vAlign w:val="center"/>
          </w:tcPr>
          <w:p>
            <w:pPr>
              <w:pStyle w:val="TableHeading"/>
              <w:suppressLineNumbers/>
              <w:bidi w:val="0"/>
              <w:spacing w:before="0" w:after="283"/>
              <w:jc w:val="center"/>
              <w:rPr/>
            </w:pPr>
            <w:r>
              <w:rPr/>
              <w:t xml:space="preserve">5 wickets in innings </w:t>
            </w:r>
          </w:p>
        </w:tc>
        <w:tc>
          <w:tcPr>
            <w:tcW w:w="6000"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70 </w:t>
            </w:r>
          </w:p>
        </w:tc>
        <w:tc>
          <w:tcPr>
            <w:tcW w:w="842" w:type="dxa"/>
            <w:tcBorders/>
            <w:vAlign w:val="center"/>
          </w:tcPr>
          <w:p>
            <w:pPr>
              <w:pStyle w:val="TableContents"/>
              <w:bidi w:val="0"/>
              <w:spacing w:before="0" w:after="283"/>
              <w:jc w:val="left"/>
              <w:rPr/>
            </w:pPr>
            <w:r>
              <w:rPr/>
              <w:t xml:space="preserve">6 </w:t>
            </w:r>
          </w:p>
        </w:tc>
      </w:tr>
      <w:tr>
        <w:trPr/>
        <w:tc>
          <w:tcPr>
            <w:tcW w:w="1861" w:type="dxa"/>
            <w:tcBorders/>
            <w:vAlign w:val="center"/>
          </w:tcPr>
          <w:p>
            <w:pPr>
              <w:pStyle w:val="TableHeading"/>
              <w:suppressLineNumbers/>
              <w:bidi w:val="0"/>
              <w:spacing w:before="0" w:after="283"/>
              <w:jc w:val="center"/>
              <w:rPr/>
            </w:pPr>
            <w:r>
              <w:rPr/>
              <w:t xml:space="preserve">10 wickets ottelussa </w:t>
            </w:r>
          </w:p>
        </w:tc>
        <w:tc>
          <w:tcPr>
            <w:tcW w:w="6000"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13 </w:t>
            </w:r>
          </w:p>
        </w:tc>
        <w:tc>
          <w:tcPr>
            <w:tcW w:w="842" w:type="dxa"/>
            <w:tcBorders/>
            <w:vAlign w:val="center"/>
          </w:tcPr>
          <w:p>
            <w:pPr>
              <w:pStyle w:val="TableContents"/>
              <w:bidi w:val="0"/>
              <w:spacing w:before="0" w:after="283"/>
              <w:jc w:val="left"/>
              <w:rPr/>
            </w:pPr>
            <w:r>
              <w:rPr/>
              <w:t xml:space="preserve">0 </w:t>
            </w:r>
          </w:p>
        </w:tc>
      </w:tr>
      <w:tr>
        <w:trPr/>
        <w:tc>
          <w:tcPr>
            <w:tcW w:w="1861" w:type="dxa"/>
            <w:tcBorders/>
            <w:vAlign w:val="center"/>
          </w:tcPr>
          <w:p>
            <w:pPr>
              <w:pStyle w:val="TableHeading"/>
              <w:suppressLineNumbers/>
              <w:bidi w:val="0"/>
              <w:spacing w:before="0" w:after="283"/>
              <w:jc w:val="center"/>
              <w:rPr/>
            </w:pPr>
            <w:r>
              <w:rPr/>
              <w:t xml:space="preserve">Paras keilaus </w:t>
            </w:r>
          </w:p>
        </w:tc>
        <w:tc>
          <w:tcPr>
            <w:tcW w:w="6000" w:type="dxa"/>
            <w:tcBorders/>
            <w:vAlign w:val="center"/>
          </w:tcPr>
          <w:p>
            <w:pPr>
              <w:pStyle w:val="TableContents"/>
              <w:bidi w:val="0"/>
              <w:spacing w:before="0" w:after="283"/>
              <w:jc w:val="left"/>
              <w:rPr/>
            </w:pPr>
            <w:r>
              <w:rPr/>
              <w:t xml:space="preserve">8 / 58 </w:t>
            </w:r>
          </w:p>
        </w:tc>
        <w:tc>
          <w:tcPr>
            <w:tcW w:w="691" w:type="dxa"/>
            <w:tcBorders/>
            <w:vAlign w:val="center"/>
          </w:tcPr>
          <w:p>
            <w:pPr>
              <w:pStyle w:val="TableContents"/>
              <w:bidi w:val="0"/>
              <w:spacing w:before="0" w:after="283"/>
              <w:jc w:val="left"/>
              <w:rPr/>
            </w:pPr>
            <w:r>
              <w:rPr/>
              <w:t xml:space="preserve">6 / 14 </w:t>
            </w:r>
          </w:p>
        </w:tc>
        <w:tc>
          <w:tcPr>
            <w:tcW w:w="811" w:type="dxa"/>
            <w:tcBorders/>
            <w:vAlign w:val="center"/>
          </w:tcPr>
          <w:p>
            <w:pPr>
              <w:pStyle w:val="TableContents"/>
              <w:bidi w:val="0"/>
              <w:spacing w:before="0" w:after="283"/>
              <w:jc w:val="left"/>
              <w:rPr/>
            </w:pPr>
            <w:r>
              <w:rPr/>
              <w:t xml:space="preserve">8 / 34 </w:t>
            </w:r>
          </w:p>
        </w:tc>
        <w:tc>
          <w:tcPr>
            <w:tcW w:w="842" w:type="dxa"/>
            <w:tcBorders/>
            <w:vAlign w:val="center"/>
          </w:tcPr>
          <w:p>
            <w:pPr>
              <w:pStyle w:val="TableContents"/>
              <w:bidi w:val="0"/>
              <w:spacing w:before="0" w:after="283"/>
              <w:jc w:val="left"/>
              <w:rPr/>
            </w:pPr>
            <w:r>
              <w:rPr/>
              <w:t xml:space="preserve">6 / 14 </w:t>
            </w:r>
          </w:p>
        </w:tc>
      </w:tr>
      <w:tr>
        <w:trPr/>
        <w:tc>
          <w:tcPr>
            <w:tcW w:w="1861" w:type="dxa"/>
            <w:tcBorders/>
            <w:vAlign w:val="center"/>
          </w:tcPr>
          <w:p>
            <w:pPr>
              <w:pStyle w:val="TableHeading"/>
              <w:suppressLineNumbers/>
              <w:bidi w:val="0"/>
              <w:spacing w:before="0" w:after="283"/>
              <w:jc w:val="center"/>
              <w:rPr/>
            </w:pPr>
            <w:r>
              <w:rPr/>
              <w:t xml:space="preserve">Saaliit / kannot </w:t>
            </w:r>
          </w:p>
        </w:tc>
        <w:tc>
          <w:tcPr>
            <w:tcW w:w="6000" w:type="dxa"/>
            <w:tcBorders/>
            <w:vAlign w:val="center"/>
          </w:tcPr>
          <w:p>
            <w:pPr>
              <w:pStyle w:val="TableContents"/>
              <w:bidi w:val="0"/>
              <w:spacing w:before="0" w:after="283"/>
              <w:jc w:val="left"/>
              <w:rPr/>
            </w:pPr>
            <w:r>
              <w:rPr/>
              <w:t xml:space="preserve">28 / -- </w:t>
            </w:r>
          </w:p>
        </w:tc>
        <w:tc>
          <w:tcPr>
            <w:tcW w:w="691" w:type="dxa"/>
            <w:tcBorders/>
            <w:vAlign w:val="center"/>
          </w:tcPr>
          <w:p>
            <w:pPr>
              <w:pStyle w:val="TableContents"/>
              <w:bidi w:val="0"/>
              <w:spacing w:before="0" w:after="283"/>
              <w:jc w:val="left"/>
              <w:rPr/>
            </w:pPr>
            <w:r>
              <w:rPr/>
              <w:t xml:space="preserve">36 / -- </w:t>
            </w:r>
          </w:p>
        </w:tc>
        <w:tc>
          <w:tcPr>
            <w:tcW w:w="811" w:type="dxa"/>
            <w:tcBorders/>
            <w:vAlign w:val="center"/>
          </w:tcPr>
          <w:p>
            <w:pPr>
              <w:pStyle w:val="TableContents"/>
              <w:bidi w:val="0"/>
              <w:spacing w:before="0" w:after="283"/>
              <w:jc w:val="left"/>
              <w:rPr/>
            </w:pPr>
            <w:r>
              <w:rPr/>
              <w:t xml:space="preserve">117 / -- </w:t>
            </w:r>
          </w:p>
        </w:tc>
        <w:tc>
          <w:tcPr>
            <w:tcW w:w="842" w:type="dxa"/>
            <w:tcBorders/>
            <w:vAlign w:val="center"/>
          </w:tcPr>
          <w:p>
            <w:pPr>
              <w:pStyle w:val="TableContents"/>
              <w:bidi w:val="0"/>
              <w:spacing w:before="0" w:after="283"/>
              <w:jc w:val="left"/>
              <w:rPr/>
            </w:pPr>
            <w:r>
              <w:rPr/>
              <w:t xml:space="preserve">84 / -- </w:t>
            </w:r>
          </w:p>
        </w:tc>
      </w:tr>
    </w:tbl>
    <w:p>
      <w:pPr>
        <w:pStyle w:val="TextBody"/>
        <w:bidi w:val="0"/>
        <w:spacing w:before="0" w:after="283"/>
        <w:jc w:val="left"/>
        <w:rPr/>
      </w:pPr>
      <w:r>
        <w:rPr/>
        <w:t xml:space="preserve">Lähde: marraskuuta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imran khanin ikä kriketinpelaaja</w:t>
      </w:r>
    </w:p>
    <w:p>
      <w:pPr>
        <w:pStyle w:val="TextBody"/>
        <w:bidi w:val="0"/>
        <w:jc w:val="left"/>
        <w:rPr>
          <w:b/>
          <w:u w:val="single"/>
          <w:shd w:val="clear" w:fill="FFFF00"/>
        </w:rPr>
      </w:pPr>
      <w:r>
        <w:rPr>
          <w:b/>
          <w:u w:val="single"/>
          <w:shd w:val="clear" w:fill="FFFF00"/>
        </w:rPr>
        <w:t xml:space="preserve">Asiakirjan numero 24677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8"/>
        <w:gridCol w:w="2035"/>
        <w:gridCol w:w="1826"/>
        <w:gridCol w:w="1615"/>
        <w:gridCol w:w="4191"/>
      </w:tblGrid>
      <w:tr>
        <w:trPr/>
        <w:tc>
          <w:tcPr>
            <w:tcW w:w="538" w:type="dxa"/>
            <w:tcBorders/>
            <w:vAlign w:val="center"/>
          </w:tcPr>
          <w:p>
            <w:pPr>
              <w:pStyle w:val="TableHeading"/>
              <w:suppressLineNumbers/>
              <w:bidi w:val="0"/>
              <w:spacing w:before="0" w:after="283"/>
              <w:jc w:val="center"/>
              <w:rPr/>
            </w:pPr>
            <w:r>
              <w:rPr/>
              <w:t xml:space="preserve">Ei. </w:t>
            </w:r>
          </w:p>
        </w:tc>
        <w:tc>
          <w:tcPr>
            <w:tcW w:w="2035" w:type="dxa"/>
            <w:tcBorders/>
            <w:vAlign w:val="center"/>
          </w:tcPr>
          <w:p>
            <w:pPr>
              <w:pStyle w:val="TableHeading"/>
              <w:suppressLineNumbers/>
              <w:bidi w:val="0"/>
              <w:spacing w:before="0" w:after="283"/>
              <w:jc w:val="center"/>
              <w:rPr/>
            </w:pPr>
            <w:r>
              <w:rPr/>
              <w:t xml:space="preserve">Päivämäärä </w:t>
            </w:r>
          </w:p>
        </w:tc>
        <w:tc>
          <w:tcPr>
            <w:tcW w:w="1826" w:type="dxa"/>
            <w:tcBorders/>
            <w:vAlign w:val="center"/>
          </w:tcPr>
          <w:p>
            <w:pPr>
              <w:pStyle w:val="TableHeading"/>
              <w:suppressLineNumbers/>
              <w:bidi w:val="0"/>
              <w:spacing w:before="0" w:after="283"/>
              <w:jc w:val="center"/>
              <w:rPr/>
            </w:pPr>
            <w:r>
              <w:rPr/>
              <w:t xml:space="preserve">Sijainti </w:t>
            </w:r>
          </w:p>
        </w:tc>
        <w:tc>
          <w:tcPr>
            <w:tcW w:w="1615" w:type="dxa"/>
            <w:tcBorders/>
            <w:vAlign w:val="center"/>
          </w:tcPr>
          <w:p>
            <w:pPr>
              <w:pStyle w:val="TableHeading"/>
              <w:suppressLineNumbers/>
              <w:bidi w:val="0"/>
              <w:spacing w:before="0" w:after="283"/>
              <w:jc w:val="center"/>
              <w:rPr/>
            </w:pPr>
            <w:r>
              <w:rPr/>
              <w:t xml:space="preserve">Voittaja </w:t>
            </w:r>
          </w:p>
        </w:tc>
        <w:tc>
          <w:tcPr>
            <w:tcW w:w="4191" w:type="dxa"/>
            <w:tcBorders/>
            <w:vAlign w:val="center"/>
          </w:tcPr>
          <w:p>
            <w:pPr>
              <w:pStyle w:val="TableHeading"/>
              <w:suppressLineNumbers/>
              <w:bidi w:val="0"/>
              <w:spacing w:before="0" w:after="283"/>
              <w:jc w:val="center"/>
              <w:rPr/>
            </w:pPr>
            <w:r>
              <w:rPr/>
              <w:t xml:space="preserve">Pisteet </w:t>
            </w:r>
          </w:p>
        </w:tc>
      </w:tr>
      <w:tr>
        <w:trPr/>
        <w:tc>
          <w:tcPr>
            <w:tcW w:w="538" w:type="dxa"/>
            <w:tcBorders/>
            <w:vAlign w:val="center"/>
          </w:tcPr>
          <w:p>
            <w:pPr>
              <w:pStyle w:val="TableContents"/>
              <w:bidi w:val="0"/>
              <w:spacing w:before="0" w:after="283"/>
              <w:jc w:val="left"/>
              <w:rPr/>
            </w:pPr>
            <w:r>
              <w:rPr/>
              <w:t xml:space="preserve">65 </w:t>
            </w:r>
          </w:p>
        </w:tc>
        <w:tc>
          <w:tcPr>
            <w:tcW w:w="2035" w:type="dxa"/>
            <w:tcBorders/>
            <w:vAlign w:val="center"/>
          </w:tcPr>
          <w:p>
            <w:pPr>
              <w:pStyle w:val="TableContents"/>
              <w:bidi w:val="0"/>
              <w:spacing w:before="0" w:after="283"/>
              <w:jc w:val="left"/>
              <w:rPr/>
            </w:pPr>
            <w:r>
              <w:rPr/>
              <w:t xml:space="preserve">19. marraskuuta 1955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21 -- 6 </w:t>
            </w:r>
          </w:p>
        </w:tc>
      </w:tr>
      <w:tr>
        <w:trPr/>
        <w:tc>
          <w:tcPr>
            <w:tcW w:w="538" w:type="dxa"/>
            <w:tcBorders/>
            <w:vAlign w:val="center"/>
          </w:tcPr>
          <w:p>
            <w:pPr>
              <w:pStyle w:val="TableContents"/>
              <w:bidi w:val="0"/>
              <w:spacing w:before="0" w:after="283"/>
              <w:jc w:val="left"/>
              <w:rPr/>
            </w:pPr>
            <w:r>
              <w:rPr/>
              <w:t xml:space="preserve">66 </w:t>
            </w:r>
          </w:p>
        </w:tc>
        <w:tc>
          <w:tcPr>
            <w:tcW w:w="2035" w:type="dxa"/>
            <w:tcBorders/>
            <w:vAlign w:val="center"/>
          </w:tcPr>
          <w:p>
            <w:pPr>
              <w:pStyle w:val="TableContents"/>
              <w:bidi w:val="0"/>
              <w:spacing w:before="0" w:after="283"/>
              <w:jc w:val="left"/>
              <w:rPr/>
            </w:pPr>
            <w:r>
              <w:rPr/>
              <w:t xml:space="preserve">24. marraskuuta 1956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Tie </w:t>
            </w:r>
          </w:p>
        </w:tc>
        <w:tc>
          <w:tcPr>
            <w:tcW w:w="4191" w:type="dxa"/>
            <w:tcBorders/>
            <w:vAlign w:val="center"/>
          </w:tcPr>
          <w:p>
            <w:pPr>
              <w:pStyle w:val="TableContents"/>
              <w:bidi w:val="0"/>
              <w:spacing w:before="0" w:after="283"/>
              <w:jc w:val="left"/>
              <w:rPr/>
            </w:pPr>
            <w:r>
              <w:rPr/>
              <w:t xml:space="preserve">13 -- 13 </w:t>
            </w:r>
          </w:p>
        </w:tc>
      </w:tr>
      <w:tr>
        <w:trPr/>
        <w:tc>
          <w:tcPr>
            <w:tcW w:w="538" w:type="dxa"/>
            <w:tcBorders/>
            <w:vAlign w:val="center"/>
          </w:tcPr>
          <w:p>
            <w:pPr>
              <w:pStyle w:val="TableContents"/>
              <w:bidi w:val="0"/>
              <w:spacing w:before="0" w:after="283"/>
              <w:jc w:val="left"/>
              <w:rPr/>
            </w:pPr>
            <w:r>
              <w:rPr/>
              <w:t xml:space="preserve">67 </w:t>
            </w:r>
          </w:p>
        </w:tc>
        <w:tc>
          <w:tcPr>
            <w:tcW w:w="2035" w:type="dxa"/>
            <w:tcBorders/>
            <w:vAlign w:val="center"/>
          </w:tcPr>
          <w:p>
            <w:pPr>
              <w:pStyle w:val="TableContents"/>
              <w:bidi w:val="0"/>
              <w:spacing w:before="0" w:after="283"/>
              <w:jc w:val="left"/>
              <w:rPr/>
            </w:pPr>
            <w:r>
              <w:rPr/>
              <w:t xml:space="preserve">23. marraskuuta 1957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 18 Wisconsin </w:t>
            </w:r>
          </w:p>
        </w:tc>
        <w:tc>
          <w:tcPr>
            <w:tcW w:w="4191" w:type="dxa"/>
            <w:tcBorders/>
            <w:vAlign w:val="center"/>
          </w:tcPr>
          <w:p>
            <w:pPr>
              <w:pStyle w:val="TableContents"/>
              <w:bidi w:val="0"/>
              <w:spacing w:before="0" w:after="283"/>
              <w:jc w:val="left"/>
              <w:rPr/>
            </w:pPr>
            <w:r>
              <w:rPr/>
              <w:t xml:space="preserve">14 -- 6 </w:t>
            </w:r>
          </w:p>
        </w:tc>
      </w:tr>
      <w:tr>
        <w:trPr/>
        <w:tc>
          <w:tcPr>
            <w:tcW w:w="538" w:type="dxa"/>
            <w:tcBorders/>
            <w:vAlign w:val="center"/>
          </w:tcPr>
          <w:p>
            <w:pPr>
              <w:pStyle w:val="TableContents"/>
              <w:bidi w:val="0"/>
              <w:spacing w:before="0" w:after="283"/>
              <w:jc w:val="left"/>
              <w:rPr/>
            </w:pPr>
            <w:r>
              <w:rPr/>
              <w:t xml:space="preserve">68 </w:t>
            </w:r>
          </w:p>
        </w:tc>
        <w:tc>
          <w:tcPr>
            <w:tcW w:w="2035" w:type="dxa"/>
            <w:tcBorders/>
            <w:vAlign w:val="center"/>
          </w:tcPr>
          <w:p>
            <w:pPr>
              <w:pStyle w:val="TableContents"/>
              <w:bidi w:val="0"/>
              <w:spacing w:before="0" w:after="283"/>
              <w:jc w:val="left"/>
              <w:rPr/>
            </w:pPr>
            <w:r>
              <w:rPr/>
              <w:t xml:space="preserve">22. marraskuuta 1958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27 -- 12 </w:t>
            </w:r>
          </w:p>
        </w:tc>
      </w:tr>
      <w:tr>
        <w:trPr/>
        <w:tc>
          <w:tcPr>
            <w:tcW w:w="538" w:type="dxa"/>
            <w:tcBorders/>
            <w:vAlign w:val="center"/>
          </w:tcPr>
          <w:p>
            <w:pPr>
              <w:pStyle w:val="TableContents"/>
              <w:bidi w:val="0"/>
              <w:spacing w:before="0" w:after="283"/>
              <w:jc w:val="left"/>
              <w:rPr/>
            </w:pPr>
            <w:r>
              <w:rPr/>
              <w:t xml:space="preserve">69 </w:t>
            </w:r>
          </w:p>
        </w:tc>
        <w:tc>
          <w:tcPr>
            <w:tcW w:w="2035" w:type="dxa"/>
            <w:tcBorders/>
            <w:vAlign w:val="center"/>
          </w:tcPr>
          <w:p>
            <w:pPr>
              <w:pStyle w:val="TableContents"/>
              <w:bidi w:val="0"/>
              <w:spacing w:before="0" w:after="283"/>
              <w:jc w:val="left"/>
              <w:rPr/>
            </w:pPr>
            <w:r>
              <w:rPr/>
              <w:t xml:space="preserve">21. marraskuuta 1959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 9 Wisconsin </w:t>
            </w:r>
          </w:p>
        </w:tc>
        <w:tc>
          <w:tcPr>
            <w:tcW w:w="4191" w:type="dxa"/>
            <w:tcBorders/>
            <w:vAlign w:val="center"/>
          </w:tcPr>
          <w:p>
            <w:pPr>
              <w:pStyle w:val="TableContents"/>
              <w:bidi w:val="0"/>
              <w:spacing w:before="0" w:after="283"/>
              <w:jc w:val="left"/>
              <w:rPr/>
            </w:pPr>
            <w:r>
              <w:rPr/>
              <w:t xml:space="preserve">11 -- 7 </w:t>
            </w:r>
          </w:p>
        </w:tc>
      </w:tr>
      <w:tr>
        <w:trPr/>
        <w:tc>
          <w:tcPr>
            <w:tcW w:w="538" w:type="dxa"/>
            <w:tcBorders/>
            <w:vAlign w:val="center"/>
          </w:tcPr>
          <w:p>
            <w:pPr>
              <w:pStyle w:val="TableContents"/>
              <w:bidi w:val="0"/>
              <w:spacing w:before="0" w:after="283"/>
              <w:jc w:val="left"/>
              <w:rPr/>
            </w:pPr>
            <w:r>
              <w:rPr/>
              <w:t xml:space="preserve">70 </w:t>
            </w:r>
          </w:p>
        </w:tc>
        <w:tc>
          <w:tcPr>
            <w:tcW w:w="2035" w:type="dxa"/>
            <w:tcBorders/>
            <w:vAlign w:val="center"/>
          </w:tcPr>
          <w:p>
            <w:pPr>
              <w:pStyle w:val="TableContents"/>
              <w:bidi w:val="0"/>
              <w:spacing w:before="0" w:after="283"/>
              <w:jc w:val="left"/>
              <w:rPr/>
            </w:pPr>
            <w:r>
              <w:rPr/>
              <w:t xml:space="preserve">19. marraskuuta 1960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 4 Minnesota </w:t>
            </w:r>
          </w:p>
        </w:tc>
        <w:tc>
          <w:tcPr>
            <w:tcW w:w="4191" w:type="dxa"/>
            <w:tcBorders/>
            <w:vAlign w:val="center"/>
          </w:tcPr>
          <w:p>
            <w:pPr>
              <w:pStyle w:val="TableContents"/>
              <w:bidi w:val="0"/>
              <w:spacing w:before="0" w:after="283"/>
              <w:jc w:val="left"/>
              <w:rPr/>
            </w:pPr>
            <w:r>
              <w:rPr/>
              <w:t xml:space="preserve">26 -- 7 </w:t>
            </w:r>
          </w:p>
        </w:tc>
      </w:tr>
      <w:tr>
        <w:trPr/>
        <w:tc>
          <w:tcPr>
            <w:tcW w:w="538" w:type="dxa"/>
            <w:tcBorders/>
            <w:vAlign w:val="center"/>
          </w:tcPr>
          <w:p>
            <w:pPr>
              <w:pStyle w:val="TableContents"/>
              <w:bidi w:val="0"/>
              <w:spacing w:before="0" w:after="283"/>
              <w:jc w:val="left"/>
              <w:rPr/>
            </w:pPr>
            <w:r>
              <w:rPr/>
              <w:t xml:space="preserve">71 </w:t>
            </w:r>
          </w:p>
        </w:tc>
        <w:tc>
          <w:tcPr>
            <w:tcW w:w="2035" w:type="dxa"/>
            <w:tcBorders/>
            <w:vAlign w:val="center"/>
          </w:tcPr>
          <w:p>
            <w:pPr>
              <w:pStyle w:val="TableContents"/>
              <w:bidi w:val="0"/>
              <w:spacing w:before="0" w:after="283"/>
              <w:jc w:val="left"/>
              <w:rPr/>
            </w:pPr>
            <w:r>
              <w:rPr/>
              <w:t xml:space="preserve">25. marraskuuta 1961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23 -- 21 </w:t>
            </w:r>
          </w:p>
        </w:tc>
      </w:tr>
      <w:tr>
        <w:trPr/>
        <w:tc>
          <w:tcPr>
            <w:tcW w:w="538" w:type="dxa"/>
            <w:tcBorders/>
            <w:vAlign w:val="center"/>
          </w:tcPr>
          <w:p>
            <w:pPr>
              <w:pStyle w:val="TableContents"/>
              <w:bidi w:val="0"/>
              <w:spacing w:before="0" w:after="283"/>
              <w:jc w:val="left"/>
              <w:rPr/>
            </w:pPr>
            <w:r>
              <w:rPr/>
              <w:t xml:space="preserve">72 </w:t>
            </w:r>
          </w:p>
        </w:tc>
        <w:tc>
          <w:tcPr>
            <w:tcW w:w="2035" w:type="dxa"/>
            <w:tcBorders/>
            <w:vAlign w:val="center"/>
          </w:tcPr>
          <w:p>
            <w:pPr>
              <w:pStyle w:val="TableContents"/>
              <w:bidi w:val="0"/>
              <w:spacing w:before="0" w:after="283"/>
              <w:jc w:val="left"/>
              <w:rPr/>
            </w:pPr>
            <w:r>
              <w:rPr/>
              <w:t xml:space="preserve">24. marraskuuta 1962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 3 Wisconsin </w:t>
            </w:r>
          </w:p>
        </w:tc>
        <w:tc>
          <w:tcPr>
            <w:tcW w:w="4191" w:type="dxa"/>
            <w:tcBorders/>
            <w:vAlign w:val="center"/>
          </w:tcPr>
          <w:p>
            <w:pPr>
              <w:pStyle w:val="TableContents"/>
              <w:bidi w:val="0"/>
              <w:spacing w:before="0" w:after="283"/>
              <w:jc w:val="left"/>
              <w:rPr/>
            </w:pPr>
            <w:r>
              <w:rPr/>
              <w:t xml:space="preserve">14 -- 9 </w:t>
            </w:r>
          </w:p>
        </w:tc>
      </w:tr>
      <w:tr>
        <w:trPr/>
        <w:tc>
          <w:tcPr>
            <w:tcW w:w="538" w:type="dxa"/>
            <w:tcBorders/>
            <w:vAlign w:val="center"/>
          </w:tcPr>
          <w:p>
            <w:pPr>
              <w:pStyle w:val="TableContents"/>
              <w:bidi w:val="0"/>
              <w:spacing w:before="0" w:after="283"/>
              <w:jc w:val="left"/>
              <w:rPr/>
            </w:pPr>
            <w:r>
              <w:rPr/>
              <w:t xml:space="preserve">73 </w:t>
            </w:r>
          </w:p>
        </w:tc>
        <w:tc>
          <w:tcPr>
            <w:tcW w:w="2035" w:type="dxa"/>
            <w:tcBorders/>
            <w:vAlign w:val="center"/>
          </w:tcPr>
          <w:p>
            <w:pPr>
              <w:pStyle w:val="TableContents"/>
              <w:bidi w:val="0"/>
              <w:spacing w:before="0" w:after="283"/>
              <w:jc w:val="left"/>
              <w:rPr/>
            </w:pPr>
            <w:r>
              <w:rPr/>
              <w:t xml:space="preserve">28. marraskuuta 1963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14 -- 0 </w:t>
            </w:r>
          </w:p>
        </w:tc>
      </w:tr>
      <w:tr>
        <w:trPr/>
        <w:tc>
          <w:tcPr>
            <w:tcW w:w="538" w:type="dxa"/>
            <w:tcBorders/>
            <w:vAlign w:val="center"/>
          </w:tcPr>
          <w:p>
            <w:pPr>
              <w:pStyle w:val="TableContents"/>
              <w:bidi w:val="0"/>
              <w:spacing w:before="0" w:after="283"/>
              <w:jc w:val="left"/>
              <w:rPr/>
            </w:pPr>
            <w:r>
              <w:rPr/>
              <w:t xml:space="preserve">74 </w:t>
            </w:r>
          </w:p>
        </w:tc>
        <w:tc>
          <w:tcPr>
            <w:tcW w:w="2035" w:type="dxa"/>
            <w:tcBorders/>
            <w:vAlign w:val="center"/>
          </w:tcPr>
          <w:p>
            <w:pPr>
              <w:pStyle w:val="TableContents"/>
              <w:bidi w:val="0"/>
              <w:spacing w:before="0" w:after="283"/>
              <w:jc w:val="left"/>
              <w:rPr/>
            </w:pPr>
            <w:r>
              <w:rPr/>
              <w:t xml:space="preserve">21. marraskuuta 1964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14 -- 7 </w:t>
            </w:r>
          </w:p>
        </w:tc>
      </w:tr>
      <w:tr>
        <w:trPr/>
        <w:tc>
          <w:tcPr>
            <w:tcW w:w="538" w:type="dxa"/>
            <w:tcBorders/>
            <w:vAlign w:val="center"/>
          </w:tcPr>
          <w:p>
            <w:pPr>
              <w:pStyle w:val="TableContents"/>
              <w:bidi w:val="0"/>
              <w:spacing w:before="0" w:after="283"/>
              <w:jc w:val="left"/>
              <w:rPr/>
            </w:pPr>
            <w:r>
              <w:rPr/>
              <w:t xml:space="preserve">75 </w:t>
            </w:r>
          </w:p>
        </w:tc>
        <w:tc>
          <w:tcPr>
            <w:tcW w:w="2035" w:type="dxa"/>
            <w:tcBorders/>
            <w:vAlign w:val="center"/>
          </w:tcPr>
          <w:p>
            <w:pPr>
              <w:pStyle w:val="TableContents"/>
              <w:bidi w:val="0"/>
              <w:spacing w:before="0" w:after="283"/>
              <w:jc w:val="left"/>
              <w:rPr/>
            </w:pPr>
            <w:r>
              <w:rPr/>
              <w:t xml:space="preserve">20. marraskuuta 1965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42 -- 7 </w:t>
            </w:r>
          </w:p>
        </w:tc>
      </w:tr>
      <w:tr>
        <w:trPr/>
        <w:tc>
          <w:tcPr>
            <w:tcW w:w="538" w:type="dxa"/>
            <w:tcBorders/>
            <w:vAlign w:val="center"/>
          </w:tcPr>
          <w:p>
            <w:pPr>
              <w:pStyle w:val="TableContents"/>
              <w:bidi w:val="0"/>
              <w:spacing w:before="0" w:after="283"/>
              <w:jc w:val="left"/>
              <w:rPr/>
            </w:pPr>
            <w:r>
              <w:rPr/>
              <w:t xml:space="preserve">76 </w:t>
            </w:r>
          </w:p>
        </w:tc>
        <w:tc>
          <w:tcPr>
            <w:tcW w:w="2035" w:type="dxa"/>
            <w:tcBorders/>
            <w:vAlign w:val="center"/>
          </w:tcPr>
          <w:p>
            <w:pPr>
              <w:pStyle w:val="TableContents"/>
              <w:bidi w:val="0"/>
              <w:spacing w:before="0" w:after="283"/>
              <w:jc w:val="left"/>
              <w:rPr/>
            </w:pPr>
            <w:r>
              <w:rPr/>
              <w:t xml:space="preserve">19. marraskuuta 1966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7 -- 6 </w:t>
            </w:r>
          </w:p>
        </w:tc>
      </w:tr>
      <w:tr>
        <w:trPr/>
        <w:tc>
          <w:tcPr>
            <w:tcW w:w="538" w:type="dxa"/>
            <w:tcBorders/>
            <w:vAlign w:val="center"/>
          </w:tcPr>
          <w:p>
            <w:pPr>
              <w:pStyle w:val="TableContents"/>
              <w:bidi w:val="0"/>
              <w:spacing w:before="0" w:after="283"/>
              <w:jc w:val="left"/>
              <w:rPr/>
            </w:pPr>
            <w:r>
              <w:rPr/>
              <w:t xml:space="preserve">77 </w:t>
            </w:r>
          </w:p>
        </w:tc>
        <w:tc>
          <w:tcPr>
            <w:tcW w:w="2035" w:type="dxa"/>
            <w:tcBorders/>
            <w:vAlign w:val="center"/>
          </w:tcPr>
          <w:p>
            <w:pPr>
              <w:pStyle w:val="TableContents"/>
              <w:bidi w:val="0"/>
              <w:spacing w:before="0" w:after="283"/>
              <w:jc w:val="left"/>
              <w:rPr/>
            </w:pPr>
            <w:r>
              <w:rPr/>
              <w:t xml:space="preserve">25. marraskuuta 1967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21 -- 14 </w:t>
            </w:r>
          </w:p>
        </w:tc>
      </w:tr>
      <w:tr>
        <w:trPr/>
        <w:tc>
          <w:tcPr>
            <w:tcW w:w="538" w:type="dxa"/>
            <w:tcBorders/>
            <w:vAlign w:val="center"/>
          </w:tcPr>
          <w:p>
            <w:pPr>
              <w:pStyle w:val="TableContents"/>
              <w:bidi w:val="0"/>
              <w:spacing w:before="0" w:after="283"/>
              <w:jc w:val="left"/>
              <w:rPr/>
            </w:pPr>
            <w:r>
              <w:rPr/>
              <w:t xml:space="preserve">78 </w:t>
            </w:r>
          </w:p>
        </w:tc>
        <w:tc>
          <w:tcPr>
            <w:tcW w:w="2035" w:type="dxa"/>
            <w:tcBorders/>
            <w:vAlign w:val="center"/>
          </w:tcPr>
          <w:p>
            <w:pPr>
              <w:pStyle w:val="TableContents"/>
              <w:bidi w:val="0"/>
              <w:spacing w:before="0" w:after="283"/>
              <w:jc w:val="left"/>
              <w:rPr/>
            </w:pPr>
            <w:r>
              <w:rPr/>
              <w:t xml:space="preserve">23. marraskuuta 1968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23 -- 15 </w:t>
            </w:r>
          </w:p>
        </w:tc>
      </w:tr>
      <w:tr>
        <w:trPr/>
        <w:tc>
          <w:tcPr>
            <w:tcW w:w="538" w:type="dxa"/>
            <w:tcBorders/>
            <w:vAlign w:val="center"/>
          </w:tcPr>
          <w:p>
            <w:pPr>
              <w:pStyle w:val="TableContents"/>
              <w:bidi w:val="0"/>
              <w:spacing w:before="0" w:after="283"/>
              <w:jc w:val="left"/>
              <w:rPr/>
            </w:pPr>
            <w:r>
              <w:rPr/>
              <w:t xml:space="preserve">79 </w:t>
            </w:r>
          </w:p>
        </w:tc>
        <w:tc>
          <w:tcPr>
            <w:tcW w:w="2035" w:type="dxa"/>
            <w:tcBorders/>
            <w:vAlign w:val="center"/>
          </w:tcPr>
          <w:p>
            <w:pPr>
              <w:pStyle w:val="TableContents"/>
              <w:bidi w:val="0"/>
              <w:spacing w:before="0" w:after="283"/>
              <w:jc w:val="left"/>
              <w:rPr/>
            </w:pPr>
            <w:r>
              <w:rPr/>
              <w:t xml:space="preserve">22. marraskuuta 1969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35 -- 10 </w:t>
            </w:r>
          </w:p>
        </w:tc>
      </w:tr>
      <w:tr>
        <w:trPr/>
        <w:tc>
          <w:tcPr>
            <w:tcW w:w="538" w:type="dxa"/>
            <w:tcBorders/>
            <w:vAlign w:val="center"/>
          </w:tcPr>
          <w:p>
            <w:pPr>
              <w:pStyle w:val="TableContents"/>
              <w:bidi w:val="0"/>
              <w:spacing w:before="0" w:after="283"/>
              <w:jc w:val="left"/>
              <w:rPr/>
            </w:pPr>
            <w:r>
              <w:rPr/>
              <w:t xml:space="preserve">80 </w:t>
            </w:r>
          </w:p>
        </w:tc>
        <w:tc>
          <w:tcPr>
            <w:tcW w:w="2035" w:type="dxa"/>
            <w:tcBorders/>
            <w:vAlign w:val="center"/>
          </w:tcPr>
          <w:p>
            <w:pPr>
              <w:pStyle w:val="TableContents"/>
              <w:bidi w:val="0"/>
              <w:spacing w:before="0" w:after="283"/>
              <w:jc w:val="left"/>
              <w:rPr/>
            </w:pPr>
            <w:r>
              <w:rPr/>
              <w:t xml:space="preserve">21. marraskuuta 1970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39 -- 14 </w:t>
            </w:r>
          </w:p>
        </w:tc>
      </w:tr>
      <w:tr>
        <w:trPr/>
        <w:tc>
          <w:tcPr>
            <w:tcW w:w="538" w:type="dxa"/>
            <w:tcBorders/>
            <w:vAlign w:val="center"/>
          </w:tcPr>
          <w:p>
            <w:pPr>
              <w:pStyle w:val="TableContents"/>
              <w:bidi w:val="0"/>
              <w:spacing w:before="0" w:after="283"/>
              <w:jc w:val="left"/>
              <w:rPr/>
            </w:pPr>
            <w:r>
              <w:rPr/>
              <w:t xml:space="preserve">81 </w:t>
            </w:r>
          </w:p>
        </w:tc>
        <w:tc>
          <w:tcPr>
            <w:tcW w:w="2035" w:type="dxa"/>
            <w:tcBorders/>
            <w:vAlign w:val="center"/>
          </w:tcPr>
          <w:p>
            <w:pPr>
              <w:pStyle w:val="TableContents"/>
              <w:bidi w:val="0"/>
              <w:spacing w:before="0" w:after="283"/>
              <w:jc w:val="left"/>
              <w:rPr/>
            </w:pPr>
            <w:r>
              <w:rPr/>
              <w:t xml:space="preserve">20. marraskuuta 1971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23 -- 21 </w:t>
            </w:r>
          </w:p>
        </w:tc>
      </w:tr>
      <w:tr>
        <w:trPr/>
        <w:tc>
          <w:tcPr>
            <w:tcW w:w="538" w:type="dxa"/>
            <w:tcBorders/>
            <w:vAlign w:val="center"/>
          </w:tcPr>
          <w:p>
            <w:pPr>
              <w:pStyle w:val="TableContents"/>
              <w:bidi w:val="0"/>
              <w:spacing w:before="0" w:after="283"/>
              <w:jc w:val="left"/>
              <w:rPr/>
            </w:pPr>
            <w:r>
              <w:rPr/>
              <w:t xml:space="preserve">82 </w:t>
            </w:r>
          </w:p>
        </w:tc>
        <w:tc>
          <w:tcPr>
            <w:tcW w:w="2035" w:type="dxa"/>
            <w:tcBorders/>
            <w:vAlign w:val="center"/>
          </w:tcPr>
          <w:p>
            <w:pPr>
              <w:pStyle w:val="TableContents"/>
              <w:bidi w:val="0"/>
              <w:spacing w:before="0" w:after="283"/>
              <w:jc w:val="left"/>
              <w:rPr/>
            </w:pPr>
            <w:r>
              <w:rPr/>
              <w:t xml:space="preserve">25. marraskuuta 1972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14 -- 6 </w:t>
            </w:r>
          </w:p>
        </w:tc>
      </w:tr>
      <w:tr>
        <w:trPr/>
        <w:tc>
          <w:tcPr>
            <w:tcW w:w="538" w:type="dxa"/>
            <w:tcBorders/>
            <w:vAlign w:val="center"/>
          </w:tcPr>
          <w:p>
            <w:pPr>
              <w:pStyle w:val="TableContents"/>
              <w:bidi w:val="0"/>
              <w:spacing w:before="0" w:after="283"/>
              <w:jc w:val="left"/>
              <w:rPr/>
            </w:pPr>
            <w:r>
              <w:rPr/>
              <w:t xml:space="preserve">83 </w:t>
            </w:r>
          </w:p>
        </w:tc>
        <w:tc>
          <w:tcPr>
            <w:tcW w:w="2035" w:type="dxa"/>
            <w:tcBorders/>
            <w:vAlign w:val="center"/>
          </w:tcPr>
          <w:p>
            <w:pPr>
              <w:pStyle w:val="TableContents"/>
              <w:bidi w:val="0"/>
              <w:spacing w:before="0" w:after="283"/>
              <w:jc w:val="left"/>
              <w:rPr/>
            </w:pPr>
            <w:r>
              <w:rPr/>
              <w:t xml:space="preserve">24. marraskuuta 1973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19 -- 17 </w:t>
            </w:r>
          </w:p>
        </w:tc>
      </w:tr>
      <w:tr>
        <w:trPr/>
        <w:tc>
          <w:tcPr>
            <w:tcW w:w="538" w:type="dxa"/>
            <w:tcBorders/>
            <w:vAlign w:val="center"/>
          </w:tcPr>
          <w:p>
            <w:pPr>
              <w:pStyle w:val="TableContents"/>
              <w:bidi w:val="0"/>
              <w:spacing w:before="0" w:after="283"/>
              <w:jc w:val="left"/>
              <w:rPr/>
            </w:pPr>
            <w:r>
              <w:rPr/>
              <w:t xml:space="preserve">84 </w:t>
            </w:r>
          </w:p>
        </w:tc>
        <w:tc>
          <w:tcPr>
            <w:tcW w:w="2035" w:type="dxa"/>
            <w:tcBorders/>
            <w:vAlign w:val="center"/>
          </w:tcPr>
          <w:p>
            <w:pPr>
              <w:pStyle w:val="TableContents"/>
              <w:bidi w:val="0"/>
              <w:spacing w:before="0" w:after="283"/>
              <w:jc w:val="left"/>
              <w:rPr/>
            </w:pPr>
            <w:r>
              <w:rPr/>
              <w:t xml:space="preserve">23. marraskuuta 1974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49 -- 14 </w:t>
            </w:r>
          </w:p>
        </w:tc>
      </w:tr>
      <w:tr>
        <w:trPr/>
        <w:tc>
          <w:tcPr>
            <w:tcW w:w="538" w:type="dxa"/>
            <w:tcBorders/>
            <w:vAlign w:val="center"/>
          </w:tcPr>
          <w:p>
            <w:pPr>
              <w:pStyle w:val="TableContents"/>
              <w:bidi w:val="0"/>
              <w:spacing w:before="0" w:after="283"/>
              <w:jc w:val="left"/>
              <w:rPr/>
            </w:pPr>
            <w:r>
              <w:rPr/>
              <w:t xml:space="preserve">85 </w:t>
            </w:r>
          </w:p>
        </w:tc>
        <w:tc>
          <w:tcPr>
            <w:tcW w:w="2035" w:type="dxa"/>
            <w:tcBorders/>
            <w:vAlign w:val="center"/>
          </w:tcPr>
          <w:p>
            <w:pPr>
              <w:pStyle w:val="TableContents"/>
              <w:bidi w:val="0"/>
              <w:spacing w:before="0" w:after="283"/>
              <w:jc w:val="left"/>
              <w:rPr/>
            </w:pPr>
            <w:r>
              <w:rPr/>
              <w:t xml:space="preserve">22. marraskuuta 1975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24 -- 3 </w:t>
            </w:r>
          </w:p>
        </w:tc>
      </w:tr>
      <w:tr>
        <w:trPr/>
        <w:tc>
          <w:tcPr>
            <w:tcW w:w="538" w:type="dxa"/>
            <w:tcBorders/>
            <w:vAlign w:val="center"/>
          </w:tcPr>
          <w:p>
            <w:pPr>
              <w:pStyle w:val="TableContents"/>
              <w:bidi w:val="0"/>
              <w:spacing w:before="0" w:after="283"/>
              <w:jc w:val="left"/>
              <w:rPr/>
            </w:pPr>
            <w:r>
              <w:rPr/>
              <w:t xml:space="preserve">86 </w:t>
            </w:r>
          </w:p>
        </w:tc>
        <w:tc>
          <w:tcPr>
            <w:tcW w:w="2035" w:type="dxa"/>
            <w:tcBorders/>
            <w:vAlign w:val="center"/>
          </w:tcPr>
          <w:p>
            <w:pPr>
              <w:pStyle w:val="TableContents"/>
              <w:bidi w:val="0"/>
              <w:spacing w:before="0" w:after="283"/>
              <w:jc w:val="left"/>
              <w:rPr/>
            </w:pPr>
            <w:r>
              <w:rPr/>
              <w:t xml:space="preserve">20. marraskuuta 1976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26 -- 17 </w:t>
            </w:r>
          </w:p>
        </w:tc>
      </w:tr>
      <w:tr>
        <w:trPr/>
        <w:tc>
          <w:tcPr>
            <w:tcW w:w="538" w:type="dxa"/>
            <w:tcBorders/>
            <w:vAlign w:val="center"/>
          </w:tcPr>
          <w:p>
            <w:pPr>
              <w:pStyle w:val="TableContents"/>
              <w:bidi w:val="0"/>
              <w:spacing w:before="0" w:after="283"/>
              <w:jc w:val="left"/>
              <w:rPr/>
            </w:pPr>
            <w:r>
              <w:rPr/>
              <w:t xml:space="preserve">87 </w:t>
            </w:r>
          </w:p>
        </w:tc>
        <w:tc>
          <w:tcPr>
            <w:tcW w:w="2035" w:type="dxa"/>
            <w:tcBorders/>
            <w:vAlign w:val="center"/>
          </w:tcPr>
          <w:p>
            <w:pPr>
              <w:pStyle w:val="TableContents"/>
              <w:bidi w:val="0"/>
              <w:spacing w:before="0" w:after="283"/>
              <w:jc w:val="left"/>
              <w:rPr/>
            </w:pPr>
            <w:r>
              <w:rPr/>
              <w:t xml:space="preserve">19. marraskuuta 1977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13 -- 7 </w:t>
            </w:r>
          </w:p>
        </w:tc>
      </w:tr>
      <w:tr>
        <w:trPr/>
        <w:tc>
          <w:tcPr>
            <w:tcW w:w="538" w:type="dxa"/>
            <w:tcBorders/>
            <w:vAlign w:val="center"/>
          </w:tcPr>
          <w:p>
            <w:pPr>
              <w:pStyle w:val="TableContents"/>
              <w:bidi w:val="0"/>
              <w:spacing w:before="0" w:after="283"/>
              <w:jc w:val="left"/>
              <w:rPr/>
            </w:pPr>
            <w:r>
              <w:rPr/>
              <w:t xml:space="preserve">88 </w:t>
            </w:r>
          </w:p>
        </w:tc>
        <w:tc>
          <w:tcPr>
            <w:tcW w:w="2035" w:type="dxa"/>
            <w:tcBorders/>
            <w:vAlign w:val="center"/>
          </w:tcPr>
          <w:p>
            <w:pPr>
              <w:pStyle w:val="TableContents"/>
              <w:bidi w:val="0"/>
              <w:spacing w:before="0" w:after="283"/>
              <w:jc w:val="left"/>
              <w:rPr/>
            </w:pPr>
            <w:r>
              <w:rPr/>
              <w:t xml:space="preserve">25. marraskuuta 1978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48 -- 10 </w:t>
            </w:r>
          </w:p>
        </w:tc>
      </w:tr>
      <w:tr>
        <w:trPr/>
        <w:tc>
          <w:tcPr>
            <w:tcW w:w="538" w:type="dxa"/>
            <w:tcBorders/>
            <w:vAlign w:val="center"/>
          </w:tcPr>
          <w:p>
            <w:pPr>
              <w:pStyle w:val="TableContents"/>
              <w:bidi w:val="0"/>
              <w:spacing w:before="0" w:after="283"/>
              <w:jc w:val="left"/>
              <w:rPr/>
            </w:pPr>
            <w:r>
              <w:rPr/>
              <w:t xml:space="preserve">89 </w:t>
            </w:r>
          </w:p>
        </w:tc>
        <w:tc>
          <w:tcPr>
            <w:tcW w:w="2035" w:type="dxa"/>
            <w:tcBorders/>
            <w:vAlign w:val="center"/>
          </w:tcPr>
          <w:p>
            <w:pPr>
              <w:pStyle w:val="TableContents"/>
              <w:bidi w:val="0"/>
              <w:spacing w:before="0" w:after="283"/>
              <w:jc w:val="left"/>
              <w:rPr/>
            </w:pPr>
            <w:r>
              <w:rPr/>
              <w:t xml:space="preserve">17. marraskuuta 1979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42 -- 37 </w:t>
            </w:r>
          </w:p>
        </w:tc>
      </w:tr>
      <w:tr>
        <w:trPr/>
        <w:tc>
          <w:tcPr>
            <w:tcW w:w="538" w:type="dxa"/>
            <w:tcBorders/>
            <w:vAlign w:val="center"/>
          </w:tcPr>
          <w:p>
            <w:pPr>
              <w:pStyle w:val="TableContents"/>
              <w:bidi w:val="0"/>
              <w:spacing w:before="0" w:after="283"/>
              <w:jc w:val="left"/>
              <w:rPr/>
            </w:pPr>
            <w:r>
              <w:rPr/>
              <w:t xml:space="preserve">90 </w:t>
            </w:r>
          </w:p>
        </w:tc>
        <w:tc>
          <w:tcPr>
            <w:tcW w:w="2035" w:type="dxa"/>
            <w:tcBorders/>
            <w:vAlign w:val="center"/>
          </w:tcPr>
          <w:p>
            <w:pPr>
              <w:pStyle w:val="TableContents"/>
              <w:bidi w:val="0"/>
              <w:spacing w:before="0" w:after="283"/>
              <w:jc w:val="left"/>
              <w:rPr/>
            </w:pPr>
            <w:r>
              <w:rPr/>
              <w:t xml:space="preserve">22. marraskuuta 1980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25 -- 7 </w:t>
            </w:r>
          </w:p>
        </w:tc>
      </w:tr>
      <w:tr>
        <w:trPr/>
        <w:tc>
          <w:tcPr>
            <w:tcW w:w="538" w:type="dxa"/>
            <w:tcBorders/>
            <w:vAlign w:val="center"/>
          </w:tcPr>
          <w:p>
            <w:pPr>
              <w:pStyle w:val="TableContents"/>
              <w:bidi w:val="0"/>
              <w:spacing w:before="0" w:after="283"/>
              <w:jc w:val="left"/>
              <w:rPr/>
            </w:pPr>
            <w:r>
              <w:rPr/>
              <w:t xml:space="preserve">91 </w:t>
            </w:r>
          </w:p>
        </w:tc>
        <w:tc>
          <w:tcPr>
            <w:tcW w:w="2035" w:type="dxa"/>
            <w:tcBorders/>
            <w:vAlign w:val="center"/>
          </w:tcPr>
          <w:p>
            <w:pPr>
              <w:pStyle w:val="TableContents"/>
              <w:bidi w:val="0"/>
              <w:spacing w:before="0" w:after="283"/>
              <w:jc w:val="left"/>
              <w:rPr/>
            </w:pPr>
            <w:r>
              <w:rPr/>
              <w:t xml:space="preserve">21. marraskuuta 1981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26 -- 21 </w:t>
            </w:r>
          </w:p>
        </w:tc>
      </w:tr>
      <w:tr>
        <w:trPr/>
        <w:tc>
          <w:tcPr>
            <w:tcW w:w="538" w:type="dxa"/>
            <w:tcBorders/>
            <w:vAlign w:val="center"/>
          </w:tcPr>
          <w:p>
            <w:pPr>
              <w:pStyle w:val="TableContents"/>
              <w:bidi w:val="0"/>
              <w:spacing w:before="0" w:after="283"/>
              <w:jc w:val="left"/>
              <w:rPr/>
            </w:pPr>
            <w:r>
              <w:rPr/>
              <w:t xml:space="preserve">92 </w:t>
            </w:r>
          </w:p>
        </w:tc>
        <w:tc>
          <w:tcPr>
            <w:tcW w:w="2035" w:type="dxa"/>
            <w:tcBorders/>
            <w:vAlign w:val="center"/>
          </w:tcPr>
          <w:p>
            <w:pPr>
              <w:pStyle w:val="TableContents"/>
              <w:bidi w:val="0"/>
              <w:spacing w:before="0" w:after="283"/>
              <w:jc w:val="left"/>
              <w:rPr/>
            </w:pPr>
            <w:r>
              <w:rPr/>
              <w:t xml:space="preserve">20. marraskuuta 1982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24 -- 0 </w:t>
            </w:r>
          </w:p>
        </w:tc>
      </w:tr>
      <w:tr>
        <w:trPr/>
        <w:tc>
          <w:tcPr>
            <w:tcW w:w="538" w:type="dxa"/>
            <w:tcBorders/>
            <w:vAlign w:val="center"/>
          </w:tcPr>
          <w:p>
            <w:pPr>
              <w:pStyle w:val="TableContents"/>
              <w:bidi w:val="0"/>
              <w:spacing w:before="0" w:after="283"/>
              <w:jc w:val="left"/>
              <w:rPr/>
            </w:pPr>
            <w:r>
              <w:rPr/>
              <w:t xml:space="preserve">93 </w:t>
            </w:r>
          </w:p>
        </w:tc>
        <w:tc>
          <w:tcPr>
            <w:tcW w:w="2035" w:type="dxa"/>
            <w:tcBorders/>
            <w:vAlign w:val="center"/>
          </w:tcPr>
          <w:p>
            <w:pPr>
              <w:pStyle w:val="TableContents"/>
              <w:bidi w:val="0"/>
              <w:spacing w:before="0" w:after="283"/>
              <w:jc w:val="left"/>
              <w:rPr/>
            </w:pPr>
            <w:r>
              <w:rPr/>
              <w:t xml:space="preserve">15. lokakuuta 1983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56 -- 17 </w:t>
            </w:r>
          </w:p>
        </w:tc>
      </w:tr>
      <w:tr>
        <w:trPr/>
        <w:tc>
          <w:tcPr>
            <w:tcW w:w="538" w:type="dxa"/>
            <w:tcBorders/>
            <w:vAlign w:val="center"/>
          </w:tcPr>
          <w:p>
            <w:pPr>
              <w:pStyle w:val="TableContents"/>
              <w:bidi w:val="0"/>
              <w:spacing w:before="0" w:after="283"/>
              <w:jc w:val="left"/>
              <w:rPr/>
            </w:pPr>
            <w:r>
              <w:rPr/>
              <w:t xml:space="preserve">94 </w:t>
            </w:r>
          </w:p>
        </w:tc>
        <w:tc>
          <w:tcPr>
            <w:tcW w:w="2035" w:type="dxa"/>
            <w:tcBorders/>
            <w:vAlign w:val="center"/>
          </w:tcPr>
          <w:p>
            <w:pPr>
              <w:pStyle w:val="TableContents"/>
              <w:bidi w:val="0"/>
              <w:spacing w:before="0" w:after="283"/>
              <w:jc w:val="left"/>
              <w:rPr/>
            </w:pPr>
            <w:r>
              <w:rPr/>
              <w:t xml:space="preserve">13. lokakuuta 1984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17 -- 14 </w:t>
            </w:r>
          </w:p>
        </w:tc>
      </w:tr>
      <w:tr>
        <w:trPr/>
        <w:tc>
          <w:tcPr>
            <w:tcW w:w="538" w:type="dxa"/>
            <w:tcBorders/>
            <w:vAlign w:val="center"/>
          </w:tcPr>
          <w:p>
            <w:pPr>
              <w:pStyle w:val="TableContents"/>
              <w:bidi w:val="0"/>
              <w:spacing w:before="0" w:after="283"/>
              <w:jc w:val="left"/>
              <w:rPr/>
            </w:pPr>
            <w:r>
              <w:rPr/>
              <w:t xml:space="preserve">95 </w:t>
            </w:r>
          </w:p>
        </w:tc>
        <w:tc>
          <w:tcPr>
            <w:tcW w:w="2035" w:type="dxa"/>
            <w:tcBorders/>
            <w:vAlign w:val="center"/>
          </w:tcPr>
          <w:p>
            <w:pPr>
              <w:pStyle w:val="TableContents"/>
              <w:bidi w:val="0"/>
              <w:spacing w:before="0" w:after="283"/>
              <w:jc w:val="left"/>
              <w:rPr/>
            </w:pPr>
            <w:r>
              <w:rPr/>
              <w:t xml:space="preserve">9. marraskuuta 1985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27 -- 18 </w:t>
            </w:r>
          </w:p>
        </w:tc>
      </w:tr>
      <w:tr>
        <w:trPr/>
        <w:tc>
          <w:tcPr>
            <w:tcW w:w="538" w:type="dxa"/>
            <w:tcBorders/>
            <w:vAlign w:val="center"/>
          </w:tcPr>
          <w:p>
            <w:pPr>
              <w:pStyle w:val="TableContents"/>
              <w:bidi w:val="0"/>
              <w:spacing w:before="0" w:after="283"/>
              <w:jc w:val="left"/>
              <w:rPr/>
            </w:pPr>
            <w:r>
              <w:rPr/>
              <w:t xml:space="preserve">96 </w:t>
            </w:r>
          </w:p>
        </w:tc>
        <w:tc>
          <w:tcPr>
            <w:tcW w:w="2035" w:type="dxa"/>
            <w:tcBorders/>
            <w:vAlign w:val="center"/>
          </w:tcPr>
          <w:p>
            <w:pPr>
              <w:pStyle w:val="TableContents"/>
              <w:bidi w:val="0"/>
              <w:spacing w:before="0" w:after="283"/>
              <w:jc w:val="left"/>
              <w:rPr/>
            </w:pPr>
            <w:r>
              <w:rPr/>
              <w:t xml:space="preserve">8. marraskuuta 1986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27 -- 20 </w:t>
            </w:r>
          </w:p>
        </w:tc>
      </w:tr>
      <w:tr>
        <w:trPr/>
        <w:tc>
          <w:tcPr>
            <w:tcW w:w="538" w:type="dxa"/>
            <w:tcBorders/>
            <w:vAlign w:val="center"/>
          </w:tcPr>
          <w:p>
            <w:pPr>
              <w:pStyle w:val="TableContents"/>
              <w:bidi w:val="0"/>
              <w:spacing w:before="0" w:after="283"/>
              <w:jc w:val="left"/>
              <w:rPr/>
            </w:pPr>
            <w:r>
              <w:rPr/>
              <w:t xml:space="preserve">97 </w:t>
            </w:r>
          </w:p>
        </w:tc>
        <w:tc>
          <w:tcPr>
            <w:tcW w:w="2035" w:type="dxa"/>
            <w:tcBorders/>
            <w:vAlign w:val="center"/>
          </w:tcPr>
          <w:p>
            <w:pPr>
              <w:pStyle w:val="TableContents"/>
              <w:bidi w:val="0"/>
              <w:spacing w:before="0" w:after="283"/>
              <w:jc w:val="left"/>
              <w:rPr/>
            </w:pPr>
            <w:r>
              <w:rPr/>
              <w:t xml:space="preserve">14. marraskuuta 1987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22 -- 19 </w:t>
            </w:r>
          </w:p>
        </w:tc>
      </w:tr>
      <w:tr>
        <w:trPr/>
        <w:tc>
          <w:tcPr>
            <w:tcW w:w="538" w:type="dxa"/>
            <w:tcBorders/>
            <w:vAlign w:val="center"/>
          </w:tcPr>
          <w:p>
            <w:pPr>
              <w:pStyle w:val="TableContents"/>
              <w:bidi w:val="0"/>
              <w:spacing w:before="0" w:after="283"/>
              <w:jc w:val="left"/>
              <w:rPr/>
            </w:pPr>
            <w:r>
              <w:rPr/>
              <w:t xml:space="preserve">98 </w:t>
            </w:r>
          </w:p>
        </w:tc>
        <w:tc>
          <w:tcPr>
            <w:tcW w:w="2035" w:type="dxa"/>
            <w:tcBorders/>
            <w:vAlign w:val="center"/>
          </w:tcPr>
          <w:p>
            <w:pPr>
              <w:pStyle w:val="TableContents"/>
              <w:bidi w:val="0"/>
              <w:spacing w:before="0" w:after="283"/>
              <w:jc w:val="left"/>
              <w:rPr/>
            </w:pPr>
            <w:r>
              <w:rPr/>
              <w:t xml:space="preserve">12. marraskuuta 1988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14 -- 7 </w:t>
            </w:r>
          </w:p>
        </w:tc>
      </w:tr>
      <w:tr>
        <w:trPr/>
        <w:tc>
          <w:tcPr>
            <w:tcW w:w="538" w:type="dxa"/>
            <w:tcBorders/>
            <w:vAlign w:val="center"/>
          </w:tcPr>
          <w:p>
            <w:pPr>
              <w:pStyle w:val="TableContents"/>
              <w:bidi w:val="0"/>
              <w:spacing w:before="0" w:after="283"/>
              <w:jc w:val="left"/>
              <w:rPr/>
            </w:pPr>
            <w:r>
              <w:rPr/>
              <w:t xml:space="preserve">99 </w:t>
            </w:r>
          </w:p>
        </w:tc>
        <w:tc>
          <w:tcPr>
            <w:tcW w:w="2035" w:type="dxa"/>
            <w:tcBorders/>
            <w:vAlign w:val="center"/>
          </w:tcPr>
          <w:p>
            <w:pPr>
              <w:pStyle w:val="TableContents"/>
              <w:bidi w:val="0"/>
              <w:spacing w:before="0" w:after="283"/>
              <w:jc w:val="left"/>
              <w:rPr/>
            </w:pPr>
            <w:r>
              <w:rPr/>
              <w:t xml:space="preserve">4. marraskuuta 1989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24 -- 22 </w:t>
            </w:r>
          </w:p>
        </w:tc>
      </w:tr>
      <w:tr>
        <w:trPr/>
        <w:tc>
          <w:tcPr>
            <w:tcW w:w="538" w:type="dxa"/>
            <w:tcBorders/>
            <w:vAlign w:val="center"/>
          </w:tcPr>
          <w:p>
            <w:pPr>
              <w:pStyle w:val="TableContents"/>
              <w:bidi w:val="0"/>
              <w:spacing w:before="0" w:after="283"/>
              <w:jc w:val="left"/>
              <w:rPr/>
            </w:pPr>
            <w:r>
              <w:rPr/>
              <w:t xml:space="preserve">100 </w:t>
            </w:r>
          </w:p>
        </w:tc>
        <w:tc>
          <w:tcPr>
            <w:tcW w:w="2035" w:type="dxa"/>
            <w:tcBorders/>
            <w:vAlign w:val="center"/>
          </w:tcPr>
          <w:p>
            <w:pPr>
              <w:pStyle w:val="TableContents"/>
              <w:bidi w:val="0"/>
              <w:spacing w:before="0" w:after="283"/>
              <w:jc w:val="left"/>
              <w:rPr/>
            </w:pPr>
            <w:r>
              <w:rPr/>
              <w:t xml:space="preserve">3. marraskuuta 1990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21 -- 3 </w:t>
            </w:r>
          </w:p>
        </w:tc>
      </w:tr>
      <w:tr>
        <w:trPr/>
        <w:tc>
          <w:tcPr>
            <w:tcW w:w="538" w:type="dxa"/>
            <w:tcBorders/>
            <w:vAlign w:val="center"/>
          </w:tcPr>
          <w:p>
            <w:pPr>
              <w:pStyle w:val="TableContents"/>
              <w:bidi w:val="0"/>
              <w:spacing w:before="0" w:after="283"/>
              <w:jc w:val="left"/>
              <w:rPr/>
            </w:pPr>
            <w:r>
              <w:rPr/>
              <w:t xml:space="preserve">101 </w:t>
            </w:r>
          </w:p>
        </w:tc>
        <w:tc>
          <w:tcPr>
            <w:tcW w:w="2035" w:type="dxa"/>
            <w:tcBorders/>
            <w:vAlign w:val="center"/>
          </w:tcPr>
          <w:p>
            <w:pPr>
              <w:pStyle w:val="TableContents"/>
              <w:bidi w:val="0"/>
              <w:spacing w:before="0" w:after="283"/>
              <w:jc w:val="left"/>
              <w:rPr/>
            </w:pPr>
            <w:r>
              <w:rPr/>
              <w:t xml:space="preserve">16. marraskuuta 1991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19 -- 16 </w:t>
            </w:r>
          </w:p>
        </w:tc>
      </w:tr>
      <w:tr>
        <w:trPr/>
        <w:tc>
          <w:tcPr>
            <w:tcW w:w="538" w:type="dxa"/>
            <w:tcBorders/>
            <w:vAlign w:val="center"/>
          </w:tcPr>
          <w:p>
            <w:pPr>
              <w:pStyle w:val="TableContents"/>
              <w:bidi w:val="0"/>
              <w:spacing w:before="0" w:after="283"/>
              <w:jc w:val="left"/>
              <w:rPr/>
            </w:pPr>
            <w:r>
              <w:rPr/>
              <w:t xml:space="preserve">102 </w:t>
            </w:r>
          </w:p>
        </w:tc>
        <w:tc>
          <w:tcPr>
            <w:tcW w:w="2035" w:type="dxa"/>
            <w:tcBorders/>
            <w:vAlign w:val="center"/>
          </w:tcPr>
          <w:p>
            <w:pPr>
              <w:pStyle w:val="TableContents"/>
              <w:bidi w:val="0"/>
              <w:spacing w:before="0" w:after="283"/>
              <w:jc w:val="left"/>
              <w:rPr/>
            </w:pPr>
            <w:r>
              <w:rPr/>
              <w:t xml:space="preserve">14. marraskuuta 1992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34 -- 6 </w:t>
            </w:r>
          </w:p>
        </w:tc>
      </w:tr>
      <w:tr>
        <w:trPr/>
        <w:tc>
          <w:tcPr>
            <w:tcW w:w="538" w:type="dxa"/>
            <w:tcBorders/>
            <w:vAlign w:val="center"/>
          </w:tcPr>
          <w:p>
            <w:pPr>
              <w:pStyle w:val="TableContents"/>
              <w:bidi w:val="0"/>
              <w:spacing w:before="0" w:after="283"/>
              <w:jc w:val="left"/>
              <w:rPr/>
            </w:pPr>
            <w:r>
              <w:rPr/>
              <w:t xml:space="preserve">103 </w:t>
            </w:r>
          </w:p>
        </w:tc>
        <w:tc>
          <w:tcPr>
            <w:tcW w:w="2035" w:type="dxa"/>
            <w:tcBorders/>
            <w:vAlign w:val="center"/>
          </w:tcPr>
          <w:p>
            <w:pPr>
              <w:pStyle w:val="TableContents"/>
              <w:bidi w:val="0"/>
              <w:spacing w:before="0" w:after="283"/>
              <w:jc w:val="left"/>
              <w:rPr/>
            </w:pPr>
            <w:r>
              <w:rPr/>
              <w:t xml:space="preserve">23. lokakuuta 1993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28 -- 21 </w:t>
            </w:r>
          </w:p>
        </w:tc>
      </w:tr>
      <w:tr>
        <w:trPr/>
        <w:tc>
          <w:tcPr>
            <w:tcW w:w="538" w:type="dxa"/>
            <w:tcBorders/>
            <w:vAlign w:val="center"/>
          </w:tcPr>
          <w:p>
            <w:pPr>
              <w:pStyle w:val="TableContents"/>
              <w:bidi w:val="0"/>
              <w:spacing w:before="0" w:after="283"/>
              <w:jc w:val="left"/>
              <w:rPr/>
            </w:pPr>
            <w:r>
              <w:rPr/>
              <w:t xml:space="preserve">104 </w:t>
            </w:r>
          </w:p>
        </w:tc>
        <w:tc>
          <w:tcPr>
            <w:tcW w:w="2035" w:type="dxa"/>
            <w:tcBorders/>
            <w:vAlign w:val="center"/>
          </w:tcPr>
          <w:p>
            <w:pPr>
              <w:pStyle w:val="TableContents"/>
              <w:bidi w:val="0"/>
              <w:spacing w:before="0" w:after="283"/>
              <w:jc w:val="left"/>
              <w:rPr/>
            </w:pPr>
            <w:r>
              <w:rPr/>
              <w:t xml:space="preserve">22. lokakuuta 1994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17 -- 14 </w:t>
            </w:r>
          </w:p>
        </w:tc>
      </w:tr>
      <w:tr>
        <w:trPr/>
        <w:tc>
          <w:tcPr>
            <w:tcW w:w="538" w:type="dxa"/>
            <w:tcBorders/>
            <w:vAlign w:val="center"/>
          </w:tcPr>
          <w:p>
            <w:pPr>
              <w:pStyle w:val="TableContents"/>
              <w:bidi w:val="0"/>
              <w:spacing w:before="0" w:after="283"/>
              <w:jc w:val="left"/>
              <w:rPr/>
            </w:pPr>
            <w:r>
              <w:rPr/>
              <w:t xml:space="preserve">105 </w:t>
            </w:r>
          </w:p>
        </w:tc>
        <w:tc>
          <w:tcPr>
            <w:tcW w:w="2035" w:type="dxa"/>
            <w:tcBorders/>
            <w:vAlign w:val="center"/>
          </w:tcPr>
          <w:p>
            <w:pPr>
              <w:pStyle w:val="TableContents"/>
              <w:bidi w:val="0"/>
              <w:spacing w:before="0" w:after="283"/>
              <w:jc w:val="left"/>
              <w:rPr/>
            </w:pPr>
            <w:r>
              <w:rPr/>
              <w:t xml:space="preserve">11. marraskuuta 1995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34 -- 27 </w:t>
            </w:r>
          </w:p>
        </w:tc>
      </w:tr>
      <w:tr>
        <w:trPr/>
        <w:tc>
          <w:tcPr>
            <w:tcW w:w="538" w:type="dxa"/>
            <w:tcBorders/>
            <w:vAlign w:val="center"/>
          </w:tcPr>
          <w:p>
            <w:pPr>
              <w:pStyle w:val="TableContents"/>
              <w:bidi w:val="0"/>
              <w:spacing w:before="0" w:after="283"/>
              <w:jc w:val="left"/>
              <w:rPr/>
            </w:pPr>
            <w:r>
              <w:rPr/>
              <w:t xml:space="preserve">106 </w:t>
            </w:r>
          </w:p>
        </w:tc>
        <w:tc>
          <w:tcPr>
            <w:tcW w:w="2035" w:type="dxa"/>
            <w:tcBorders/>
            <w:vAlign w:val="center"/>
          </w:tcPr>
          <w:p>
            <w:pPr>
              <w:pStyle w:val="TableContents"/>
              <w:bidi w:val="0"/>
              <w:spacing w:before="0" w:after="283"/>
              <w:jc w:val="left"/>
              <w:rPr/>
            </w:pPr>
            <w:r>
              <w:rPr/>
              <w:t xml:space="preserve">9. marraskuuta 1996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45 -- 28 </w:t>
            </w:r>
          </w:p>
        </w:tc>
      </w:tr>
      <w:tr>
        <w:trPr/>
        <w:tc>
          <w:tcPr>
            <w:tcW w:w="538" w:type="dxa"/>
            <w:tcBorders/>
            <w:vAlign w:val="center"/>
          </w:tcPr>
          <w:p>
            <w:pPr>
              <w:pStyle w:val="TableContents"/>
              <w:bidi w:val="0"/>
              <w:spacing w:before="0" w:after="283"/>
              <w:jc w:val="left"/>
              <w:rPr/>
            </w:pPr>
            <w:r>
              <w:rPr/>
              <w:t xml:space="preserve">107 </w:t>
            </w:r>
          </w:p>
        </w:tc>
        <w:tc>
          <w:tcPr>
            <w:tcW w:w="2035" w:type="dxa"/>
            <w:tcBorders/>
            <w:vAlign w:val="center"/>
          </w:tcPr>
          <w:p>
            <w:pPr>
              <w:pStyle w:val="TableContents"/>
              <w:bidi w:val="0"/>
              <w:spacing w:before="0" w:after="283"/>
              <w:jc w:val="left"/>
              <w:rPr/>
            </w:pPr>
            <w:r>
              <w:rPr/>
              <w:t xml:space="preserve">25. lokakuuta 1997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22 -- 21 </w:t>
            </w:r>
          </w:p>
        </w:tc>
      </w:tr>
      <w:tr>
        <w:trPr/>
        <w:tc>
          <w:tcPr>
            <w:tcW w:w="538" w:type="dxa"/>
            <w:tcBorders/>
            <w:vAlign w:val="center"/>
          </w:tcPr>
          <w:p>
            <w:pPr>
              <w:pStyle w:val="TableContents"/>
              <w:bidi w:val="0"/>
              <w:spacing w:before="0" w:after="283"/>
              <w:jc w:val="left"/>
              <w:rPr/>
            </w:pPr>
            <w:r>
              <w:rPr/>
              <w:t xml:space="preserve">108 </w:t>
            </w:r>
          </w:p>
        </w:tc>
        <w:tc>
          <w:tcPr>
            <w:tcW w:w="2035" w:type="dxa"/>
            <w:tcBorders/>
            <w:vAlign w:val="center"/>
          </w:tcPr>
          <w:p>
            <w:pPr>
              <w:pStyle w:val="TableContents"/>
              <w:bidi w:val="0"/>
              <w:spacing w:before="0" w:after="283"/>
              <w:jc w:val="left"/>
              <w:rPr/>
            </w:pPr>
            <w:r>
              <w:rPr/>
              <w:t xml:space="preserve">7. marraskuuta 1998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 8 Wisconsin </w:t>
            </w:r>
          </w:p>
        </w:tc>
        <w:tc>
          <w:tcPr>
            <w:tcW w:w="4191" w:type="dxa"/>
            <w:tcBorders/>
            <w:vAlign w:val="center"/>
          </w:tcPr>
          <w:p>
            <w:pPr>
              <w:pStyle w:val="TableContents"/>
              <w:bidi w:val="0"/>
              <w:spacing w:before="0" w:after="283"/>
              <w:jc w:val="left"/>
              <w:rPr/>
            </w:pPr>
            <w:r>
              <w:rPr/>
              <w:t xml:space="preserve">26 -- 7 </w:t>
            </w:r>
          </w:p>
        </w:tc>
      </w:tr>
      <w:tr>
        <w:trPr/>
        <w:tc>
          <w:tcPr>
            <w:tcW w:w="538" w:type="dxa"/>
            <w:tcBorders/>
            <w:vAlign w:val="center"/>
          </w:tcPr>
          <w:p>
            <w:pPr>
              <w:pStyle w:val="TableContents"/>
              <w:bidi w:val="0"/>
              <w:spacing w:before="0" w:after="283"/>
              <w:jc w:val="left"/>
              <w:rPr/>
            </w:pPr>
            <w:r>
              <w:rPr/>
              <w:t xml:space="preserve">109 </w:t>
            </w:r>
          </w:p>
        </w:tc>
        <w:tc>
          <w:tcPr>
            <w:tcW w:w="2035" w:type="dxa"/>
            <w:tcBorders/>
            <w:vAlign w:val="center"/>
          </w:tcPr>
          <w:p>
            <w:pPr>
              <w:pStyle w:val="TableContents"/>
              <w:bidi w:val="0"/>
              <w:spacing w:before="0" w:after="283"/>
              <w:jc w:val="left"/>
              <w:rPr/>
            </w:pPr>
            <w:r>
              <w:rPr/>
              <w:t xml:space="preserve">9. lokakuuta 1999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 20 Wisconsin </w:t>
            </w:r>
          </w:p>
        </w:tc>
        <w:tc>
          <w:tcPr>
            <w:tcW w:w="4191" w:type="dxa"/>
            <w:tcBorders/>
            <w:vAlign w:val="center"/>
          </w:tcPr>
          <w:p>
            <w:pPr>
              <w:pStyle w:val="TableContents"/>
              <w:bidi w:val="0"/>
              <w:spacing w:before="0" w:after="283"/>
              <w:jc w:val="left"/>
              <w:rPr/>
            </w:pPr>
            <w:r>
              <w:rPr/>
              <w:t xml:space="preserve">20 -- 17 </w:t>
            </w:r>
          </w:p>
        </w:tc>
      </w:tr>
      <w:tr>
        <w:trPr/>
        <w:tc>
          <w:tcPr>
            <w:tcW w:w="538" w:type="dxa"/>
            <w:tcBorders/>
            <w:vAlign w:val="center"/>
          </w:tcPr>
          <w:p>
            <w:pPr>
              <w:pStyle w:val="TableContents"/>
              <w:bidi w:val="0"/>
              <w:spacing w:before="0" w:after="283"/>
              <w:jc w:val="left"/>
              <w:rPr/>
            </w:pPr>
            <w:r>
              <w:rPr/>
              <w:t xml:space="preserve">110 </w:t>
            </w:r>
          </w:p>
        </w:tc>
        <w:tc>
          <w:tcPr>
            <w:tcW w:w="2035" w:type="dxa"/>
            <w:tcBorders/>
            <w:vAlign w:val="center"/>
          </w:tcPr>
          <w:p>
            <w:pPr>
              <w:pStyle w:val="TableContents"/>
              <w:bidi w:val="0"/>
              <w:spacing w:before="0" w:after="283"/>
              <w:jc w:val="left"/>
              <w:rPr/>
            </w:pPr>
            <w:r>
              <w:rPr/>
              <w:t xml:space="preserve">4. marraskuuta 2000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41 -- 20 </w:t>
            </w:r>
          </w:p>
        </w:tc>
      </w:tr>
      <w:tr>
        <w:trPr/>
        <w:tc>
          <w:tcPr>
            <w:tcW w:w="538" w:type="dxa"/>
            <w:tcBorders/>
            <w:vAlign w:val="center"/>
          </w:tcPr>
          <w:p>
            <w:pPr>
              <w:pStyle w:val="TableContents"/>
              <w:bidi w:val="0"/>
              <w:spacing w:before="0" w:after="283"/>
              <w:jc w:val="left"/>
              <w:rPr/>
            </w:pPr>
            <w:r>
              <w:rPr/>
              <w:t xml:space="preserve">111 </w:t>
            </w:r>
          </w:p>
        </w:tc>
        <w:tc>
          <w:tcPr>
            <w:tcW w:w="2035" w:type="dxa"/>
            <w:tcBorders/>
            <w:vAlign w:val="center"/>
          </w:tcPr>
          <w:p>
            <w:pPr>
              <w:pStyle w:val="TableContents"/>
              <w:bidi w:val="0"/>
              <w:spacing w:before="0" w:after="283"/>
              <w:jc w:val="left"/>
              <w:rPr/>
            </w:pPr>
            <w:r>
              <w:rPr/>
              <w:t xml:space="preserve">24. marraskuuta 2001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Minnesota </w:t>
            </w:r>
          </w:p>
        </w:tc>
        <w:tc>
          <w:tcPr>
            <w:tcW w:w="4191" w:type="dxa"/>
            <w:tcBorders/>
            <w:vAlign w:val="center"/>
          </w:tcPr>
          <w:p>
            <w:pPr>
              <w:pStyle w:val="TableContents"/>
              <w:bidi w:val="0"/>
              <w:spacing w:before="0" w:after="283"/>
              <w:jc w:val="left"/>
              <w:rPr/>
            </w:pPr>
            <w:r>
              <w:rPr/>
              <w:t xml:space="preserve">42 -- 31 </w:t>
            </w:r>
          </w:p>
        </w:tc>
      </w:tr>
      <w:tr>
        <w:trPr/>
        <w:tc>
          <w:tcPr>
            <w:tcW w:w="538" w:type="dxa"/>
            <w:tcBorders/>
            <w:vAlign w:val="center"/>
          </w:tcPr>
          <w:p>
            <w:pPr>
              <w:pStyle w:val="TableContents"/>
              <w:bidi w:val="0"/>
              <w:spacing w:before="0" w:after="283"/>
              <w:jc w:val="left"/>
              <w:rPr/>
            </w:pPr>
            <w:r>
              <w:rPr/>
              <w:t xml:space="preserve">112 </w:t>
            </w:r>
          </w:p>
        </w:tc>
        <w:tc>
          <w:tcPr>
            <w:tcW w:w="2035" w:type="dxa"/>
            <w:tcBorders/>
            <w:vAlign w:val="center"/>
          </w:tcPr>
          <w:p>
            <w:pPr>
              <w:pStyle w:val="TableContents"/>
              <w:bidi w:val="0"/>
              <w:spacing w:before="0" w:after="283"/>
              <w:jc w:val="left"/>
              <w:rPr/>
            </w:pPr>
            <w:r>
              <w:rPr/>
              <w:t xml:space="preserve">23. marraskuuta 2002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49 -- 31 </w:t>
            </w:r>
          </w:p>
        </w:tc>
      </w:tr>
      <w:tr>
        <w:trPr/>
        <w:tc>
          <w:tcPr>
            <w:tcW w:w="538" w:type="dxa"/>
            <w:tcBorders/>
            <w:vAlign w:val="center"/>
          </w:tcPr>
          <w:p>
            <w:pPr>
              <w:pStyle w:val="TableContents"/>
              <w:bidi w:val="0"/>
              <w:spacing w:before="0" w:after="283"/>
              <w:jc w:val="left"/>
              <w:rPr/>
            </w:pPr>
            <w:r>
              <w:rPr/>
              <w:t xml:space="preserve">113 </w:t>
            </w:r>
          </w:p>
        </w:tc>
        <w:tc>
          <w:tcPr>
            <w:tcW w:w="2035" w:type="dxa"/>
            <w:tcBorders/>
            <w:vAlign w:val="center"/>
          </w:tcPr>
          <w:p>
            <w:pPr>
              <w:pStyle w:val="TableContents"/>
              <w:bidi w:val="0"/>
              <w:spacing w:before="0" w:after="283"/>
              <w:jc w:val="left"/>
              <w:rPr/>
            </w:pPr>
            <w:r>
              <w:rPr>
                <w:color w:val="A9A9A9"/>
              </w:rPr>
              <w:t xml:space="preserve">8. marraskuuta </w:t>
            </w:r>
            <w:r>
              <w:rPr/>
              <w:t xml:space="preserve">2003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 24 Minnesota </w:t>
            </w:r>
          </w:p>
        </w:tc>
        <w:tc>
          <w:tcPr>
            <w:tcW w:w="4191" w:type="dxa"/>
            <w:tcBorders/>
            <w:vAlign w:val="center"/>
          </w:tcPr>
          <w:p>
            <w:pPr>
              <w:pStyle w:val="TableContents"/>
              <w:bidi w:val="0"/>
              <w:spacing w:before="0" w:after="283"/>
              <w:jc w:val="left"/>
              <w:rPr/>
            </w:pPr>
            <w:r>
              <w:rPr/>
              <w:t xml:space="preserve">37 -- 34 </w:t>
            </w:r>
          </w:p>
        </w:tc>
      </w:tr>
      <w:tr>
        <w:trPr/>
        <w:tc>
          <w:tcPr>
            <w:tcW w:w="538" w:type="dxa"/>
            <w:tcBorders/>
            <w:vAlign w:val="center"/>
          </w:tcPr>
          <w:p>
            <w:pPr>
              <w:pStyle w:val="TableContents"/>
              <w:bidi w:val="0"/>
              <w:spacing w:before="0" w:after="283"/>
              <w:jc w:val="left"/>
              <w:rPr/>
            </w:pPr>
            <w:r>
              <w:rPr/>
              <w:t xml:space="preserve">114 </w:t>
            </w:r>
          </w:p>
        </w:tc>
        <w:tc>
          <w:tcPr>
            <w:tcW w:w="2035" w:type="dxa"/>
            <w:tcBorders/>
            <w:vAlign w:val="center"/>
          </w:tcPr>
          <w:p>
            <w:pPr>
              <w:pStyle w:val="TableContents"/>
              <w:bidi w:val="0"/>
              <w:spacing w:before="0" w:after="283"/>
              <w:jc w:val="left"/>
              <w:rPr/>
            </w:pPr>
            <w:r>
              <w:rPr/>
              <w:t xml:space="preserve">6. marraskuuta 2004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 5 Wisconsin </w:t>
            </w:r>
          </w:p>
        </w:tc>
        <w:tc>
          <w:tcPr>
            <w:tcW w:w="4191" w:type="dxa"/>
            <w:tcBorders/>
            <w:vAlign w:val="center"/>
          </w:tcPr>
          <w:p>
            <w:pPr>
              <w:pStyle w:val="TableContents"/>
              <w:bidi w:val="0"/>
              <w:spacing w:before="0" w:after="283"/>
              <w:jc w:val="left"/>
              <w:rPr/>
            </w:pPr>
            <w:r>
              <w:rPr/>
              <w:t xml:space="preserve">38 -- 14 </w:t>
            </w:r>
          </w:p>
        </w:tc>
      </w:tr>
      <w:tr>
        <w:trPr/>
        <w:tc>
          <w:tcPr>
            <w:tcW w:w="538" w:type="dxa"/>
            <w:tcBorders/>
            <w:vAlign w:val="center"/>
          </w:tcPr>
          <w:p>
            <w:pPr>
              <w:pStyle w:val="TableContents"/>
              <w:bidi w:val="0"/>
              <w:spacing w:before="0" w:after="283"/>
              <w:jc w:val="left"/>
              <w:rPr/>
            </w:pPr>
            <w:r>
              <w:rPr/>
              <w:t xml:space="preserve">115 </w:t>
            </w:r>
          </w:p>
        </w:tc>
        <w:tc>
          <w:tcPr>
            <w:tcW w:w="2035" w:type="dxa"/>
            <w:tcBorders/>
            <w:vAlign w:val="center"/>
          </w:tcPr>
          <w:p>
            <w:pPr>
              <w:pStyle w:val="TableContents"/>
              <w:bidi w:val="0"/>
              <w:spacing w:before="0" w:after="283"/>
              <w:jc w:val="left"/>
              <w:rPr/>
            </w:pPr>
            <w:r>
              <w:rPr/>
              <w:t xml:space="preserve">15. lokakuuta 2005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 23 Wisconsin </w:t>
            </w:r>
          </w:p>
        </w:tc>
        <w:tc>
          <w:tcPr>
            <w:tcW w:w="4191" w:type="dxa"/>
            <w:tcBorders/>
            <w:vAlign w:val="center"/>
          </w:tcPr>
          <w:p>
            <w:pPr>
              <w:pStyle w:val="TableContents"/>
              <w:bidi w:val="0"/>
              <w:spacing w:before="0" w:after="283"/>
              <w:jc w:val="left"/>
              <w:rPr/>
            </w:pPr>
            <w:r>
              <w:rPr/>
              <w:t xml:space="preserve">38 -- 34 </w:t>
            </w:r>
          </w:p>
        </w:tc>
      </w:tr>
      <w:tr>
        <w:trPr/>
        <w:tc>
          <w:tcPr>
            <w:tcW w:w="538" w:type="dxa"/>
            <w:tcBorders/>
            <w:vAlign w:val="center"/>
          </w:tcPr>
          <w:p>
            <w:pPr>
              <w:pStyle w:val="TableContents"/>
              <w:bidi w:val="0"/>
              <w:spacing w:before="0" w:after="283"/>
              <w:jc w:val="left"/>
              <w:rPr/>
            </w:pPr>
            <w:r>
              <w:rPr/>
              <w:t xml:space="preserve">116 </w:t>
            </w:r>
          </w:p>
        </w:tc>
        <w:tc>
          <w:tcPr>
            <w:tcW w:w="2035" w:type="dxa"/>
            <w:tcBorders/>
            <w:vAlign w:val="center"/>
          </w:tcPr>
          <w:p>
            <w:pPr>
              <w:pStyle w:val="TableContents"/>
              <w:bidi w:val="0"/>
              <w:spacing w:before="0" w:after="283"/>
              <w:jc w:val="left"/>
              <w:rPr/>
            </w:pPr>
            <w:r>
              <w:rPr/>
              <w:t xml:space="preserve">14. lokakuuta 2006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 25 Wisconsin </w:t>
            </w:r>
          </w:p>
        </w:tc>
        <w:tc>
          <w:tcPr>
            <w:tcW w:w="4191" w:type="dxa"/>
            <w:tcBorders/>
            <w:vAlign w:val="center"/>
          </w:tcPr>
          <w:p>
            <w:pPr>
              <w:pStyle w:val="TableContents"/>
              <w:bidi w:val="0"/>
              <w:spacing w:before="0" w:after="283"/>
              <w:jc w:val="left"/>
              <w:rPr/>
            </w:pPr>
            <w:r>
              <w:rPr/>
              <w:t xml:space="preserve">48 -- 12 </w:t>
            </w:r>
          </w:p>
        </w:tc>
      </w:tr>
      <w:tr>
        <w:trPr/>
        <w:tc>
          <w:tcPr>
            <w:tcW w:w="538" w:type="dxa"/>
            <w:tcBorders/>
            <w:vAlign w:val="center"/>
          </w:tcPr>
          <w:p>
            <w:pPr>
              <w:pStyle w:val="TableContents"/>
              <w:bidi w:val="0"/>
              <w:spacing w:before="0" w:after="283"/>
              <w:jc w:val="left"/>
              <w:rPr/>
            </w:pPr>
            <w:r>
              <w:rPr/>
              <w:t xml:space="preserve">117 </w:t>
            </w:r>
          </w:p>
        </w:tc>
        <w:tc>
          <w:tcPr>
            <w:tcW w:w="2035" w:type="dxa"/>
            <w:tcBorders/>
            <w:vAlign w:val="center"/>
          </w:tcPr>
          <w:p>
            <w:pPr>
              <w:pStyle w:val="TableContents"/>
              <w:bidi w:val="0"/>
              <w:spacing w:before="0" w:after="283"/>
              <w:jc w:val="left"/>
              <w:rPr/>
            </w:pPr>
            <w:r>
              <w:rPr/>
              <w:t xml:space="preserve">17. marraskuuta 2007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41 -- 34 </w:t>
            </w:r>
          </w:p>
        </w:tc>
      </w:tr>
      <w:tr>
        <w:trPr/>
        <w:tc>
          <w:tcPr>
            <w:tcW w:w="538" w:type="dxa"/>
            <w:tcBorders/>
            <w:vAlign w:val="center"/>
          </w:tcPr>
          <w:p>
            <w:pPr>
              <w:pStyle w:val="TableContents"/>
              <w:bidi w:val="0"/>
              <w:spacing w:before="0" w:after="283"/>
              <w:jc w:val="left"/>
              <w:rPr/>
            </w:pPr>
            <w:r>
              <w:rPr/>
              <w:t xml:space="preserve">118 </w:t>
            </w:r>
          </w:p>
        </w:tc>
        <w:tc>
          <w:tcPr>
            <w:tcW w:w="2035" w:type="dxa"/>
            <w:tcBorders/>
            <w:vAlign w:val="center"/>
          </w:tcPr>
          <w:p>
            <w:pPr>
              <w:pStyle w:val="TableContents"/>
              <w:bidi w:val="0"/>
              <w:spacing w:before="0" w:after="283"/>
              <w:jc w:val="left"/>
              <w:rPr/>
            </w:pPr>
            <w:r>
              <w:rPr/>
              <w:t xml:space="preserve">15. marraskuuta 2008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35 -- 32 </w:t>
            </w:r>
          </w:p>
        </w:tc>
      </w:tr>
      <w:tr>
        <w:trPr/>
        <w:tc>
          <w:tcPr>
            <w:tcW w:w="538" w:type="dxa"/>
            <w:tcBorders/>
            <w:vAlign w:val="center"/>
          </w:tcPr>
          <w:p>
            <w:pPr>
              <w:pStyle w:val="TableContents"/>
              <w:bidi w:val="0"/>
              <w:spacing w:before="0" w:after="283"/>
              <w:jc w:val="left"/>
              <w:rPr/>
            </w:pPr>
            <w:r>
              <w:rPr/>
              <w:t xml:space="preserve">119 </w:t>
            </w:r>
          </w:p>
        </w:tc>
        <w:tc>
          <w:tcPr>
            <w:tcW w:w="2035" w:type="dxa"/>
            <w:tcBorders/>
            <w:vAlign w:val="center"/>
          </w:tcPr>
          <w:p>
            <w:pPr>
              <w:pStyle w:val="TableContents"/>
              <w:bidi w:val="0"/>
              <w:spacing w:before="0" w:after="283"/>
              <w:jc w:val="left"/>
              <w:rPr/>
            </w:pPr>
            <w:r>
              <w:rPr/>
              <w:t xml:space="preserve">3. lokakuuta 2009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31 -- 28 </w:t>
            </w:r>
          </w:p>
        </w:tc>
      </w:tr>
      <w:tr>
        <w:trPr/>
        <w:tc>
          <w:tcPr>
            <w:tcW w:w="538" w:type="dxa"/>
            <w:tcBorders/>
            <w:vAlign w:val="center"/>
          </w:tcPr>
          <w:p>
            <w:pPr>
              <w:pStyle w:val="TableContents"/>
              <w:bidi w:val="0"/>
              <w:spacing w:before="0" w:after="283"/>
              <w:jc w:val="left"/>
              <w:rPr/>
            </w:pPr>
            <w:r>
              <w:rPr/>
              <w:t xml:space="preserve">120 </w:t>
            </w:r>
          </w:p>
        </w:tc>
        <w:tc>
          <w:tcPr>
            <w:tcW w:w="2035" w:type="dxa"/>
            <w:tcBorders/>
            <w:vAlign w:val="center"/>
          </w:tcPr>
          <w:p>
            <w:pPr>
              <w:pStyle w:val="TableContents"/>
              <w:bidi w:val="0"/>
              <w:spacing w:before="0" w:after="283"/>
              <w:jc w:val="left"/>
              <w:rPr/>
            </w:pPr>
            <w:r>
              <w:rPr/>
              <w:t xml:space="preserve">lokakuu 9, 2010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 19 Wisconsin </w:t>
            </w:r>
          </w:p>
        </w:tc>
        <w:tc>
          <w:tcPr>
            <w:tcW w:w="4191" w:type="dxa"/>
            <w:tcBorders/>
            <w:vAlign w:val="center"/>
          </w:tcPr>
          <w:p>
            <w:pPr>
              <w:pStyle w:val="TableContents"/>
              <w:bidi w:val="0"/>
              <w:spacing w:before="0" w:after="283"/>
              <w:jc w:val="left"/>
              <w:rPr/>
            </w:pPr>
            <w:r>
              <w:rPr/>
              <w:t xml:space="preserve">41 -- 23 </w:t>
            </w:r>
          </w:p>
        </w:tc>
      </w:tr>
      <w:tr>
        <w:trPr/>
        <w:tc>
          <w:tcPr>
            <w:tcW w:w="538" w:type="dxa"/>
            <w:tcBorders/>
            <w:vAlign w:val="center"/>
          </w:tcPr>
          <w:p>
            <w:pPr>
              <w:pStyle w:val="TableContents"/>
              <w:bidi w:val="0"/>
              <w:spacing w:before="0" w:after="283"/>
              <w:jc w:val="left"/>
              <w:rPr/>
            </w:pPr>
            <w:r>
              <w:rPr/>
              <w:t xml:space="preserve">121 </w:t>
            </w:r>
          </w:p>
        </w:tc>
        <w:tc>
          <w:tcPr>
            <w:tcW w:w="2035" w:type="dxa"/>
            <w:tcBorders/>
            <w:vAlign w:val="center"/>
          </w:tcPr>
          <w:p>
            <w:pPr>
              <w:pStyle w:val="TableContents"/>
              <w:bidi w:val="0"/>
              <w:spacing w:before="0" w:after="283"/>
              <w:jc w:val="left"/>
              <w:rPr/>
            </w:pPr>
            <w:r>
              <w:rPr/>
              <w:t xml:space="preserve">23. marraskuuta 2011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 16 Wisconsin </w:t>
            </w:r>
          </w:p>
        </w:tc>
        <w:tc>
          <w:tcPr>
            <w:tcW w:w="4191" w:type="dxa"/>
            <w:tcBorders/>
            <w:vAlign w:val="center"/>
          </w:tcPr>
          <w:p>
            <w:pPr>
              <w:pStyle w:val="TableContents"/>
              <w:bidi w:val="0"/>
              <w:spacing w:before="0" w:after="283"/>
              <w:jc w:val="left"/>
              <w:rPr/>
            </w:pPr>
            <w:r>
              <w:rPr/>
              <w:t xml:space="preserve">42 -- 13 </w:t>
            </w:r>
          </w:p>
        </w:tc>
      </w:tr>
      <w:tr>
        <w:trPr/>
        <w:tc>
          <w:tcPr>
            <w:tcW w:w="538" w:type="dxa"/>
            <w:tcBorders/>
            <w:vAlign w:val="center"/>
          </w:tcPr>
          <w:p>
            <w:pPr>
              <w:pStyle w:val="TableContents"/>
              <w:bidi w:val="0"/>
              <w:spacing w:before="0" w:after="283"/>
              <w:jc w:val="left"/>
              <w:rPr/>
            </w:pPr>
            <w:r>
              <w:rPr/>
              <w:t xml:space="preserve">122 </w:t>
            </w:r>
          </w:p>
        </w:tc>
        <w:tc>
          <w:tcPr>
            <w:tcW w:w="2035" w:type="dxa"/>
            <w:tcBorders/>
            <w:vAlign w:val="center"/>
          </w:tcPr>
          <w:p>
            <w:pPr>
              <w:pStyle w:val="TableContents"/>
              <w:bidi w:val="0"/>
              <w:spacing w:before="0" w:after="283"/>
              <w:jc w:val="left"/>
              <w:rPr/>
            </w:pPr>
            <w:r>
              <w:rPr/>
              <w:t xml:space="preserve">20. lokakuuta 2012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38 -- 13 </w:t>
            </w:r>
          </w:p>
        </w:tc>
      </w:tr>
      <w:tr>
        <w:trPr/>
        <w:tc>
          <w:tcPr>
            <w:tcW w:w="538" w:type="dxa"/>
            <w:tcBorders/>
            <w:vAlign w:val="center"/>
          </w:tcPr>
          <w:p>
            <w:pPr>
              <w:pStyle w:val="TableContents"/>
              <w:bidi w:val="0"/>
              <w:spacing w:before="0" w:after="283"/>
              <w:jc w:val="left"/>
              <w:rPr/>
            </w:pPr>
            <w:r>
              <w:rPr/>
              <w:t xml:space="preserve">123 </w:t>
            </w:r>
          </w:p>
        </w:tc>
        <w:tc>
          <w:tcPr>
            <w:tcW w:w="2035" w:type="dxa"/>
            <w:tcBorders/>
            <w:vAlign w:val="center"/>
          </w:tcPr>
          <w:p>
            <w:pPr>
              <w:pStyle w:val="TableContents"/>
              <w:bidi w:val="0"/>
              <w:spacing w:before="0" w:after="283"/>
              <w:jc w:val="left"/>
              <w:rPr/>
            </w:pPr>
            <w:r>
              <w:rPr/>
              <w:t xml:space="preserve">23. marraskuuta 2013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 17 Wisconsin </w:t>
            </w:r>
          </w:p>
        </w:tc>
        <w:tc>
          <w:tcPr>
            <w:tcW w:w="4191" w:type="dxa"/>
            <w:tcBorders/>
            <w:vAlign w:val="center"/>
          </w:tcPr>
          <w:p>
            <w:pPr>
              <w:pStyle w:val="TableContents"/>
              <w:bidi w:val="0"/>
              <w:spacing w:before="0" w:after="283"/>
              <w:jc w:val="left"/>
              <w:rPr/>
            </w:pPr>
            <w:r>
              <w:rPr/>
              <w:t xml:space="preserve">20 -- 7 </w:t>
            </w:r>
          </w:p>
        </w:tc>
      </w:tr>
      <w:tr>
        <w:trPr/>
        <w:tc>
          <w:tcPr>
            <w:tcW w:w="538" w:type="dxa"/>
            <w:tcBorders/>
            <w:vAlign w:val="center"/>
          </w:tcPr>
          <w:p>
            <w:pPr>
              <w:pStyle w:val="TableContents"/>
              <w:bidi w:val="0"/>
              <w:spacing w:before="0" w:after="283"/>
              <w:jc w:val="left"/>
              <w:rPr/>
            </w:pPr>
            <w:r>
              <w:rPr/>
              <w:t xml:space="preserve">124 </w:t>
            </w:r>
          </w:p>
        </w:tc>
        <w:tc>
          <w:tcPr>
            <w:tcW w:w="2035" w:type="dxa"/>
            <w:tcBorders/>
            <w:vAlign w:val="center"/>
          </w:tcPr>
          <w:p>
            <w:pPr>
              <w:pStyle w:val="TableContents"/>
              <w:bidi w:val="0"/>
              <w:spacing w:before="0" w:after="283"/>
              <w:jc w:val="left"/>
              <w:rPr/>
            </w:pPr>
            <w:r>
              <w:rPr/>
              <w:t xml:space="preserve">29. marraskuuta 2014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 14 Wisconsin </w:t>
            </w:r>
          </w:p>
        </w:tc>
        <w:tc>
          <w:tcPr>
            <w:tcW w:w="4191" w:type="dxa"/>
            <w:tcBorders/>
            <w:vAlign w:val="center"/>
          </w:tcPr>
          <w:p>
            <w:pPr>
              <w:pStyle w:val="TableContents"/>
              <w:bidi w:val="0"/>
              <w:spacing w:before="0" w:after="283"/>
              <w:jc w:val="left"/>
              <w:rPr/>
            </w:pPr>
            <w:r>
              <w:rPr/>
              <w:t xml:space="preserve">34 -- 24 </w:t>
            </w:r>
          </w:p>
        </w:tc>
      </w:tr>
      <w:tr>
        <w:trPr/>
        <w:tc>
          <w:tcPr>
            <w:tcW w:w="538" w:type="dxa"/>
            <w:tcBorders/>
            <w:vAlign w:val="center"/>
          </w:tcPr>
          <w:p>
            <w:pPr>
              <w:pStyle w:val="TableContents"/>
              <w:bidi w:val="0"/>
              <w:spacing w:before="0" w:after="283"/>
              <w:jc w:val="left"/>
              <w:rPr/>
            </w:pPr>
            <w:r>
              <w:rPr/>
              <w:t xml:space="preserve">125 </w:t>
            </w:r>
          </w:p>
        </w:tc>
        <w:tc>
          <w:tcPr>
            <w:tcW w:w="2035" w:type="dxa"/>
            <w:tcBorders/>
            <w:vAlign w:val="center"/>
          </w:tcPr>
          <w:p>
            <w:pPr>
              <w:pStyle w:val="TableContents"/>
              <w:bidi w:val="0"/>
              <w:spacing w:before="0" w:after="283"/>
              <w:jc w:val="left"/>
              <w:rPr/>
            </w:pPr>
            <w:r>
              <w:rPr/>
              <w:t xml:space="preserve">28. marraskuuta 2015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Wisconsin </w:t>
            </w:r>
          </w:p>
        </w:tc>
        <w:tc>
          <w:tcPr>
            <w:tcW w:w="4191" w:type="dxa"/>
            <w:tcBorders/>
            <w:vAlign w:val="center"/>
          </w:tcPr>
          <w:p>
            <w:pPr>
              <w:pStyle w:val="TableContents"/>
              <w:bidi w:val="0"/>
              <w:spacing w:before="0" w:after="283"/>
              <w:jc w:val="left"/>
              <w:rPr/>
            </w:pPr>
            <w:r>
              <w:rPr/>
              <w:t xml:space="preserve">31 -- 21 </w:t>
            </w:r>
          </w:p>
        </w:tc>
      </w:tr>
      <w:tr>
        <w:trPr/>
        <w:tc>
          <w:tcPr>
            <w:tcW w:w="538" w:type="dxa"/>
            <w:tcBorders/>
            <w:vAlign w:val="center"/>
          </w:tcPr>
          <w:p>
            <w:pPr>
              <w:pStyle w:val="TableContents"/>
              <w:bidi w:val="0"/>
              <w:spacing w:before="0" w:after="283"/>
              <w:jc w:val="left"/>
              <w:rPr/>
            </w:pPr>
            <w:r>
              <w:rPr/>
              <w:t xml:space="preserve">126 </w:t>
            </w:r>
          </w:p>
        </w:tc>
        <w:tc>
          <w:tcPr>
            <w:tcW w:w="2035" w:type="dxa"/>
            <w:tcBorders/>
            <w:vAlign w:val="center"/>
          </w:tcPr>
          <w:p>
            <w:pPr>
              <w:pStyle w:val="TableContents"/>
              <w:bidi w:val="0"/>
              <w:spacing w:before="0" w:after="283"/>
              <w:jc w:val="left"/>
              <w:rPr/>
            </w:pPr>
            <w:r>
              <w:rPr/>
              <w:t xml:space="preserve">marraskuu 26, 2016 </w:t>
            </w:r>
          </w:p>
        </w:tc>
        <w:tc>
          <w:tcPr>
            <w:tcW w:w="1826" w:type="dxa"/>
            <w:tcBorders/>
            <w:vAlign w:val="center"/>
          </w:tcPr>
          <w:p>
            <w:pPr>
              <w:pStyle w:val="TableContents"/>
              <w:bidi w:val="0"/>
              <w:spacing w:before="0" w:after="283"/>
              <w:jc w:val="left"/>
              <w:rPr/>
            </w:pPr>
            <w:r>
              <w:rPr/>
              <w:t xml:space="preserve">Madison, WI </w:t>
            </w:r>
          </w:p>
        </w:tc>
        <w:tc>
          <w:tcPr>
            <w:tcW w:w="1615" w:type="dxa"/>
            <w:tcBorders/>
            <w:vAlign w:val="center"/>
          </w:tcPr>
          <w:p>
            <w:pPr>
              <w:pStyle w:val="TableContents"/>
              <w:bidi w:val="0"/>
              <w:spacing w:before="0" w:after="283"/>
              <w:jc w:val="left"/>
              <w:rPr/>
            </w:pPr>
            <w:r>
              <w:rPr/>
              <w:t xml:space="preserve"># 5 Wisconsin </w:t>
            </w:r>
          </w:p>
        </w:tc>
        <w:tc>
          <w:tcPr>
            <w:tcW w:w="4191" w:type="dxa"/>
            <w:tcBorders/>
            <w:vAlign w:val="center"/>
          </w:tcPr>
          <w:p>
            <w:pPr>
              <w:pStyle w:val="TableContents"/>
              <w:bidi w:val="0"/>
              <w:spacing w:before="0" w:after="283"/>
              <w:jc w:val="left"/>
              <w:rPr/>
            </w:pPr>
            <w:r>
              <w:rPr/>
              <w:t xml:space="preserve">31 -- 17 </w:t>
            </w:r>
          </w:p>
        </w:tc>
      </w:tr>
      <w:tr>
        <w:trPr/>
        <w:tc>
          <w:tcPr>
            <w:tcW w:w="538" w:type="dxa"/>
            <w:tcBorders/>
            <w:vAlign w:val="center"/>
          </w:tcPr>
          <w:p>
            <w:pPr>
              <w:pStyle w:val="TableContents"/>
              <w:bidi w:val="0"/>
              <w:spacing w:before="0" w:after="283"/>
              <w:jc w:val="left"/>
              <w:rPr/>
            </w:pPr>
            <w:r>
              <w:rPr/>
              <w:t xml:space="preserve">127 </w:t>
            </w:r>
          </w:p>
        </w:tc>
        <w:tc>
          <w:tcPr>
            <w:tcW w:w="2035" w:type="dxa"/>
            <w:tcBorders/>
            <w:vAlign w:val="center"/>
          </w:tcPr>
          <w:p>
            <w:pPr>
              <w:pStyle w:val="TableContents"/>
              <w:bidi w:val="0"/>
              <w:spacing w:before="0" w:after="283"/>
              <w:jc w:val="left"/>
              <w:rPr/>
            </w:pPr>
            <w:r>
              <w:rPr/>
              <w:t xml:space="preserve">marraskuu 25, 2017 </w:t>
            </w:r>
          </w:p>
        </w:tc>
        <w:tc>
          <w:tcPr>
            <w:tcW w:w="1826" w:type="dxa"/>
            <w:tcBorders/>
            <w:vAlign w:val="center"/>
          </w:tcPr>
          <w:p>
            <w:pPr>
              <w:pStyle w:val="TableContents"/>
              <w:bidi w:val="0"/>
              <w:spacing w:before="0" w:after="283"/>
              <w:jc w:val="left"/>
              <w:rPr/>
            </w:pPr>
            <w:r>
              <w:rPr/>
              <w:t xml:space="preserve">Minneapolis, MN </w:t>
            </w:r>
          </w:p>
        </w:tc>
        <w:tc>
          <w:tcPr>
            <w:tcW w:w="1615" w:type="dxa"/>
            <w:tcBorders/>
            <w:vAlign w:val="center"/>
          </w:tcPr>
          <w:p>
            <w:pPr>
              <w:pStyle w:val="TableContents"/>
              <w:bidi w:val="0"/>
              <w:spacing w:before="0" w:after="283"/>
              <w:jc w:val="left"/>
              <w:rPr/>
            </w:pPr>
            <w:r>
              <w:rPr/>
              <w:t xml:space="preserve"># 5 Wisconsin </w:t>
            </w:r>
          </w:p>
        </w:tc>
        <w:tc>
          <w:tcPr>
            <w:tcW w:w="4191" w:type="dxa"/>
            <w:tcBorders/>
            <w:vAlign w:val="center"/>
          </w:tcPr>
          <w:p>
            <w:pPr>
              <w:pStyle w:val="TableContents"/>
              <w:bidi w:val="0"/>
              <w:spacing w:before="0" w:after="283"/>
              <w:jc w:val="left"/>
              <w:rPr/>
            </w:pPr>
            <w:r>
              <w:rPr/>
              <w:t xml:space="preserve">31 -- 0 Sarja: Wisconsin johtaa 60 -- 59 -- 8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Minnesota voitti viimeksi Wisconsinin jalkapallossa?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Minnesota -- Wisconsin -jalkapallokilpailu on yhdysvaltalainen yliopistojalkapallokilpailu Minnesota Golden Gophersin ja Wisconsin Badgersin välillä. Se on NCAA:n I-divisioonan Football Bowl Subdivisionin pelatuin kilpailu, sillä joukkueet ovat kohdanneet 126 kertaa. Ottelun voittaja saa Paul Bunyanin kirveen, perinne, joka alkoi vuonna 1948 sen jälkeen, kun ensimmäinen pokaali, Slab of Bacon, katosi vuoden 1943 pelin jälkeen, kun Badgersin oli tarkoitus luovuttaa se Golden Gophersille. Minnesota ja Wisconsin pelasivat ensimmäisen kerran vuonna 1890 ja ovat kohdanneet sen jälkeen joka vuosi, paitsi vuonna 1906. Wisconsin johtaa sarjaa </w:t>
      </w:r>
      <w:r>
        <w:rPr>
          <w:color w:val="A9A9A9"/>
        </w:rPr>
        <w:t xml:space="preserve">60 </w:t>
      </w:r>
      <w:r>
        <w:rPr/>
        <w:t xml:space="preserve">-- 59 -- 8. Wisconsin otti sarjan johtoaseman ensimmäistä kertaa voitettuaan Minnesotan 31 -- 0 vuoden 2017 ottelussa; Minnesota oli johtanut koko sarjaa vuodesta 1902 lähtien, ajoittain jopa 20 ottelun erolla.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monena vuonna mäyräkoirat ovat voittaneet kirveen?</w:t>
      </w:r>
    </w:p>
    <w:p>
      <w:pPr>
        <w:pStyle w:val="TextBody"/>
        <w:bidi w:val="0"/>
        <w:jc w:val="left"/>
        <w:rPr>
          <w:b/>
          <w:u w:val="single"/>
          <w:shd w:val="clear" w:fill="FFFF00"/>
        </w:rPr>
      </w:pPr>
      <w:r>
        <w:rPr>
          <w:b/>
          <w:u w:val="single"/>
          <w:shd w:val="clear" w:fill="FFFF00"/>
        </w:rPr>
        <w:t xml:space="preserve">Asiakirjan numero 24678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92"/>
        <w:gridCol w:w="2506"/>
        <w:gridCol w:w="1100"/>
        <w:gridCol w:w="1100"/>
        <w:gridCol w:w="1100"/>
        <w:gridCol w:w="1100"/>
        <w:gridCol w:w="1100"/>
        <w:gridCol w:w="280"/>
        <w:gridCol w:w="327"/>
      </w:tblGrid>
      <w:tr>
        <w:trPr/>
        <w:tc>
          <w:tcPr>
            <w:tcW w:w="1592" w:type="dxa"/>
            <w:tcBorders/>
            <w:vAlign w:val="center"/>
          </w:tcPr>
          <w:p>
            <w:pPr>
              <w:pStyle w:val="TableHeading"/>
              <w:suppressLineNumbers/>
              <w:bidi w:val="0"/>
              <w:spacing w:before="0" w:after="283"/>
              <w:jc w:val="center"/>
              <w:rPr/>
            </w:pPr>
            <w:r>
              <w:rPr/>
              <w:t xml:space="preserve">Sarja </w:t>
            </w:r>
          </w:p>
        </w:tc>
        <w:tc>
          <w:tcPr>
            <w:tcW w:w="2506" w:type="dxa"/>
            <w:tcBorders/>
            <w:vAlign w:val="center"/>
          </w:tcPr>
          <w:p>
            <w:pPr>
              <w:pStyle w:val="TableHeading"/>
              <w:suppressLineNumbers/>
              <w:bidi w:val="0"/>
              <w:spacing w:before="0" w:after="283"/>
              <w:jc w:val="center"/>
              <w:rPr/>
            </w:pPr>
            <w:r>
              <w:rPr/>
              <w:t xml:space="preserve">Vuodet Televisiokaudet </w:t>
            </w:r>
          </w:p>
        </w:tc>
        <w:tc>
          <w:tcPr>
            <w:tcW w:w="1100" w:type="dxa"/>
            <w:tcBorders/>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c>
          <w:tcPr>
            <w:tcW w:w="280" w:type="dxa"/>
            <w:tcBorders/>
          </w:tcPr>
          <w:p>
            <w:pPr>
              <w:pStyle w:val="TableContents"/>
              <w:bidi w:val="0"/>
              <w:spacing w:before="0" w:after="283"/>
              <w:jc w:val="left"/>
              <w:rPr>
                <w:sz w:val="4"/>
                <w:szCs w:val="4"/>
              </w:rPr>
            </w:pPr>
            <w:r>
              <w:rPr>
                <w:sz w:val="4"/>
                <w:szCs w:val="4"/>
              </w:rPr>
            </w:r>
          </w:p>
        </w:tc>
        <w:tc>
          <w:tcPr>
            <w:tcW w:w="327"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2012 -- 13 </w:t>
            </w:r>
          </w:p>
        </w:tc>
        <w:tc>
          <w:tcPr>
            <w:tcW w:w="2506" w:type="dxa"/>
            <w:tcBorders/>
            <w:vAlign w:val="center"/>
          </w:tcPr>
          <w:p>
            <w:pPr>
              <w:pStyle w:val="TableHeading"/>
              <w:suppressLineNumbers/>
              <w:bidi w:val="0"/>
              <w:spacing w:before="0" w:after="283"/>
              <w:jc w:val="center"/>
              <w:rPr/>
            </w:pPr>
            <w:r>
              <w:rPr/>
              <w:t xml:space="preserve">2013 -- 14 </w:t>
            </w:r>
          </w:p>
        </w:tc>
        <w:tc>
          <w:tcPr>
            <w:tcW w:w="1100" w:type="dxa"/>
            <w:tcBorders/>
            <w:vAlign w:val="center"/>
          </w:tcPr>
          <w:p>
            <w:pPr>
              <w:pStyle w:val="TableHeading"/>
              <w:suppressLineNumbers/>
              <w:bidi w:val="0"/>
              <w:spacing w:before="0" w:after="283"/>
              <w:jc w:val="center"/>
              <w:rPr/>
            </w:pPr>
            <w:r>
              <w:rPr/>
              <w:t xml:space="preserve">2014 -- 15 </w:t>
            </w:r>
          </w:p>
        </w:tc>
        <w:tc>
          <w:tcPr>
            <w:tcW w:w="1100" w:type="dxa"/>
            <w:tcBorders/>
            <w:vAlign w:val="center"/>
          </w:tcPr>
          <w:p>
            <w:pPr>
              <w:pStyle w:val="TableHeading"/>
              <w:suppressLineNumbers/>
              <w:bidi w:val="0"/>
              <w:spacing w:before="0" w:after="283"/>
              <w:jc w:val="center"/>
              <w:rPr/>
            </w:pPr>
            <w:r>
              <w:rPr/>
              <w:t xml:space="preserve">2015 -- 16 </w:t>
            </w:r>
          </w:p>
        </w:tc>
        <w:tc>
          <w:tcPr>
            <w:tcW w:w="1100" w:type="dxa"/>
            <w:tcBorders/>
            <w:vAlign w:val="center"/>
          </w:tcPr>
          <w:p>
            <w:pPr>
              <w:pStyle w:val="TableHeading"/>
              <w:suppressLineNumbers/>
              <w:bidi w:val="0"/>
              <w:spacing w:before="0" w:after="283"/>
              <w:jc w:val="center"/>
              <w:rPr/>
            </w:pPr>
            <w:r>
              <w:rPr/>
              <w:t xml:space="preserve">2016 -- 17 </w:t>
            </w:r>
          </w:p>
        </w:tc>
        <w:tc>
          <w:tcPr>
            <w:tcW w:w="1100" w:type="dxa"/>
            <w:tcBorders/>
            <w:vAlign w:val="center"/>
          </w:tcPr>
          <w:p>
            <w:pPr>
              <w:pStyle w:val="TableHeading"/>
              <w:suppressLineNumbers/>
              <w:bidi w:val="0"/>
              <w:spacing w:before="0" w:after="283"/>
              <w:jc w:val="center"/>
              <w:rPr/>
            </w:pPr>
            <w:r>
              <w:rPr/>
              <w:t xml:space="preserve">2017 -- 18 </w:t>
            </w:r>
          </w:p>
        </w:tc>
        <w:tc>
          <w:tcPr>
            <w:tcW w:w="1100" w:type="dxa"/>
            <w:tcBorders/>
            <w:vAlign w:val="center"/>
          </w:tcPr>
          <w:p>
            <w:pPr>
              <w:pStyle w:val="TableHeading"/>
              <w:suppressLineNumbers/>
              <w:bidi w:val="0"/>
              <w:spacing w:before="0" w:after="283"/>
              <w:jc w:val="center"/>
              <w:rPr/>
            </w:pPr>
            <w:r>
              <w:rPr/>
              <w:t xml:space="preserve">2018 -- 19 </w:t>
            </w:r>
          </w:p>
        </w:tc>
        <w:tc>
          <w:tcPr>
            <w:tcW w:w="280" w:type="dxa"/>
            <w:tcBorders/>
          </w:tcPr>
          <w:p>
            <w:pPr>
              <w:pStyle w:val="TableContents"/>
              <w:bidi w:val="0"/>
              <w:spacing w:before="0" w:after="283"/>
              <w:jc w:val="left"/>
              <w:rPr>
                <w:sz w:val="4"/>
                <w:szCs w:val="4"/>
              </w:rPr>
            </w:pPr>
            <w:r>
              <w:rPr>
                <w:sz w:val="4"/>
                <w:szCs w:val="4"/>
              </w:rPr>
            </w:r>
          </w:p>
        </w:tc>
        <w:tc>
          <w:tcPr>
            <w:tcW w:w="327"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Chicago </w:t>
            </w:r>
            <w:r>
              <w:rPr/>
              <w:t xml:space="preserve">Fire </w:t>
            </w:r>
          </w:p>
        </w:tc>
        <w:tc>
          <w:tcPr>
            <w:tcW w:w="2506" w:type="dxa"/>
            <w:tcBorders/>
            <w:vAlign w:val="center"/>
          </w:tcPr>
          <w:p>
            <w:pPr>
              <w:pStyle w:val="TableContents"/>
              <w:bidi w:val="0"/>
              <w:spacing w:before="0" w:after="283"/>
              <w:jc w:val="left"/>
              <w:rPr/>
            </w:pPr>
            <w:r>
              <w:rPr/>
              <w:t xml:space="preserve">2012 -- nyt </w:t>
            </w:r>
          </w:p>
        </w:tc>
        <w:tc>
          <w:tcPr>
            <w:tcW w:w="110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5 </w:t>
            </w:r>
          </w:p>
        </w:tc>
        <w:tc>
          <w:tcPr>
            <w:tcW w:w="280" w:type="dxa"/>
            <w:tcBorders/>
            <w:vAlign w:val="center"/>
          </w:tcPr>
          <w:p>
            <w:pPr>
              <w:pStyle w:val="TableContents"/>
              <w:bidi w:val="0"/>
              <w:spacing w:before="0" w:after="283"/>
              <w:jc w:val="left"/>
              <w:rPr/>
            </w:pPr>
            <w:r>
              <w:rPr/>
              <w:t xml:space="preserve">6 </w:t>
            </w:r>
          </w:p>
        </w:tc>
        <w:tc>
          <w:tcPr>
            <w:tcW w:w="327" w:type="dxa"/>
            <w:tcBorders/>
            <w:vAlign w:val="center"/>
          </w:tcPr>
          <w:p>
            <w:pPr>
              <w:pStyle w:val="TableContents"/>
              <w:bidi w:val="0"/>
              <w:spacing w:before="0" w:after="283"/>
              <w:jc w:val="left"/>
              <w:rPr/>
            </w:pPr>
            <w:r>
              <w:rPr/>
              <w:t xml:space="preserve">7 </w:t>
            </w:r>
          </w:p>
        </w:tc>
      </w:tr>
      <w:tr>
        <w:trPr/>
        <w:tc>
          <w:tcPr>
            <w:tcW w:w="1592" w:type="dxa"/>
            <w:tcBorders/>
            <w:vAlign w:val="center"/>
          </w:tcPr>
          <w:p>
            <w:pPr>
              <w:pStyle w:val="TableContents"/>
              <w:bidi w:val="0"/>
              <w:spacing w:before="0" w:after="283"/>
              <w:jc w:val="left"/>
              <w:rPr/>
            </w:pPr>
            <w:r>
              <w:rPr/>
              <w:t xml:space="preserve">Chicagon poliisi. </w:t>
            </w:r>
          </w:p>
        </w:tc>
        <w:tc>
          <w:tcPr>
            <w:tcW w:w="2506" w:type="dxa"/>
            <w:tcBorders/>
            <w:vAlign w:val="center"/>
          </w:tcPr>
          <w:p>
            <w:pPr>
              <w:pStyle w:val="TableContents"/>
              <w:bidi w:val="0"/>
              <w:spacing w:before="0" w:after="283"/>
              <w:jc w:val="left"/>
              <w:rPr/>
            </w:pPr>
            <w:r>
              <w:rPr/>
              <w:t xml:space="preserve">2014 -- nyt </w:t>
            </w:r>
          </w:p>
        </w:tc>
        <w:tc>
          <w:tcPr>
            <w:tcW w:w="1100" w:type="dxa"/>
            <w:tcBorders/>
            <w:vAlign w:val="center"/>
          </w:tcPr>
          <w:p>
            <w:pPr>
              <w:pStyle w:val="TableContents"/>
              <w:bidi w:val="0"/>
              <w:spacing w:before="0" w:after="283"/>
              <w:jc w:val="left"/>
              <w:rPr/>
            </w:pPr>
            <w:r>
              <w:rPr/>
              <w:t xml:space="preserve">Pilotti </w:t>
            </w:r>
          </w:p>
        </w:tc>
        <w:tc>
          <w:tcPr>
            <w:tcW w:w="110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sz w:val="4"/>
                <w:szCs w:val="4"/>
              </w:rPr>
            </w:pPr>
            <w:r>
              <w:rPr>
                <w:sz w:val="4"/>
                <w:szCs w:val="4"/>
              </w:rPr>
            </w:r>
          </w:p>
        </w:tc>
        <w:tc>
          <w:tcPr>
            <w:tcW w:w="280" w:type="dxa"/>
            <w:tcBorders/>
            <w:vAlign w:val="center"/>
          </w:tcPr>
          <w:p>
            <w:pPr>
              <w:pStyle w:val="TableContents"/>
              <w:bidi w:val="0"/>
              <w:spacing w:before="0" w:after="283"/>
              <w:jc w:val="left"/>
              <w:rPr/>
            </w:pPr>
            <w:r>
              <w:rPr/>
              <w:t xml:space="preserve">5 </w:t>
            </w:r>
          </w:p>
        </w:tc>
        <w:tc>
          <w:tcPr>
            <w:tcW w:w="327" w:type="dxa"/>
            <w:tcBorders/>
            <w:vAlign w:val="center"/>
          </w:tcPr>
          <w:p>
            <w:pPr>
              <w:pStyle w:val="TableContents"/>
              <w:bidi w:val="0"/>
              <w:spacing w:before="0" w:after="283"/>
              <w:jc w:val="left"/>
              <w:rPr/>
            </w:pPr>
            <w:r>
              <w:rPr/>
              <w:t xml:space="preserve">6 </w:t>
            </w:r>
          </w:p>
        </w:tc>
      </w:tr>
      <w:tr>
        <w:trPr/>
        <w:tc>
          <w:tcPr>
            <w:tcW w:w="1592" w:type="dxa"/>
            <w:tcBorders/>
            <w:vAlign w:val="center"/>
          </w:tcPr>
          <w:p>
            <w:pPr>
              <w:pStyle w:val="TableContents"/>
              <w:bidi w:val="0"/>
              <w:spacing w:before="0" w:after="283"/>
              <w:jc w:val="left"/>
              <w:rPr/>
            </w:pPr>
            <w:r>
              <w:rPr/>
              <w:t xml:space="preserve">Chicago Med </w:t>
            </w:r>
          </w:p>
        </w:tc>
        <w:tc>
          <w:tcPr>
            <w:tcW w:w="2506" w:type="dxa"/>
            <w:tcBorders/>
            <w:vAlign w:val="center"/>
          </w:tcPr>
          <w:p>
            <w:pPr>
              <w:pStyle w:val="TableContents"/>
              <w:bidi w:val="0"/>
              <w:spacing w:before="0" w:after="283"/>
              <w:jc w:val="left"/>
              <w:rPr/>
            </w:pPr>
            <w:r>
              <w:rPr/>
              <w:t xml:space="preserve">2015 -- nyt </w:t>
            </w:r>
          </w:p>
        </w:tc>
        <w:tc>
          <w:tcPr>
            <w:tcW w:w="1100" w:type="dxa"/>
            <w:tcBorders/>
            <w:vAlign w:val="center"/>
          </w:tcPr>
          <w:p>
            <w:pPr>
              <w:pStyle w:val="TableContents"/>
              <w:bidi w:val="0"/>
              <w:spacing w:before="0" w:after="283"/>
              <w:jc w:val="left"/>
              <w:rPr/>
            </w:pPr>
            <w:r>
              <w:rPr/>
              <w:t xml:space="preserve">Pilotti </w:t>
            </w:r>
          </w:p>
        </w:tc>
        <w:tc>
          <w:tcPr>
            <w:tcW w:w="110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sz w:val="4"/>
                <w:szCs w:val="4"/>
              </w:rPr>
            </w:pPr>
            <w:r>
              <w:rPr>
                <w:sz w:val="4"/>
                <w:szCs w:val="4"/>
              </w:rPr>
            </w:r>
          </w:p>
        </w:tc>
        <w:tc>
          <w:tcPr>
            <w:tcW w:w="607"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Chicagon oikeuslaitos </w:t>
            </w:r>
          </w:p>
        </w:tc>
        <w:tc>
          <w:tcPr>
            <w:tcW w:w="2506" w:type="dxa"/>
            <w:tcBorders/>
            <w:vAlign w:val="center"/>
          </w:tcPr>
          <w:p>
            <w:pPr>
              <w:pStyle w:val="TableContents"/>
              <w:bidi w:val="0"/>
              <w:spacing w:before="0" w:after="283"/>
              <w:jc w:val="left"/>
              <w:rPr/>
            </w:pPr>
            <w:r>
              <w:rPr/>
              <w:t xml:space="preserve">2017 </w:t>
            </w:r>
          </w:p>
        </w:tc>
        <w:tc>
          <w:tcPr>
            <w:tcW w:w="1100" w:type="dxa"/>
            <w:tcBorders/>
            <w:vAlign w:val="center"/>
          </w:tcPr>
          <w:p>
            <w:pPr>
              <w:pStyle w:val="TableContents"/>
              <w:bidi w:val="0"/>
              <w:spacing w:before="0" w:after="283"/>
              <w:jc w:val="left"/>
              <w:rPr/>
            </w:pPr>
            <w:r>
              <w:rPr/>
              <w:t xml:space="preserve">Pilotti </w:t>
            </w:r>
          </w:p>
        </w:tc>
        <w:tc>
          <w:tcPr>
            <w:tcW w:w="1100" w:type="dxa"/>
            <w:tcBorders/>
            <w:vAlign w:val="center"/>
          </w:tcPr>
          <w:p>
            <w:pPr>
              <w:pStyle w:val="TableContents"/>
              <w:bidi w:val="0"/>
              <w:spacing w:before="0" w:after="283"/>
              <w:jc w:val="left"/>
              <w:rPr>
                <w:sz w:val="4"/>
                <w:szCs w:val="4"/>
              </w:rPr>
            </w:pPr>
            <w:r>
              <w:rPr>
                <w:sz w:val="4"/>
                <w:szCs w:val="4"/>
              </w:rPr>
            </w:r>
          </w:p>
        </w:tc>
        <w:tc>
          <w:tcPr>
            <w:tcW w:w="3907"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tulee ensin Chicagon med fire vai pd?</w:t>
      </w:r>
    </w:p>
    <w:p>
      <w:pPr>
        <w:pStyle w:val="TextBody"/>
        <w:bidi w:val="0"/>
        <w:jc w:val="left"/>
        <w:rPr>
          <w:b/>
          <w:u w:val="single"/>
          <w:shd w:val="clear" w:fill="FFFF00"/>
        </w:rPr>
      </w:pPr>
      <w:r>
        <w:rPr>
          <w:b/>
          <w:u w:val="single"/>
          <w:shd w:val="clear" w:fill="FFFF00"/>
        </w:rPr>
        <w:t xml:space="preserve">Asiakirjan numero 24679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Raskausviikkoja 13-28 </w:t>
      </w:r>
      <w:r>
        <w:rPr/>
        <w:t xml:space="preserve">kutsutaan </w:t>
      </w:r>
      <w:r>
        <w:rPr>
          <w:color w:val="A9A9A9"/>
        </w:rPr>
        <w:t xml:space="preserve">raskauden </w:t>
      </w:r>
      <w:r>
        <w:rPr/>
        <w:t xml:space="preserve">toiseksi kolmannekseksi. Useimmat naiset tuntevat olonsa energisemmäksi tänä aikana ja alkavat lihoa, kun aamupahoinvoinnin oireet hellittävät ja lopulta häviävät. Kohtu, lihaksikas elin, jossa kehittyvä sikiö on, voi laajentua jopa 20-kertaiseksi normaaliin kokoonsa nähden raskauden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naisilla alkaa näkyä merkkejä raskaudesta</w:t>
      </w:r>
    </w:p>
    <w:p>
      <w:pPr>
        <w:pStyle w:val="TextBody"/>
        <w:bidi w:val="0"/>
        <w:jc w:val="left"/>
        <w:rPr>
          <w:b/>
          <w:u w:val="single"/>
          <w:shd w:val="clear" w:fill="FFFF00"/>
        </w:rPr>
      </w:pPr>
      <w:r>
        <w:rPr>
          <w:b/>
          <w:u w:val="single"/>
          <w:shd w:val="clear" w:fill="FFFF00"/>
        </w:rPr>
        <w:t xml:space="preserve">Asiakirjan numero 24680</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20"/>
        </w:tabs>
        <w:bidi w:val="0"/>
        <w:ind w:start="720" w:hanging="283"/>
        <w:jc w:val="left"/>
        <w:rPr/>
      </w:pPr>
      <w:r>
        <w:rPr/>
        <w:t xml:space="preserve">Brian Blessed </w:t>
      </w:r>
      <w:r>
        <w:rPr>
          <w:color w:val="A9A9A9"/>
        </w:rPr>
        <w:t xml:space="preserve">prinssi Vultanina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Brian Blessed näytteli elokuvassa Flash Gordon?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Flash Gordonin teatterilevityksen juliste Richard Amselilta </w:t>
      </w:r>
    </w:p>
    <w:tbl>
      <w:tblPr>
        <w:tblW w:w="6647" w:type="dxa"/>
        <w:jc w:val="left"/>
        <w:tblInd w:w="0" w:type="dxa"/>
        <w:tblLayout w:type="fixed"/>
        <w:tblCellMar>
          <w:top w:w="28" w:type="dxa"/>
          <w:left w:w="28" w:type="dxa"/>
          <w:bottom w:w="28" w:type="dxa"/>
          <w:right w:w="28" w:type="dxa"/>
        </w:tblCellMar>
      </w:tblPr>
      <w:tblGrid>
        <w:gridCol w:w="2311"/>
        <w:gridCol w:w="4336"/>
      </w:tblGrid>
      <w:tr>
        <w:trPr/>
        <w:tc>
          <w:tcPr>
            <w:tcW w:w="2311" w:type="dxa"/>
            <w:tcBorders/>
            <w:vAlign w:val="center"/>
          </w:tcPr>
          <w:p>
            <w:pPr>
              <w:pStyle w:val="TableHeading"/>
              <w:suppressLineNumbers/>
              <w:bidi w:val="0"/>
              <w:spacing w:before="0" w:after="283"/>
              <w:jc w:val="center"/>
              <w:rPr/>
            </w:pPr>
            <w:r>
              <w:rPr/>
              <w:t xml:space="preserve">Ohjaaja </w:t>
            </w:r>
          </w:p>
        </w:tc>
        <w:tc>
          <w:tcPr>
            <w:tcW w:w="4336" w:type="dxa"/>
            <w:tcBorders/>
            <w:vAlign w:val="center"/>
          </w:tcPr>
          <w:p>
            <w:pPr>
              <w:pStyle w:val="TableContents"/>
              <w:bidi w:val="0"/>
              <w:spacing w:before="0" w:after="283"/>
              <w:jc w:val="left"/>
              <w:rPr/>
            </w:pPr>
            <w:r>
              <w:rPr/>
              <w:t xml:space="preserve">Mike Hodges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336" w:type="dxa"/>
            <w:tcBorders/>
            <w:vAlign w:val="center"/>
          </w:tcPr>
          <w:p>
            <w:pPr>
              <w:pStyle w:val="TableContents"/>
              <w:bidi w:val="0"/>
              <w:spacing w:before="0" w:after="283"/>
              <w:jc w:val="left"/>
              <w:rPr/>
            </w:pPr>
            <w:r>
              <w:rPr/>
              <w:t xml:space="preserve">Dino De Laurentiis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336" w:type="dxa"/>
            <w:tcBorders/>
            <w:vAlign w:val="center"/>
          </w:tcPr>
          <w:p>
            <w:pPr>
              <w:pStyle w:val="TableContents"/>
              <w:bidi w:val="0"/>
              <w:spacing w:before="0" w:after="283"/>
              <w:jc w:val="left"/>
              <w:rPr/>
            </w:pPr>
            <w:r>
              <w:rPr/>
              <w:t xml:space="preserve">Lorenzo Semple Jr. </w:t>
            </w:r>
          </w:p>
        </w:tc>
      </w:tr>
      <w:tr>
        <w:trPr/>
        <w:tc>
          <w:tcPr>
            <w:tcW w:w="2311" w:type="dxa"/>
            <w:tcBorders/>
            <w:vAlign w:val="center"/>
          </w:tcPr>
          <w:p>
            <w:pPr>
              <w:pStyle w:val="TableHeading"/>
              <w:suppressLineNumbers/>
              <w:bidi w:val="0"/>
              <w:spacing w:before="0" w:after="283"/>
              <w:jc w:val="center"/>
              <w:rPr/>
            </w:pPr>
            <w:r>
              <w:rPr/>
              <w:t xml:space="preserve">Tarina </w:t>
            </w:r>
          </w:p>
        </w:tc>
        <w:tc>
          <w:tcPr>
            <w:tcW w:w="4336" w:type="dxa"/>
            <w:tcBorders/>
            <w:vAlign w:val="center"/>
          </w:tcPr>
          <w:p>
            <w:pPr>
              <w:pStyle w:val="TableContents"/>
              <w:bidi w:val="0"/>
              <w:spacing w:before="0" w:after="283"/>
              <w:jc w:val="left"/>
              <w:rPr/>
            </w:pPr>
            <w:r>
              <w:rPr/>
              <w:t xml:space="preserve">Michael Allin (mukautus)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336" w:type="dxa"/>
            <w:tcBorders/>
            <w:vAlign w:val="center"/>
          </w:tcPr>
          <w:p>
            <w:pPr>
              <w:pStyle w:val="TableContents"/>
              <w:bidi w:val="0"/>
              <w:spacing w:before="0" w:after="283"/>
              <w:jc w:val="left"/>
              <w:rPr/>
            </w:pPr>
            <w:r>
              <w:rPr/>
              <w:t xml:space="preserve">Alex Raymondin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336"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Sam J. Jones </w:t>
            </w:r>
          </w:p>
          <w:p>
            <w:pPr>
              <w:pStyle w:val="TableContents"/>
              <w:numPr>
                <w:ilvl w:val="0"/>
                <w:numId w:val="95"/>
              </w:numPr>
              <w:tabs>
                <w:tab w:val="clear" w:pos="1134"/>
                <w:tab w:val="left" w:leader="none" w:pos="707"/>
              </w:tabs>
              <w:bidi w:val="0"/>
              <w:spacing w:before="0" w:after="0"/>
              <w:ind w:start="707" w:hanging="283"/>
              <w:jc w:val="left"/>
              <w:rPr/>
            </w:pPr>
            <w:r>
              <w:rPr/>
              <w:t xml:space="preserve">Melody Anderson </w:t>
            </w:r>
          </w:p>
          <w:p>
            <w:pPr>
              <w:pStyle w:val="TableContents"/>
              <w:numPr>
                <w:ilvl w:val="0"/>
                <w:numId w:val="95"/>
              </w:numPr>
              <w:tabs>
                <w:tab w:val="clear" w:pos="1134"/>
                <w:tab w:val="left" w:leader="none" w:pos="707"/>
              </w:tabs>
              <w:bidi w:val="0"/>
              <w:spacing w:before="0" w:after="0"/>
              <w:ind w:start="707" w:hanging="283"/>
              <w:jc w:val="left"/>
              <w:rPr/>
            </w:pPr>
            <w:r>
              <w:rPr/>
              <w:t xml:space="preserve">Ornella Muti </w:t>
            </w:r>
          </w:p>
          <w:p>
            <w:pPr>
              <w:pStyle w:val="TableContents"/>
              <w:numPr>
                <w:ilvl w:val="0"/>
                <w:numId w:val="95"/>
              </w:numPr>
              <w:tabs>
                <w:tab w:val="clear" w:pos="1134"/>
                <w:tab w:val="left" w:leader="none" w:pos="707"/>
              </w:tabs>
              <w:bidi w:val="0"/>
              <w:spacing w:before="0" w:after="0"/>
              <w:ind w:start="707" w:hanging="283"/>
              <w:jc w:val="left"/>
              <w:rPr/>
            </w:pPr>
            <w:r>
              <w:rPr/>
              <w:t xml:space="preserve">Max von Sydow </w:t>
            </w:r>
          </w:p>
          <w:p>
            <w:pPr>
              <w:pStyle w:val="TableContents"/>
              <w:numPr>
                <w:ilvl w:val="0"/>
                <w:numId w:val="95"/>
              </w:numPr>
              <w:tabs>
                <w:tab w:val="clear" w:pos="1134"/>
                <w:tab w:val="left" w:leader="none" w:pos="707"/>
              </w:tabs>
              <w:bidi w:val="0"/>
              <w:spacing w:before="0" w:after="0"/>
              <w:ind w:start="707" w:hanging="283"/>
              <w:jc w:val="left"/>
              <w:rPr/>
            </w:pPr>
            <w:r>
              <w:rPr/>
              <w:t xml:space="preserve">Chaim Topol </w:t>
            </w:r>
          </w:p>
          <w:p>
            <w:pPr>
              <w:pStyle w:val="TableContents"/>
              <w:numPr>
                <w:ilvl w:val="0"/>
                <w:numId w:val="95"/>
              </w:numPr>
              <w:tabs>
                <w:tab w:val="clear" w:pos="1134"/>
                <w:tab w:val="left" w:leader="none" w:pos="707"/>
              </w:tabs>
              <w:bidi w:val="0"/>
              <w:spacing w:before="0" w:after="0"/>
              <w:ind w:start="707" w:hanging="283"/>
              <w:jc w:val="left"/>
              <w:rPr/>
            </w:pPr>
            <w:r>
              <w:rPr/>
              <w:t xml:space="preserve">Timothy Dalton </w:t>
            </w:r>
          </w:p>
          <w:p>
            <w:pPr>
              <w:pStyle w:val="TableContents"/>
              <w:numPr>
                <w:ilvl w:val="0"/>
                <w:numId w:val="95"/>
              </w:numPr>
              <w:tabs>
                <w:tab w:val="clear" w:pos="1134"/>
                <w:tab w:val="left" w:leader="none" w:pos="707"/>
              </w:tabs>
              <w:bidi w:val="0"/>
              <w:spacing w:before="0" w:after="0"/>
              <w:ind w:start="707" w:hanging="283"/>
              <w:jc w:val="left"/>
              <w:rPr/>
            </w:pPr>
            <w:r>
              <w:rPr/>
              <w:t xml:space="preserve">Mariangela Melato </w:t>
            </w:r>
          </w:p>
          <w:p>
            <w:pPr>
              <w:pStyle w:val="TableContents"/>
              <w:numPr>
                <w:ilvl w:val="0"/>
                <w:numId w:val="95"/>
              </w:numPr>
              <w:tabs>
                <w:tab w:val="clear" w:pos="1134"/>
                <w:tab w:val="left" w:leader="none" w:pos="707"/>
              </w:tabs>
              <w:bidi w:val="0"/>
              <w:spacing w:before="0" w:after="0"/>
              <w:ind w:start="707" w:hanging="283"/>
              <w:jc w:val="left"/>
              <w:rPr/>
            </w:pPr>
            <w:r>
              <w:rPr/>
              <w:t xml:space="preserve">Brian Blessed </w:t>
            </w:r>
          </w:p>
          <w:p>
            <w:pPr>
              <w:pStyle w:val="TableContents"/>
              <w:numPr>
                <w:ilvl w:val="0"/>
                <w:numId w:val="95"/>
              </w:numPr>
              <w:tabs>
                <w:tab w:val="clear" w:pos="1134"/>
                <w:tab w:val="left" w:leader="none" w:pos="707"/>
              </w:tabs>
              <w:bidi w:val="0"/>
              <w:spacing w:before="0" w:after="283"/>
              <w:ind w:start="707" w:hanging="283"/>
              <w:jc w:val="left"/>
              <w:rPr/>
            </w:pPr>
            <w:r>
              <w:rPr/>
              <w:t xml:space="preserve">Peter Wyngarde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336"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Kuningatar </w:t>
            </w:r>
          </w:p>
          <w:p>
            <w:pPr>
              <w:pStyle w:val="TableContents"/>
              <w:numPr>
                <w:ilvl w:val="0"/>
                <w:numId w:val="96"/>
              </w:numPr>
              <w:tabs>
                <w:tab w:val="clear" w:pos="1134"/>
                <w:tab w:val="left" w:leader="none" w:pos="707"/>
              </w:tabs>
              <w:bidi w:val="0"/>
              <w:spacing w:before="0" w:after="283"/>
              <w:ind w:start="707" w:hanging="283"/>
              <w:jc w:val="left"/>
              <w:rPr/>
            </w:pPr>
            <w:r>
              <w:rPr/>
              <w:t xml:space="preserve">Howard Blake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336" w:type="dxa"/>
            <w:tcBorders/>
            <w:vAlign w:val="center"/>
          </w:tcPr>
          <w:p>
            <w:pPr>
              <w:pStyle w:val="TableContents"/>
              <w:bidi w:val="0"/>
              <w:spacing w:before="0" w:after="283"/>
              <w:jc w:val="left"/>
              <w:rPr/>
            </w:pPr>
            <w:r>
              <w:rPr/>
              <w:t xml:space="preserve">Gilbert Taylor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336" w:type="dxa"/>
            <w:tcBorders/>
            <w:vAlign w:val="center"/>
          </w:tcPr>
          <w:p>
            <w:pPr>
              <w:pStyle w:val="TableContents"/>
              <w:bidi w:val="0"/>
              <w:spacing w:before="0" w:after="283"/>
              <w:jc w:val="left"/>
              <w:rPr/>
            </w:pPr>
            <w:r>
              <w:rPr/>
              <w:t xml:space="preserve">Malcolm Cooke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336"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Starling Films </w:t>
            </w:r>
          </w:p>
          <w:p>
            <w:pPr>
              <w:pStyle w:val="TableContents"/>
              <w:numPr>
                <w:ilvl w:val="0"/>
                <w:numId w:val="97"/>
              </w:numPr>
              <w:tabs>
                <w:tab w:val="clear" w:pos="1134"/>
                <w:tab w:val="left" w:leader="none" w:pos="707"/>
              </w:tabs>
              <w:bidi w:val="0"/>
              <w:spacing w:before="0" w:after="283"/>
              <w:ind w:start="707" w:hanging="283"/>
              <w:jc w:val="left"/>
              <w:rPr/>
            </w:pPr>
            <w:r>
              <w:rPr/>
              <w:t xml:space="preserve">Dino De Laurentiis Company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336"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336"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color w:val="A9A9A9"/>
              </w:rPr>
              <w:t xml:space="preserve">5. joulukuuta 1980 </w:t>
            </w:r>
            <w:r>
              <w:rPr/>
              <w:t xml:space="preserve">(1980-12-05) </w:t>
            </w:r>
          </w:p>
          <w:p>
            <w:pPr>
              <w:pStyle w:val="TableContents"/>
              <w:numPr>
                <w:ilvl w:val="0"/>
                <w:numId w:val="9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336" w:type="dxa"/>
            <w:tcBorders/>
            <w:vAlign w:val="center"/>
          </w:tcPr>
          <w:p>
            <w:pPr>
              <w:pStyle w:val="TableContents"/>
              <w:bidi w:val="0"/>
              <w:spacing w:before="0" w:after="283"/>
              <w:jc w:val="left"/>
              <w:rPr/>
            </w:pPr>
            <w:r>
              <w:rPr/>
              <w:t xml:space="preserve">114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336" w:type="dxa"/>
            <w:tcBorders/>
            <w:vAlign w:val="center"/>
          </w:tcPr>
          <w:p>
            <w:pPr>
              <w:pStyle w:val="TableContents"/>
              <w:bidi w:val="0"/>
              <w:spacing w:before="0" w:after="283"/>
              <w:jc w:val="left"/>
              <w:rPr/>
            </w:pPr>
            <w:r>
              <w:rPr/>
              <w:t xml:space="preserve">Yhdistynyt kuningaskunta Alankomaat 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33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336" w:type="dxa"/>
            <w:tcBorders/>
            <w:vAlign w:val="center"/>
          </w:tcPr>
          <w:p>
            <w:pPr>
              <w:pStyle w:val="TableContents"/>
              <w:bidi w:val="0"/>
              <w:spacing w:before="0" w:after="283"/>
              <w:jc w:val="left"/>
              <w:rPr/>
            </w:pPr>
            <w:r>
              <w:rPr/>
              <w:t xml:space="preserve">20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336" w:type="dxa"/>
            <w:tcBorders/>
            <w:vAlign w:val="center"/>
          </w:tcPr>
          <w:p>
            <w:pPr>
              <w:pStyle w:val="TableContents"/>
              <w:bidi w:val="0"/>
              <w:spacing w:before="0" w:after="283"/>
              <w:jc w:val="left"/>
              <w:rPr/>
            </w:pPr>
            <w:r>
              <w:rPr/>
              <w:t xml:space="preserve">27,1 miljoonaa dollaria (Pohjois-Amerikka)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flash gordon tuli ulos?</w:t>
      </w:r>
    </w:p>
    <w:p>
      <w:pPr>
        <w:pStyle w:val="TextBody"/>
        <w:bidi w:val="0"/>
        <w:jc w:val="left"/>
        <w:rPr>
          <w:b/>
          <w:u w:val="single"/>
          <w:shd w:val="clear" w:fill="FFFF00"/>
        </w:rPr>
      </w:pPr>
      <w:r>
        <w:rPr>
          <w:b/>
          <w:u w:val="single"/>
          <w:shd w:val="clear" w:fill="FFFF00"/>
        </w:rPr>
        <w:t xml:space="preserve">Asiakirjan numero 24681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Ajatus kielineutraalien värikorttien käyttämisestä tuomarin aikomusten ilmaisemiseen on peräisin jalkapallosta, ja sen kehitti englantilainen erotuomari Ken Aston. Aston oli nimitetty FIFA:n erotuomarikomiteaan, ja hän oli vastuussa kaikista vuoden 1966 jalkapallon maailmanmestaruuskilpailujen erotuomareista. Neljännesvälierissä Englanti kohtasi Argentiinan Wembley-stadionilla. Ottelun jälkeen sanomalehtiuutisissa kerrottiin, että erotuomari Rudolf Kreitlein oli antanut varoituksen sekä Bobby Charltonille että Jack Charltonille ja hylännyt argentiinalaisen Antonio Rattinin. Erotuomari ei ollut tehnyt päätöstään selväksi ottelun aikana, ja Englannin manageri Alf Ramsey kääntyi FIFA:n puoleen saadakseen selvennystä ottelun jälkeen. Tapaus sai Astonin miettimään, miten erotuomarin päätökset voitaisiin tehdä selkeämmiksi sekä pelaajille että katsojille. Aston tajusi, että liikennevaloissa käytettyyn periaatteeseen perustuva värikoodijärjestelmä (keltainen - pysähdy, jos se on turvallista, punainen - pysähdy) ylittäisi kielimuurit ja tekisi selväksi, että pelaajalle oli annettu varoitus tai hänet oli erotettu. Tämän seurauksena </w:t>
      </w:r>
      <w:r>
        <w:rPr/>
        <w:t xml:space="preserve">keltaisia kortteja varoituksen merkiksi ja punaisia kortteja pelistä poistamisen merkiksi käytettiin ensimmäisen kerran </w:t>
      </w:r>
      <w:r>
        <w:rPr>
          <w:color w:val="A9A9A9"/>
        </w:rPr>
        <w:t xml:space="preserve">vuoden 1970 </w:t>
      </w:r>
      <w:r>
        <w:rPr/>
        <w:t xml:space="preserve">FIFA:n maailmanmestaruuskilpailuissa Meksikossa. Rangaistuskorttien käyttö on sittemmin otettu käyttöön ja sitä on laajennettu useissa urheilulajeissa, ja kukin laji on mukauttanut idean omiin sääntöihinsä tai lakeihinsa.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keltainen kortti otettiin käyttöön jalkapallossa</w:t>
      </w:r>
    </w:p>
    <w:p>
      <w:pPr>
        <w:pStyle w:val="TextBody"/>
        <w:bidi w:val="0"/>
        <w:jc w:val="left"/>
        <w:rPr>
          <w:b/>
          <w:shd w:val="clear" w:fill="FFFF00"/>
        </w:rPr>
      </w:pPr>
      <w:r>
        <w:rPr>
          <w:b/>
          <w:shd w:val="clear" w:fill="FFFF00"/>
        </w:rPr>
        <w:t xml:space="preserve">Teksti numero 1</w:t>
      </w:r>
    </w:p>
    <w:p>
      <w:pPr>
        <w:pStyle w:val="TextBody"/>
        <w:numPr>
          <w:ilvl w:val="0"/>
          <w:numId w:val="99"/>
        </w:numPr>
        <w:tabs>
          <w:tab w:val="clear" w:pos="1134"/>
          <w:tab w:val="left" w:leader="none" w:pos="720"/>
        </w:tabs>
        <w:bidi w:val="0"/>
        <w:ind w:start="720" w:hanging="283"/>
        <w:jc w:val="left"/>
        <w:rPr/>
      </w:pPr>
      <w:r>
        <w:rPr/>
        <w:t xml:space="preserve">Yhdistysjalkapallo: Keltainen kortti</w:t>
      </w:r>
      <w:r>
        <w:rPr/>
        <w:t xml:space="preserve">:</w:t>
      </w:r>
      <w:r>
        <w:rPr/>
        <w:t xml:space="preserve"> Erotuomari näyttää keltaista korttia osoittaakseen, että pelaaja on saanut </w:t>
      </w:r>
      <w:r>
        <w:rPr>
          <w:color w:val="A9A9A9"/>
        </w:rPr>
        <w:t xml:space="preserve">virallisen varoituksen.</w:t>
      </w:r>
      <w:r>
        <w:rPr/>
        <w:t xml:space="preserve"> Erotuomari kirjaa pelaajan tiedot pieneen muistivihkoon, joten varoitus tunnetaan myös nimellä "kirjaus". Pelaaja, jolle on annettu varoitus, voi jatkaa ottelussa; pelaaja, joka saa toisen varoituksen ottelussa, joutuu kuitenkin ulos pelistä (hänelle näytetään keltainen kortti uudelleen ja sen jälkeen punainen kortti), mikä tarkoittaa, että hänen on poistuttava kentältä välittömästi eikä hän saa enää osallistua peliin. Pelaajaa ei saa korvata vaihtopelaajalla. Kansainvälisen jalkapalloliiton johtokunnan vahvistamien ja FIFA:n käyttämien pelisääntöjen säännössä 12 luetellaan ne rikkomukset ja väärinkäytökset, joista voi seurata varoitus tai jotka ovat varoittavia. Siinä myös todetaan, että "vain pelaaja, vaihtopelaaja tai vaihdettu pelaaja" voi saada varoituksen. Cristiano Ronaldolle näytetään keltainen kortti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keltaisen kortin merkitys fifassa?</w:t>
      </w:r>
    </w:p>
    <w:p>
      <w:pPr>
        <w:pStyle w:val="TextBody"/>
        <w:bidi w:val="0"/>
        <w:jc w:val="left"/>
        <w:rPr>
          <w:b/>
          <w:u w:val="single"/>
          <w:shd w:val="clear" w:fill="FFFF00"/>
        </w:rPr>
      </w:pPr>
      <w:r>
        <w:rPr>
          <w:b/>
          <w:u w:val="single"/>
          <w:shd w:val="clear" w:fill="FFFF00"/>
        </w:rPr>
        <w:t xml:space="preserve">Asiakirjan numero 24682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Konservatiivit olivat vuosikymmenien ajan jakautuneet Intian suhteen jyrkkiin imperialisteihin (Churchillin johdolla) ja maltillisiin tekijöihin, jotka yrittivät tarjota rajoitettua paikallista valvontaa. Samaan aikaan parlamentin pieni työväenpuolueen vähemmistö suhtautui myötämielisesti Mahatma Gandhin ja Jawaharial Nehrun johtamaan kongressiliikkeeseen. Kolonisaation purkaminen ei koskaan ollut merkittävä vaalikysymys; työväenpuolue ei virallisesti kannattanut kolonisaation purkamista, kun se valittiin vuonna 1945. Intian väkivaltaisuudet kiihtyivät sodan jälkeen, mutta Britannian taloudellinen valta oli heikolla tolalla, joten laajamittainen sotilaallinen osallistuminen oli mahdotonta. Intian varakuningas varoitti tarvitsevansa vielä seitsemän armeijakuntaa estääkseen yhteisölliset väkivaltaisuudet, jos itsenäisyysneuvottelut epäonnistuisivat. Niitä ei ollut saatavilla, joten poliittista rakenneuudistusta nopeutettiin. </w:t>
      </w:r>
      <w:r>
        <w:rPr>
          <w:color w:val="A9A9A9"/>
        </w:rPr>
        <w:t xml:space="preserve">Työväenpuolueen </w:t>
      </w:r>
      <w:r>
        <w:rPr/>
        <w:t xml:space="preserve">hallitus antoi Intialle ja Pakistanille itsenäisyyden yllättävän nopeasti vuonna 1947. Historioitsija ja konservatiivipuolueen kannattaja Andrew Roberts sanoo, että Intian itsenäistyminen oli "kansallinen nöyryytys", mutta se oli välttämätöntä kiireellisten taloudellisten, hallinnollisten, strategisten ja poliittisten tarpeiden vuoksi. Churchill oli vuosina 1940-45 tiukentanut Intian otetta ja vanginnut kongressin johdon, kun taas työväenpuolue oli odottanut, että Intiasta tulisi täysin itsenäinen hallintoalue, kuten Kanada tai Australia. Monet Intian kongressin johtajista olivat opiskelleet Englannissa, ja työväenpuolueen johtajat pitivät heitä suuressa arvossa idealistisina sosialisteina. Attlee oli työväenpuolueen Intian asiantuntija, ja hän otti erityisvastuun dekolonisaatiosta. Attlee katsoi, että Churchillin varakuningas, kenttämarsalkka Wavell, oli liian imperialistinen, liian innokas sotilaallisiin ratkaisuihin (hän halusi seitsemän armeijakuntaa lisää) ja liian piittaamaton Intian poliittisista linjauksista. Uusi varakuningas oli lordi Mountbatten, reipas sotasankari ja kuninkaan serkku. Vastaperustettujen Pakistanin ja Intian valtioiden välinen raja merkitsi miljoonien muslimien ja hindujen (ja monien sikhien) laajaa uudelleensijoittamista. Punjabin ja Bengalin maakuntien jakaminen johti äärimmäisiin väkivaltaisuuksiin. Historioitsija Yasmin Khan arvioi, että puolen miljoonan ja miljoonan miehen, naisen ja lapsen välillä oli tappajia. Hinduaktivisti murhasi Gandhin itse tammikuussa 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puolue oli vallassa Yhdistyneessä kuningaskunnassa, kun Intiasta tuli itsenäinen?</w:t>
      </w:r>
    </w:p>
    <w:p>
      <w:pPr>
        <w:pStyle w:val="TextBody"/>
        <w:bidi w:val="0"/>
        <w:jc w:val="left"/>
        <w:rPr>
          <w:b/>
          <w:u w:val="single"/>
          <w:shd w:val="clear" w:fill="FFFF00"/>
        </w:rPr>
      </w:pPr>
      <w:r>
        <w:rPr>
          <w:b/>
          <w:u w:val="single"/>
          <w:shd w:val="clear" w:fill="FFFF00"/>
        </w:rPr>
        <w:t xml:space="preserve">Asiakirjan numero 24683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Irlantilaiset australialaiset (Irish: Gael-Astrálaigh) ovat etninen ryhmä Australian kansalaisia, jotka ovat irlantilaissyntyisiä ja joiden jälkeläiset ovat kotoisin Irlannin saarelta. Irlantilaisilla australialaisilla on ollut merkittävä rooli Australian historiassa. He tulivat Australiaan 1700-luvun lopusta lähtien vankeina tai siirtolaisina, ja he vaikuttivat suuresti Australian kehitykseen monilla eri aloilla. 1800-luvun lopusta nykypäivään </w:t>
      </w:r>
      <w:r>
        <w:rPr>
          <w:color w:val="A9A9A9"/>
        </w:rPr>
        <w:t xml:space="preserve">noin kolmannes </w:t>
      </w:r>
      <w:r>
        <w:rPr/>
        <w:t xml:space="preserve">Australian </w:t>
      </w:r>
      <w:r>
        <w:rPr>
          <w:color w:val="A9A9A9"/>
        </w:rPr>
        <w:t xml:space="preserve">väestöstä </w:t>
      </w:r>
      <w:r>
        <w:rPr/>
        <w:t xml:space="preserve">on irlantilaisia.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suuren osan Australian väestöstä muodostivat irlantilaiset jälkeläiset vuoteen 1914 asti?</w:t>
      </w:r>
    </w:p>
    <w:p>
      <w:pPr>
        <w:pStyle w:val="TextBody"/>
        <w:bidi w:val="0"/>
        <w:jc w:val="left"/>
        <w:rPr>
          <w:b/>
          <w:u w:val="single"/>
          <w:shd w:val="clear" w:fill="FFFF00"/>
        </w:rPr>
      </w:pPr>
      <w:r>
        <w:rPr>
          <w:b/>
          <w:u w:val="single"/>
          <w:shd w:val="clear" w:fill="FFFF00"/>
        </w:rPr>
        <w:t xml:space="preserve">Asiakirjan numero 24684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Romaanissa Jessica oli moraaliton, nouseva tähti ja entinen sarjakuvahahmo, johon hänen vieraantunut aviomiehensä (sarjakuvatähti Roger Rabbit) oli pakkomielteinen. Elokuvassa Jessica kuvitellaan uudelleen Los Angelesin The Ink and Paint Club -nimisellä illallisklubilla työskentelevänä, mutta moraalittomana sarjakuvalaulajana. Hän on yksi monista epäillyistä, kun hänen miehensä, kuuluisa sarjakuvatähti, lavastetaan murhasta syytetyksi. Hänen äänensä antaa </w:t>
      </w:r>
      <w:r>
        <w:rPr>
          <w:color w:val="A9A9A9"/>
        </w:rPr>
        <w:t xml:space="preserve">Kathleen Turner, </w:t>
      </w:r>
      <w:r>
        <w:rPr/>
        <w:t xml:space="preserve">joka ei saanut luottoa rooliinsa. </w:t>
      </w:r>
      <w:r>
        <w:rPr>
          <w:color w:val="DCDCDC"/>
        </w:rPr>
        <w:t xml:space="preserve">Amy Irving </w:t>
      </w:r>
      <w:r>
        <w:rPr/>
        <w:t xml:space="preserve">lauloi kappaleen ``Why Don't You Do Right?''. (Peggy Leen tunnetuksi tekemä blues-kappale) Jessican ensimmäisessä kohtauksessa elokuvassa. Animaatio-ohjaaja Richard Williamsin mukaan Jessica on paitsi kaunis ihmiskonnaviettelijätär, hän rakastaa syvästi aviomiestään Rogeria. Hän jopa kutsuu häntä "hunajapupuksi" ja "kultaiseksi". Hän väittää, että mies saa hänet nauramaan, on parempi rakastaja kuin kuski ja että hän on ``parempi kuin Goofy'' sen jälkeen, kun Roger yrittää pelastaa hänet Tuomari Doomilta ja Toonipartiolta. Todisteeksi rakkaudestaan hän kertoo Eddielle, että hän maksaa mitä tahansa Rogerista ja auttaa jopa todistamaan Rogerin syyttömyyden auttamalla häntä tutkimuksissa.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Jessica Kanin äänen elokuvassa Kuka lavasti Roger Kanin?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Jessica Rabbit Jessica Rabbit elokuvassa Kuka kehystää Roger Rabbitin (1988) </w:t>
      </w:r>
    </w:p>
    <w:tbl>
      <w:tblPr>
        <w:tblW w:w="8207" w:type="dxa"/>
        <w:jc w:val="left"/>
        <w:tblInd w:w="0" w:type="dxa"/>
        <w:tblLayout w:type="fixed"/>
        <w:tblCellMar>
          <w:top w:w="28" w:type="dxa"/>
          <w:left w:w="28" w:type="dxa"/>
          <w:bottom w:w="28" w:type="dxa"/>
          <w:right w:w="28" w:type="dxa"/>
        </w:tblCellMar>
      </w:tblPr>
      <w:tblGrid>
        <w:gridCol w:w="2176"/>
        <w:gridCol w:w="6031"/>
      </w:tblGrid>
      <w:tr>
        <w:trPr/>
        <w:tc>
          <w:tcPr>
            <w:tcW w:w="2176" w:type="dxa"/>
            <w:tcBorders/>
            <w:vAlign w:val="center"/>
          </w:tcPr>
          <w:p>
            <w:pPr>
              <w:pStyle w:val="TableHeading"/>
              <w:suppressLineNumbers/>
              <w:bidi w:val="0"/>
              <w:spacing w:before="0" w:after="283"/>
              <w:jc w:val="center"/>
              <w:rPr/>
            </w:pPr>
            <w:r>
              <w:rPr/>
              <w:t xml:space="preserve">Ensimmäinen esiintyminen </w:t>
            </w:r>
          </w:p>
        </w:tc>
        <w:tc>
          <w:tcPr>
            <w:tcW w:w="6031" w:type="dxa"/>
            <w:tcBorders/>
            <w:vAlign w:val="center"/>
          </w:tcPr>
          <w:p>
            <w:pPr>
              <w:pStyle w:val="TableContents"/>
              <w:bidi w:val="0"/>
              <w:spacing w:before="0" w:after="283"/>
              <w:jc w:val="left"/>
              <w:rPr/>
            </w:pPr>
            <w:r>
              <w:rPr/>
              <w:t xml:space="preserve">Kuka sensuroi Roger Rabbitin? </w:t>
            </w:r>
          </w:p>
        </w:tc>
      </w:tr>
      <w:tr>
        <w:trPr/>
        <w:tc>
          <w:tcPr>
            <w:tcW w:w="2176" w:type="dxa"/>
            <w:tcBorders/>
            <w:vAlign w:val="center"/>
          </w:tcPr>
          <w:p>
            <w:pPr>
              <w:pStyle w:val="TableHeading"/>
              <w:suppressLineNumbers/>
              <w:bidi w:val="0"/>
              <w:spacing w:before="0" w:after="283"/>
              <w:jc w:val="center"/>
              <w:rPr/>
            </w:pPr>
            <w:r>
              <w:rPr/>
              <w:t xml:space="preserve">Luonut </w:t>
            </w:r>
          </w:p>
        </w:tc>
        <w:tc>
          <w:tcPr>
            <w:tcW w:w="6031" w:type="dxa"/>
            <w:tcBorders/>
            <w:vAlign w:val="center"/>
          </w:tcPr>
          <w:p>
            <w:pPr>
              <w:pStyle w:val="TableContents"/>
              <w:bidi w:val="0"/>
              <w:spacing w:before="0" w:after="283"/>
              <w:jc w:val="left"/>
              <w:rPr/>
            </w:pPr>
            <w:r>
              <w:rPr/>
              <w:t xml:space="preserve">Gary K. Wolf Richard Williams Jeffrey Price Peter Seaman </w:t>
            </w:r>
          </w:p>
        </w:tc>
      </w:tr>
      <w:tr>
        <w:trPr/>
        <w:tc>
          <w:tcPr>
            <w:tcW w:w="2176" w:type="dxa"/>
            <w:tcBorders/>
            <w:vAlign w:val="center"/>
          </w:tcPr>
          <w:p>
            <w:pPr>
              <w:pStyle w:val="TableHeading"/>
              <w:suppressLineNumbers/>
              <w:bidi w:val="0"/>
              <w:spacing w:before="0" w:after="283"/>
              <w:jc w:val="center"/>
              <w:rPr/>
            </w:pPr>
            <w:r>
              <w:rPr/>
              <w:t xml:space="preserve">Äänenä </w:t>
            </w:r>
          </w:p>
        </w:tc>
        <w:tc>
          <w:tcPr>
            <w:tcW w:w="6031" w:type="dxa"/>
            <w:tcBorders/>
            <w:vAlign w:val="center"/>
          </w:tcPr>
          <w:p>
            <w:pPr>
              <w:pStyle w:val="TableContents"/>
              <w:bidi w:val="0"/>
              <w:spacing w:before="0" w:after="283"/>
              <w:jc w:val="left"/>
              <w:rPr/>
            </w:pPr>
            <w:r>
              <w:rPr>
                <w:color w:val="A9A9A9"/>
              </w:rPr>
              <w:t xml:space="preserve">Kathleen Turner </w:t>
            </w:r>
            <w:r>
              <w:rPr/>
              <w:t xml:space="preserve">(puheääni) </w:t>
            </w:r>
            <w:r>
              <w:rPr>
                <w:color w:val="DCDCDC"/>
              </w:rPr>
              <w:t xml:space="preserve">Amy Irving </w:t>
            </w:r>
            <w:r>
              <w:rPr/>
              <w:t xml:space="preserve">(lauluääni) </w:t>
            </w:r>
          </w:p>
        </w:tc>
      </w:tr>
      <w:tr>
        <w:trPr/>
        <w:tc>
          <w:tcPr>
            <w:tcW w:w="2176" w:type="dxa"/>
            <w:tcBorders/>
            <w:vAlign w:val="center"/>
          </w:tcPr>
          <w:p>
            <w:pPr>
              <w:pStyle w:val="TableHeading"/>
              <w:suppressLineNumbers/>
              <w:bidi w:val="0"/>
              <w:spacing w:before="0" w:after="283"/>
              <w:jc w:val="center"/>
              <w:rPr/>
            </w:pPr>
            <w:r>
              <w:rPr/>
              <w:t xml:space="preserve">Suorituskykymalli </w:t>
            </w:r>
          </w:p>
        </w:tc>
        <w:tc>
          <w:tcPr>
            <w:tcW w:w="6031" w:type="dxa"/>
            <w:tcBorders/>
            <w:vAlign w:val="center"/>
          </w:tcPr>
          <w:p>
            <w:pPr>
              <w:pStyle w:val="TableContents"/>
              <w:bidi w:val="0"/>
              <w:spacing w:before="0" w:after="283"/>
              <w:jc w:val="left"/>
              <w:rPr/>
            </w:pPr>
            <w:r>
              <w:rPr/>
              <w:t xml:space="preserve">Betsy Brantley Tiedot </w:t>
            </w:r>
          </w:p>
        </w:tc>
      </w:tr>
      <w:tr>
        <w:trPr/>
        <w:tc>
          <w:tcPr>
            <w:tcW w:w="2176" w:type="dxa"/>
            <w:tcBorders/>
            <w:vAlign w:val="center"/>
          </w:tcPr>
          <w:p>
            <w:pPr>
              <w:pStyle w:val="TableHeading"/>
              <w:suppressLineNumbers/>
              <w:bidi w:val="0"/>
              <w:spacing w:before="0" w:after="283"/>
              <w:jc w:val="center"/>
              <w:rPr/>
            </w:pPr>
            <w:r>
              <w:rPr/>
              <w:t xml:space="preserve">Laji </w:t>
            </w:r>
          </w:p>
        </w:tc>
        <w:tc>
          <w:tcPr>
            <w:tcW w:w="6031" w:type="dxa"/>
            <w:tcBorders/>
            <w:vAlign w:val="center"/>
          </w:tcPr>
          <w:p>
            <w:pPr>
              <w:pStyle w:val="TableContents"/>
              <w:bidi w:val="0"/>
              <w:spacing w:before="0" w:after="283"/>
              <w:jc w:val="left"/>
              <w:rPr/>
            </w:pPr>
            <w:r>
              <w:rPr/>
              <w:t xml:space="preserve">Toon ihminen </w:t>
            </w:r>
          </w:p>
        </w:tc>
      </w:tr>
      <w:tr>
        <w:trPr/>
        <w:tc>
          <w:tcPr>
            <w:tcW w:w="2176" w:type="dxa"/>
            <w:tcBorders/>
            <w:vAlign w:val="center"/>
          </w:tcPr>
          <w:p>
            <w:pPr>
              <w:pStyle w:val="TableHeading"/>
              <w:suppressLineNumbers/>
              <w:bidi w:val="0"/>
              <w:spacing w:before="0" w:after="283"/>
              <w:jc w:val="center"/>
              <w:rPr/>
            </w:pPr>
            <w:r>
              <w:rPr/>
              <w:t xml:space="preserve">Sukupuoli </w:t>
            </w:r>
          </w:p>
        </w:tc>
        <w:tc>
          <w:tcPr>
            <w:tcW w:w="6031" w:type="dxa"/>
            <w:tcBorders/>
            <w:vAlign w:val="center"/>
          </w:tcPr>
          <w:p>
            <w:pPr>
              <w:pStyle w:val="TableContents"/>
              <w:bidi w:val="0"/>
              <w:spacing w:before="0" w:after="283"/>
              <w:jc w:val="left"/>
              <w:rPr/>
            </w:pPr>
            <w:r>
              <w:rPr/>
              <w:t xml:space="preserve">Nainen </w:t>
            </w:r>
          </w:p>
        </w:tc>
      </w:tr>
      <w:tr>
        <w:trPr/>
        <w:tc>
          <w:tcPr>
            <w:tcW w:w="2176" w:type="dxa"/>
            <w:tcBorders/>
            <w:vAlign w:val="center"/>
          </w:tcPr>
          <w:p>
            <w:pPr>
              <w:pStyle w:val="TableHeading"/>
              <w:suppressLineNumbers/>
              <w:bidi w:val="0"/>
              <w:spacing w:before="0" w:after="283"/>
              <w:jc w:val="center"/>
              <w:rPr/>
            </w:pPr>
            <w:r>
              <w:rPr/>
              <w:t xml:space="preserve">Ammatti </w:t>
            </w:r>
          </w:p>
        </w:tc>
        <w:tc>
          <w:tcPr>
            <w:tcW w:w="6031" w:type="dxa"/>
            <w:tcBorders/>
            <w:vAlign w:val="center"/>
          </w:tcPr>
          <w:p>
            <w:pPr>
              <w:pStyle w:val="TableContents"/>
              <w:bidi w:val="0"/>
              <w:spacing w:before="0" w:after="283"/>
              <w:jc w:val="left"/>
              <w:rPr/>
            </w:pPr>
            <w:r>
              <w:rPr/>
              <w:t xml:space="preserve">Klubilaulaja (Kuka kehystää Roger Rabbitia) </w:t>
            </w:r>
          </w:p>
        </w:tc>
      </w:tr>
      <w:tr>
        <w:trPr/>
        <w:tc>
          <w:tcPr>
            <w:tcW w:w="2176" w:type="dxa"/>
            <w:tcBorders/>
            <w:vAlign w:val="center"/>
          </w:tcPr>
          <w:p>
            <w:pPr>
              <w:pStyle w:val="TableHeading"/>
              <w:suppressLineNumbers/>
              <w:bidi w:val="0"/>
              <w:spacing w:before="0" w:after="283"/>
              <w:jc w:val="center"/>
              <w:rPr/>
            </w:pPr>
            <w:r>
              <w:rPr/>
              <w:t xml:space="preserve">Puoliso(t) </w:t>
            </w:r>
          </w:p>
        </w:tc>
        <w:tc>
          <w:tcPr>
            <w:tcW w:w="6031" w:type="dxa"/>
            <w:tcBorders/>
            <w:vAlign w:val="center"/>
          </w:tcPr>
          <w:p>
            <w:pPr>
              <w:pStyle w:val="TableContents"/>
              <w:bidi w:val="0"/>
              <w:spacing w:before="0" w:after="283"/>
              <w:jc w:val="left"/>
              <w:rPr/>
            </w:pPr>
            <w:r>
              <w:rPr/>
              <w:t xml:space="preserve">Roger Rabbit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Jessican ääni elokuvassa Kuka lavasti Roger Rabbitin syylliseksi?</w:t>
      </w:r>
    </w:p>
    <w:p>
      <w:pPr>
        <w:pStyle w:val="TextBody"/>
        <w:bidi w:val="0"/>
        <w:jc w:val="left"/>
        <w:rPr>
          <w:b/>
          <w:u w:val="single"/>
          <w:shd w:val="clear" w:fill="FFFF00"/>
        </w:rPr>
      </w:pPr>
      <w:r>
        <w:rPr>
          <w:b/>
          <w:u w:val="single"/>
          <w:shd w:val="clear" w:fill="FFFF00"/>
        </w:rPr>
        <w:t xml:space="preserve">Asiakirjan numero 24685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 Mooseksen kirjeen 4:22:ssa Jumala kutsuu israelilaisia kansana ``esikoispojaksi'' yksikössä. Johanneksen evankeliumissa painopiste siirtyy Jeesuksen persoonaan, joka edustaa tätä titteliä. Jae on osa Uuden testamentin kertomusta Johanneksen kirjan kolmannessa luvussa Jerusalemissa käytävässä keskustelussa Jeesuksen ja </w:t>
      </w:r>
      <w:r>
        <w:rPr>
          <w:color w:val="A9A9A9"/>
        </w:rPr>
        <w:t xml:space="preserve">Nikodeemuksen </w:t>
      </w:r>
      <w:r>
        <w:rPr/>
        <w:t xml:space="preserve">välillä, </w:t>
      </w:r>
      <w:r>
        <w:rPr/>
        <w:t xml:space="preserve">jota kutsutaan ``juutalaisten hallitsijaksi''. (j. 1) Puhuttuaan ensin siitä, että ihmisen on synnyttävä uudestaan ennen kuin hän voi ``nähtää Jumalan valtakunnan'', (j. 3) Jeesus puhui myös ``taivaallisista asioista'' (j. 11-13) ja niiden, jotka eivät usko Jeesukseen, pelastuksesta (j. 14-17) ja tuomiosta (j. 18, 19). ``14 Ja niin kuin Mooses korotti käärmeen erämaassa, niin täytyy myös Ihmisen Poika korottaa: 15 että jokainen, joka uskoo häneen, ei joutuisi kadotukseen, vaan saisi iankaikkisen elämän.' (Joh. 3: 14-15) Huomaa, että jae 15 on lähes identtinen Joh. 3: 16:n jälkimmäisen osan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Jeesus puhui Johanneksen evankeliumissa 3 16.</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64"/>
        <w:gridCol w:w="1950"/>
        <w:gridCol w:w="6291"/>
      </w:tblGrid>
      <w:tr>
        <w:trPr/>
        <w:tc>
          <w:tcPr>
            <w:tcW w:w="1964" w:type="dxa"/>
            <w:tcBorders/>
            <w:vAlign w:val="center"/>
          </w:tcPr>
          <w:p>
            <w:pPr>
              <w:pStyle w:val="TableHeading"/>
              <w:suppressLineNumbers/>
              <w:bidi w:val="0"/>
              <w:spacing w:before="0" w:after="283"/>
              <w:jc w:val="center"/>
              <w:rPr/>
            </w:pPr>
            <w:r>
              <w:rPr/>
              <w:t xml:space="preserve">Century &amp; erityispiirteet </w:t>
            </w:r>
          </w:p>
        </w:tc>
        <w:tc>
          <w:tcPr>
            <w:tcW w:w="1950" w:type="dxa"/>
            <w:tcBorders/>
            <w:vAlign w:val="center"/>
          </w:tcPr>
          <w:p>
            <w:pPr>
              <w:pStyle w:val="TableHeading"/>
              <w:suppressLineNumbers/>
              <w:bidi w:val="0"/>
              <w:spacing w:before="0" w:after="283"/>
              <w:jc w:val="center"/>
              <w:rPr/>
            </w:pPr>
            <w:r>
              <w:rPr/>
              <w:t xml:space="preserve">Käännös </w:t>
            </w:r>
          </w:p>
        </w:tc>
        <w:tc>
          <w:tcPr>
            <w:tcW w:w="6291" w:type="dxa"/>
            <w:tcBorders/>
            <w:vAlign w:val="center"/>
          </w:tcPr>
          <w:p>
            <w:pPr>
              <w:pStyle w:val="TableHeading"/>
              <w:suppressLineNumbers/>
              <w:bidi w:val="0"/>
              <w:spacing w:before="0" w:after="283"/>
              <w:jc w:val="center"/>
              <w:rPr/>
            </w:pPr>
            <w:r>
              <w:rPr>
                <w:color w:val="A9A9A9"/>
              </w:rPr>
              <w:t xml:space="preserve">Johannes 3: </w:t>
            </w:r>
            <w:r>
              <w:rPr/>
              <w:t xml:space="preserve">16 </w:t>
            </w:r>
          </w:p>
        </w:tc>
      </w:tr>
      <w:tr>
        <w:trPr/>
        <w:tc>
          <w:tcPr>
            <w:tcW w:w="1964" w:type="dxa"/>
            <w:tcBorders/>
            <w:vAlign w:val="center"/>
          </w:tcPr>
          <w:p>
            <w:pPr>
              <w:pStyle w:val="TableContents"/>
              <w:bidi w:val="0"/>
              <w:spacing w:before="0" w:after="283"/>
              <w:jc w:val="left"/>
              <w:rPr/>
            </w:pPr>
            <w:r>
              <w:rPr/>
              <w:t xml:space="preserve">C1, kreikka </w:t>
            </w:r>
          </w:p>
        </w:tc>
        <w:tc>
          <w:tcPr>
            <w:tcW w:w="1950" w:type="dxa"/>
            <w:tcBorders/>
            <w:vAlign w:val="center"/>
          </w:tcPr>
          <w:p>
            <w:pPr>
              <w:pStyle w:val="TableContents"/>
              <w:bidi w:val="0"/>
              <w:spacing w:before="0" w:after="283"/>
              <w:jc w:val="left"/>
              <w:rPr/>
            </w:pPr>
            <w:r>
              <w:rPr/>
              <w:t xml:space="preserve">Alkuperäinen kreikan kieli </w:t>
            </w:r>
          </w:p>
        </w:tc>
        <w:tc>
          <w:tcPr>
            <w:tcW w:w="6291" w:type="dxa"/>
            <w:tcBorders/>
            <w:vAlign w:val="center"/>
          </w:tcPr>
          <w:p>
            <w:pPr>
              <w:pStyle w:val="TableContents"/>
              <w:bidi w:val="0"/>
              <w:spacing w:before="0" w:after="283"/>
              <w:jc w:val="left"/>
              <w:rPr/>
            </w:pPr>
            <w:r>
              <w:rPr/>
              <w:t xml:space="preserve">Οὕτως γὰρ ἠγάπησεν ὁ θεὸς τὸν κόσμον, ὥστε τὸν υἱὸν τὸν μονογενῆ ἔδωκεν, ἵνα πᾶς ὁ uskων εἰς αὐτὸν μὴ ἀπόληται ἀλλ _̓ ἔχῃ ζωὴν αἰώνιον. Houtōs gar ēgapēsen ho theos ton kosmon, hōste ton huion ton monogenē edōken, hina pas ho pisteuōn eis auton mē apolētai all _̓ echē zōēn aiōnion. </w:t>
            </w:r>
          </w:p>
        </w:tc>
      </w:tr>
      <w:tr>
        <w:trPr/>
        <w:tc>
          <w:tcPr>
            <w:tcW w:w="1964" w:type="dxa"/>
            <w:tcBorders/>
            <w:vAlign w:val="center"/>
          </w:tcPr>
          <w:p>
            <w:pPr>
              <w:pStyle w:val="TableContents"/>
              <w:bidi w:val="0"/>
              <w:spacing w:before="0" w:after="283"/>
              <w:jc w:val="left"/>
              <w:rPr/>
            </w:pPr>
            <w:r>
              <w:rPr/>
              <w:t xml:space="preserve">C2, syyriankielinen </w:t>
            </w:r>
          </w:p>
        </w:tc>
        <w:tc>
          <w:tcPr>
            <w:tcW w:w="1950" w:type="dxa"/>
            <w:tcBorders/>
            <w:vAlign w:val="center"/>
          </w:tcPr>
          <w:p>
            <w:pPr>
              <w:pStyle w:val="TableContents"/>
              <w:bidi w:val="0"/>
              <w:spacing w:before="0" w:after="283"/>
              <w:jc w:val="left"/>
              <w:rPr/>
            </w:pPr>
            <w:r>
              <w:rPr/>
              <w:t xml:space="preserve">Peshitta Raamattu </w:t>
            </w:r>
          </w:p>
        </w:tc>
        <w:tc>
          <w:tcPr>
            <w:tcW w:w="6291" w:type="dxa"/>
            <w:tcBorders/>
            <w:vAlign w:val="center"/>
          </w:tcPr>
          <w:p>
            <w:pPr>
              <w:pStyle w:val="TableContents"/>
              <w:bidi w:val="0"/>
              <w:spacing w:before="0" w:after="283"/>
              <w:jc w:val="left"/>
              <w:rPr/>
            </w:pPr>
            <w:r>
              <w:rPr>
                <w:rtl w:val="true"/>
              </w:rPr>
              <w:t xml:space="preserve">ܗܟܢܐ ܓܝܪ ܐܝܝܩ ܐܠܗܐ ܠܥܠܡܐ ܐܝܟܢܐ ܕܠܒܪܗ ܝܚܝܕܝܐ ܢܬܠ ܕܟܠ ܡܢ ܕܡܗܝܡܢ ܟܗ ܠܐ ܢܐܟܙ ܐܠܐ ܢܗܘܘܢ ܠܗ ܝܚܐ ܕܠܥܠܡ ܕܠܥܠܡ </w:t>
            </w:r>
            <w:r>
              <w:rPr>
                <w:rtl w:val="true"/>
              </w:rPr>
              <w:t xml:space="preserve">܀ </w:t>
            </w:r>
            <w:r>
              <w:rPr/>
              <w:t xml:space="preserve">Hāḵanā gér ʼaḥeḇ ʼalāhā lʻālmā ʼaykanā dlaḇreh yḥyḏāyā yetel dkul man damhaymen beh lā naḇaḏ élā nehwuwn leh ḥayé dalʻālam.</w:t>
            </w:r>
          </w:p>
        </w:tc>
      </w:tr>
      <w:tr>
        <w:trPr/>
        <w:tc>
          <w:tcPr>
            <w:tcW w:w="1964" w:type="dxa"/>
            <w:tcBorders/>
            <w:vAlign w:val="center"/>
          </w:tcPr>
          <w:p>
            <w:pPr>
              <w:pStyle w:val="TableContents"/>
              <w:bidi w:val="0"/>
              <w:spacing w:before="0" w:after="283"/>
              <w:jc w:val="left"/>
              <w:rPr/>
            </w:pPr>
            <w:r>
              <w:rPr/>
              <w:t xml:space="preserve">C4, latina </w:t>
            </w:r>
          </w:p>
        </w:tc>
        <w:tc>
          <w:tcPr>
            <w:tcW w:w="1950" w:type="dxa"/>
            <w:tcBorders/>
            <w:vAlign w:val="center"/>
          </w:tcPr>
          <w:p>
            <w:pPr>
              <w:pStyle w:val="TableContents"/>
              <w:bidi w:val="0"/>
              <w:spacing w:before="0" w:after="283"/>
              <w:jc w:val="left"/>
              <w:rPr/>
            </w:pPr>
            <w:r>
              <w:rPr/>
              <w:t xml:space="preserve">Vulgata </w:t>
            </w:r>
          </w:p>
        </w:tc>
        <w:tc>
          <w:tcPr>
            <w:tcW w:w="6291" w:type="dxa"/>
            <w:tcBorders/>
            <w:vAlign w:val="center"/>
          </w:tcPr>
          <w:p>
            <w:pPr>
              <w:pStyle w:val="TableContents"/>
              <w:bidi w:val="0"/>
              <w:spacing w:before="0" w:after="283"/>
              <w:jc w:val="left"/>
              <w:rPr/>
            </w:pPr>
            <w:r>
              <w:rPr/>
              <w:t xml:space="preserve">Sic enim Deus dilexit mundum, ut Filium suum unigenitum daret: ut omnis qui credit in eum, non pereat, sed habeat vitam æternam. </w:t>
            </w:r>
          </w:p>
        </w:tc>
      </w:tr>
      <w:tr>
        <w:trPr/>
        <w:tc>
          <w:tcPr>
            <w:tcW w:w="1964" w:type="dxa"/>
            <w:tcBorders/>
            <w:vAlign w:val="center"/>
          </w:tcPr>
          <w:p>
            <w:pPr>
              <w:pStyle w:val="TableContents"/>
              <w:bidi w:val="0"/>
              <w:spacing w:before="0" w:after="283"/>
              <w:jc w:val="left"/>
              <w:rPr/>
            </w:pPr>
            <w:r>
              <w:rPr/>
              <w:t xml:space="preserve">C14, keskieurooppalainen </w:t>
            </w:r>
          </w:p>
        </w:tc>
        <w:tc>
          <w:tcPr>
            <w:tcW w:w="1950" w:type="dxa"/>
            <w:tcBorders/>
            <w:vAlign w:val="center"/>
          </w:tcPr>
          <w:p>
            <w:pPr>
              <w:pStyle w:val="TableContents"/>
              <w:bidi w:val="0"/>
              <w:spacing w:before="0" w:after="283"/>
              <w:jc w:val="left"/>
              <w:rPr/>
            </w:pPr>
            <w:r>
              <w:rPr/>
              <w:t xml:space="preserve">Wycliffen Raamattu </w:t>
            </w:r>
          </w:p>
        </w:tc>
        <w:tc>
          <w:tcPr>
            <w:tcW w:w="6291" w:type="dxa"/>
            <w:tcBorders/>
            <w:vAlign w:val="center"/>
          </w:tcPr>
          <w:p>
            <w:pPr>
              <w:pStyle w:val="TableContents"/>
              <w:bidi w:val="0"/>
              <w:spacing w:before="0" w:after="283"/>
              <w:jc w:val="left"/>
              <w:rPr/>
            </w:pPr>
            <w:r>
              <w:rPr/>
              <w:t xml:space="preserve">Sillä Jumala rakastaa maailmaa niin, että hän ȝaf hänen oon bigetun sone, että jokainen ihminen, joka häneen uskoo, ei perische, vaan haue euerlastynge lijf. </w:t>
            </w:r>
          </w:p>
        </w:tc>
      </w:tr>
      <w:tr>
        <w:trPr/>
        <w:tc>
          <w:tcPr>
            <w:tcW w:w="1964" w:type="dxa"/>
            <w:tcBorders/>
            <w:vAlign w:val="center"/>
          </w:tcPr>
          <w:p>
            <w:pPr>
              <w:pStyle w:val="TableContents"/>
              <w:bidi w:val="0"/>
              <w:spacing w:before="0" w:after="283"/>
              <w:jc w:val="left"/>
              <w:rPr/>
            </w:pPr>
            <w:r>
              <w:rPr/>
              <w:t xml:space="preserve">C16, protestanttinen </w:t>
            </w:r>
          </w:p>
        </w:tc>
        <w:tc>
          <w:tcPr>
            <w:tcW w:w="1950" w:type="dxa"/>
            <w:tcBorders/>
            <w:vAlign w:val="center"/>
          </w:tcPr>
          <w:p>
            <w:pPr>
              <w:pStyle w:val="TableContents"/>
              <w:bidi w:val="0"/>
              <w:spacing w:before="0" w:after="283"/>
              <w:jc w:val="left"/>
              <w:rPr/>
            </w:pPr>
            <w:r>
              <w:rPr/>
              <w:t xml:space="preserve">Tyndale Raamattu </w:t>
            </w:r>
          </w:p>
        </w:tc>
        <w:tc>
          <w:tcPr>
            <w:tcW w:w="6291" w:type="dxa"/>
            <w:tcBorders/>
            <w:vAlign w:val="center"/>
          </w:tcPr>
          <w:p>
            <w:pPr>
              <w:pStyle w:val="TableContents"/>
              <w:bidi w:val="0"/>
              <w:spacing w:before="0" w:after="283"/>
              <w:jc w:val="left"/>
              <w:rPr/>
            </w:pPr>
            <w:r>
              <w:rPr/>
              <w:t xml:space="preserve">Sillä niin paljon Jumala rakastaa maailmaa, että hän on antanut ainoan poikansa, ettei yksikään, joka häneen uskoo, hukkuisi, vaan saisi iankaikkisen elämän. </w:t>
            </w:r>
          </w:p>
        </w:tc>
      </w:tr>
      <w:tr>
        <w:trPr/>
        <w:tc>
          <w:tcPr>
            <w:tcW w:w="1964" w:type="dxa"/>
            <w:tcBorders/>
            <w:vAlign w:val="center"/>
          </w:tcPr>
          <w:p>
            <w:pPr>
              <w:pStyle w:val="TableContents"/>
              <w:bidi w:val="0"/>
              <w:spacing w:before="0" w:after="283"/>
              <w:jc w:val="left"/>
              <w:rPr/>
            </w:pPr>
            <w:r>
              <w:rPr/>
              <w:t xml:space="preserve">C16, roomalaiskatolinen </w:t>
            </w:r>
          </w:p>
        </w:tc>
        <w:tc>
          <w:tcPr>
            <w:tcW w:w="1950" w:type="dxa"/>
            <w:tcBorders/>
            <w:vAlign w:val="center"/>
          </w:tcPr>
          <w:p>
            <w:pPr>
              <w:pStyle w:val="TableContents"/>
              <w:bidi w:val="0"/>
              <w:spacing w:before="0" w:after="283"/>
              <w:jc w:val="left"/>
              <w:rPr/>
            </w:pPr>
            <w:r>
              <w:rPr/>
              <w:t xml:space="preserve">Douay -- Reims Raamattu 1899 Amerikkalainen painos </w:t>
            </w:r>
          </w:p>
        </w:tc>
        <w:tc>
          <w:tcPr>
            <w:tcW w:w="6291" w:type="dxa"/>
            <w:tcBorders/>
            <w:vAlign w:val="center"/>
          </w:tcPr>
          <w:p>
            <w:pPr>
              <w:pStyle w:val="TableContents"/>
              <w:bidi w:val="0"/>
              <w:spacing w:before="0" w:after="283"/>
              <w:jc w:val="left"/>
              <w:rPr/>
            </w:pPr>
            <w:r>
              <w:rPr/>
              <w:t xml:space="preserve">Sillä niin on Jumala maailmaa rakastanut, että hän antoi ainokaisen Poikansa, jottei yksikään, joka häneen uskoo, joutuisi kadotukseen, vaan saisi iankaikkisen elämän. </w:t>
            </w:r>
          </w:p>
        </w:tc>
      </w:tr>
      <w:tr>
        <w:trPr/>
        <w:tc>
          <w:tcPr>
            <w:tcW w:w="1964" w:type="dxa"/>
            <w:tcBorders/>
            <w:vAlign w:val="center"/>
          </w:tcPr>
          <w:p>
            <w:pPr>
              <w:pStyle w:val="TableContents"/>
              <w:bidi w:val="0"/>
              <w:spacing w:before="0" w:after="283"/>
              <w:jc w:val="left"/>
              <w:rPr/>
            </w:pPr>
            <w:r>
              <w:rPr/>
              <w:t xml:space="preserve">C17, korvasi latinan pitkäkestoisena standardina. </w:t>
            </w:r>
          </w:p>
        </w:tc>
        <w:tc>
          <w:tcPr>
            <w:tcW w:w="1950" w:type="dxa"/>
            <w:tcBorders/>
            <w:vAlign w:val="center"/>
          </w:tcPr>
          <w:p>
            <w:pPr>
              <w:pStyle w:val="TableContents"/>
              <w:bidi w:val="0"/>
              <w:spacing w:before="0" w:after="283"/>
              <w:jc w:val="left"/>
              <w:rPr/>
            </w:pPr>
            <w:r>
              <w:rPr/>
              <w:t xml:space="preserve">Valtuutettu King Jamesin versio </w:t>
            </w:r>
          </w:p>
        </w:tc>
        <w:tc>
          <w:tcPr>
            <w:tcW w:w="6291" w:type="dxa"/>
            <w:tcBorders/>
            <w:vAlign w:val="center"/>
          </w:tcPr>
          <w:p>
            <w:pPr>
              <w:pStyle w:val="TableContents"/>
              <w:bidi w:val="0"/>
              <w:spacing w:before="0" w:after="283"/>
              <w:jc w:val="left"/>
              <w:rPr/>
            </w:pPr>
            <w:r>
              <w:rPr/>
              <w:t xml:space="preserve">Sillä niin on Jumala maailmaa rakastanut, että hän antoi ainokaisen Poikansa, jottei yksikään, joka häneen uskoo, hukkuisi, vaan saisi iankaikkisen elämän. </w:t>
            </w:r>
          </w:p>
        </w:tc>
      </w:tr>
      <w:tr>
        <w:trPr/>
        <w:tc>
          <w:tcPr>
            <w:tcW w:w="1964" w:type="dxa"/>
            <w:tcBorders/>
            <w:vAlign w:val="center"/>
          </w:tcPr>
          <w:p>
            <w:pPr>
              <w:pStyle w:val="TableContents"/>
              <w:bidi w:val="0"/>
              <w:spacing w:before="0" w:after="283"/>
              <w:jc w:val="left"/>
              <w:rPr/>
            </w:pPr>
            <w:r>
              <w:rPr/>
              <w:t xml:space="preserve">C19, modernin version edeltäjä </w:t>
            </w:r>
          </w:p>
        </w:tc>
        <w:tc>
          <w:tcPr>
            <w:tcW w:w="1950" w:type="dxa"/>
            <w:tcBorders/>
            <w:vAlign w:val="center"/>
          </w:tcPr>
          <w:p>
            <w:pPr>
              <w:pStyle w:val="TableContents"/>
              <w:bidi w:val="0"/>
              <w:spacing w:before="0" w:after="283"/>
              <w:jc w:val="left"/>
              <w:rPr/>
            </w:pPr>
            <w:r>
              <w:rPr/>
              <w:t xml:space="preserve">Tarkistettu versio </w:t>
            </w:r>
          </w:p>
        </w:tc>
        <w:tc>
          <w:tcPr>
            <w:tcW w:w="6291" w:type="dxa"/>
            <w:tcBorders/>
            <w:vAlign w:val="center"/>
          </w:tcPr>
          <w:p>
            <w:pPr>
              <w:pStyle w:val="TableContents"/>
              <w:bidi w:val="0"/>
              <w:spacing w:before="0" w:after="283"/>
              <w:jc w:val="left"/>
              <w:rPr/>
            </w:pPr>
            <w:r>
              <w:rPr/>
              <w:t xml:space="preserve">Sillä niin on Jumala maailmaa rakastanut, että hän antoi ainokaisen Poikansa, jottei yksikään, joka häneen uskoo, joutuisi kadotukseen, vaan saisi iankaikkisen elämän. </w:t>
            </w:r>
          </w:p>
        </w:tc>
      </w:tr>
      <w:tr>
        <w:trPr/>
        <w:tc>
          <w:tcPr>
            <w:tcW w:w="1964" w:type="dxa"/>
            <w:tcBorders/>
            <w:vAlign w:val="center"/>
          </w:tcPr>
          <w:p>
            <w:pPr>
              <w:pStyle w:val="TableContents"/>
              <w:bidi w:val="0"/>
              <w:spacing w:before="0" w:after="283"/>
              <w:jc w:val="left"/>
              <w:rPr/>
            </w:pPr>
            <w:r>
              <w:rPr/>
              <w:t xml:space="preserve">C20, muodollinen vastaavuus </w:t>
            </w:r>
          </w:p>
        </w:tc>
        <w:tc>
          <w:tcPr>
            <w:tcW w:w="1950" w:type="dxa"/>
            <w:tcBorders/>
            <w:vAlign w:val="center"/>
          </w:tcPr>
          <w:p>
            <w:pPr>
              <w:pStyle w:val="TableContents"/>
              <w:bidi w:val="0"/>
              <w:spacing w:before="0" w:after="283"/>
              <w:jc w:val="left"/>
              <w:rPr/>
            </w:pPr>
            <w:r>
              <w:rPr/>
              <w:t xml:space="preserve">New American Standard Bible </w:t>
            </w:r>
          </w:p>
        </w:tc>
        <w:tc>
          <w:tcPr>
            <w:tcW w:w="6291" w:type="dxa"/>
            <w:tcBorders/>
            <w:vAlign w:val="center"/>
          </w:tcPr>
          <w:p>
            <w:pPr>
              <w:pStyle w:val="TableContents"/>
              <w:bidi w:val="0"/>
              <w:spacing w:before="0" w:after="283"/>
              <w:jc w:val="left"/>
              <w:rPr/>
            </w:pPr>
            <w:r>
              <w:rPr/>
              <w:t xml:space="preserve">Sillä niin on Jumala maailmaa rakastanut, että hän antoi ainokaisen Poikansa, ettei yksikään, joka uskoo häneen, joutuisi kadotukseen, vaan saisi iankaikkisen elämän. </w:t>
            </w:r>
          </w:p>
        </w:tc>
      </w:tr>
      <w:tr>
        <w:trPr/>
        <w:tc>
          <w:tcPr>
            <w:tcW w:w="1964" w:type="dxa"/>
            <w:tcBorders/>
            <w:vAlign w:val="center"/>
          </w:tcPr>
          <w:p>
            <w:pPr>
              <w:pStyle w:val="TableContents"/>
              <w:bidi w:val="0"/>
              <w:spacing w:before="0" w:after="283"/>
              <w:jc w:val="left"/>
              <w:rPr/>
            </w:pPr>
            <w:r>
              <w:rPr/>
              <w:t xml:space="preserve">C20, dynaaminen ekvivalenssi </w:t>
            </w:r>
          </w:p>
        </w:tc>
        <w:tc>
          <w:tcPr>
            <w:tcW w:w="1950" w:type="dxa"/>
            <w:tcBorders/>
            <w:vAlign w:val="center"/>
          </w:tcPr>
          <w:p>
            <w:pPr>
              <w:pStyle w:val="TableContents"/>
              <w:bidi w:val="0"/>
              <w:spacing w:before="0" w:after="283"/>
              <w:jc w:val="left"/>
              <w:rPr/>
            </w:pPr>
            <w:r>
              <w:rPr/>
              <w:t xml:space="preserve">Good News käännös </w:t>
            </w:r>
          </w:p>
        </w:tc>
        <w:tc>
          <w:tcPr>
            <w:tcW w:w="6291" w:type="dxa"/>
            <w:tcBorders/>
            <w:vAlign w:val="center"/>
          </w:tcPr>
          <w:p>
            <w:pPr>
              <w:pStyle w:val="TableContents"/>
              <w:bidi w:val="0"/>
              <w:spacing w:before="0" w:after="283"/>
              <w:jc w:val="left"/>
              <w:rPr/>
            </w:pPr>
            <w:r>
              <w:rPr/>
              <w:t xml:space="preserve">Sillä Jumala on rakastanut maailmaa niin paljon, että hän antoi ainoan Poikansa, jotta jokainen, joka uskoo häneen, ei kuolisi, vaan saisi iankaikkisen elämän. </w:t>
            </w:r>
          </w:p>
        </w:tc>
      </w:tr>
      <w:tr>
        <w:trPr/>
        <w:tc>
          <w:tcPr>
            <w:tcW w:w="1964" w:type="dxa"/>
            <w:tcBorders/>
            <w:vAlign w:val="center"/>
          </w:tcPr>
          <w:p>
            <w:pPr>
              <w:pStyle w:val="TableContents"/>
              <w:bidi w:val="0"/>
              <w:spacing w:before="0" w:after="283"/>
              <w:jc w:val="left"/>
              <w:rPr/>
            </w:pPr>
            <w:r>
              <w:rPr/>
              <w:t xml:space="preserve">C20, välivaiheen lähestymistapa, best-seller </w:t>
            </w:r>
          </w:p>
        </w:tc>
        <w:tc>
          <w:tcPr>
            <w:tcW w:w="1950" w:type="dxa"/>
            <w:tcBorders/>
            <w:vAlign w:val="center"/>
          </w:tcPr>
          <w:p>
            <w:pPr>
              <w:pStyle w:val="TableContents"/>
              <w:bidi w:val="0"/>
              <w:spacing w:before="0" w:after="283"/>
              <w:jc w:val="left"/>
              <w:rPr/>
            </w:pPr>
            <w:r>
              <w:rPr/>
              <w:t xml:space="preserve">Uusi kansainvälinen versio </w:t>
            </w:r>
          </w:p>
        </w:tc>
        <w:tc>
          <w:tcPr>
            <w:tcW w:w="6291" w:type="dxa"/>
            <w:tcBorders/>
            <w:vAlign w:val="center"/>
          </w:tcPr>
          <w:p>
            <w:pPr>
              <w:pStyle w:val="TableContents"/>
              <w:bidi w:val="0"/>
              <w:spacing w:before="0" w:after="283"/>
              <w:jc w:val="left"/>
              <w:rPr/>
            </w:pPr>
            <w:r>
              <w:rPr/>
              <w:t xml:space="preserve">Sillä niin on Jumala maailmaa rakastanut, että hän antoi ainoan Poikansa, jotta jokainen, joka uskoo häneen, ei joutuisi kadotukseen, vaan saisi iankaikkisen elämän. </w:t>
            </w:r>
          </w:p>
        </w:tc>
      </w:tr>
      <w:tr>
        <w:trPr/>
        <w:tc>
          <w:tcPr>
            <w:tcW w:w="1964" w:type="dxa"/>
            <w:tcBorders/>
            <w:vAlign w:val="center"/>
          </w:tcPr>
          <w:p>
            <w:pPr>
              <w:pStyle w:val="TableContents"/>
              <w:bidi w:val="0"/>
              <w:spacing w:before="0" w:after="283"/>
              <w:jc w:val="left"/>
              <w:rPr/>
            </w:pPr>
            <w:r>
              <w:rPr/>
              <w:t xml:space="preserve">C21, muodollinen vastaavuus </w:t>
            </w:r>
          </w:p>
        </w:tc>
        <w:tc>
          <w:tcPr>
            <w:tcW w:w="1950" w:type="dxa"/>
            <w:tcBorders/>
            <w:vAlign w:val="center"/>
          </w:tcPr>
          <w:p>
            <w:pPr>
              <w:pStyle w:val="TableContents"/>
              <w:bidi w:val="0"/>
              <w:spacing w:before="0" w:after="283"/>
              <w:jc w:val="left"/>
              <w:rPr/>
            </w:pPr>
            <w:r>
              <w:rPr/>
              <w:t xml:space="preserve">English Standard Version (RSV:stä muuttumaton) English Standard Version (RSV:stä muuttumaton) </w:t>
            </w:r>
          </w:p>
        </w:tc>
        <w:tc>
          <w:tcPr>
            <w:tcW w:w="6291" w:type="dxa"/>
            <w:tcBorders/>
            <w:vAlign w:val="center"/>
          </w:tcPr>
          <w:p>
            <w:pPr>
              <w:pStyle w:val="TableContents"/>
              <w:bidi w:val="0"/>
              <w:spacing w:before="0" w:after="283"/>
              <w:jc w:val="left"/>
              <w:rPr/>
            </w:pPr>
            <w:r>
              <w:rPr/>
              <w:t xml:space="preserve">Sillä niin on Jumala maailmaa rakastanut, että hän antoi ainoan Poikansa, jottei yksikään, joka häneen uskoo, joutuisi kadotukseen, vaan saisi iankaikkisen elämän. </w:t>
            </w:r>
          </w:p>
        </w:tc>
      </w:tr>
      <w:tr>
        <w:trPr/>
        <w:tc>
          <w:tcPr>
            <w:tcW w:w="1964" w:type="dxa"/>
            <w:tcBorders/>
            <w:vAlign w:val="center"/>
          </w:tcPr>
          <w:p>
            <w:pPr>
              <w:pStyle w:val="TableContents"/>
              <w:bidi w:val="0"/>
              <w:spacing w:before="0" w:after="283"/>
              <w:jc w:val="left"/>
              <w:rPr/>
            </w:pPr>
            <w:r>
              <w:rPr/>
              <w:t xml:space="preserve">C21, parafraasi </w:t>
            </w:r>
          </w:p>
        </w:tc>
        <w:tc>
          <w:tcPr>
            <w:tcW w:w="1950" w:type="dxa"/>
            <w:tcBorders/>
            <w:vAlign w:val="center"/>
          </w:tcPr>
          <w:p>
            <w:pPr>
              <w:pStyle w:val="TableContents"/>
              <w:bidi w:val="0"/>
              <w:spacing w:before="0" w:after="283"/>
              <w:jc w:val="left"/>
              <w:rPr/>
            </w:pPr>
            <w:r>
              <w:rPr/>
              <w:t xml:space="preserve">Viesti </w:t>
            </w:r>
          </w:p>
        </w:tc>
        <w:tc>
          <w:tcPr>
            <w:tcW w:w="6291" w:type="dxa"/>
            <w:tcBorders/>
            <w:vAlign w:val="center"/>
          </w:tcPr>
          <w:p>
            <w:pPr>
              <w:pStyle w:val="TableContents"/>
              <w:bidi w:val="0"/>
              <w:spacing w:before="0" w:after="283"/>
              <w:jc w:val="left"/>
              <w:rPr/>
            </w:pPr>
            <w:r>
              <w:rPr/>
              <w:t xml:space="preserve">Näin paljon Jumala rakasti maailmaa: hän antoi Poikansa, ainoan Poikansa. Ja siksi: jotta kenenkään ei tarvitsisi tuhoutua; uskomalla häneen jokainen voi saada kokonaisen ja kestävän elämän. </w:t>
            </w:r>
          </w:p>
        </w:tc>
      </w:tr>
      <w:tr>
        <w:trPr/>
        <w:tc>
          <w:tcPr>
            <w:tcW w:w="1964" w:type="dxa"/>
            <w:tcBorders/>
            <w:vAlign w:val="center"/>
          </w:tcPr>
          <w:p>
            <w:pPr>
              <w:pStyle w:val="TableContents"/>
              <w:bidi w:val="0"/>
              <w:spacing w:before="0" w:after="283"/>
              <w:jc w:val="left"/>
              <w:rPr/>
            </w:pPr>
            <w:r>
              <w:rPr/>
              <w:t xml:space="preserve">C21, ``optimaalinen ekvivalenssi''. </w:t>
            </w:r>
          </w:p>
        </w:tc>
        <w:tc>
          <w:tcPr>
            <w:tcW w:w="1950" w:type="dxa"/>
            <w:tcBorders/>
            <w:vAlign w:val="center"/>
          </w:tcPr>
          <w:p>
            <w:pPr>
              <w:pStyle w:val="TableContents"/>
              <w:bidi w:val="0"/>
              <w:spacing w:before="0" w:after="283"/>
              <w:jc w:val="left"/>
              <w:rPr/>
            </w:pPr>
            <w:r>
              <w:rPr/>
              <w:t xml:space="preserve">Christian Standard Bible </w:t>
            </w:r>
          </w:p>
        </w:tc>
        <w:tc>
          <w:tcPr>
            <w:tcW w:w="6291" w:type="dxa"/>
            <w:tcBorders/>
            <w:vAlign w:val="center"/>
          </w:tcPr>
          <w:p>
            <w:pPr>
              <w:pStyle w:val="TableContents"/>
              <w:bidi w:val="0"/>
              <w:spacing w:before="0" w:after="283"/>
              <w:jc w:val="left"/>
              <w:rPr/>
            </w:pPr>
            <w:r>
              <w:rPr/>
              <w:t xml:space="preserve">Sillä Jumala rakasti maailmaa tällä tavoin: Hän antoi ainoan ja ainoan Poikansa, jotta jokainen, joka uskoo häneen, ei hukkuisi, vaan saisi iankaikkisen elämän.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kirjoitus siitä, että jumala on rakastanut maailmaa niin paljon</w:t>
      </w:r>
    </w:p>
    <w:p>
      <w:pPr>
        <w:pStyle w:val="TextBody"/>
        <w:bidi w:val="0"/>
        <w:jc w:val="left"/>
        <w:rPr>
          <w:b/>
          <w:u w:val="single"/>
          <w:shd w:val="clear" w:fill="FFFF00"/>
        </w:rPr>
      </w:pPr>
      <w:r>
        <w:rPr>
          <w:b/>
          <w:u w:val="single"/>
          <w:shd w:val="clear" w:fill="FFFF00"/>
        </w:rPr>
        <w:t xml:space="preserve">Asiakirjan numero 24686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Marjory Stoneman Douglas High School nimettiin </w:t>
      </w:r>
      <w:r>
        <w:rPr>
          <w:color w:val="A9A9A9"/>
        </w:rPr>
        <w:t xml:space="preserve">Evergladesin ympäristönsuojelija Marjory Stoneman Douglasin </w:t>
      </w:r>
      <w:r>
        <w:rPr/>
        <w:t xml:space="preserve">mukaan</w:t>
      </w:r>
      <w:r>
        <w:rPr/>
        <w:t xml:space="preserve">. Koulu avattiin vuonna 1990, ja sinne otettiin 9.-11. luokan oppilaita, joista suurin osa siirtyi läheisistä kouluista Coral Springs High Schoolista ja J.P. Taravella High Schoolista. Ensimmäinen yläluokka valmistui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Stoneman Douglasin lukio on nimetty?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Marjory Stoneman Douglas High School nimettiin Evergladesin ympäristönsuojelija Marjory Stoneman Douglasin mukaan. Koulu avattiin vuonna </w:t>
      </w:r>
      <w:r>
        <w:rPr>
          <w:color w:val="A9A9A9"/>
        </w:rPr>
        <w:t xml:space="preserve">1990</w:t>
      </w:r>
      <w:r>
        <w:rPr/>
        <w:t xml:space="preserve">, hänen satavuotisjuhlavuotispäivänään, ja sinne tuli 9.-11. luokkien oppilaita, joista suurin osa siirtyi läheisistä kouluista Coral Springs High Schoolista ja J.P. Taravella High Schoolista. Ensimmäinen yläluokka valmistui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Marjory Stoneman Douglasin lukio rakennettiin?</w:t>
      </w:r>
    </w:p>
    <w:p>
      <w:pPr>
        <w:pStyle w:val="TextBody"/>
        <w:bidi w:val="0"/>
        <w:jc w:val="left"/>
        <w:rPr>
          <w:b/>
          <w:u w:val="single"/>
          <w:shd w:val="clear" w:fill="FFFF00"/>
        </w:rPr>
      </w:pPr>
      <w:r>
        <w:rPr>
          <w:b/>
          <w:u w:val="single"/>
          <w:shd w:val="clear" w:fill="FFFF00"/>
        </w:rPr>
        <w:t xml:space="preserve">Asiakirjan numero 24687</w:t>
      </w:r>
    </w:p>
    <w:p>
      <w:pPr>
        <w:pStyle w:val="TextBody"/>
        <w:bidi w:val="0"/>
        <w:jc w:val="left"/>
        <w:rPr>
          <w:b/>
          <w:shd w:val="clear" w:fill="FFFF00"/>
        </w:rPr>
      </w:pPr>
      <w:r>
        <w:rPr>
          <w:b/>
          <w:shd w:val="clear" w:fill="FFFF00"/>
        </w:rPr>
        <w:t xml:space="preserve">Tekstin numero 0</w:t>
      </w:r>
    </w:p>
    <w:p>
      <w:pPr>
        <w:pStyle w:val="TextBody"/>
        <w:numPr>
          <w:ilvl w:val="0"/>
          <w:numId w:val="100"/>
        </w:numPr>
        <w:tabs>
          <w:tab w:val="clear" w:pos="1134"/>
          <w:tab w:val="left" w:leader="none" w:pos="707"/>
        </w:tabs>
        <w:bidi w:val="0"/>
        <w:ind w:start="707" w:hanging="283"/>
        <w:jc w:val="left"/>
        <w:rPr/>
      </w:pPr>
      <w:r>
        <w:rPr>
          <w:color w:val="A9A9A9"/>
        </w:rPr>
        <w:t xml:space="preserve">Eversti Nathan Jessep</w:t>
      </w:r>
      <w:r>
        <w:rPr/>
        <w:t xml:space="preserve">: ``Te ette kestä totuutta!'' -- # 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ettet kestä totuutta?</w:t>
      </w:r>
    </w:p>
    <w:p>
      <w:pPr>
        <w:pStyle w:val="TextBody"/>
        <w:bidi w:val="0"/>
        <w:jc w:val="left"/>
        <w:rPr>
          <w:b/>
          <w:u w:val="single"/>
          <w:shd w:val="clear" w:fill="FFFF00"/>
        </w:rPr>
      </w:pPr>
      <w:r>
        <w:rPr>
          <w:b/>
          <w:u w:val="single"/>
          <w:shd w:val="clear" w:fill="FFFF00"/>
        </w:rPr>
        <w:t xml:space="preserve">Asiakirjan numero 24688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viittasi alun perin </w:t>
      </w:r>
      <w:r>
        <w:rPr>
          <w:color w:val="A9A9A9"/>
        </w:rPr>
        <w:t xml:space="preserve">raivotautisen koiran pureman hoitomenetelmään, jossa puremahaavaan laitettiin koiran karvoja</w:t>
      </w:r>
      <w:r>
        <w:rPr/>
        <w:t xml:space="preserve">. </w:t>
      </w:r>
      <w:r>
        <w:rPr/>
        <w:t xml:space="preserve">Ebenezer Cobham Brewer kirjoittaa Dictionary of Phrase and Fable -teoksessa (1898): "</w:t>
      </w:r>
      <w:r>
        <w:rPr>
          <w:color w:val="DCDCDC"/>
        </w:rPr>
        <w:t xml:space="preserve">Skotlannissa </w:t>
      </w:r>
      <w:r>
        <w:rPr/>
        <w:t xml:space="preserve">on yleinen uskomus, että muutama pureman saaneen koiran karva haavaan laitettuna estää pahat seuraukset. Juomiin sovellettuna se tarkoittaa, että jos olet yön aikana nauttinut liikaa, ota lasillinen samaa viiniä 24 tunnin kuluessa hermojen rauhoittamiseksi. Jos tämä koira puree sinua, heti kun nouset sängystäsi, ota häntäkarva seuraavana päivänä."'' Hän siteeraa myös kahta apokryfistä runoa, jotka sisältävät lauseen, joista toinen on Aristofanekselle omistettu. On mahdollista, että lausetta käytettiin perustelemaan olemassa olevaa käytäntöä, ja latinankielinen ajatus similia similibus curantur (``kaltainen parantaa samanlaisen'') juontaa juurensa ainakin Hippokrateen aikaan, ja se on nykyään klassisen homeopatian perusolettamuksena. 1930-luvulla hotelleissa tarjoiltiin cocktaileja, jotka tunnettiin nimellä Corpse Revivers.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koirankarvat tulevat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koirankarva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``Hair of the dog'', lyhenne sanoista ``Hair of the dog that bit you'', on englannin kielen puhekielinen ilmaus, </w:t>
      </w:r>
      <w:r>
        <w:rPr>
          <w:color w:val="A9A9A9"/>
        </w:rPr>
        <w:t xml:space="preserve">jota käytetään </w:t>
      </w:r>
      <w:r>
        <w:rPr/>
        <w:t xml:space="preserve">pääasiassa </w:t>
      </w:r>
      <w:r>
        <w:rPr>
          <w:color w:val="A9A9A9"/>
        </w:rPr>
        <w:t xml:space="preserve">viittaamaan alkoholiin, jota nautitaan krapulan vaikutusten lievittämiseksi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koirankarva mitä se tarkoittaa</w:t>
      </w:r>
    </w:p>
    <w:p>
      <w:pPr>
        <w:pStyle w:val="TextBody"/>
        <w:bidi w:val="0"/>
        <w:jc w:val="left"/>
        <w:rPr>
          <w:b/>
          <w:u w:val="single"/>
          <w:shd w:val="clear" w:fill="FFFF00"/>
        </w:rPr>
      </w:pPr>
      <w:r>
        <w:rPr>
          <w:b/>
          <w:u w:val="single"/>
          <w:shd w:val="clear" w:fill="FFFF00"/>
        </w:rPr>
        <w:t xml:space="preserve">Asiakirjan numero 24689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 to the Hills'' on englantilaisen heavy metal -yhtye </w:t>
      </w:r>
      <w:r>
        <w:rPr>
          <w:color w:val="A9A9A9"/>
        </w:rPr>
        <w:t xml:space="preserve">Iron Maidenin</w:t>
      </w:r>
      <w:r>
        <w:rPr/>
        <w:t xml:space="preserve"> kappale</w:t>
      </w:r>
      <w:r>
        <w:rPr/>
        <w:t xml:space="preserve">. Se julkaistiin yhtyeen kuudentena singlenä ja ensimmäisenä kappaleena yhtyeen kolmannelta studioalbumilta The Number of the Beast (1982). Kappale on yksinomaan yhtyeen basistin Steve Harrisin ansiota, vaikka laulajan Bruce Dickinsonin panos oli merkittävä, ja se on edelleen yksi yhtyeen suosituimmista kappaleista, ja VH1 on sijoittanut sen sijalle 27 40 parhaan metallikappaleen listallaan ja sijalle 14 parhaiden hard rock -kappaleiden listallaan.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run to the hills...</w:t>
      </w:r>
    </w:p>
    <w:p>
      <w:pPr>
        <w:pStyle w:val="TextBody"/>
        <w:bidi w:val="0"/>
        <w:jc w:val="left"/>
        <w:rPr>
          <w:b/>
          <w:u w:val="single"/>
          <w:shd w:val="clear" w:fill="FFFF00"/>
        </w:rPr>
      </w:pPr>
      <w:r>
        <w:rPr>
          <w:b/>
          <w:u w:val="single"/>
          <w:shd w:val="clear" w:fill="FFFF00"/>
        </w:rPr>
        <w:t xml:space="preserve">Asiakirjan numero 24690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Saint Catherine Street (virallisesti ranskaksi: rue Sainte-Catherine) (</w:t>
      </w:r>
      <w:r>
        <w:rPr>
          <w:color w:val="A9A9A9"/>
        </w:rPr>
        <w:t xml:space="preserve">11,5 km) </w:t>
      </w:r>
      <w:r>
        <w:rPr/>
        <w:t xml:space="preserve">on Montrealin keskustan (Quebec, Kanada) tärkein kaupallinen valtimo. Se kulkee keskusta-alueen läpi lännestä itään, alkaa Claremont Avenuen ja de Maisonneuve Boulevardin kulmasta Westmountin kaupungissa, kulkee Ville-Marien kaupunginosan halki ja päättyy Notre-Dame Streetille Viau Streetin itäpuolella Mercier -- Hochelaga-Maisonneuven kaupunginosassa.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st. catherine street montrealissa?</w:t>
      </w:r>
    </w:p>
    <w:p>
      <w:pPr>
        <w:pStyle w:val="TextBody"/>
        <w:bidi w:val="0"/>
        <w:jc w:val="left"/>
        <w:rPr>
          <w:b/>
          <w:u w:val="single"/>
          <w:shd w:val="clear" w:fill="FFFF00"/>
        </w:rPr>
      </w:pPr>
      <w:r>
        <w:rPr>
          <w:b/>
          <w:u w:val="single"/>
          <w:shd w:val="clear" w:fill="FFFF00"/>
        </w:rPr>
        <w:t xml:space="preserve">Asiakirjan numero 24691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Kitaristi </w:t>
      </w:r>
      <w:r>
        <w:rPr/>
        <w:t xml:space="preserve">(/ ˈluːtiər / LOO-ti-ər) on henkilö, joka rakentaa tai korjaa jousisoittimia, jotka koostuvat yleensä kaulasta ja äänirasiasta. Sana ``luthier'' tulee ranskan kielen sanasta luth, joka tarkoittaa luuttua. Luthier oli alun perin luuttujen valmistaja, mutta nykyään termi kattaa myös jousisoittimien, kuten viulun tai klassisen kitaran, valmistajat. Kitaristi ei tee harppuja eikä pianoja, sillä ne vaativat erilaista osaamista ja rakennustapaa, koska niiden jouset on kiinnitetty runkoon.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viuluja valmistavan henkilön nimi</w:t>
      </w:r>
    </w:p>
    <w:p>
      <w:pPr>
        <w:pStyle w:val="TextBody"/>
        <w:bidi w:val="0"/>
        <w:jc w:val="left"/>
        <w:rPr>
          <w:b/>
          <w:u w:val="single"/>
          <w:shd w:val="clear" w:fill="FFFF00"/>
        </w:rPr>
      </w:pPr>
      <w:r>
        <w:rPr>
          <w:b/>
          <w:u w:val="single"/>
          <w:shd w:val="clear" w:fill="FFFF00"/>
        </w:rPr>
        <w:t xml:space="preserve">Asiakirjan numero 24692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Upper Peninsulasta löydettiin rautaa ja kuparia, syntyi sysäys vuonna </w:t>
      </w:r>
      <w:r>
        <w:rPr>
          <w:color w:val="A9A9A9"/>
        </w:rPr>
        <w:t xml:space="preserve">1855 </w:t>
      </w:r>
      <w:r>
        <w:rPr/>
        <w:t xml:space="preserve">valmistuneen Soo Locksin rakentamiselle</w:t>
      </w:r>
      <w:r>
        <w:rPr/>
        <w:t xml:space="preserve">. Kaivostoiminnan ohella maataloudesta ja puunkorjuusta tuli tärkeitä teollisuudenaloja. Vuonna 1899 Henry Ford rakensi ensimmäisen autotehtaansa Highland Parkiin, itsenäiseen kaupunkiin, joka on nykyään Detroitin ympäröimä. General Motors perustettiin Flintissä vuonna 1908. Autojen kokoonpano ja siihen liittyvä valmistus hallitsivat pian Detroitia ja Michiganin taloutta.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metsänhoidosta ja kaivostoiminnasta tuli tärkeitä Michiganissa?</w:t>
      </w:r>
    </w:p>
    <w:p>
      <w:pPr>
        <w:pStyle w:val="TextBody"/>
        <w:bidi w:val="0"/>
        <w:jc w:val="left"/>
        <w:rPr>
          <w:b/>
          <w:u w:val="single"/>
          <w:shd w:val="clear" w:fill="FFFF00"/>
        </w:rPr>
      </w:pPr>
      <w:r>
        <w:rPr>
          <w:b/>
          <w:u w:val="single"/>
          <w:shd w:val="clear" w:fill="FFFF00"/>
        </w:rPr>
        <w:t xml:space="preserve">Asiakirjan numero 24693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Tohtori Oluranti Adebule</w:t>
      </w:r>
      <w:r>
        <w:rPr/>
        <w:t xml:space="preserve">, syntynyt 27. marraskuuta 1970 Lagosin osavaltiossa, on Lagosin osavaltion 15. varakuvernööri.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Lagosin osavaltion varakuvernöörin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Lagosin osavaltion apulaiskuvernöörin nimi?</w:t>
      </w:r>
    </w:p>
    <w:p>
      <w:pPr>
        <w:pStyle w:val="TextBody"/>
        <w:bidi w:val="0"/>
        <w:jc w:val="left"/>
        <w:rPr>
          <w:b/>
          <w:u w:val="single"/>
          <w:shd w:val="clear" w:fill="FFFF00"/>
        </w:rPr>
      </w:pPr>
      <w:r>
        <w:rPr>
          <w:b/>
          <w:u w:val="single"/>
          <w:shd w:val="clear" w:fill="FFFF00"/>
        </w:rPr>
        <w:t xml:space="preserve">Asiakirjan numero 24694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Maailman teollisuustyöntekijöiden (IWW) </w:t>
      </w:r>
      <w:r>
        <w:rPr/>
        <w:t xml:space="preserve">- joka oli ennen vuotta 1919 jo monta vuotta liittynyt käsitteeseen - </w:t>
      </w:r>
      <w:r>
        <w:rPr/>
        <w:t xml:space="preserve">visioimana </w:t>
      </w:r>
      <w:r>
        <w:rPr/>
        <w:t xml:space="preserve">One Big Union ei ollut vain ajatus siitä, että kaikki työntekijät pitäisi organisoida yhteen suureen ammattiliittoon. IWW:n kannattajat isä Thomas J. Hagerty ja William Trautmann esittivät vuonna 1911 julkaistussa pamfletissa ``One Big Union'' kaksi tavoitetta: Sen oli myös "tarjottava lopullinen ratkaisu työväenongelmaan - vapautus lakoista, kieltokanteista, härkätaisteluista ja toistensa vastaan käymästä raatamisesta." Sen oli myös "tarjottava lopullinen ratkaisu työväenongelmaan - vapautus lakoista, kieltokanteista, härkätaisteluista ja toistensa vastaan käymästä raatelemisesta.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ammattiliiton tavoitteena oli yksi suuri ammattiliitto?</w:t>
      </w:r>
    </w:p>
    <w:p>
      <w:pPr>
        <w:pStyle w:val="TextBody"/>
        <w:bidi w:val="0"/>
        <w:jc w:val="left"/>
        <w:rPr>
          <w:b/>
          <w:u w:val="single"/>
          <w:shd w:val="clear" w:fill="FFFF00"/>
        </w:rPr>
      </w:pPr>
      <w:r>
        <w:rPr>
          <w:b/>
          <w:u w:val="single"/>
          <w:shd w:val="clear" w:fill="FFFF00"/>
        </w:rPr>
        <w:t xml:space="preserve">Asiakirjan numero 24695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Vuoden 1918 kiihottamislaki </w:t>
      </w:r>
    </w:p>
    <w:tbl>
      <w:tblPr>
        <w:tblW w:w="10205" w:type="dxa"/>
        <w:jc w:val="left"/>
        <w:tblInd w:w="0" w:type="dxa"/>
        <w:tblLayout w:type="fixed"/>
        <w:tblCellMar>
          <w:top w:w="28" w:type="dxa"/>
          <w:left w:w="28" w:type="dxa"/>
          <w:bottom w:w="28" w:type="dxa"/>
          <w:right w:w="28" w:type="dxa"/>
        </w:tblCellMar>
      </w:tblPr>
      <w:tblGrid>
        <w:gridCol w:w="1199"/>
        <w:gridCol w:w="9006"/>
      </w:tblGrid>
      <w:tr>
        <w:trPr/>
        <w:tc>
          <w:tcPr>
            <w:tcW w:w="1199" w:type="dxa"/>
            <w:tcBorders/>
            <w:vAlign w:val="center"/>
          </w:tcPr>
          <w:p>
            <w:pPr>
              <w:pStyle w:val="TableHeading"/>
              <w:suppressLineNumbers/>
              <w:bidi w:val="0"/>
              <w:spacing w:before="0" w:after="283"/>
              <w:jc w:val="center"/>
              <w:rPr/>
            </w:pPr>
            <w:r>
              <w:rPr/>
              <w:t xml:space="preserve">Pitkä nimi </w:t>
            </w:r>
          </w:p>
        </w:tc>
        <w:tc>
          <w:tcPr>
            <w:tcW w:w="9006" w:type="dxa"/>
            <w:tcBorders/>
            <w:vAlign w:val="center"/>
          </w:tcPr>
          <w:p>
            <w:pPr>
              <w:pStyle w:val="TableContents"/>
              <w:bidi w:val="0"/>
              <w:spacing w:before="0" w:after="283"/>
              <w:jc w:val="left"/>
              <w:rPr/>
            </w:pPr>
            <w:r>
              <w:rPr/>
              <w:t xml:space="preserve">Laki Yhdysvaltojen ulkosuhteisiin, puolueettomuuteen ja ulkomaankauppaan puuttumisen rankaisemisesta, vakoilun rankaisemisesta ja Yhdysvaltojen rikoslakien paremmasta täytäntöönpanosta sekä muihin tarkoituksiin hyväksytyn, kesäkuun viidennentoista päivänä yhdeksänsataa seitsemästoista hyväksytyn lain ensimmäisen osaston kolmannen jakson muuttamisesta sekä muihin tarkoituksiin. </w:t>
            </w:r>
          </w:p>
        </w:tc>
      </w:tr>
      <w:tr>
        <w:trPr/>
        <w:tc>
          <w:tcPr>
            <w:tcW w:w="1199" w:type="dxa"/>
            <w:tcBorders/>
            <w:vAlign w:val="center"/>
          </w:tcPr>
          <w:p>
            <w:pPr>
              <w:pStyle w:val="TableHeading"/>
              <w:suppressLineNumbers/>
              <w:bidi w:val="0"/>
              <w:spacing w:before="0" w:after="283"/>
              <w:jc w:val="center"/>
              <w:rPr/>
            </w:pPr>
            <w:r>
              <w:rPr/>
              <w:t xml:space="preserve">Hyväksynyt </w:t>
            </w:r>
          </w:p>
        </w:tc>
        <w:tc>
          <w:tcPr>
            <w:tcW w:w="9006" w:type="dxa"/>
            <w:tcBorders/>
            <w:vAlign w:val="center"/>
          </w:tcPr>
          <w:p>
            <w:pPr>
              <w:pStyle w:val="TableContents"/>
              <w:bidi w:val="0"/>
              <w:spacing w:before="0" w:after="283"/>
              <w:jc w:val="left"/>
              <w:rPr/>
            </w:pPr>
            <w:r>
              <w:rPr/>
              <w:t xml:space="preserve">Yhdysvaltain 65. kongressi </w:t>
            </w:r>
          </w:p>
        </w:tc>
      </w:tr>
      <w:tr>
        <w:trPr/>
        <w:tc>
          <w:tcPr>
            <w:tcW w:w="1199" w:type="dxa"/>
            <w:tcBorders/>
            <w:vAlign w:val="center"/>
          </w:tcPr>
          <w:p>
            <w:pPr>
              <w:pStyle w:val="TableHeading"/>
              <w:suppressLineNumbers/>
              <w:bidi w:val="0"/>
              <w:spacing w:before="0" w:after="283"/>
              <w:jc w:val="center"/>
              <w:rPr/>
            </w:pPr>
            <w:r>
              <w:rPr/>
              <w:t xml:space="preserve">Tehokas </w:t>
            </w:r>
          </w:p>
        </w:tc>
        <w:tc>
          <w:tcPr>
            <w:tcW w:w="9006" w:type="dxa"/>
            <w:tcBorders/>
            <w:vAlign w:val="center"/>
          </w:tcPr>
          <w:p>
            <w:pPr>
              <w:pStyle w:val="TableContents"/>
              <w:bidi w:val="0"/>
              <w:spacing w:before="0" w:after="283"/>
              <w:jc w:val="left"/>
              <w:rPr/>
            </w:pPr>
            <w:r>
              <w:rPr>
                <w:color w:val="A9A9A9"/>
              </w:rPr>
              <w:t xml:space="preserve">16. toukokuuta 1918 </w:t>
            </w:r>
            <w:r>
              <w:rPr/>
              <w:t xml:space="preserve">Sitaatit </w:t>
            </w:r>
          </w:p>
        </w:tc>
      </w:tr>
      <w:tr>
        <w:trPr/>
        <w:tc>
          <w:tcPr>
            <w:tcW w:w="1199" w:type="dxa"/>
            <w:tcBorders/>
            <w:vAlign w:val="center"/>
          </w:tcPr>
          <w:p>
            <w:pPr>
              <w:pStyle w:val="TableHeading"/>
              <w:suppressLineNumbers/>
              <w:bidi w:val="0"/>
              <w:spacing w:before="0" w:after="283"/>
              <w:jc w:val="center"/>
              <w:rPr/>
            </w:pPr>
            <w:r>
              <w:rPr/>
              <w:t xml:space="preserve">Julkisoikeus </w:t>
            </w:r>
          </w:p>
        </w:tc>
        <w:tc>
          <w:tcPr>
            <w:tcW w:w="9006" w:type="dxa"/>
            <w:tcBorders/>
            <w:vAlign w:val="center"/>
          </w:tcPr>
          <w:p>
            <w:pPr>
              <w:pStyle w:val="TableContents"/>
              <w:bidi w:val="0"/>
              <w:spacing w:before="0" w:after="283"/>
              <w:jc w:val="left"/>
              <w:rPr/>
            </w:pPr>
            <w:r>
              <w:rPr/>
              <w:t xml:space="preserve">65-150 </w:t>
            </w:r>
          </w:p>
        </w:tc>
      </w:tr>
      <w:tr>
        <w:trPr/>
        <w:tc>
          <w:tcPr>
            <w:tcW w:w="1199" w:type="dxa"/>
            <w:tcBorders/>
            <w:vAlign w:val="center"/>
          </w:tcPr>
          <w:p>
            <w:pPr>
              <w:pStyle w:val="TableHeading"/>
              <w:suppressLineNumbers/>
              <w:bidi w:val="0"/>
              <w:spacing w:before="0" w:after="283"/>
              <w:jc w:val="center"/>
              <w:rPr/>
            </w:pPr>
            <w:r>
              <w:rPr/>
              <w:t xml:space="preserve">Perussäännöt </w:t>
            </w:r>
          </w:p>
        </w:tc>
        <w:tc>
          <w:tcPr>
            <w:tcW w:w="9006" w:type="dxa"/>
            <w:tcBorders/>
            <w:vAlign w:val="center"/>
          </w:tcPr>
          <w:p>
            <w:pPr>
              <w:pStyle w:val="TableContents"/>
              <w:bidi w:val="0"/>
              <w:spacing w:before="0" w:after="283"/>
              <w:jc w:val="left"/>
              <w:rPr/>
            </w:pPr>
            <w:r>
              <w:rPr/>
              <w:t xml:space="preserve">40 Stat. 553 Kodifiointi </w:t>
            </w:r>
          </w:p>
        </w:tc>
      </w:tr>
      <w:tr>
        <w:trPr/>
        <w:tc>
          <w:tcPr>
            <w:tcW w:w="1199" w:type="dxa"/>
            <w:tcBorders/>
            <w:vAlign w:val="center"/>
          </w:tcPr>
          <w:p>
            <w:pPr>
              <w:pStyle w:val="TableHeading"/>
              <w:suppressLineNumbers/>
              <w:bidi w:val="0"/>
              <w:spacing w:before="0" w:after="283"/>
              <w:jc w:val="center"/>
              <w:rPr/>
            </w:pPr>
            <w:r>
              <w:rPr/>
              <w:t xml:space="preserve">Kumotut lait </w:t>
            </w:r>
          </w:p>
        </w:tc>
        <w:tc>
          <w:tcPr>
            <w:tcW w:w="9006" w:type="dxa"/>
            <w:tcBorders/>
            <w:vAlign w:val="center"/>
          </w:tcPr>
          <w:p>
            <w:pPr>
              <w:pStyle w:val="TableContents"/>
              <w:bidi w:val="0"/>
              <w:jc w:val="left"/>
              <w:rPr/>
            </w:pPr>
            <w:r>
              <w:rPr/>
              <w:t xml:space="preserve">13. joulukuuta 1920 Lainsäädäntöhistoria </w:t>
            </w:r>
          </w:p>
          <w:p>
            <w:pPr>
              <w:pStyle w:val="TextBody"/>
              <w:numPr>
                <w:ilvl w:val="0"/>
                <w:numId w:val="101"/>
              </w:numPr>
              <w:tabs>
                <w:tab w:val="clear" w:pos="1134"/>
                <w:tab w:val="left" w:leader="none" w:pos="707"/>
              </w:tabs>
              <w:bidi w:val="0"/>
              <w:spacing w:before="0" w:after="0"/>
              <w:ind w:start="707" w:hanging="283"/>
              <w:jc w:val="left"/>
              <w:rPr/>
            </w:pPr>
            <w:r>
              <w:rPr/>
              <w:t xml:space="preserve">Edwin Y. Webb (D -- NC) esitteli sen edustajainhuoneessa nimellä H.R. 8753 17. huhtikuuta 1918. </w:t>
            </w:r>
          </w:p>
          <w:p>
            <w:pPr>
              <w:pStyle w:val="TextBody"/>
              <w:numPr>
                <w:ilvl w:val="0"/>
                <w:numId w:val="101"/>
              </w:numPr>
              <w:tabs>
                <w:tab w:val="clear" w:pos="1134"/>
                <w:tab w:val="left" w:leader="none" w:pos="707"/>
              </w:tabs>
              <w:bidi w:val="0"/>
              <w:spacing w:before="0" w:after="0"/>
              <w:ind w:start="707" w:hanging="283"/>
              <w:jc w:val="left"/>
              <w:rPr/>
            </w:pPr>
            <w:r>
              <w:rPr/>
              <w:t xml:space="preserve">Hyväksyttiin parlamentissa 23. huhtikuuta 1918 (hyväksytty). </w:t>
            </w:r>
          </w:p>
          <w:p>
            <w:pPr>
              <w:pStyle w:val="TextBody"/>
              <w:numPr>
                <w:ilvl w:val="0"/>
                <w:numId w:val="101"/>
              </w:numPr>
              <w:tabs>
                <w:tab w:val="clear" w:pos="1134"/>
                <w:tab w:val="left" w:leader="none" w:pos="707"/>
              </w:tabs>
              <w:bidi w:val="0"/>
              <w:spacing w:before="0" w:after="0"/>
              <w:ind w:start="707" w:hanging="283"/>
              <w:jc w:val="left"/>
              <w:rPr/>
            </w:pPr>
            <w:r>
              <w:rPr/>
              <w:t xml:space="preserve">Hyväksyttiin senaatissa 4. toukokuuta 1918 (48-26). </w:t>
            </w:r>
          </w:p>
          <w:p>
            <w:pPr>
              <w:pStyle w:val="TextBody"/>
              <w:numPr>
                <w:ilvl w:val="0"/>
                <w:numId w:val="101"/>
              </w:numPr>
              <w:tabs>
                <w:tab w:val="clear" w:pos="1134"/>
                <w:tab w:val="left" w:leader="none" w:pos="707"/>
              </w:tabs>
              <w:bidi w:val="0"/>
              <w:spacing w:before="0" w:after="0"/>
              <w:ind w:start="707" w:hanging="283"/>
              <w:jc w:val="left"/>
              <w:rPr/>
            </w:pPr>
            <w:r>
              <w:rPr/>
              <w:t xml:space="preserve">Yhteisen konferenssikomitean mietintö 7. toukokuuta 1918; edustajainhuoneen hyväksyntä 7. toukokuuta 1918 (292-1) ja senaatin hyväksyntä 7. toukokuuta 1918 (hyväksytty). </w:t>
            </w:r>
          </w:p>
          <w:p>
            <w:pPr>
              <w:pStyle w:val="TextBody"/>
              <w:numPr>
                <w:ilvl w:val="0"/>
                <w:numId w:val="101"/>
              </w:numPr>
              <w:tabs>
                <w:tab w:val="clear" w:pos="1134"/>
                <w:tab w:val="left" w:leader="none" w:pos="707"/>
              </w:tabs>
              <w:bidi w:val="0"/>
              <w:ind w:start="707" w:hanging="283"/>
              <w:jc w:val="left"/>
              <w:rPr/>
            </w:pPr>
            <w:r>
              <w:rPr/>
              <w:t xml:space="preserve">Presidentti Woodrow Wilson allekirjoitti lain 16. toukokuuta 1918. </w:t>
            </w:r>
          </w:p>
          <w:p>
            <w:pPr>
              <w:pStyle w:val="TextBody"/>
              <w:bidi w:val="0"/>
              <w:spacing w:before="0" w:after="283"/>
              <w:jc w:val="left"/>
              <w:rPr/>
            </w:pPr>
            <w:r>
              <w:rPr/>
              <w:t xml:space="preserve">Yhdysvaltain korkeimman oikeuden asiat Abrams v. Yhdysvallat Brandenburg v. Ohio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kapinalaki hyväksyttiin ja miksi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kielsi "epälojaalin, rienaavan, herjaavan tai loukkaavan kielenkäytön" Yhdysvaltojen hallitusta, sen lippua tai asevoimia kohtaan tai sellaisen kielenkäytön, joka sai muut suhtautumaan Yhdysvaltojen hallitukseen tai sen instituutioihin halveksivasti. Lain nojalla tuomitut saivat yleensä viidestä 20 vuoden vankeusrangaistuksen. Laki antoi myös pääpostimestarille mahdollisuuden kieltäytyä jakamasta postia, joka täytti samat rangaistavaa puhetta tai mielipidettä koskevat vaatimukset. Lakia sovellettiin vain silloin, "kun Yhdysvallat on sodassa". Lain hyväksymisen aikaan Yhdysvallat oli julistetussa sotatilassa, ensimmäisessä maailmansodassa. Laki kumottiin </w:t>
      </w:r>
      <w:r>
        <w:rPr>
          <w:color w:val="A9A9A9"/>
        </w:rPr>
        <w:t xml:space="preserve">13. joulukuuta 1920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1918 kapinalaki päättyi</w:t>
      </w:r>
    </w:p>
    <w:p>
      <w:pPr>
        <w:pStyle w:val="TextBody"/>
        <w:bidi w:val="0"/>
        <w:jc w:val="left"/>
        <w:rPr>
          <w:b/>
          <w:u w:val="single"/>
          <w:shd w:val="clear" w:fill="FFFF00"/>
        </w:rPr>
      </w:pPr>
      <w:r>
        <w:rPr>
          <w:b/>
          <w:u w:val="single"/>
          <w:shd w:val="clear" w:fill="FFFF00"/>
        </w:rPr>
        <w:t xml:space="preserve">Asiakirjan numero 24696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Ifans </w:t>
      </w:r>
      <w:r>
        <w:rPr/>
        <w:t xml:space="preserve">paljasti maaliskuussa 2009, että hänen oli määrä esiintyä elokuvassa Harry Potter ja kuoleman varjelukset - osa 1 (2010). Hän näytteli Xenophillius Lovegoodia, velholehti The Quibblerin päätoimittajaa ja eksentrisen Luna Lovegoodin isää. Samassa haastattelussa hän ilmoitti myös näyttelevänsä nimiroolin elokuvassa Mr. Nice, joka perustuu huumeiden salakuljettaja Howard Marksin elämään. Hän näytteli Nemo Nobodyn isää Jared Leton ja Diane Krugerin tähdittämässä elokuvassa Mr. Nobody. Hän näytteli roistoa elokuvassa Nanny McPhee and the Big Bang, jossa näyttelivät myös Emma Thompson ja Maggie Gyllenhaal.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Lunan isää Harry Potterissa...</w:t>
      </w:r>
    </w:p>
    <w:p>
      <w:pPr>
        <w:pStyle w:val="TextBody"/>
        <w:bidi w:val="0"/>
        <w:jc w:val="left"/>
        <w:rPr>
          <w:b/>
          <w:u w:val="single"/>
          <w:shd w:val="clear" w:fill="FFFF00"/>
        </w:rPr>
      </w:pPr>
      <w:r>
        <w:rPr>
          <w:b/>
          <w:u w:val="single"/>
          <w:shd w:val="clear" w:fill="FFFF00"/>
        </w:rPr>
        <w:t xml:space="preserve">Asiakirjan numero 24697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vuonna 2002 annetussa harvinaisia sairauksia koskevassa laissa harvinainen sairaus määritellään tiukasti esiintyvyyden mukaan, toisin sanoen "sairaudeksi tai tilaksi, jota </w:t>
      </w:r>
      <w:r>
        <w:rPr>
          <w:color w:val="A9A9A9"/>
        </w:rPr>
        <w:t xml:space="preserve">sairastaa alle 200 000 ihmistä Yhdysvalloissa</w:t>
      </w:r>
      <w:r>
        <w:rPr/>
        <w:t xml:space="preserve">" eli noin yksi 1500 ihmisestä. Tämä määritelmä on pääosin sama kuin vuonna 1983 annetussa harvinaislääkkeitä koskevassa laissa (Orphan Drug Act), joka on liittovaltion laki, joka laadittiin harvinaisten sairauksien ja mahdollisten parannuskeinojen tutkimuksen edistämiseksi.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sairautta pidetään harvinaisena sairautena, jos</w:t>
      </w:r>
    </w:p>
    <w:p>
      <w:pPr>
        <w:pStyle w:val="TextBody"/>
        <w:bidi w:val="0"/>
        <w:jc w:val="left"/>
        <w:rPr>
          <w:b/>
          <w:u w:val="single"/>
          <w:shd w:val="clear" w:fill="FFFF00"/>
        </w:rPr>
      </w:pPr>
      <w:r>
        <w:rPr>
          <w:b/>
          <w:u w:val="single"/>
          <w:shd w:val="clear" w:fill="FFFF00"/>
        </w:rPr>
        <w:t xml:space="preserve">Asiakirjan numero 24698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Ilmavoimat aloitti ABU:n myöntämisen </w:t>
      </w:r>
      <w:r>
        <w:rPr>
          <w:color w:val="A9A9A9"/>
        </w:rPr>
        <w:t xml:space="preserve">2. lokakuuta 2007 </w:t>
      </w:r>
      <w:r>
        <w:rPr/>
        <w:t xml:space="preserve">Lackland AFB:ssä sotilaallisessa peruskoulutuksessa oleville värvätyille harjoittelijoille, ja se myönnettiin 26. kesäkuuta 2008 Yhdysvaltain ilmavoimien akatemian vuoden 2012 luokalle, ja nyt se on kaikkien lentäjien ostettavissa. Vuodesta 2008 lähtien se on myönnetty CENTCOMin alueelle, kuten Kuwaitiin, Irakiin ja Afganistaniin, lähetettäville lentomiehille. Muissa maissa toimivalle henkilöstölle on annettu DCU-univormuja varastojen salliessa. ABU-puku on saatavilla armeijan ja ilmavoimien vaihtopalvelun (AAFES) sotilasvaateliikkeistä. Vaikka ilmavoimat on virallisesti tunnustanut värivaihtelut eri ABU-sarjoissa, kaikkia variaatioita on tällä hetkellä lupa käyttää, ja ongelma pitäisi korjata, kun kuviot viimeistellään vuoden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ilmavoimat alkoivat käyttää abuja?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Airman Battle Uniform (ABU) on Yhdysvaltojen maastopukuinen taistelupuku; se on yksikölle ominainen univormu, koska sitä käyttävät ensisijaisesti Yhdysvaltojen ilmavoimat ja sen siviiliavustajat. Se korvasi taistelupuku-univormun </w:t>
      </w:r>
      <w:r>
        <w:rPr>
          <w:color w:val="A9A9A9"/>
        </w:rPr>
        <w:t xml:space="preserve">1. marraskuuta 2011 neljän vuoden käyttöönottovaiheen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ilmavoimat siirtyivät väärinkäytöksiin</w:t>
      </w:r>
    </w:p>
    <w:p>
      <w:pPr>
        <w:pStyle w:val="TextBody"/>
        <w:bidi w:val="0"/>
        <w:jc w:val="left"/>
        <w:rPr>
          <w:b/>
          <w:u w:val="single"/>
          <w:shd w:val="clear" w:fill="FFFF00"/>
        </w:rPr>
      </w:pPr>
      <w:r>
        <w:rPr>
          <w:b/>
          <w:u w:val="single"/>
          <w:shd w:val="clear" w:fill="FFFF00"/>
        </w:rPr>
        <w:t xml:space="preserve">Asiakirjan numero 24699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Koeaikamääräyksen enimmäispituus on </w:t>
      </w:r>
      <w:r>
        <w:rPr>
          <w:color w:val="A9A9A9"/>
        </w:rPr>
        <w:t xml:space="preserve">3 vuotta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koeaikamääräyksen enimmäispituus Kanadassa</w:t>
      </w:r>
    </w:p>
    <w:p>
      <w:pPr>
        <w:pStyle w:val="TextBody"/>
        <w:bidi w:val="0"/>
        <w:jc w:val="left"/>
        <w:rPr>
          <w:b/>
          <w:u w:val="single"/>
          <w:shd w:val="clear" w:fill="FFFF00"/>
        </w:rPr>
      </w:pPr>
      <w:r>
        <w:rPr>
          <w:b/>
          <w:u w:val="single"/>
          <w:shd w:val="clear" w:fill="FFFF00"/>
        </w:rPr>
        <w:t xml:space="preserve">Asiakirjan numero 24700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Energian muuntohyötysuhde </w:t>
      </w:r>
      <w:r>
        <w:rPr>
          <w:color w:val="DCDCDC"/>
        </w:rPr>
        <w:t xml:space="preserve">(η) </w:t>
      </w:r>
      <w:r>
        <w:rPr/>
        <w:t xml:space="preserve">on energian muuntokoneen hyödyllisen tuotoksen ja syötetyn energian välinen suhde. Panos ja hyötytuotos voivat olla kemiallisia aineita, sähköenergiaa, mekaanista työtä, valoa (säteilyä) tai lämpöä.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energiantuoton ja energiapanoksen vertailu?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hyötyenergian suhde syötettyyn kokonaisenergiaan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551"/>
        <w:gridCol w:w="1928"/>
        <w:gridCol w:w="5726"/>
      </w:tblGrid>
      <w:tr>
        <w:trPr/>
        <w:tc>
          <w:tcPr>
            <w:tcW w:w="2551" w:type="dxa"/>
            <w:tcBorders/>
            <w:vAlign w:val="center"/>
          </w:tcPr>
          <w:p>
            <w:pPr>
              <w:pStyle w:val="TableHeading"/>
              <w:suppressLineNumbers/>
              <w:bidi w:val="0"/>
              <w:spacing w:before="0" w:after="283"/>
              <w:jc w:val="center"/>
              <w:rPr/>
            </w:pPr>
            <w:r>
              <w:rPr/>
              <w:t xml:space="preserve">Muuntoprosessi </w:t>
            </w:r>
          </w:p>
        </w:tc>
        <w:tc>
          <w:tcPr>
            <w:tcW w:w="1928" w:type="dxa"/>
            <w:tcBorders/>
            <w:vAlign w:val="center"/>
          </w:tcPr>
          <w:p>
            <w:pPr>
              <w:pStyle w:val="TableHeading"/>
              <w:suppressLineNumbers/>
              <w:bidi w:val="0"/>
              <w:spacing w:before="0" w:after="283"/>
              <w:jc w:val="center"/>
              <w:rPr/>
            </w:pPr>
            <w:r>
              <w:rPr/>
              <w:t xml:space="preserve">Muuntotyyppi </w:t>
            </w:r>
          </w:p>
        </w:tc>
        <w:tc>
          <w:tcPr>
            <w:tcW w:w="5726" w:type="dxa"/>
            <w:tcBorders/>
            <w:vAlign w:val="center"/>
          </w:tcPr>
          <w:p>
            <w:pPr>
              <w:pStyle w:val="TableHeading"/>
              <w:suppressLineNumbers/>
              <w:bidi w:val="0"/>
              <w:spacing w:before="0" w:after="283"/>
              <w:jc w:val="center"/>
              <w:rPr/>
            </w:pPr>
            <w:r>
              <w:rPr/>
              <w:t xml:space="preserve">Energiatehokkuus Sähköntuotanto </w:t>
            </w:r>
          </w:p>
        </w:tc>
      </w:tr>
      <w:tr>
        <w:trPr/>
        <w:tc>
          <w:tcPr>
            <w:tcW w:w="2551" w:type="dxa"/>
            <w:tcBorders/>
            <w:vAlign w:val="center"/>
          </w:tcPr>
          <w:p>
            <w:pPr>
              <w:pStyle w:val="TableContents"/>
              <w:bidi w:val="0"/>
              <w:spacing w:before="0" w:after="283"/>
              <w:jc w:val="left"/>
              <w:rPr/>
            </w:pPr>
            <w:r>
              <w:rPr/>
              <w:t xml:space="preserve">Kaasuturbiini </w:t>
            </w:r>
          </w:p>
        </w:tc>
        <w:tc>
          <w:tcPr>
            <w:tcW w:w="1928" w:type="dxa"/>
            <w:tcBorders/>
            <w:vAlign w:val="center"/>
          </w:tcPr>
          <w:p>
            <w:pPr>
              <w:pStyle w:val="TableContents"/>
              <w:bidi w:val="0"/>
              <w:spacing w:before="0" w:after="283"/>
              <w:jc w:val="left"/>
              <w:rPr/>
            </w:pPr>
            <w:r>
              <w:rPr/>
              <w:t xml:space="preserve">Kemiallinen sähköiseksi </w:t>
            </w:r>
          </w:p>
        </w:tc>
        <w:tc>
          <w:tcPr>
            <w:tcW w:w="5726" w:type="dxa"/>
            <w:tcBorders/>
            <w:vAlign w:val="center"/>
          </w:tcPr>
          <w:p>
            <w:pPr>
              <w:pStyle w:val="TableContents"/>
              <w:bidi w:val="0"/>
              <w:spacing w:before="0" w:after="283"/>
              <w:jc w:val="left"/>
              <w:rPr/>
            </w:pPr>
            <w:r>
              <w:rPr/>
              <w:t xml:space="preserve">jopa 40 % </w:t>
            </w:r>
          </w:p>
        </w:tc>
      </w:tr>
      <w:tr>
        <w:trPr/>
        <w:tc>
          <w:tcPr>
            <w:tcW w:w="2551" w:type="dxa"/>
            <w:tcBorders/>
            <w:vAlign w:val="center"/>
          </w:tcPr>
          <w:p>
            <w:pPr>
              <w:pStyle w:val="TableContents"/>
              <w:bidi w:val="0"/>
              <w:spacing w:before="0" w:after="283"/>
              <w:jc w:val="left"/>
              <w:rPr/>
            </w:pPr>
            <w:r>
              <w:rPr/>
              <w:t xml:space="preserve">Kaasuturbiini ja höyryturbiini (yhdistetty sykli) </w:t>
            </w:r>
          </w:p>
        </w:tc>
        <w:tc>
          <w:tcPr>
            <w:tcW w:w="1928" w:type="dxa"/>
            <w:tcBorders/>
            <w:vAlign w:val="center"/>
          </w:tcPr>
          <w:p>
            <w:pPr>
              <w:pStyle w:val="TableContents"/>
              <w:bidi w:val="0"/>
              <w:spacing w:before="0" w:after="283"/>
              <w:jc w:val="left"/>
              <w:rPr/>
            </w:pPr>
            <w:r>
              <w:rPr/>
              <w:t xml:space="preserve">Kemiallinen / terminen ja sähköinen </w:t>
            </w:r>
          </w:p>
        </w:tc>
        <w:tc>
          <w:tcPr>
            <w:tcW w:w="5726" w:type="dxa"/>
            <w:tcBorders/>
            <w:vAlign w:val="center"/>
          </w:tcPr>
          <w:p>
            <w:pPr>
              <w:pStyle w:val="TableContents"/>
              <w:bidi w:val="0"/>
              <w:spacing w:before="0" w:after="283"/>
              <w:jc w:val="left"/>
              <w:rPr/>
            </w:pPr>
            <w:r>
              <w:rPr/>
              <w:t xml:space="preserve">jopa 60% </w:t>
            </w:r>
          </w:p>
        </w:tc>
      </w:tr>
      <w:tr>
        <w:trPr/>
        <w:tc>
          <w:tcPr>
            <w:tcW w:w="2551" w:type="dxa"/>
            <w:tcBorders/>
            <w:vAlign w:val="center"/>
          </w:tcPr>
          <w:p>
            <w:pPr>
              <w:pStyle w:val="TableContents"/>
              <w:bidi w:val="0"/>
              <w:spacing w:before="0" w:after="283"/>
              <w:jc w:val="left"/>
              <w:rPr/>
            </w:pPr>
            <w:r>
              <w:rPr/>
              <w:t xml:space="preserve">Vesiturbiini </w:t>
            </w:r>
          </w:p>
        </w:tc>
        <w:tc>
          <w:tcPr>
            <w:tcW w:w="1928" w:type="dxa"/>
            <w:tcBorders/>
            <w:vAlign w:val="center"/>
          </w:tcPr>
          <w:p>
            <w:pPr>
              <w:pStyle w:val="TableContents"/>
              <w:bidi w:val="0"/>
              <w:spacing w:before="0" w:after="283"/>
              <w:jc w:val="left"/>
              <w:rPr/>
            </w:pPr>
            <w:r>
              <w:rPr/>
              <w:t xml:space="preserve">Gravitaatiosta sähköiseksi </w:t>
            </w:r>
          </w:p>
        </w:tc>
        <w:tc>
          <w:tcPr>
            <w:tcW w:w="5726" w:type="dxa"/>
            <w:tcBorders/>
            <w:vAlign w:val="center"/>
          </w:tcPr>
          <w:p>
            <w:pPr>
              <w:pStyle w:val="TableContents"/>
              <w:bidi w:val="0"/>
              <w:spacing w:before="0" w:after="283"/>
              <w:jc w:val="left"/>
              <w:rPr/>
            </w:pPr>
            <w:r>
              <w:rPr/>
              <w:t xml:space="preserve">jopa 90 % (käytännössä saavutettu) </w:t>
            </w:r>
          </w:p>
        </w:tc>
      </w:tr>
      <w:tr>
        <w:trPr/>
        <w:tc>
          <w:tcPr>
            <w:tcW w:w="2551" w:type="dxa"/>
            <w:tcBorders/>
            <w:vAlign w:val="center"/>
          </w:tcPr>
          <w:p>
            <w:pPr>
              <w:pStyle w:val="TableContents"/>
              <w:bidi w:val="0"/>
              <w:spacing w:before="0" w:after="283"/>
              <w:jc w:val="left"/>
              <w:rPr/>
            </w:pPr>
            <w:r>
              <w:rPr/>
              <w:t xml:space="preserve">Tuulivoimala </w:t>
            </w:r>
          </w:p>
        </w:tc>
        <w:tc>
          <w:tcPr>
            <w:tcW w:w="1928" w:type="dxa"/>
            <w:tcBorders/>
            <w:vAlign w:val="center"/>
          </w:tcPr>
          <w:p>
            <w:pPr>
              <w:pStyle w:val="TableContents"/>
              <w:bidi w:val="0"/>
              <w:spacing w:before="0" w:after="283"/>
              <w:jc w:val="left"/>
              <w:rPr/>
            </w:pPr>
            <w:r>
              <w:rPr/>
              <w:t xml:space="preserve">Kineettisestä sähköiseen </w:t>
            </w:r>
          </w:p>
        </w:tc>
        <w:tc>
          <w:tcPr>
            <w:tcW w:w="5726" w:type="dxa"/>
            <w:tcBorders/>
            <w:vAlign w:val="center"/>
          </w:tcPr>
          <w:p>
            <w:pPr>
              <w:pStyle w:val="TableContents"/>
              <w:bidi w:val="0"/>
              <w:spacing w:before="0" w:after="283"/>
              <w:jc w:val="left"/>
              <w:rPr/>
            </w:pPr>
            <w:r>
              <w:rPr/>
              <w:t xml:space="preserve">jopa 59 % (teoreettinen raja) </w:t>
            </w:r>
          </w:p>
        </w:tc>
      </w:tr>
      <w:tr>
        <w:trPr/>
        <w:tc>
          <w:tcPr>
            <w:tcW w:w="2551" w:type="dxa"/>
            <w:tcBorders/>
            <w:vAlign w:val="center"/>
          </w:tcPr>
          <w:p>
            <w:pPr>
              <w:pStyle w:val="TableContents"/>
              <w:bidi w:val="0"/>
              <w:spacing w:before="0" w:after="283"/>
              <w:jc w:val="left"/>
              <w:rPr/>
            </w:pPr>
            <w:r>
              <w:rPr/>
              <w:t xml:space="preserve">Aurinkokenno </w:t>
            </w:r>
          </w:p>
        </w:tc>
        <w:tc>
          <w:tcPr>
            <w:tcW w:w="1928" w:type="dxa"/>
            <w:tcBorders/>
            <w:vAlign w:val="center"/>
          </w:tcPr>
          <w:p>
            <w:pPr>
              <w:pStyle w:val="TableContents"/>
              <w:bidi w:val="0"/>
              <w:spacing w:before="0" w:after="283"/>
              <w:jc w:val="left"/>
              <w:rPr/>
            </w:pPr>
            <w:r>
              <w:rPr/>
              <w:t xml:space="preserve">Säteilyä sähköiseksi </w:t>
            </w:r>
          </w:p>
        </w:tc>
        <w:tc>
          <w:tcPr>
            <w:tcW w:w="5726" w:type="dxa"/>
            <w:tcBorders/>
            <w:vAlign w:val="center"/>
          </w:tcPr>
          <w:p>
            <w:pPr>
              <w:pStyle w:val="TableContents"/>
              <w:bidi w:val="0"/>
              <w:spacing w:before="0" w:after="283"/>
              <w:jc w:val="left"/>
              <w:rPr/>
            </w:pPr>
            <w:r>
              <w:rPr/>
              <w:t xml:space="preserve">6 -- 40 % (teknologiasta riippuvainen, useimmiten 15-20 %, 85 -- 90 % teoreettinen raja). </w:t>
            </w:r>
          </w:p>
        </w:tc>
      </w:tr>
      <w:tr>
        <w:trPr/>
        <w:tc>
          <w:tcPr>
            <w:tcW w:w="2551" w:type="dxa"/>
            <w:tcBorders/>
            <w:vAlign w:val="center"/>
          </w:tcPr>
          <w:p>
            <w:pPr>
              <w:pStyle w:val="TableContents"/>
              <w:bidi w:val="0"/>
              <w:spacing w:before="0" w:after="283"/>
              <w:jc w:val="left"/>
              <w:rPr/>
            </w:pPr>
            <w:r>
              <w:rPr/>
              <w:t xml:space="preserve">Polttokenno </w:t>
            </w:r>
          </w:p>
        </w:tc>
        <w:tc>
          <w:tcPr>
            <w:tcW w:w="1928" w:type="dxa"/>
            <w:tcBorders/>
            <w:vAlign w:val="center"/>
          </w:tcPr>
          <w:p>
            <w:pPr>
              <w:pStyle w:val="TableContents"/>
              <w:bidi w:val="0"/>
              <w:spacing w:before="0" w:after="283"/>
              <w:jc w:val="left"/>
              <w:rPr/>
            </w:pPr>
            <w:r>
              <w:rPr/>
              <w:t xml:space="preserve">Kemiallinen sähköiseksi </w:t>
            </w:r>
          </w:p>
        </w:tc>
        <w:tc>
          <w:tcPr>
            <w:tcW w:w="5726" w:type="dxa"/>
            <w:tcBorders/>
            <w:vAlign w:val="center"/>
          </w:tcPr>
          <w:p>
            <w:pPr>
              <w:pStyle w:val="TableContents"/>
              <w:bidi w:val="0"/>
              <w:spacing w:before="0" w:after="283"/>
              <w:jc w:val="left"/>
              <w:rPr/>
            </w:pPr>
            <w:r>
              <w:rPr/>
              <w:t xml:space="preserve">jopa 85 % </w:t>
            </w:r>
          </w:p>
        </w:tc>
      </w:tr>
      <w:tr>
        <w:trPr/>
        <w:tc>
          <w:tcPr>
            <w:tcW w:w="2551" w:type="dxa"/>
            <w:tcBorders/>
            <w:vAlign w:val="center"/>
          </w:tcPr>
          <w:p>
            <w:pPr>
              <w:pStyle w:val="TableContents"/>
              <w:bidi w:val="0"/>
              <w:spacing w:before="0" w:after="283"/>
              <w:jc w:val="left"/>
              <w:rPr/>
            </w:pPr>
            <w:r>
              <w:rPr/>
              <w:t xml:space="preserve">Maailman sähköntuotanto 2008 </w:t>
            </w:r>
          </w:p>
        </w:tc>
        <w:tc>
          <w:tcPr>
            <w:tcW w:w="1928" w:type="dxa"/>
            <w:tcBorders/>
            <w:vAlign w:val="center"/>
          </w:tcPr>
          <w:p>
            <w:pPr>
              <w:pStyle w:val="TableContents"/>
              <w:bidi w:val="0"/>
              <w:spacing w:before="0" w:after="283"/>
              <w:jc w:val="left"/>
              <w:rPr/>
            </w:pPr>
            <w:r>
              <w:rPr/>
              <w:t xml:space="preserve">Bruttotuotanto 39% </w:t>
            </w:r>
          </w:p>
        </w:tc>
        <w:tc>
          <w:tcPr>
            <w:tcW w:w="5726" w:type="dxa"/>
            <w:tcBorders/>
            <w:vAlign w:val="center"/>
          </w:tcPr>
          <w:p>
            <w:pPr>
              <w:pStyle w:val="TableContents"/>
              <w:bidi w:val="0"/>
              <w:spacing w:before="0" w:after="283"/>
              <w:jc w:val="left"/>
              <w:rPr/>
            </w:pPr>
            <w:r>
              <w:rPr/>
              <w:t xml:space="preserve">Nettotuotanto 33 % Sähkön varastointi </w:t>
            </w:r>
          </w:p>
        </w:tc>
      </w:tr>
      <w:tr>
        <w:trPr/>
        <w:tc>
          <w:tcPr>
            <w:tcW w:w="2551" w:type="dxa"/>
            <w:tcBorders/>
            <w:vAlign w:val="center"/>
          </w:tcPr>
          <w:p>
            <w:pPr>
              <w:pStyle w:val="TableContents"/>
              <w:bidi w:val="0"/>
              <w:spacing w:before="0" w:after="283"/>
              <w:jc w:val="left"/>
              <w:rPr/>
            </w:pPr>
            <w:r>
              <w:rPr/>
              <w:t xml:space="preserve">Litium-ioniakku </w:t>
            </w:r>
          </w:p>
        </w:tc>
        <w:tc>
          <w:tcPr>
            <w:tcW w:w="1928" w:type="dxa"/>
            <w:tcBorders/>
            <w:vAlign w:val="center"/>
          </w:tcPr>
          <w:p>
            <w:pPr>
              <w:pStyle w:val="TableContents"/>
              <w:bidi w:val="0"/>
              <w:spacing w:before="0" w:after="283"/>
              <w:jc w:val="left"/>
              <w:rPr/>
            </w:pPr>
            <w:r>
              <w:rPr/>
              <w:t xml:space="preserve">Kemiallisesta sähköiseksi / palautuva </w:t>
            </w:r>
          </w:p>
        </w:tc>
        <w:tc>
          <w:tcPr>
            <w:tcW w:w="5726" w:type="dxa"/>
            <w:tcBorders/>
            <w:vAlign w:val="center"/>
          </w:tcPr>
          <w:p>
            <w:pPr>
              <w:pStyle w:val="TableContents"/>
              <w:bidi w:val="0"/>
              <w:spacing w:before="0" w:after="283"/>
              <w:jc w:val="left"/>
              <w:rPr/>
            </w:pPr>
            <w:r>
              <w:rPr/>
              <w:t xml:space="preserve">80 -- 90% </w:t>
            </w:r>
          </w:p>
        </w:tc>
      </w:tr>
      <w:tr>
        <w:trPr/>
        <w:tc>
          <w:tcPr>
            <w:tcW w:w="2551" w:type="dxa"/>
            <w:tcBorders/>
            <w:vAlign w:val="center"/>
          </w:tcPr>
          <w:p>
            <w:pPr>
              <w:pStyle w:val="TableContents"/>
              <w:bidi w:val="0"/>
              <w:spacing w:before="0" w:after="283"/>
              <w:jc w:val="left"/>
              <w:rPr/>
            </w:pPr>
            <w:r>
              <w:rPr/>
              <w:t xml:space="preserve">Nikkeli-metallihydridiakku </w:t>
            </w:r>
          </w:p>
        </w:tc>
        <w:tc>
          <w:tcPr>
            <w:tcW w:w="1928" w:type="dxa"/>
            <w:tcBorders/>
            <w:vAlign w:val="center"/>
          </w:tcPr>
          <w:p>
            <w:pPr>
              <w:pStyle w:val="TableContents"/>
              <w:bidi w:val="0"/>
              <w:spacing w:before="0" w:after="283"/>
              <w:jc w:val="left"/>
              <w:rPr/>
            </w:pPr>
            <w:r>
              <w:rPr/>
              <w:t xml:space="preserve">Kemiallisesta sähköiseksi / palautuva </w:t>
            </w:r>
          </w:p>
        </w:tc>
        <w:tc>
          <w:tcPr>
            <w:tcW w:w="5726" w:type="dxa"/>
            <w:tcBorders/>
            <w:vAlign w:val="center"/>
          </w:tcPr>
          <w:p>
            <w:pPr>
              <w:pStyle w:val="TableContents"/>
              <w:bidi w:val="0"/>
              <w:spacing w:before="0" w:after="283"/>
              <w:jc w:val="left"/>
              <w:rPr/>
            </w:pPr>
            <w:r>
              <w:rPr/>
              <w:t xml:space="preserve">66% </w:t>
            </w:r>
          </w:p>
        </w:tc>
      </w:tr>
      <w:tr>
        <w:trPr/>
        <w:tc>
          <w:tcPr>
            <w:tcW w:w="2551" w:type="dxa"/>
            <w:tcBorders/>
            <w:vAlign w:val="center"/>
          </w:tcPr>
          <w:p>
            <w:pPr>
              <w:pStyle w:val="TableContents"/>
              <w:bidi w:val="0"/>
              <w:spacing w:before="0" w:after="283"/>
              <w:jc w:val="left"/>
              <w:rPr/>
            </w:pPr>
            <w:r>
              <w:rPr/>
              <w:t xml:space="preserve">Lyijyakku </w:t>
            </w:r>
          </w:p>
        </w:tc>
        <w:tc>
          <w:tcPr>
            <w:tcW w:w="1928" w:type="dxa"/>
            <w:tcBorders/>
            <w:vAlign w:val="center"/>
          </w:tcPr>
          <w:p>
            <w:pPr>
              <w:pStyle w:val="TableContents"/>
              <w:bidi w:val="0"/>
              <w:spacing w:before="0" w:after="283"/>
              <w:jc w:val="left"/>
              <w:rPr/>
            </w:pPr>
            <w:r>
              <w:rPr/>
              <w:t xml:space="preserve">Kemiallisesta sähköiseksi / palautuva </w:t>
            </w:r>
          </w:p>
        </w:tc>
        <w:tc>
          <w:tcPr>
            <w:tcW w:w="5726" w:type="dxa"/>
            <w:tcBorders/>
            <w:vAlign w:val="center"/>
          </w:tcPr>
          <w:p>
            <w:pPr>
              <w:pStyle w:val="TableContents"/>
              <w:bidi w:val="0"/>
              <w:spacing w:before="0" w:after="283"/>
              <w:jc w:val="left"/>
              <w:rPr/>
            </w:pPr>
            <w:r>
              <w:rPr/>
              <w:t xml:space="preserve">50 -- 95% Moottori / moottori </w:t>
            </w:r>
          </w:p>
        </w:tc>
      </w:tr>
      <w:tr>
        <w:trPr/>
        <w:tc>
          <w:tcPr>
            <w:tcW w:w="2551" w:type="dxa"/>
            <w:tcBorders/>
            <w:vAlign w:val="center"/>
          </w:tcPr>
          <w:p>
            <w:pPr>
              <w:pStyle w:val="TableContents"/>
              <w:bidi w:val="0"/>
              <w:spacing w:before="0" w:after="283"/>
              <w:jc w:val="left"/>
              <w:rPr/>
            </w:pPr>
            <w:r>
              <w:rPr/>
              <w:t xml:space="preserve">Polttomoottori </w:t>
            </w:r>
          </w:p>
        </w:tc>
        <w:tc>
          <w:tcPr>
            <w:tcW w:w="1928" w:type="dxa"/>
            <w:tcBorders/>
            <w:vAlign w:val="center"/>
          </w:tcPr>
          <w:p>
            <w:pPr>
              <w:pStyle w:val="TableContents"/>
              <w:bidi w:val="0"/>
              <w:spacing w:before="0" w:after="283"/>
              <w:jc w:val="left"/>
              <w:rPr/>
            </w:pPr>
            <w:r>
              <w:rPr/>
              <w:t xml:space="preserve">Kemiallisesta kineettiseen </w:t>
            </w:r>
          </w:p>
        </w:tc>
        <w:tc>
          <w:tcPr>
            <w:tcW w:w="5726" w:type="dxa"/>
            <w:tcBorders/>
            <w:vAlign w:val="center"/>
          </w:tcPr>
          <w:p>
            <w:pPr>
              <w:pStyle w:val="TableContents"/>
              <w:bidi w:val="0"/>
              <w:spacing w:before="0" w:after="283"/>
              <w:jc w:val="left"/>
              <w:rPr/>
            </w:pPr>
            <w:r>
              <w:rPr/>
              <w:t xml:space="preserve">10 -- 50% </w:t>
            </w:r>
          </w:p>
        </w:tc>
      </w:tr>
      <w:tr>
        <w:trPr/>
        <w:tc>
          <w:tcPr>
            <w:tcW w:w="2551" w:type="dxa"/>
            <w:tcBorders/>
            <w:vAlign w:val="center"/>
          </w:tcPr>
          <w:p>
            <w:pPr>
              <w:pStyle w:val="TableContents"/>
              <w:bidi w:val="0"/>
              <w:spacing w:before="0" w:after="283"/>
              <w:jc w:val="left"/>
              <w:rPr/>
            </w:pPr>
            <w:r>
              <w:rPr/>
              <w:t xml:space="preserve">Sähkömoottori </w:t>
            </w:r>
          </w:p>
        </w:tc>
        <w:tc>
          <w:tcPr>
            <w:tcW w:w="1928" w:type="dxa"/>
            <w:tcBorders/>
            <w:vAlign w:val="center"/>
          </w:tcPr>
          <w:p>
            <w:pPr>
              <w:pStyle w:val="TableContents"/>
              <w:bidi w:val="0"/>
              <w:spacing w:before="0" w:after="283"/>
              <w:jc w:val="left"/>
              <w:rPr/>
            </w:pPr>
            <w:r>
              <w:rPr/>
              <w:t xml:space="preserve">Sähköinen - kineettinen </w:t>
            </w:r>
          </w:p>
        </w:tc>
        <w:tc>
          <w:tcPr>
            <w:tcW w:w="5726" w:type="dxa"/>
            <w:tcBorders/>
            <w:vAlign w:val="center"/>
          </w:tcPr>
          <w:p>
            <w:pPr>
              <w:pStyle w:val="TableContents"/>
              <w:bidi w:val="0"/>
              <w:spacing w:before="0" w:after="283"/>
              <w:jc w:val="left"/>
              <w:rPr/>
            </w:pPr>
            <w:r>
              <w:rPr/>
              <w:t xml:space="preserve">70 -- 99,99 % (&gt; 200 W); 50 -- 90 % (10 -- 200 W); 30 -- 60 % (&lt; 10 W). </w:t>
            </w:r>
          </w:p>
        </w:tc>
      </w:tr>
      <w:tr>
        <w:trPr/>
        <w:tc>
          <w:tcPr>
            <w:tcW w:w="2551" w:type="dxa"/>
            <w:tcBorders/>
            <w:vAlign w:val="center"/>
          </w:tcPr>
          <w:p>
            <w:pPr>
              <w:pStyle w:val="TableContents"/>
              <w:bidi w:val="0"/>
              <w:spacing w:before="0" w:after="283"/>
              <w:jc w:val="left"/>
              <w:rPr/>
            </w:pPr>
            <w:r>
              <w:rPr/>
              <w:t xml:space="preserve">Turbofan </w:t>
            </w:r>
          </w:p>
        </w:tc>
        <w:tc>
          <w:tcPr>
            <w:tcW w:w="1928" w:type="dxa"/>
            <w:tcBorders/>
            <w:vAlign w:val="center"/>
          </w:tcPr>
          <w:p>
            <w:pPr>
              <w:pStyle w:val="TableContents"/>
              <w:bidi w:val="0"/>
              <w:spacing w:before="0" w:after="283"/>
              <w:jc w:val="left"/>
              <w:rPr/>
            </w:pPr>
            <w:r>
              <w:rPr/>
              <w:t xml:space="preserve">Kemiallisesta kineettiseen </w:t>
            </w:r>
          </w:p>
        </w:tc>
        <w:tc>
          <w:tcPr>
            <w:tcW w:w="5726" w:type="dxa"/>
            <w:tcBorders/>
            <w:vAlign w:val="center"/>
          </w:tcPr>
          <w:p>
            <w:pPr>
              <w:pStyle w:val="TableContents"/>
              <w:bidi w:val="0"/>
              <w:spacing w:before="0" w:after="283"/>
              <w:jc w:val="left"/>
              <w:rPr/>
            </w:pPr>
            <w:r>
              <w:rPr/>
              <w:t xml:space="preserve">20-40% Luonnollinen prosessi </w:t>
            </w:r>
          </w:p>
        </w:tc>
      </w:tr>
      <w:tr>
        <w:trPr/>
        <w:tc>
          <w:tcPr>
            <w:tcW w:w="2551" w:type="dxa"/>
            <w:tcBorders/>
            <w:vAlign w:val="center"/>
          </w:tcPr>
          <w:p>
            <w:pPr>
              <w:pStyle w:val="TableContents"/>
              <w:bidi w:val="0"/>
              <w:spacing w:before="0" w:after="283"/>
              <w:jc w:val="left"/>
              <w:rPr/>
            </w:pPr>
            <w:r>
              <w:rPr/>
              <w:t xml:space="preserve">Fotosynteesi </w:t>
            </w:r>
          </w:p>
        </w:tc>
        <w:tc>
          <w:tcPr>
            <w:tcW w:w="1928" w:type="dxa"/>
            <w:tcBorders/>
            <w:vAlign w:val="center"/>
          </w:tcPr>
          <w:p>
            <w:pPr>
              <w:pStyle w:val="TableContents"/>
              <w:bidi w:val="0"/>
              <w:spacing w:before="0" w:after="283"/>
              <w:jc w:val="left"/>
              <w:rPr/>
            </w:pPr>
            <w:r>
              <w:rPr/>
              <w:t xml:space="preserve">Säteilystä kemialliseen </w:t>
            </w:r>
          </w:p>
        </w:tc>
        <w:tc>
          <w:tcPr>
            <w:tcW w:w="5726" w:type="dxa"/>
            <w:tcBorders/>
            <w:vAlign w:val="center"/>
          </w:tcPr>
          <w:p>
            <w:pPr>
              <w:pStyle w:val="TableContents"/>
              <w:bidi w:val="0"/>
              <w:spacing w:before="0" w:after="283"/>
              <w:jc w:val="left"/>
              <w:rPr/>
            </w:pPr>
            <w:r>
              <w:rPr/>
              <w:t xml:space="preserve">enintään 6 % </w:t>
            </w:r>
          </w:p>
        </w:tc>
      </w:tr>
      <w:tr>
        <w:trPr/>
        <w:tc>
          <w:tcPr>
            <w:tcW w:w="2551" w:type="dxa"/>
            <w:tcBorders/>
            <w:vAlign w:val="center"/>
          </w:tcPr>
          <w:p>
            <w:pPr>
              <w:pStyle w:val="TableContents"/>
              <w:bidi w:val="0"/>
              <w:spacing w:before="0" w:after="283"/>
              <w:jc w:val="left"/>
              <w:rPr/>
            </w:pPr>
            <w:r>
              <w:rPr/>
              <w:t xml:space="preserve">Lihas </w:t>
            </w:r>
          </w:p>
        </w:tc>
        <w:tc>
          <w:tcPr>
            <w:tcW w:w="1928" w:type="dxa"/>
            <w:tcBorders/>
            <w:vAlign w:val="center"/>
          </w:tcPr>
          <w:p>
            <w:pPr>
              <w:pStyle w:val="TableContents"/>
              <w:bidi w:val="0"/>
              <w:spacing w:before="0" w:after="283"/>
              <w:jc w:val="left"/>
              <w:rPr/>
            </w:pPr>
            <w:r>
              <w:rPr/>
              <w:t xml:space="preserve">Kemiallisesta kineettiseen </w:t>
            </w:r>
          </w:p>
        </w:tc>
        <w:tc>
          <w:tcPr>
            <w:tcW w:w="5726" w:type="dxa"/>
            <w:tcBorders/>
            <w:vAlign w:val="center"/>
          </w:tcPr>
          <w:p>
            <w:pPr>
              <w:pStyle w:val="TableContents"/>
              <w:bidi w:val="0"/>
              <w:spacing w:before="0" w:after="283"/>
              <w:jc w:val="left"/>
              <w:rPr/>
            </w:pPr>
            <w:r>
              <w:rPr>
                <w:color w:val="A9A9A9"/>
              </w:rPr>
              <w:t xml:space="preserve">14 -- 27% </w:t>
            </w:r>
            <w:r>
              <w:rPr/>
              <w:t xml:space="preserve">Laitteet </w:t>
            </w:r>
          </w:p>
        </w:tc>
      </w:tr>
      <w:tr>
        <w:trPr/>
        <w:tc>
          <w:tcPr>
            <w:tcW w:w="2551" w:type="dxa"/>
            <w:tcBorders/>
            <w:vAlign w:val="center"/>
          </w:tcPr>
          <w:p>
            <w:pPr>
              <w:pStyle w:val="TableContents"/>
              <w:bidi w:val="0"/>
              <w:spacing w:before="0" w:after="283"/>
              <w:jc w:val="left"/>
              <w:rPr/>
            </w:pPr>
            <w:r>
              <w:rPr/>
              <w:t xml:space="preserve">Kotitalouksien jääkaappi </w:t>
            </w:r>
          </w:p>
        </w:tc>
        <w:tc>
          <w:tcPr>
            <w:tcW w:w="1928" w:type="dxa"/>
            <w:tcBorders/>
            <w:vAlign w:val="center"/>
          </w:tcPr>
          <w:p>
            <w:pPr>
              <w:pStyle w:val="TableContents"/>
              <w:bidi w:val="0"/>
              <w:spacing w:before="0" w:after="283"/>
              <w:jc w:val="left"/>
              <w:rPr/>
            </w:pPr>
            <w:r>
              <w:rPr/>
              <w:t xml:space="preserve">Sähköinen termiseen </w:t>
            </w:r>
          </w:p>
        </w:tc>
        <w:tc>
          <w:tcPr>
            <w:tcW w:w="5726" w:type="dxa"/>
            <w:tcBorders/>
            <w:vAlign w:val="center"/>
          </w:tcPr>
          <w:p>
            <w:pPr>
              <w:pStyle w:val="TableContents"/>
              <w:bidi w:val="0"/>
              <w:spacing w:before="0" w:after="283"/>
              <w:jc w:val="left"/>
              <w:rPr/>
            </w:pPr>
            <w:r>
              <w:rPr/>
              <w:t xml:space="preserve">low-end-järjestelmät ~ 20 %; high-end-järjestelmät ~ 40 -- 50 %. </w:t>
            </w:r>
          </w:p>
        </w:tc>
      </w:tr>
      <w:tr>
        <w:trPr/>
        <w:tc>
          <w:tcPr>
            <w:tcW w:w="2551" w:type="dxa"/>
            <w:tcBorders/>
            <w:vAlign w:val="center"/>
          </w:tcPr>
          <w:p>
            <w:pPr>
              <w:pStyle w:val="TableContents"/>
              <w:bidi w:val="0"/>
              <w:spacing w:before="0" w:after="283"/>
              <w:jc w:val="left"/>
              <w:rPr/>
            </w:pPr>
            <w:r>
              <w:rPr/>
              <w:t xml:space="preserve">Hehkulamppu </w:t>
            </w:r>
          </w:p>
        </w:tc>
        <w:tc>
          <w:tcPr>
            <w:tcW w:w="1928" w:type="dxa"/>
            <w:tcBorders/>
            <w:vAlign w:val="center"/>
          </w:tcPr>
          <w:p>
            <w:pPr>
              <w:pStyle w:val="TableContents"/>
              <w:bidi w:val="0"/>
              <w:spacing w:before="0" w:after="283"/>
              <w:jc w:val="left"/>
              <w:rPr/>
            </w:pPr>
            <w:r>
              <w:rPr/>
              <w:t xml:space="preserve">Sähköisestä säteilyyn </w:t>
            </w:r>
          </w:p>
        </w:tc>
        <w:tc>
          <w:tcPr>
            <w:tcW w:w="5726" w:type="dxa"/>
            <w:tcBorders/>
            <w:vAlign w:val="center"/>
          </w:tcPr>
          <w:p>
            <w:pPr>
              <w:pStyle w:val="TableContents"/>
              <w:bidi w:val="0"/>
              <w:spacing w:before="0" w:after="283"/>
              <w:jc w:val="left"/>
              <w:rPr/>
            </w:pPr>
            <w:r>
              <w:rPr/>
              <w:t xml:space="preserve">0.7 -- 5.1%, 5 -- 10% </w:t>
            </w:r>
          </w:p>
        </w:tc>
      </w:tr>
      <w:tr>
        <w:trPr/>
        <w:tc>
          <w:tcPr>
            <w:tcW w:w="2551" w:type="dxa"/>
            <w:tcBorders/>
            <w:vAlign w:val="center"/>
          </w:tcPr>
          <w:p>
            <w:pPr>
              <w:pStyle w:val="TableContents"/>
              <w:bidi w:val="0"/>
              <w:spacing w:before="0" w:after="283"/>
              <w:jc w:val="left"/>
              <w:rPr/>
            </w:pPr>
            <w:r>
              <w:rPr/>
              <w:t xml:space="preserve">Valodiodi (LED) </w:t>
            </w:r>
          </w:p>
        </w:tc>
        <w:tc>
          <w:tcPr>
            <w:tcW w:w="1928" w:type="dxa"/>
            <w:tcBorders/>
            <w:vAlign w:val="center"/>
          </w:tcPr>
          <w:p>
            <w:pPr>
              <w:pStyle w:val="TableContents"/>
              <w:bidi w:val="0"/>
              <w:spacing w:before="0" w:after="283"/>
              <w:jc w:val="left"/>
              <w:rPr/>
            </w:pPr>
            <w:r>
              <w:rPr/>
              <w:t xml:space="preserve">Sähköisestä säteilyyn </w:t>
            </w:r>
          </w:p>
        </w:tc>
        <w:tc>
          <w:tcPr>
            <w:tcW w:w="5726" w:type="dxa"/>
            <w:tcBorders/>
            <w:vAlign w:val="center"/>
          </w:tcPr>
          <w:p>
            <w:pPr>
              <w:pStyle w:val="TableContents"/>
              <w:bidi w:val="0"/>
              <w:spacing w:before="0" w:after="283"/>
              <w:jc w:val="left"/>
              <w:rPr/>
            </w:pPr>
            <w:r>
              <w:rPr/>
              <w:t xml:space="preserve">4.2 -- 53% </w:t>
            </w:r>
          </w:p>
        </w:tc>
      </w:tr>
      <w:tr>
        <w:trPr/>
        <w:tc>
          <w:tcPr>
            <w:tcW w:w="2551" w:type="dxa"/>
            <w:tcBorders/>
            <w:vAlign w:val="center"/>
          </w:tcPr>
          <w:p>
            <w:pPr>
              <w:pStyle w:val="TableContents"/>
              <w:bidi w:val="0"/>
              <w:spacing w:before="0" w:after="283"/>
              <w:jc w:val="left"/>
              <w:rPr/>
            </w:pPr>
            <w:r>
              <w:rPr/>
              <w:t xml:space="preserve">Loistelamppu </w:t>
            </w:r>
          </w:p>
        </w:tc>
        <w:tc>
          <w:tcPr>
            <w:tcW w:w="1928" w:type="dxa"/>
            <w:tcBorders/>
            <w:vAlign w:val="center"/>
          </w:tcPr>
          <w:p>
            <w:pPr>
              <w:pStyle w:val="TableContents"/>
              <w:bidi w:val="0"/>
              <w:spacing w:before="0" w:after="283"/>
              <w:jc w:val="left"/>
              <w:rPr/>
            </w:pPr>
            <w:r>
              <w:rPr/>
              <w:t xml:space="preserve">Sähköisestä säteilyyn </w:t>
            </w:r>
          </w:p>
        </w:tc>
        <w:tc>
          <w:tcPr>
            <w:tcW w:w="5726" w:type="dxa"/>
            <w:tcBorders/>
            <w:vAlign w:val="center"/>
          </w:tcPr>
          <w:p>
            <w:pPr>
              <w:pStyle w:val="TableContents"/>
              <w:bidi w:val="0"/>
              <w:spacing w:before="0" w:after="283"/>
              <w:jc w:val="left"/>
              <w:rPr/>
            </w:pPr>
            <w:r>
              <w:rPr/>
              <w:t xml:space="preserve">8.0 -- 15.6%, 28% </w:t>
            </w:r>
          </w:p>
        </w:tc>
      </w:tr>
      <w:tr>
        <w:trPr/>
        <w:tc>
          <w:tcPr>
            <w:tcW w:w="2551" w:type="dxa"/>
            <w:tcBorders/>
            <w:vAlign w:val="center"/>
          </w:tcPr>
          <w:p>
            <w:pPr>
              <w:pStyle w:val="TableContents"/>
              <w:bidi w:val="0"/>
              <w:spacing w:before="0" w:after="283"/>
              <w:jc w:val="left"/>
              <w:rPr/>
            </w:pPr>
            <w:r>
              <w:rPr/>
              <w:t xml:space="preserve">Matalapainen natriumlamppu </w:t>
            </w:r>
          </w:p>
        </w:tc>
        <w:tc>
          <w:tcPr>
            <w:tcW w:w="1928" w:type="dxa"/>
            <w:tcBorders/>
            <w:vAlign w:val="center"/>
          </w:tcPr>
          <w:p>
            <w:pPr>
              <w:pStyle w:val="TableContents"/>
              <w:bidi w:val="0"/>
              <w:spacing w:before="0" w:after="283"/>
              <w:jc w:val="left"/>
              <w:rPr/>
            </w:pPr>
            <w:r>
              <w:rPr/>
              <w:t xml:space="preserve">Sähköisestä säteilyyn </w:t>
            </w:r>
          </w:p>
        </w:tc>
        <w:tc>
          <w:tcPr>
            <w:tcW w:w="5726" w:type="dxa"/>
            <w:tcBorders/>
            <w:vAlign w:val="center"/>
          </w:tcPr>
          <w:p>
            <w:pPr>
              <w:pStyle w:val="TableContents"/>
              <w:bidi w:val="0"/>
              <w:spacing w:before="0" w:after="283"/>
              <w:jc w:val="left"/>
              <w:rPr/>
            </w:pPr>
            <w:r>
              <w:rPr/>
              <w:t xml:space="preserve">15.0 -- 29.0%, 40.5% </w:t>
            </w:r>
          </w:p>
        </w:tc>
      </w:tr>
      <w:tr>
        <w:trPr/>
        <w:tc>
          <w:tcPr>
            <w:tcW w:w="2551" w:type="dxa"/>
            <w:tcBorders/>
            <w:vAlign w:val="center"/>
          </w:tcPr>
          <w:p>
            <w:pPr>
              <w:pStyle w:val="TableContents"/>
              <w:bidi w:val="0"/>
              <w:spacing w:before="0" w:after="283"/>
              <w:jc w:val="left"/>
              <w:rPr/>
            </w:pPr>
            <w:r>
              <w:rPr/>
              <w:t xml:space="preserve">Metallihalidilamppu </w:t>
            </w:r>
          </w:p>
        </w:tc>
        <w:tc>
          <w:tcPr>
            <w:tcW w:w="1928" w:type="dxa"/>
            <w:tcBorders/>
            <w:vAlign w:val="center"/>
          </w:tcPr>
          <w:p>
            <w:pPr>
              <w:pStyle w:val="TableContents"/>
              <w:bidi w:val="0"/>
              <w:spacing w:before="0" w:after="283"/>
              <w:jc w:val="left"/>
              <w:rPr/>
            </w:pPr>
            <w:r>
              <w:rPr/>
              <w:t xml:space="preserve">Sähköisestä säteilyyn </w:t>
            </w:r>
          </w:p>
        </w:tc>
        <w:tc>
          <w:tcPr>
            <w:tcW w:w="5726" w:type="dxa"/>
            <w:tcBorders/>
            <w:vAlign w:val="center"/>
          </w:tcPr>
          <w:p>
            <w:pPr>
              <w:pStyle w:val="TableContents"/>
              <w:bidi w:val="0"/>
              <w:spacing w:before="0" w:after="283"/>
              <w:jc w:val="left"/>
              <w:rPr/>
            </w:pPr>
            <w:r>
              <w:rPr/>
              <w:t xml:space="preserve">9.5 -- 17.0%, 24% </w:t>
            </w:r>
          </w:p>
        </w:tc>
      </w:tr>
      <w:tr>
        <w:trPr/>
        <w:tc>
          <w:tcPr>
            <w:tcW w:w="2551" w:type="dxa"/>
            <w:tcBorders/>
            <w:vAlign w:val="center"/>
          </w:tcPr>
          <w:p>
            <w:pPr>
              <w:pStyle w:val="TableContents"/>
              <w:bidi w:val="0"/>
              <w:spacing w:before="0" w:after="283"/>
              <w:jc w:val="left"/>
              <w:rPr/>
            </w:pPr>
            <w:r>
              <w:rPr/>
              <w:t xml:space="preserve">Kytkentätoiminen virtalähde </w:t>
            </w:r>
          </w:p>
        </w:tc>
        <w:tc>
          <w:tcPr>
            <w:tcW w:w="1928" w:type="dxa"/>
            <w:tcBorders/>
            <w:vAlign w:val="center"/>
          </w:tcPr>
          <w:p>
            <w:pPr>
              <w:pStyle w:val="TableContents"/>
              <w:bidi w:val="0"/>
              <w:spacing w:before="0" w:after="283"/>
              <w:jc w:val="left"/>
              <w:rPr/>
            </w:pPr>
            <w:r>
              <w:rPr/>
              <w:t xml:space="preserve">Sähköstä sähköön </w:t>
            </w:r>
          </w:p>
        </w:tc>
        <w:tc>
          <w:tcPr>
            <w:tcW w:w="5726" w:type="dxa"/>
            <w:tcBorders/>
            <w:vAlign w:val="center"/>
          </w:tcPr>
          <w:p>
            <w:pPr>
              <w:pStyle w:val="TableContents"/>
              <w:bidi w:val="0"/>
              <w:spacing w:before="0" w:after="283"/>
              <w:jc w:val="left"/>
              <w:rPr/>
            </w:pPr>
            <w:r>
              <w:rPr/>
              <w:t xml:space="preserve">tällä hetkellä jopa 96 % käytännössä </w:t>
            </w:r>
          </w:p>
        </w:tc>
      </w:tr>
      <w:tr>
        <w:trPr/>
        <w:tc>
          <w:tcPr>
            <w:tcW w:w="2551" w:type="dxa"/>
            <w:tcBorders/>
            <w:vAlign w:val="center"/>
          </w:tcPr>
          <w:p>
            <w:pPr>
              <w:pStyle w:val="TableContents"/>
              <w:bidi w:val="0"/>
              <w:spacing w:before="0" w:after="283"/>
              <w:jc w:val="left"/>
              <w:rPr/>
            </w:pPr>
            <w:r>
              <w:rPr/>
              <w:t xml:space="preserve">Sähköinen suihku </w:t>
            </w:r>
          </w:p>
        </w:tc>
        <w:tc>
          <w:tcPr>
            <w:tcW w:w="1928" w:type="dxa"/>
            <w:tcBorders/>
            <w:vAlign w:val="center"/>
          </w:tcPr>
          <w:p>
            <w:pPr>
              <w:pStyle w:val="TableContents"/>
              <w:bidi w:val="0"/>
              <w:spacing w:before="0" w:after="283"/>
              <w:jc w:val="left"/>
              <w:rPr/>
            </w:pPr>
            <w:r>
              <w:rPr/>
              <w:t xml:space="preserve">Sähköinen termiseen </w:t>
            </w:r>
          </w:p>
        </w:tc>
        <w:tc>
          <w:tcPr>
            <w:tcW w:w="5726" w:type="dxa"/>
            <w:tcBorders/>
            <w:vAlign w:val="center"/>
          </w:tcPr>
          <w:p>
            <w:pPr>
              <w:pStyle w:val="TableContents"/>
              <w:bidi w:val="0"/>
              <w:spacing w:before="0" w:after="283"/>
              <w:jc w:val="left"/>
              <w:rPr/>
            </w:pPr>
            <w:r>
              <w:rPr/>
              <w:t xml:space="preserve">90 -- 95 % (kerrotaan sähköntuotannon energiatehokkuudella vertailua varten muihin vedenlämmitysjärjestelmiin). </w:t>
            </w:r>
          </w:p>
        </w:tc>
      </w:tr>
      <w:tr>
        <w:trPr/>
        <w:tc>
          <w:tcPr>
            <w:tcW w:w="2551" w:type="dxa"/>
            <w:tcBorders/>
            <w:vAlign w:val="center"/>
          </w:tcPr>
          <w:p>
            <w:pPr>
              <w:pStyle w:val="TableContents"/>
              <w:bidi w:val="0"/>
              <w:spacing w:before="0" w:after="283"/>
              <w:jc w:val="left"/>
              <w:rPr/>
            </w:pPr>
            <w:r>
              <w:rPr/>
              <w:t xml:space="preserve">Sähkölämmitin </w:t>
            </w:r>
          </w:p>
        </w:tc>
        <w:tc>
          <w:tcPr>
            <w:tcW w:w="1928" w:type="dxa"/>
            <w:tcBorders/>
            <w:vAlign w:val="center"/>
          </w:tcPr>
          <w:p>
            <w:pPr>
              <w:pStyle w:val="TableContents"/>
              <w:bidi w:val="0"/>
              <w:spacing w:before="0" w:after="283"/>
              <w:jc w:val="left"/>
              <w:rPr/>
            </w:pPr>
            <w:r>
              <w:rPr/>
              <w:t xml:space="preserve">Sähköinen termiseen </w:t>
            </w:r>
          </w:p>
        </w:tc>
        <w:tc>
          <w:tcPr>
            <w:tcW w:w="5726" w:type="dxa"/>
            <w:tcBorders/>
            <w:vAlign w:val="center"/>
          </w:tcPr>
          <w:p>
            <w:pPr>
              <w:pStyle w:val="TableContents"/>
              <w:bidi w:val="0"/>
              <w:spacing w:before="0" w:after="283"/>
              <w:jc w:val="left"/>
              <w:rPr/>
            </w:pPr>
            <w:r>
              <w:rPr/>
              <w:t xml:space="preserve">~ 100 % (periaatteessa kaikki energia muutetaan lämmöksi, kerrotaan sähköntuotannon energiatehokkuudella, jotta voidaan verrata muihin lämmitysjärjestelmiin) Muut </w:t>
            </w:r>
          </w:p>
        </w:tc>
      </w:tr>
      <w:tr>
        <w:trPr/>
        <w:tc>
          <w:tcPr>
            <w:tcW w:w="2551" w:type="dxa"/>
            <w:tcBorders/>
            <w:vAlign w:val="center"/>
          </w:tcPr>
          <w:p>
            <w:pPr>
              <w:pStyle w:val="TableContents"/>
              <w:bidi w:val="0"/>
              <w:spacing w:before="0" w:after="283"/>
              <w:jc w:val="left"/>
              <w:rPr/>
            </w:pPr>
            <w:r>
              <w:rPr/>
              <w:t xml:space="preserve">Tuliase </w:t>
            </w:r>
          </w:p>
        </w:tc>
        <w:tc>
          <w:tcPr>
            <w:tcW w:w="1928" w:type="dxa"/>
            <w:tcBorders/>
            <w:vAlign w:val="center"/>
          </w:tcPr>
          <w:p>
            <w:pPr>
              <w:pStyle w:val="TableContents"/>
              <w:bidi w:val="0"/>
              <w:spacing w:before="0" w:after="283"/>
              <w:jc w:val="left"/>
              <w:rPr/>
            </w:pPr>
            <w:r>
              <w:rPr/>
              <w:t xml:space="preserve">Kemiallisesta kineettiseen </w:t>
            </w:r>
          </w:p>
        </w:tc>
        <w:tc>
          <w:tcPr>
            <w:tcW w:w="5726" w:type="dxa"/>
            <w:tcBorders/>
            <w:vAlign w:val="center"/>
          </w:tcPr>
          <w:p>
            <w:pPr>
              <w:pStyle w:val="TableContents"/>
              <w:bidi w:val="0"/>
              <w:spacing w:before="0" w:after="283"/>
              <w:jc w:val="left"/>
              <w:rPr/>
            </w:pPr>
            <w:r>
              <w:rPr/>
              <w:t xml:space="preserve">~ 30 % (. 300 Hawk -ammukset) </w:t>
            </w:r>
          </w:p>
        </w:tc>
      </w:tr>
      <w:tr>
        <w:trPr/>
        <w:tc>
          <w:tcPr>
            <w:tcW w:w="2551" w:type="dxa"/>
            <w:tcBorders/>
            <w:vAlign w:val="center"/>
          </w:tcPr>
          <w:p>
            <w:pPr>
              <w:pStyle w:val="TableContents"/>
              <w:bidi w:val="0"/>
              <w:spacing w:before="0" w:after="283"/>
              <w:jc w:val="left"/>
              <w:rPr/>
            </w:pPr>
            <w:r>
              <w:rPr/>
              <w:t xml:space="preserve">Veden elektrolyysi </w:t>
            </w:r>
          </w:p>
        </w:tc>
        <w:tc>
          <w:tcPr>
            <w:tcW w:w="1928" w:type="dxa"/>
            <w:tcBorders/>
            <w:vAlign w:val="center"/>
          </w:tcPr>
          <w:p>
            <w:pPr>
              <w:pStyle w:val="TableContents"/>
              <w:bidi w:val="0"/>
              <w:spacing w:before="0" w:after="283"/>
              <w:jc w:val="left"/>
              <w:rPr/>
            </w:pPr>
            <w:r>
              <w:rPr/>
              <w:t xml:space="preserve">Sähköisestä kemialliseen </w:t>
            </w:r>
          </w:p>
        </w:tc>
        <w:tc>
          <w:tcPr>
            <w:tcW w:w="5726" w:type="dxa"/>
            <w:tcBorders/>
            <w:vAlign w:val="center"/>
          </w:tcPr>
          <w:p>
            <w:pPr>
              <w:pStyle w:val="TableContents"/>
              <w:bidi w:val="0"/>
              <w:spacing w:before="0" w:after="283"/>
              <w:jc w:val="left"/>
              <w:rPr/>
            </w:pPr>
            <w:r>
              <w:rPr/>
              <w:t xml:space="preserve">50 -- 70 % (80 -- 94 % teoreettinen maksimi)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lihasten käyttämästä energiasta muunnetaan lämpöenergiaksi?</w:t>
      </w:r>
    </w:p>
    <w:p>
      <w:pPr>
        <w:pStyle w:val="TextBody"/>
        <w:bidi w:val="0"/>
        <w:jc w:val="left"/>
        <w:rPr>
          <w:b/>
          <w:u w:val="single"/>
          <w:shd w:val="clear" w:fill="FFFF00"/>
        </w:rPr>
      </w:pPr>
      <w:r>
        <w:rPr>
          <w:b/>
          <w:u w:val="single"/>
          <w:shd w:val="clear" w:fill="FFFF00"/>
        </w:rPr>
        <w:t xml:space="preserve">Asiakirjan numero 24701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Macon Bolling Allenin </w:t>
      </w:r>
      <w:r>
        <w:rPr/>
        <w:t xml:space="preserve">(syntynyt Allen Macon Bolling; 4. elokuuta 1816 - 11. kesäkuuta 1894) uskotaan olevan sekä ensimmäinen afroamerikkalainen, jolla oli lupa harjoittaa asianajajan ammattia että toimia tuomarin virassa Yhdysvalloissa. Allen läpäisi asianajajatutkinnon Mainessa vuonna 1844 ja hänestä tuli Massachusettsin rauhantuomari vuonna 1848. Hän muutti Yhdysvaltain sisällissodan jälkeen Etelä-Carolinaan harjoittamaan lakia ja hänet valittiin testamenttituomariksi vuonna 1874. Jälleenrakennuskauden jälkeen hän muutti Washingtoniin, jossa hän työskenteli Land and Improvement Associationin asianajajana.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musta asianajaja Amerikassa sai toimilupansa?</w:t>
      </w:r>
    </w:p>
    <w:p>
      <w:pPr>
        <w:pStyle w:val="TextBody"/>
        <w:bidi w:val="0"/>
        <w:jc w:val="left"/>
        <w:rPr>
          <w:b/>
          <w:u w:val="single"/>
          <w:shd w:val="clear" w:fill="FFFF00"/>
        </w:rPr>
      </w:pPr>
      <w:r>
        <w:rPr>
          <w:b/>
          <w:u w:val="single"/>
          <w:shd w:val="clear" w:fill="FFFF00"/>
        </w:rPr>
        <w:t xml:space="preserve">Asiakirjan numero 24702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sisällissota (espanjaksi: Guerra Civil Española), joka tunnetaan Espanjassa laajalti vain nimellä sisällissota (espanjaksi: La Guerra Civil) tai sota (espanjaksi: La Guerra), käytiin vuosina 1936-1939. Tasavaltalaiset, jotka olivat lojaaleja demokraattiselle, vasemmistolaiselle ja suhteellisen urbaanille Espanjan toiselle tasavallalle ja liittoutuivat mukavuusliitossa anarkistien kanssa, taistelivat kansallismielisiä nationalisteja vastaan, jotka olivat falangistinen, karlistinen, katolinen ja suurelta osin aristokraattinen konservatiivinen ryhmä, jota johti </w:t>
      </w:r>
      <w:r>
        <w:rPr>
          <w:color w:val="A9A9A9"/>
        </w:rPr>
        <w:t xml:space="preserve">kenraali Francisco Franco</w:t>
      </w:r>
      <w:r>
        <w:rPr/>
        <w:t xml:space="preserve">. Sota on usein kuvattu demokratian ja fasismin väliseksi taisteluksi, erityisesti sitä ympäröivän poliittisen ilmapiirin ja ajankohdan vuoksi, mutta sitä voidaan tarkemmin kuvata vasemmistolaisen vallankumouksen ja oikeistolaisen vastavallankumouksen väliseksi taisteluksi, joka muistutti Suomen sisällissotaa sekä Unkarin ja Slovakian neuvostotasavaltojen muodostamisesta käytyjä sotia. Lopulta nationalistit voittivat, ja Franco, joka jo hallitsi kansallismielistä Espanjaa, hallitsi koko Espanjaa seuraavat 36 vuotta, huhtikuusta 1939 kuolemaansa marraskuussa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hallitsi Espanjaa noin 35 vuotta 1930-luvun sisällissodan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Vallankaappausta tukivat sotilasyksiköt Espanjan protektoraatissa Marokossa, Pamplonassa, Burgosissa, Zaragozassa, Valladolidissa, Cádizissa, Córdobassa ja Sevillassa. Kapinalliset joissakin tärkeissä kaupungeissa - kuten Madridissa, Barcelonassa, Valenciassa, Bilbaossa ja Málagassa - eivät kuitenkaan saaneet valtaa, ja nämä kaupungit pysyivät hallituksen hallinnassa. Espanja jäi näin sotilaallisesti ja poliittisesti jakautuneeksi. Nationalistit ja tasavaltalaishallitus taistelivat maan hallinnasta. Nationalistien joukot saivat ammuksia ja sotilaita natsi-Saksasta ja fasistisesta Italiasta, kun taas republikaanien (lojalistien) puolella tukea saivat kommunistinen </w:t>
      </w:r>
      <w:r>
        <w:rPr>
          <w:color w:val="A9A9A9"/>
        </w:rPr>
        <w:t xml:space="preserve">Neuvostoliitto </w:t>
      </w:r>
      <w:r>
        <w:rPr/>
        <w:t xml:space="preserve">ja vasemmistopopulistinen </w:t>
      </w:r>
      <w:r>
        <w:rPr>
          <w:color w:val="DCDCDC"/>
        </w:rPr>
        <w:t xml:space="preserve">Meksiko</w:t>
      </w:r>
      <w:r>
        <w:rPr/>
        <w:t xml:space="preserve">. Muut maat, kuten Yhdistynyt kuningaskunta ja Ranska, noudattivat virallista politiikkaa, jonka mukaan ne eivät puuttuneet 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tuki tasavaltalaisia joukkoja sotilaallisella avulla Espanjan sisällissodassa?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Espanjan sisällissota (espanjaksi: Guerra Civil Española), joka tunnetaan Espanjassa laajalti vain nimellä sisällissota (espanjaksi: La Guerra Civil) tai sota (espanjaksi: La Guerra), käytiin </w:t>
      </w:r>
      <w:r>
        <w:rPr>
          <w:color w:val="A9A9A9"/>
        </w:rPr>
        <w:t xml:space="preserve">vuosina 1936-1939</w:t>
      </w:r>
      <w:r>
        <w:rPr/>
        <w:t xml:space="preserve">. </w:t>
      </w:r>
      <w:r>
        <w:rPr>
          <w:color w:val="DCDCDC"/>
        </w:rPr>
        <w:t xml:space="preserve">Tasavaltalaiset, jotka olivat lojaaleja demokraattiselle, vasemmistolaiselle ja suhteellisen urbaanille Espanjan toiselle tasavallalle ja jotka olivat liittoutuneet anarkistien ja kommunistien kanssa</w:t>
      </w:r>
      <w:r>
        <w:rPr/>
        <w:t xml:space="preserve">, taistelivat </w:t>
      </w:r>
      <w:r>
        <w:rPr>
          <w:color w:val="2F4F4F"/>
        </w:rPr>
        <w:t xml:space="preserve">kansallismielisiä nationalisteja vastaan, jotka olivat falangistinen, karlistinen, katolinen ja suurelta osin aristokraattinen konservatiivinen ryhmä, jota johti kenraali Francisco Franco</w:t>
      </w:r>
      <w:r>
        <w:rPr/>
        <w:t xml:space="preserve">. Sota on usein kuvattu demokratian ja fasismin väliseksi taisteluksi, erityisesti sitä ympäröivän poliittisen ilmapiirin ja ajankohdan vuoksi, mutta sitä voidaan tarkemmin kuvata vasemmistolaisen vallankumouksen ja oikeistolaisen vastavallankumouksen väliseksi taisteluksi, joka muistutti Suomen sisällissotaa, Venäjän sisällissotaa sekä Unkarin ja Slovakian neuvostotasavaltojen muodostamisesta käytyjä sotia. Vuoden 1939 alussa kansallismieliset voittivat, ja Franco hallitsi koko Espanjaa kuolemaansa saakka marraskuussa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Espanjan sisällissodan kaksi osapuolta?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Espanjan sisällissota käytiin</w:t>
      </w:r>
    </w:p>
    <w:p>
      <w:pPr>
        <w:pStyle w:val="TextBody"/>
        <w:bidi w:val="0"/>
        <w:jc w:val="left"/>
        <w:rPr>
          <w:b/>
          <w:u w:val="single"/>
          <w:shd w:val="clear" w:fill="FFFF00"/>
        </w:rPr>
      </w:pPr>
      <w:r>
        <w:rPr>
          <w:b/>
          <w:u w:val="single"/>
          <w:shd w:val="clear" w:fill="FFFF00"/>
        </w:rPr>
        <w:t xml:space="preserve">Asiakirjan numero 24703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Varhaisin tunnettu esimerkki on </w:t>
      </w:r>
      <w:r>
        <w:rPr>
          <w:color w:val="DCDCDC"/>
        </w:rPr>
        <w:t xml:space="preserve">4. marraskuuta 1801 alahuoneen puhe, jossa eräs Windham varoitti Britanniaa antamasta liikaa valtaa Ranskalle vallankumouksellisten sotien jälkeisen rauhan alkuvaiheessa</w:t>
      </w:r>
      <w:r>
        <w:rPr/>
        <w:t xml:space="preserve">: "Näin olemme tehneet jotain täysin tuntematonta tämän maan historiassa; jotain, joka olisi pelottanut kaikkia entisiä poliitikkoja; jotain, jonka vanhat whig-poliitikkomme nyt kuulisivat, he kääntyisivät haudassaan. Yksi varhaisimmista käyttökohteista löytyy William Thackerayn vuonna 1849 ilmestyneestä teoksesta The History of Pendennis, jossa rouva Wapshot, joka on järkyttynyt miehen lähentelyistä herra Pendennisin leskelle, josta leski ei ollut "koskaan pitänyt", sanoo, että se on "tarpeeksi saadakseen herra Pendennis-raukan kääntymään haudassaan". Toinen varhainen käyttö on historioitsija James Brycen vuonna 1888 ilmestyneessä teoksessa The American Commonwealth, jossa hän sanoo: ``Jefferson saattaisi kääntyä haudassaan, jos hän tietäisi.''. On myös sanottu, että noin vuonna 1906, kun George Bernard Shaw kutsuttiin Henry Irvingin hautajaisiin, hän sanoi: "Jos olisin Westminsterissä, Henry Irving kääntyisi haudassaan, aivan kuten Shakespeare kääntyisi haudassaan, jos Henry Irving olisi Stratfordissa." Hän antoi ymmärtää, että Irvingin Shakespeare-tuotannot olisivat tehneet näyttelijästä Shakespearen kannalta yhtä loukkaavan kuin Shaw oli tehnyt itsestään Irvingin kannalta loukkaavan lukuisilla kriittisillä arvosteluilla, joita hän oli kirjoittanut Irvingin teoksista. Vuonna 1902 Current Literature -teoksessa todettiin, että ``William Morris saattaisi kääntyä haudassaan, jos hän näkisi, mihin tarkoitukseen hänen kauniita kirjojaan koskevia hienoja unelmiaan on käytetty''. Kun ihmisten oikeinkirjoituksen / välimerkkien käytön / kirjallisten taitojen surkea tila joutuu kritiikin kohteeksi, sanotaan yleensä, että ``Shakespeare kääntyy haudassaan'', koska hänet yhdistetään korkeisiin kirjallisiin standardeihin. Yksi esimerkki tästä on, kun eräs valtakunnallinen sanomalehti katsoi, että sanan ``cough'' kirjoittaminen ``F'':llä' aiheuttaisi tällaisen asian.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roll over in his grave (pyörähdä haudassaan)?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sanonta "kääntyä haudassaan"?</w:t>
      </w:r>
    </w:p>
    <w:p>
      <w:pPr>
        <w:pStyle w:val="TextBody"/>
        <w:bidi w:val="0"/>
        <w:jc w:val="left"/>
        <w:rPr>
          <w:b/>
          <w:u w:val="single"/>
          <w:shd w:val="clear" w:fill="FFFF00"/>
        </w:rPr>
      </w:pPr>
      <w:r>
        <w:rPr>
          <w:b/>
          <w:u w:val="single"/>
          <w:shd w:val="clear" w:fill="FFFF00"/>
        </w:rPr>
        <w:t xml:space="preserve">Asiakirjan numero 24704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Piilaakso (lyhennettynä SV tai The Valley) on alue Pohjois-Kaliforniassa San Franciscon eteläpuolella sijaitsevalla San Franciscon lahden alueella, joka viittaa </w:t>
      </w:r>
      <w:r>
        <w:rPr>
          <w:color w:val="A9A9A9"/>
        </w:rPr>
        <w:t xml:space="preserve">Santa Claran laaksoon, </w:t>
      </w:r>
      <w:r>
        <w:rPr/>
        <w:t xml:space="preserve">joka on maailmanlaajuinen korkean teknologian, riskipääoman, innovaatioiden ja sosiaalisen median keskus. San Jose on laakson suurin kaupunki, Kalifornian kolmanneksi suurin ja Yhdysvaltojen kymmenenneksi suurin kaupunki. Muita suuria SV-kaupunkeja ovat Palo Alto, Santa Clara, Mountain View ja Sunnyvale. Brookings Institutionin mukaan San Josen suurkaupunkialueella on maailman kolmanneksi korkein bruttokansantuote henkeä kohti (Sveitsin Zürichin ja Norjan Oslon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Piilaakso on lempinimi, joka on Pohjois-Kaliforniassa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Piilaakso </w:t>
      </w:r>
      <w:r>
        <w:rPr/>
        <w:t xml:space="preserve">(lyhenne SV) on alue Pohjois-Kaliforniassa San Franciscon eteläisellä lahden alueella, joka viittaa Santa Claran laaksoon, joka on maailmanlaajuinen korkean teknologian, riskipääoman, innovaatioiden ja sosiaalisen median keskus. San Jose on laakson suurin kaupunki, Kalifornian kolmanneksi suurin ja Yhdysvaltojen kymmenenneksi suurin kaupunki. Muita suuria SV-kaupunkeja ovat Palo Alto, Santa Clara, Mountain View ja Sunnyvale. Brookings Institutionin mukaan San Josen suurkaupunkialueella on maailman kolmanneksi korkein bruttokansantuote henkeä kohti (Sveitsin Zürichin ja Norjan Oslon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teknologiabuumi alkoi San Franciscossa?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Sana "pii" viittasi alun perin alueen suureen määrään piisirujen kehittäjiä ja valmistajia, mutta nykyään alueella toimii monia maailman suurimpia </w:t>
      </w:r>
      <w:r>
        <w:rPr>
          <w:color w:val="A9A9A9"/>
        </w:rPr>
        <w:t xml:space="preserve">huipputekniikan </w:t>
      </w:r>
      <w:r>
        <w:rPr/>
        <w:t xml:space="preserve">yrityksiä, mukaan lukien 39 Fortune 1000 -listan yrityksen pääkonttorit, sekä tuhansia startup-yrityksiä. Piilaakson osuus on myös kolmannes kaikista Yhdysvaltojen riskipääomasijoituksista, mikä on auttanut sitä kehittymään johtavaksi huipputeknologian innovaatioiden ja tieteellisen kehityksen keskukseksi ja startup-ekosysteemiksi. Piilaaksossa kehitettiin muun muassa piipohjainen integroitu piiri, mikroprosessori ja mikrotietokone. Vuonna 2013 alueella työskenteli noin neljännesmiljoona tietotekniikan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teollisuudenalalla on suuri läsnäolo Piilaaksossa?</w:t>
      </w:r>
    </w:p>
    <w:p>
      <w:pPr>
        <w:pStyle w:val="TextBody"/>
        <w:bidi w:val="0"/>
        <w:jc w:val="left"/>
        <w:rPr>
          <w:b/>
          <w:u w:val="single"/>
          <w:shd w:val="clear" w:fill="FFFF00"/>
        </w:rPr>
      </w:pPr>
      <w:r>
        <w:rPr>
          <w:b/>
          <w:u w:val="single"/>
          <w:shd w:val="clear" w:fill="FFFF00"/>
        </w:rPr>
        <w:t xml:space="preserve">Asiakirjan numero 24705</w:t>
      </w:r>
    </w:p>
    <w:p>
      <w:pPr>
        <w:pStyle w:val="TextBody"/>
        <w:bidi w:val="0"/>
        <w:jc w:val="left"/>
        <w:rPr>
          <w:b/>
          <w:shd w:val="clear" w:fill="FFFF00"/>
        </w:rPr>
      </w:pPr>
      <w:r>
        <w:rPr>
          <w:b/>
          <w:shd w:val="clear" w:fill="FFFF00"/>
        </w:rPr>
        <w:t xml:space="preserve">Tekstin numero 0</w:t>
      </w:r>
    </w:p>
    <w:p>
      <w:pPr>
        <w:pStyle w:val="TextBody"/>
        <w:numPr>
          <w:ilvl w:val="0"/>
          <w:numId w:val="102"/>
        </w:numPr>
        <w:tabs>
          <w:tab w:val="clear" w:pos="1134"/>
          <w:tab w:val="left" w:leader="none" w:pos="720"/>
        </w:tabs>
        <w:bidi w:val="0"/>
        <w:ind w:start="720" w:hanging="283"/>
        <w:jc w:val="left"/>
        <w:rPr/>
      </w:pPr>
      <w:r>
        <w:rPr/>
        <w:t xml:space="preserve">Sen määrittäminen, mitä ajankohtaa käytetään raskauden alkamisajankohtana. Lähtöajankohta on </w:t>
      </w:r>
      <w:r>
        <w:rPr>
          <w:color w:val="A9A9A9"/>
        </w:rPr>
        <w:t xml:space="preserve">naisen viimeiset normaalit kuukautiset (LMP) </w:t>
      </w:r>
      <w:r>
        <w:rPr/>
        <w:t xml:space="preserve">tai vastaava aika, joka on arvioitu tarkemmalla menetelmällä, jos sellainen on käytettävissä. Tällaisia menetelmiä ovat esimerkiksi 14 päivän lisääminen tiedossa olevaan hedelmöitymisestä lähtien kuluneeseen aikaan (kuten koeputkihedelmöityksessä on mahdollista) tai synnytyksen ultraäänitutkimus.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monet synnytyslääkärit ajoittavat raskauden alkamisen alkaen?</w:t>
      </w:r>
    </w:p>
    <w:p>
      <w:pPr>
        <w:pStyle w:val="TextBody"/>
        <w:bidi w:val="0"/>
        <w:jc w:val="left"/>
        <w:rPr>
          <w:b/>
          <w:u w:val="single"/>
          <w:shd w:val="clear" w:fill="FFFF00"/>
        </w:rPr>
      </w:pPr>
      <w:r>
        <w:rPr>
          <w:b/>
          <w:u w:val="single"/>
          <w:shd w:val="clear" w:fill="FFFF00"/>
        </w:rPr>
        <w:t xml:space="preserve">Asiakirjan numero 24706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Kurt Yaeger (s. 3. tammikuuta 1977) on yhdysvaltalainen näyttelijä, ohjaaja ja ammattiurheilija, joka on myös polven alapuolelle amputoitu. Viimeaikaisiin töihin kuuluvat roolit CBS:n NCIS-sarjassa ja HBO:n / Cinemaxin sarjassa Quarry. Kurt on esiintynyt FX:n Sons of Anarchy -sarjan viidennellä kaudella </w:t>
      </w:r>
      <w:r>
        <w:rPr>
          <w:color w:val="A9A9A9"/>
        </w:rPr>
        <w:t xml:space="preserve">Greg ``The Peg'' </w:t>
      </w:r>
      <w:r>
        <w:rPr/>
        <w:t xml:space="preserve">-näyttelijänä </w:t>
      </w:r>
      <w:r>
        <w:rPr/>
        <w:t xml:space="preserve">ja Rudimentalin musiikkivideolla brittiläiseen hitti-singleen ``Waiting All Night'', jossa laulaa Ella Eyre.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jalkaproteesi Anarkian pojissa.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Kurt Yaeger </w:t>
      </w:r>
      <w:r>
        <w:rPr/>
        <w:t xml:space="preserve">(s. 3. tammikuuta 1977) on yhdysvaltalainen näyttelijä, ohjaaja ja ammattiurheilija, joka on myös polven alapuolelle amputoitu. Viimeaikaisiin töihin kuuluvat roolit CBS:n menestyssarjassa NCIS ja odotetussa HBO:n / Cinemaxin sarjassa Quarry. Kurt on esiintynyt FX:n Sons of Anarchy -sarjan viidennellä kaudella Greg ``The Peg'' -näyttelijänä ja Rudimentalin musiikkivideolla brittiläiseen hittisingleen ``Waiting All Night'', jossa laulaa Ella Eyre.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jalkaproteesi Sons of Anarchyssa.</w:t>
      </w:r>
    </w:p>
    <w:p>
      <w:pPr>
        <w:pStyle w:val="TextBody"/>
        <w:bidi w:val="0"/>
        <w:jc w:val="left"/>
        <w:rPr>
          <w:b/>
          <w:u w:val="single"/>
          <w:shd w:val="clear" w:fill="FFFF00"/>
        </w:rPr>
      </w:pPr>
      <w:r>
        <w:rPr>
          <w:b/>
          <w:u w:val="single"/>
          <w:shd w:val="clear" w:fill="FFFF00"/>
        </w:rPr>
        <w:t xml:space="preserve">Asiakirjan numero 24707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Tommy Clufetos </w:t>
      </w:r>
      <w:r>
        <w:rPr/>
        <w:t xml:space="preserve">(s. 30. joulukuuta 1979) on yhdysvaltalainen sessiorumpali, joka on parhaiten tunnettu työstään Black Sabbathin kanssa Black Sabbath Reunion -kiertueella, joka korosti heidän uutta albumiaan 13. Hän kiersi heidän kanssaan myös heidän viimeisellä kiertueellaan. Hän on myös Black Sabbathin laulajan Ozzy Osbournen rumpali.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rumpuja black sabbathin viimeisellä kiertueella?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black sabbathin rumpali 2013</w:t>
      </w:r>
    </w:p>
    <w:p>
      <w:pPr>
        <w:pStyle w:val="TextBody"/>
        <w:bidi w:val="0"/>
        <w:jc w:val="left"/>
        <w:rPr>
          <w:b/>
          <w:u w:val="single"/>
          <w:shd w:val="clear" w:fill="FFFF00"/>
        </w:rPr>
      </w:pPr>
      <w:r>
        <w:rPr>
          <w:b/>
          <w:u w:val="single"/>
          <w:shd w:val="clear" w:fill="FFFF00"/>
        </w:rPr>
        <w:t xml:space="preserve">Asiakirjan numero 24708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optisissa teleskoopeissa, joissa on yksinkertaiset aluminoidut paraboloidipinnat (peilit), </w:t>
      </w:r>
      <w:r>
        <w:rPr>
          <w:color w:val="A9A9A9"/>
        </w:rPr>
        <w:t xml:space="preserve">röntgenteleskoopeissa </w:t>
      </w:r>
      <w:r>
        <w:rPr/>
        <w:t xml:space="preserve">käytetään yleensä Wolter-teleskooppia, joka koostuu sisäkkäisistä lieriömäisistä paraboloidi- ja hyperboloidipinnoista, jotka on päällystetty iridiumilla tai kullalla. Tavalliset peilipinnat absorboivat röntgenfotoneja, joten niiden heijastamiseen tarvitaan peilejä, joiden laidunkulma on pieni. Chandrassa käytetään neljää paria päällekkäisiä peilejä ja niiden tukirakennetta, jota kutsutaan korkearesoluutioiseksi peilikokoonpanoksi (High Resolution Mirror Assembly, HRMA); peilien alustana on 2 cm paksu lasi, heijastava pinta on 33 nm:n iridiumpinnoite, ja peilien halkaisijat ovat 65 cm, 87 cm, 99 cm ja 123 cm. Paksun alustan ja erityisen huolellisen kiillotuksen ansiosta optinen pinta on erittäin tarkka, mikä mahdollistaa Chandran vertaansa vailla olevan resoluution: 80-95 prosenttia saapuvasta röntgensäteilyenergiasta fokusoituu yhden kaarisekunnin pituiseen ympyrään. Substraattien paksuus kuitenkin rajoittaa aukon täyttymisen osuutta, mikä johtaa XMM-Newtoniin verrattuna pieneen keräyspinta-alaan.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teleskooppi on Chandran observatorio?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Chandra on yksi suurista observatorioista yhdessä Hubble-avaruusteleskoopin, Comptonin gammasäteilyobservatorion (1991-2000) ja Spitzer-avaruusteleskoopin kanssa. Teleskooppi on nimetty </w:t>
      </w:r>
      <w:r>
        <w:rPr>
          <w:color w:val="A9A9A9"/>
        </w:rPr>
        <w:t xml:space="preserve">Nobel-palkitun intialais-amerikkalaisen astrofyysikon Subrahmanyan Chandrasekharin </w:t>
      </w:r>
      <w:r>
        <w:rPr/>
        <w:t xml:space="preserve">mukaan</w:t>
      </w:r>
      <w:r>
        <w:rPr/>
        <w:t xml:space="preserve">. Sen tehtävä on samanlainen kuin ESA:n XMM-Newton-avaruusaluksen, joka myös laukaistiin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Nasan Chandra-röntgensädeobservatorio on nimetty?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Chandra X-ray Observatory (CXO), joka tunnettiin aiemmin nimellä Advanced X-ray Astrophysics Facility (AXAF), on lippulaiva-luokan avaruusobservatorio, jonka NASA laukaisi 23. heinäkuuta 1999 STS-93-aluksella. Chandra on herkkä röntgensäteilylähteille, jotka ovat 100 kertaa himmeämpiä kuin mikään aiempi röntgenteleskooppi, minkä mahdollistaa sen peilien suuri kulmanerotuskyky. Koska Maan ilmakehä absorboi suurimman osan röntgensäteistä, niitä ei voida havaita maanpäällisillä teleskoopeilla, joten näiden havaintojen tekemiseen tarvitaan avaruudessa toimivia teleskooppeja. Chandra on </w:t>
      </w:r>
      <w:r>
        <w:rPr>
          <w:color w:val="A9A9A9"/>
        </w:rPr>
        <w:t xml:space="preserve">Maan satelliitti 64 tunnin kiertoradalla, </w:t>
      </w:r>
      <w:r>
        <w:rPr/>
        <w:t xml:space="preserve">ja sen tehtävä on käynnissä vuodesta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Chandran röntgenteleskooppi?</w:t>
      </w:r>
    </w:p>
    <w:p>
      <w:pPr>
        <w:pStyle w:val="TextBody"/>
        <w:bidi w:val="0"/>
        <w:jc w:val="left"/>
        <w:rPr>
          <w:b/>
          <w:u w:val="single"/>
          <w:shd w:val="clear" w:fill="FFFF00"/>
        </w:rPr>
      </w:pPr>
      <w:r>
        <w:rPr>
          <w:b/>
          <w:u w:val="single"/>
          <w:shd w:val="clear" w:fill="FFFF00"/>
        </w:rPr>
        <w:t xml:space="preserve">Asiakirjan numero 24709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Abian osavaltion edustajainhuoneen puhemies on Abian osavaltion lainsäädäntöelimen poliittinen johtaja, joka toimii Abian osavaltion edustajainhuoneen puheenjohtajana. Parlamentin jäsenet valitsevat puhemiehen, jonka ainoana tehtävänä on johtaa parlamentin kokouksia, nimittää valiokuntia ja valvoa parlamentin työjärjestyksen noudattamista. Nykyinen puhemies on </w:t>
      </w:r>
      <w:r>
        <w:rPr/>
        <w:t xml:space="preserve">Kansan demokraattisen puolueen jäsen </w:t>
      </w:r>
      <w:r>
        <w:rPr>
          <w:color w:val="A9A9A9"/>
        </w:rPr>
        <w:t xml:space="preserve">Chikwendu Kanu, joka vannoi </w:t>
      </w:r>
      <w:r>
        <w:rPr/>
        <w:t xml:space="preserve">virkavalansa 30. joulukuuta 2016 Kennedy Njokun seuraajana.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Abian osavaltion edustajainhuoneen nykyinen puhemies?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Abian osavaltion nykyinen puhemies</w:t>
      </w:r>
    </w:p>
    <w:p>
      <w:pPr>
        <w:pStyle w:val="TextBody"/>
        <w:bidi w:val="0"/>
        <w:jc w:val="left"/>
        <w:rPr>
          <w:b/>
          <w:u w:val="single"/>
          <w:shd w:val="clear" w:fill="FFFF00"/>
        </w:rPr>
      </w:pPr>
      <w:r>
        <w:rPr>
          <w:b/>
          <w:u w:val="single"/>
          <w:shd w:val="clear" w:fill="FFFF00"/>
        </w:rPr>
        <w:t xml:space="preserve">Asiakirjan numero 24710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6"/>
        <w:gridCol w:w="1619"/>
        <w:gridCol w:w="1348"/>
        <w:gridCol w:w="3217"/>
        <w:gridCol w:w="2296"/>
        <w:gridCol w:w="1349"/>
      </w:tblGrid>
      <w:tr>
        <w:trPr/>
        <w:tc>
          <w:tcPr>
            <w:tcW w:w="376" w:type="dxa"/>
            <w:tcBorders/>
            <w:vAlign w:val="center"/>
          </w:tcPr>
          <w:p>
            <w:pPr>
              <w:pStyle w:val="TableHeading"/>
              <w:bidi w:val="0"/>
              <w:spacing w:before="0" w:after="283"/>
              <w:rPr>
                <w:sz w:val="4"/>
                <w:szCs w:val="4"/>
              </w:rPr>
            </w:pPr>
            <w:r>
              <w:rPr>
                <w:sz w:val="4"/>
                <w:szCs w:val="4"/>
              </w:rPr>
            </w:r>
          </w:p>
        </w:tc>
        <w:tc>
          <w:tcPr>
            <w:tcW w:w="1619" w:type="dxa"/>
            <w:tcBorders/>
            <w:vAlign w:val="center"/>
          </w:tcPr>
          <w:p>
            <w:pPr>
              <w:pStyle w:val="TableHeading"/>
              <w:suppressLineNumbers/>
              <w:bidi w:val="0"/>
              <w:spacing w:before="0" w:after="283"/>
              <w:jc w:val="center"/>
              <w:rPr/>
            </w:pPr>
            <w:r>
              <w:rPr/>
              <w:t xml:space="preserve">Teloitettu henkilö </w:t>
            </w:r>
          </w:p>
        </w:tc>
        <w:tc>
          <w:tcPr>
            <w:tcW w:w="1348" w:type="dxa"/>
            <w:tcBorders/>
            <w:vAlign w:val="center"/>
          </w:tcPr>
          <w:p>
            <w:pPr>
              <w:pStyle w:val="TableHeading"/>
              <w:suppressLineNumbers/>
              <w:bidi w:val="0"/>
              <w:spacing w:before="0" w:after="283"/>
              <w:jc w:val="center"/>
              <w:rPr/>
            </w:pPr>
            <w:r>
              <w:rPr/>
              <w:t xml:space="preserve">Täytäntöönpanopäivä </w:t>
            </w:r>
          </w:p>
        </w:tc>
        <w:tc>
          <w:tcPr>
            <w:tcW w:w="3217" w:type="dxa"/>
            <w:tcBorders/>
            <w:vAlign w:val="center"/>
          </w:tcPr>
          <w:p>
            <w:pPr>
              <w:pStyle w:val="TableHeading"/>
              <w:suppressLineNumbers/>
              <w:bidi w:val="0"/>
              <w:spacing w:before="0" w:after="283"/>
              <w:jc w:val="center"/>
              <w:rPr/>
            </w:pPr>
            <w:r>
              <w:rPr/>
              <w:t xml:space="preserve">Menetelmä </w:t>
            </w:r>
          </w:p>
        </w:tc>
        <w:tc>
          <w:tcPr>
            <w:tcW w:w="2296" w:type="dxa"/>
            <w:tcBorders/>
            <w:vAlign w:val="center"/>
          </w:tcPr>
          <w:p>
            <w:pPr>
              <w:pStyle w:val="TableHeading"/>
              <w:suppressLineNumbers/>
              <w:bidi w:val="0"/>
              <w:spacing w:before="0" w:after="283"/>
              <w:jc w:val="center"/>
              <w:rPr/>
            </w:pPr>
            <w:r>
              <w:rPr/>
              <w:t xml:space="preserve">Uhri (s) </w:t>
            </w:r>
          </w:p>
        </w:tc>
        <w:tc>
          <w:tcPr>
            <w:tcW w:w="1349" w:type="dxa"/>
            <w:tcBorders/>
            <w:vAlign w:val="center"/>
          </w:tcPr>
          <w:p>
            <w:pPr>
              <w:pStyle w:val="TableHeading"/>
              <w:suppressLineNumbers/>
              <w:bidi w:val="0"/>
              <w:spacing w:before="0" w:after="283"/>
              <w:jc w:val="center"/>
              <w:rPr/>
            </w:pPr>
            <w:r>
              <w:rPr/>
              <w:t xml:space="preserve">Kuvernöörin alaisuudessa </w:t>
            </w:r>
          </w:p>
        </w:tc>
      </w:tr>
      <w:tr>
        <w:trPr/>
        <w:tc>
          <w:tcPr>
            <w:tcW w:w="376" w:type="dxa"/>
            <w:tcBorders/>
            <w:vAlign w:val="center"/>
          </w:tcPr>
          <w:p>
            <w:pPr>
              <w:pStyle w:val="TableContents"/>
              <w:bidi w:val="0"/>
              <w:spacing w:before="0" w:after="283"/>
              <w:jc w:val="left"/>
              <w:rPr>
                <w:sz w:val="4"/>
                <w:szCs w:val="4"/>
              </w:rPr>
            </w:pPr>
            <w:r>
              <w:rPr>
                <w:sz w:val="4"/>
                <w:szCs w:val="4"/>
              </w:rPr>
            </w:r>
          </w:p>
        </w:tc>
        <w:tc>
          <w:tcPr>
            <w:tcW w:w="1619" w:type="dxa"/>
            <w:tcBorders/>
            <w:vAlign w:val="center"/>
          </w:tcPr>
          <w:p>
            <w:pPr>
              <w:pStyle w:val="TableContents"/>
              <w:bidi w:val="0"/>
              <w:spacing w:before="0" w:after="283"/>
              <w:jc w:val="left"/>
              <w:rPr/>
            </w:pPr>
            <w:r>
              <w:rPr/>
              <w:t xml:space="preserve">Joseph Carl Shaw </w:t>
            </w:r>
          </w:p>
        </w:tc>
        <w:tc>
          <w:tcPr>
            <w:tcW w:w="1348" w:type="dxa"/>
            <w:tcBorders/>
            <w:vAlign w:val="center"/>
          </w:tcPr>
          <w:p>
            <w:pPr>
              <w:pStyle w:val="TableContents"/>
              <w:bidi w:val="0"/>
              <w:spacing w:before="0" w:after="283"/>
              <w:jc w:val="left"/>
              <w:rPr/>
            </w:pPr>
            <w:r>
              <w:rPr/>
              <w:t xml:space="preserve">11. tammikuuta 1985 </w:t>
            </w:r>
          </w:p>
        </w:tc>
        <w:tc>
          <w:tcPr>
            <w:tcW w:w="3217" w:type="dxa"/>
            <w:tcBorders/>
            <w:vAlign w:val="center"/>
          </w:tcPr>
          <w:p>
            <w:pPr>
              <w:pStyle w:val="TableContents"/>
              <w:bidi w:val="0"/>
              <w:spacing w:before="0" w:after="283"/>
              <w:jc w:val="left"/>
              <w:rPr/>
            </w:pPr>
            <w:r>
              <w:rPr/>
              <w:t xml:space="preserve">sähköisku </w:t>
            </w:r>
          </w:p>
        </w:tc>
        <w:tc>
          <w:tcPr>
            <w:tcW w:w="2296" w:type="dxa"/>
            <w:tcBorders/>
            <w:vAlign w:val="center"/>
          </w:tcPr>
          <w:p>
            <w:pPr>
              <w:pStyle w:val="TableContents"/>
              <w:bidi w:val="0"/>
              <w:spacing w:before="0" w:after="283"/>
              <w:jc w:val="left"/>
              <w:rPr/>
            </w:pPr>
            <w:r>
              <w:rPr/>
              <w:t xml:space="preserve">Tommy Taylor ja Carlotta Hartness </w:t>
            </w:r>
          </w:p>
        </w:tc>
        <w:tc>
          <w:tcPr>
            <w:tcW w:w="1349" w:type="dxa"/>
            <w:tcBorders/>
            <w:vAlign w:val="center"/>
          </w:tcPr>
          <w:p>
            <w:pPr>
              <w:pStyle w:val="TableContents"/>
              <w:bidi w:val="0"/>
              <w:spacing w:before="0" w:after="283"/>
              <w:jc w:val="left"/>
              <w:rPr/>
            </w:pPr>
            <w:r>
              <w:rPr/>
              <w:t xml:space="preserve">Richard Riley </w:t>
            </w:r>
          </w:p>
        </w:tc>
      </w:tr>
      <w:tr>
        <w:trPr/>
        <w:tc>
          <w:tcPr>
            <w:tcW w:w="376" w:type="dxa"/>
            <w:tcBorders/>
            <w:vAlign w:val="center"/>
          </w:tcPr>
          <w:p>
            <w:pPr>
              <w:pStyle w:val="TableContents"/>
              <w:bidi w:val="0"/>
              <w:spacing w:before="0" w:after="283"/>
              <w:jc w:val="left"/>
              <w:rPr>
                <w:sz w:val="4"/>
                <w:szCs w:val="4"/>
              </w:rPr>
            </w:pPr>
            <w:r>
              <w:rPr>
                <w:sz w:val="4"/>
                <w:szCs w:val="4"/>
              </w:rPr>
            </w:r>
          </w:p>
        </w:tc>
        <w:tc>
          <w:tcPr>
            <w:tcW w:w="1619" w:type="dxa"/>
            <w:tcBorders/>
            <w:vAlign w:val="center"/>
          </w:tcPr>
          <w:p>
            <w:pPr>
              <w:pStyle w:val="TableContents"/>
              <w:bidi w:val="0"/>
              <w:spacing w:before="0" w:after="283"/>
              <w:jc w:val="left"/>
              <w:rPr/>
            </w:pPr>
            <w:r>
              <w:rPr/>
              <w:t xml:space="preserve">James Terry Roach </w:t>
            </w:r>
          </w:p>
        </w:tc>
        <w:tc>
          <w:tcPr>
            <w:tcW w:w="1348" w:type="dxa"/>
            <w:tcBorders/>
            <w:vAlign w:val="center"/>
          </w:tcPr>
          <w:p>
            <w:pPr>
              <w:pStyle w:val="TableContents"/>
              <w:bidi w:val="0"/>
              <w:spacing w:before="0" w:after="283"/>
              <w:jc w:val="left"/>
              <w:rPr/>
            </w:pPr>
            <w:r>
              <w:rPr/>
              <w:t xml:space="preserve">10. tammikuuta 1986 </w:t>
            </w:r>
          </w:p>
        </w:tc>
        <w:tc>
          <w:tcPr>
            <w:tcW w:w="3217" w:type="dxa"/>
            <w:tcBorders/>
            <w:vAlign w:val="center"/>
          </w:tcPr>
          <w:p>
            <w:pPr>
              <w:pStyle w:val="TableContents"/>
              <w:bidi w:val="0"/>
              <w:spacing w:before="0" w:after="283"/>
              <w:jc w:val="left"/>
              <w:rPr/>
            </w:pPr>
            <w:r>
              <w:rPr/>
              <w:t xml:space="preserve">Tommy Taylor ja Carlotta Hartness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1619" w:type="dxa"/>
            <w:tcBorders/>
            <w:vAlign w:val="center"/>
          </w:tcPr>
          <w:p>
            <w:pPr>
              <w:pStyle w:val="TableContents"/>
              <w:bidi w:val="0"/>
              <w:spacing w:before="0" w:after="283"/>
              <w:jc w:val="left"/>
              <w:rPr/>
            </w:pPr>
            <w:r>
              <w:rPr/>
              <w:t xml:space="preserve">Ronald Rusty Woomer </w:t>
            </w:r>
          </w:p>
        </w:tc>
        <w:tc>
          <w:tcPr>
            <w:tcW w:w="1348" w:type="dxa"/>
            <w:tcBorders/>
            <w:vAlign w:val="center"/>
          </w:tcPr>
          <w:p>
            <w:pPr>
              <w:pStyle w:val="TableContents"/>
              <w:bidi w:val="0"/>
              <w:spacing w:before="0" w:after="283"/>
              <w:jc w:val="left"/>
              <w:rPr/>
            </w:pPr>
            <w:r>
              <w:rPr/>
              <w:t xml:space="preserve">27. huhtikuuta 1990 </w:t>
            </w:r>
          </w:p>
        </w:tc>
        <w:tc>
          <w:tcPr>
            <w:tcW w:w="3217" w:type="dxa"/>
            <w:tcBorders/>
            <w:vAlign w:val="center"/>
          </w:tcPr>
          <w:p>
            <w:pPr>
              <w:pStyle w:val="TableContents"/>
              <w:bidi w:val="0"/>
              <w:spacing w:before="0" w:after="283"/>
              <w:jc w:val="left"/>
              <w:rPr/>
            </w:pPr>
            <w:r>
              <w:rPr/>
              <w:t xml:space="preserve">Della Louis Sellers </w:t>
            </w:r>
          </w:p>
        </w:tc>
        <w:tc>
          <w:tcPr>
            <w:tcW w:w="2296" w:type="dxa"/>
            <w:tcBorders/>
            <w:vAlign w:val="center"/>
          </w:tcPr>
          <w:p>
            <w:pPr>
              <w:pStyle w:val="TableContents"/>
              <w:bidi w:val="0"/>
              <w:spacing w:before="0" w:after="283"/>
              <w:jc w:val="left"/>
              <w:rPr/>
            </w:pPr>
            <w:r>
              <w:rPr/>
              <w:t xml:space="preserve">Campbell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1619" w:type="dxa"/>
            <w:tcBorders/>
            <w:vAlign w:val="center"/>
          </w:tcPr>
          <w:p>
            <w:pPr>
              <w:pStyle w:val="TableContents"/>
              <w:bidi w:val="0"/>
              <w:spacing w:before="0" w:after="283"/>
              <w:jc w:val="left"/>
              <w:rPr/>
            </w:pPr>
            <w:r>
              <w:rPr/>
              <w:t xml:space="preserve">Donald Henry Gaskins </w:t>
            </w:r>
          </w:p>
        </w:tc>
        <w:tc>
          <w:tcPr>
            <w:tcW w:w="1348" w:type="dxa"/>
            <w:tcBorders/>
            <w:vAlign w:val="center"/>
          </w:tcPr>
          <w:p>
            <w:pPr>
              <w:pStyle w:val="TableContents"/>
              <w:bidi w:val="0"/>
              <w:spacing w:before="0" w:after="283"/>
              <w:jc w:val="left"/>
              <w:rPr/>
            </w:pPr>
            <w:r>
              <w:rPr/>
              <w:t xml:space="preserve">6. syyskuuta 1991 </w:t>
            </w:r>
          </w:p>
        </w:tc>
        <w:tc>
          <w:tcPr>
            <w:tcW w:w="3217" w:type="dxa"/>
            <w:tcBorders/>
            <w:vAlign w:val="center"/>
          </w:tcPr>
          <w:p>
            <w:pPr>
              <w:pStyle w:val="TableContents"/>
              <w:bidi w:val="0"/>
              <w:spacing w:before="0" w:after="283"/>
              <w:jc w:val="left"/>
              <w:rPr/>
            </w:pPr>
            <w:r>
              <w:rPr/>
              <w:t xml:space="preserve">Rudolph Tyner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1619" w:type="dxa"/>
            <w:tcBorders/>
            <w:vAlign w:val="center"/>
          </w:tcPr>
          <w:p>
            <w:pPr>
              <w:pStyle w:val="TableContents"/>
              <w:bidi w:val="0"/>
              <w:spacing w:before="0" w:after="283"/>
              <w:jc w:val="left"/>
              <w:rPr/>
            </w:pPr>
            <w:r>
              <w:rPr/>
              <w:t xml:space="preserve">Sylvester Lewis Adams </w:t>
            </w:r>
          </w:p>
        </w:tc>
        <w:tc>
          <w:tcPr>
            <w:tcW w:w="1348" w:type="dxa"/>
            <w:tcBorders/>
            <w:vAlign w:val="center"/>
          </w:tcPr>
          <w:p>
            <w:pPr>
              <w:pStyle w:val="TableContents"/>
              <w:bidi w:val="0"/>
              <w:spacing w:before="0" w:after="283"/>
              <w:jc w:val="left"/>
              <w:rPr/>
            </w:pPr>
            <w:r>
              <w:rPr/>
              <w:t xml:space="preserve">18. elokuuta 1995 </w:t>
            </w:r>
          </w:p>
        </w:tc>
        <w:tc>
          <w:tcPr>
            <w:tcW w:w="3217" w:type="dxa"/>
            <w:tcBorders/>
            <w:vAlign w:val="center"/>
          </w:tcPr>
          <w:p>
            <w:pPr>
              <w:pStyle w:val="TableContents"/>
              <w:bidi w:val="0"/>
              <w:spacing w:before="0" w:after="283"/>
              <w:jc w:val="left"/>
              <w:rPr/>
            </w:pPr>
            <w:r>
              <w:rPr/>
              <w:t xml:space="preserve">kuolettava injektio </w:t>
            </w:r>
          </w:p>
        </w:tc>
        <w:tc>
          <w:tcPr>
            <w:tcW w:w="2296" w:type="dxa"/>
            <w:tcBorders/>
            <w:vAlign w:val="center"/>
          </w:tcPr>
          <w:p>
            <w:pPr>
              <w:pStyle w:val="TableContents"/>
              <w:bidi w:val="0"/>
              <w:spacing w:before="0" w:after="283"/>
              <w:jc w:val="left"/>
              <w:rPr/>
            </w:pPr>
            <w:r>
              <w:rPr/>
              <w:t xml:space="preserve">Bryan Chambers </w:t>
            </w:r>
          </w:p>
        </w:tc>
        <w:tc>
          <w:tcPr>
            <w:tcW w:w="1349" w:type="dxa"/>
            <w:tcBorders/>
            <w:vAlign w:val="center"/>
          </w:tcPr>
          <w:p>
            <w:pPr>
              <w:pStyle w:val="TableContents"/>
              <w:bidi w:val="0"/>
              <w:spacing w:before="0" w:after="283"/>
              <w:jc w:val="left"/>
              <w:rPr/>
            </w:pPr>
            <w:r>
              <w:rPr/>
              <w:t xml:space="preserve">David Beasley </w:t>
            </w:r>
          </w:p>
        </w:tc>
      </w:tr>
      <w:tr>
        <w:trPr/>
        <w:tc>
          <w:tcPr>
            <w:tcW w:w="376" w:type="dxa"/>
            <w:tcBorders/>
            <w:vAlign w:val="center"/>
          </w:tcPr>
          <w:p>
            <w:pPr>
              <w:pStyle w:val="TableContents"/>
              <w:bidi w:val="0"/>
              <w:spacing w:before="0" w:after="283"/>
              <w:jc w:val="left"/>
              <w:rPr/>
            </w:pPr>
            <w:r>
              <w:rPr/>
              <w:t xml:space="preserve">6 </w:t>
            </w:r>
          </w:p>
        </w:tc>
        <w:tc>
          <w:tcPr>
            <w:tcW w:w="1619" w:type="dxa"/>
            <w:tcBorders/>
            <w:vAlign w:val="center"/>
          </w:tcPr>
          <w:p>
            <w:pPr>
              <w:pStyle w:val="TableContents"/>
              <w:bidi w:val="0"/>
              <w:spacing w:before="0" w:after="283"/>
              <w:jc w:val="left"/>
              <w:rPr/>
            </w:pPr>
            <w:r>
              <w:rPr/>
              <w:t xml:space="preserve">Robert South </w:t>
            </w:r>
          </w:p>
        </w:tc>
        <w:tc>
          <w:tcPr>
            <w:tcW w:w="1348" w:type="dxa"/>
            <w:tcBorders/>
            <w:vAlign w:val="center"/>
          </w:tcPr>
          <w:p>
            <w:pPr>
              <w:pStyle w:val="TableContents"/>
              <w:bidi w:val="0"/>
              <w:spacing w:before="0" w:after="283"/>
              <w:jc w:val="left"/>
              <w:rPr/>
            </w:pPr>
            <w:r>
              <w:rPr/>
              <w:t xml:space="preserve">31. toukokuuta 1996 </w:t>
            </w:r>
          </w:p>
        </w:tc>
        <w:tc>
          <w:tcPr>
            <w:tcW w:w="3217" w:type="dxa"/>
            <w:tcBorders/>
            <w:vAlign w:val="center"/>
          </w:tcPr>
          <w:p>
            <w:pPr>
              <w:pStyle w:val="TableContents"/>
              <w:bidi w:val="0"/>
              <w:spacing w:before="0" w:after="283"/>
              <w:jc w:val="left"/>
              <w:rPr/>
            </w:pPr>
            <w:r>
              <w:rPr/>
              <w:t xml:space="preserve">Daniel Wayne Cogburn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7 </w:t>
            </w:r>
          </w:p>
        </w:tc>
        <w:tc>
          <w:tcPr>
            <w:tcW w:w="1619" w:type="dxa"/>
            <w:tcBorders/>
            <w:vAlign w:val="center"/>
          </w:tcPr>
          <w:p>
            <w:pPr>
              <w:pStyle w:val="TableContents"/>
              <w:bidi w:val="0"/>
              <w:spacing w:before="0" w:after="283"/>
              <w:jc w:val="left"/>
              <w:rPr/>
            </w:pPr>
            <w:r>
              <w:rPr/>
              <w:t xml:space="preserve">Fred H. Kornahrens III </w:t>
            </w:r>
          </w:p>
        </w:tc>
        <w:tc>
          <w:tcPr>
            <w:tcW w:w="1348" w:type="dxa"/>
            <w:tcBorders/>
            <w:vAlign w:val="center"/>
          </w:tcPr>
          <w:p>
            <w:pPr>
              <w:pStyle w:val="TableContents"/>
              <w:bidi w:val="0"/>
              <w:spacing w:before="0" w:after="283"/>
              <w:jc w:val="left"/>
              <w:rPr/>
            </w:pPr>
            <w:r>
              <w:rPr/>
              <w:t xml:space="preserve">19. heinäkuuta 1996 </w:t>
            </w:r>
          </w:p>
        </w:tc>
        <w:tc>
          <w:tcPr>
            <w:tcW w:w="3217" w:type="dxa"/>
            <w:tcBorders/>
            <w:vAlign w:val="center"/>
          </w:tcPr>
          <w:p>
            <w:pPr>
              <w:pStyle w:val="TableContents"/>
              <w:bidi w:val="0"/>
              <w:spacing w:before="0" w:after="283"/>
              <w:jc w:val="left"/>
              <w:rPr/>
            </w:pPr>
            <w:r>
              <w:rPr/>
              <w:t xml:space="preserve">Patti Jo Kornahrens, Jason Avant ja Harry Wilkerson.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8 </w:t>
            </w:r>
          </w:p>
        </w:tc>
        <w:tc>
          <w:tcPr>
            <w:tcW w:w="1619" w:type="dxa"/>
            <w:tcBorders/>
            <w:vAlign w:val="center"/>
          </w:tcPr>
          <w:p>
            <w:pPr>
              <w:pStyle w:val="TableContents"/>
              <w:bidi w:val="0"/>
              <w:spacing w:before="0" w:after="283"/>
              <w:jc w:val="left"/>
              <w:rPr/>
            </w:pPr>
            <w:r>
              <w:rPr/>
              <w:t xml:space="preserve">Michael Torrence </w:t>
            </w:r>
          </w:p>
        </w:tc>
        <w:tc>
          <w:tcPr>
            <w:tcW w:w="1348" w:type="dxa"/>
            <w:tcBorders/>
            <w:vAlign w:val="center"/>
          </w:tcPr>
          <w:p>
            <w:pPr>
              <w:pStyle w:val="TableContents"/>
              <w:bidi w:val="0"/>
              <w:spacing w:before="0" w:after="283"/>
              <w:jc w:val="left"/>
              <w:rPr/>
            </w:pPr>
            <w:r>
              <w:rPr/>
              <w:t xml:space="preserve">6. syyskuuta 1996 </w:t>
            </w:r>
          </w:p>
        </w:tc>
        <w:tc>
          <w:tcPr>
            <w:tcW w:w="3217" w:type="dxa"/>
            <w:tcBorders/>
            <w:vAlign w:val="center"/>
          </w:tcPr>
          <w:p>
            <w:pPr>
              <w:pStyle w:val="TableContents"/>
              <w:bidi w:val="0"/>
              <w:spacing w:before="0" w:after="283"/>
              <w:jc w:val="left"/>
              <w:rPr/>
            </w:pPr>
            <w:r>
              <w:rPr/>
              <w:t xml:space="preserve">Dennis Lollis, Charles Bush ja Cynthia Williams.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9 </w:t>
            </w:r>
          </w:p>
        </w:tc>
        <w:tc>
          <w:tcPr>
            <w:tcW w:w="1619" w:type="dxa"/>
            <w:tcBorders/>
            <w:vAlign w:val="center"/>
          </w:tcPr>
          <w:p>
            <w:pPr>
              <w:pStyle w:val="TableContents"/>
              <w:bidi w:val="0"/>
              <w:spacing w:before="0" w:after="283"/>
              <w:jc w:val="left"/>
              <w:rPr/>
            </w:pPr>
            <w:r>
              <w:rPr/>
              <w:t xml:space="preserve">Larry Gene Bell </w:t>
            </w:r>
          </w:p>
        </w:tc>
        <w:tc>
          <w:tcPr>
            <w:tcW w:w="1348" w:type="dxa"/>
            <w:tcBorders/>
            <w:vAlign w:val="center"/>
          </w:tcPr>
          <w:p>
            <w:pPr>
              <w:pStyle w:val="TableContents"/>
              <w:bidi w:val="0"/>
              <w:spacing w:before="0" w:after="283"/>
              <w:jc w:val="left"/>
              <w:rPr/>
            </w:pPr>
            <w:r>
              <w:rPr/>
              <w:t xml:space="preserve">4. lokakuuta 1996 </w:t>
            </w:r>
          </w:p>
        </w:tc>
        <w:tc>
          <w:tcPr>
            <w:tcW w:w="3217" w:type="dxa"/>
            <w:tcBorders/>
            <w:vAlign w:val="center"/>
          </w:tcPr>
          <w:p>
            <w:pPr>
              <w:pStyle w:val="TableContents"/>
              <w:bidi w:val="0"/>
              <w:spacing w:before="0" w:after="283"/>
              <w:jc w:val="left"/>
              <w:rPr/>
            </w:pPr>
            <w:r>
              <w:rPr/>
              <w:t xml:space="preserve">sähköisku </w:t>
            </w:r>
          </w:p>
        </w:tc>
        <w:tc>
          <w:tcPr>
            <w:tcW w:w="2296" w:type="dxa"/>
            <w:tcBorders/>
            <w:vAlign w:val="center"/>
          </w:tcPr>
          <w:p>
            <w:pPr>
              <w:pStyle w:val="TableContents"/>
              <w:bidi w:val="0"/>
              <w:spacing w:before="0" w:after="283"/>
              <w:jc w:val="left"/>
              <w:rPr/>
            </w:pPr>
            <w:r>
              <w:rPr/>
              <w:t xml:space="preserve">Sharon ``Shari'' Faye Smith ja Debra May Helmick.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10 </w:t>
            </w:r>
          </w:p>
        </w:tc>
        <w:tc>
          <w:tcPr>
            <w:tcW w:w="1619" w:type="dxa"/>
            <w:tcBorders/>
            <w:vAlign w:val="center"/>
          </w:tcPr>
          <w:p>
            <w:pPr>
              <w:pStyle w:val="TableContents"/>
              <w:bidi w:val="0"/>
              <w:spacing w:before="0" w:after="283"/>
              <w:jc w:val="left"/>
              <w:rPr/>
            </w:pPr>
            <w:r>
              <w:rPr/>
              <w:t xml:space="preserve">Doyle Cecil Lucas </w:t>
            </w:r>
          </w:p>
        </w:tc>
        <w:tc>
          <w:tcPr>
            <w:tcW w:w="1348" w:type="dxa"/>
            <w:tcBorders/>
            <w:vAlign w:val="center"/>
          </w:tcPr>
          <w:p>
            <w:pPr>
              <w:pStyle w:val="TableContents"/>
              <w:bidi w:val="0"/>
              <w:spacing w:before="0" w:after="283"/>
              <w:jc w:val="left"/>
              <w:rPr/>
            </w:pPr>
            <w:r>
              <w:rPr/>
              <w:t xml:space="preserve">15. marraskuuta 1996 </w:t>
            </w:r>
          </w:p>
        </w:tc>
        <w:tc>
          <w:tcPr>
            <w:tcW w:w="3217" w:type="dxa"/>
            <w:tcBorders/>
            <w:vAlign w:val="center"/>
          </w:tcPr>
          <w:p>
            <w:pPr>
              <w:pStyle w:val="TableContents"/>
              <w:bidi w:val="0"/>
              <w:spacing w:before="0" w:after="283"/>
              <w:jc w:val="left"/>
              <w:rPr/>
            </w:pPr>
            <w:r>
              <w:rPr/>
              <w:t xml:space="preserve">kuolettava injektio </w:t>
            </w:r>
          </w:p>
        </w:tc>
        <w:tc>
          <w:tcPr>
            <w:tcW w:w="2296" w:type="dxa"/>
            <w:tcBorders/>
            <w:vAlign w:val="center"/>
          </w:tcPr>
          <w:p>
            <w:pPr>
              <w:pStyle w:val="TableContents"/>
              <w:bidi w:val="0"/>
              <w:spacing w:before="0" w:after="283"/>
              <w:jc w:val="left"/>
              <w:rPr/>
            </w:pPr>
            <w:r>
              <w:rPr/>
              <w:t xml:space="preserve">Bill Reyfield ja Evelyn Reyfield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11 </w:t>
            </w:r>
          </w:p>
        </w:tc>
        <w:tc>
          <w:tcPr>
            <w:tcW w:w="1619" w:type="dxa"/>
            <w:tcBorders/>
            <w:vAlign w:val="center"/>
          </w:tcPr>
          <w:p>
            <w:pPr>
              <w:pStyle w:val="TableContents"/>
              <w:bidi w:val="0"/>
              <w:spacing w:before="0" w:after="283"/>
              <w:jc w:val="left"/>
              <w:rPr/>
            </w:pPr>
            <w:r>
              <w:rPr/>
              <w:t xml:space="preserve">Frank Middleton, Jr. </w:t>
            </w:r>
          </w:p>
        </w:tc>
        <w:tc>
          <w:tcPr>
            <w:tcW w:w="1348" w:type="dxa"/>
            <w:tcBorders/>
            <w:vAlign w:val="center"/>
          </w:tcPr>
          <w:p>
            <w:pPr>
              <w:pStyle w:val="TableContents"/>
              <w:bidi w:val="0"/>
              <w:spacing w:before="0" w:after="283"/>
              <w:jc w:val="left"/>
              <w:rPr/>
            </w:pPr>
            <w:r>
              <w:rPr/>
              <w:t xml:space="preserve">22. marraskuuta 1996 </w:t>
            </w:r>
          </w:p>
        </w:tc>
        <w:tc>
          <w:tcPr>
            <w:tcW w:w="3217" w:type="dxa"/>
            <w:tcBorders/>
            <w:vAlign w:val="center"/>
          </w:tcPr>
          <w:p>
            <w:pPr>
              <w:pStyle w:val="TableContents"/>
              <w:bidi w:val="0"/>
              <w:spacing w:before="0" w:after="283"/>
              <w:jc w:val="left"/>
              <w:rPr/>
            </w:pPr>
            <w:r>
              <w:rPr/>
              <w:t xml:space="preserve">Shirley Mae Mack ja Janell M. Garner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12 </w:t>
            </w:r>
          </w:p>
        </w:tc>
        <w:tc>
          <w:tcPr>
            <w:tcW w:w="1619" w:type="dxa"/>
            <w:tcBorders/>
            <w:vAlign w:val="center"/>
          </w:tcPr>
          <w:p>
            <w:pPr>
              <w:pStyle w:val="TableContents"/>
              <w:bidi w:val="0"/>
              <w:spacing w:before="0" w:after="283"/>
              <w:jc w:val="left"/>
              <w:rPr/>
            </w:pPr>
            <w:r>
              <w:rPr/>
              <w:t xml:space="preserve">Michael Eugene Elkins </w:t>
            </w:r>
          </w:p>
        </w:tc>
        <w:tc>
          <w:tcPr>
            <w:tcW w:w="1348" w:type="dxa"/>
            <w:tcBorders/>
            <w:vAlign w:val="center"/>
          </w:tcPr>
          <w:p>
            <w:pPr>
              <w:pStyle w:val="TableContents"/>
              <w:bidi w:val="0"/>
              <w:spacing w:before="0" w:after="283"/>
              <w:jc w:val="left"/>
              <w:rPr/>
            </w:pPr>
            <w:r>
              <w:rPr/>
              <w:t xml:space="preserve">12. kesäkuuta 1997 </w:t>
            </w:r>
          </w:p>
        </w:tc>
        <w:tc>
          <w:tcPr>
            <w:tcW w:w="3217" w:type="dxa"/>
            <w:tcBorders/>
            <w:vAlign w:val="center"/>
          </w:tcPr>
          <w:p>
            <w:pPr>
              <w:pStyle w:val="TableContents"/>
              <w:bidi w:val="0"/>
              <w:spacing w:before="0" w:after="283"/>
              <w:jc w:val="left"/>
              <w:rPr/>
            </w:pPr>
            <w:r>
              <w:rPr/>
              <w:t xml:space="preserve">Patricia Whitt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13 </w:t>
            </w:r>
          </w:p>
        </w:tc>
        <w:tc>
          <w:tcPr>
            <w:tcW w:w="1619" w:type="dxa"/>
            <w:tcBorders/>
            <w:vAlign w:val="center"/>
          </w:tcPr>
          <w:p>
            <w:pPr>
              <w:pStyle w:val="TableContents"/>
              <w:bidi w:val="0"/>
              <w:spacing w:before="0" w:after="283"/>
              <w:jc w:val="left"/>
              <w:rPr/>
            </w:pPr>
            <w:r>
              <w:rPr/>
              <w:t xml:space="preserve">Earl Matthews, Jr. </w:t>
            </w:r>
          </w:p>
        </w:tc>
        <w:tc>
          <w:tcPr>
            <w:tcW w:w="1348" w:type="dxa"/>
            <w:tcBorders/>
            <w:vAlign w:val="center"/>
          </w:tcPr>
          <w:p>
            <w:pPr>
              <w:pStyle w:val="TableContents"/>
              <w:bidi w:val="0"/>
              <w:spacing w:before="0" w:after="283"/>
              <w:jc w:val="left"/>
              <w:rPr/>
            </w:pPr>
            <w:r>
              <w:rPr/>
              <w:t xml:space="preserve">7. marraskuuta 1997 </w:t>
            </w:r>
          </w:p>
        </w:tc>
        <w:tc>
          <w:tcPr>
            <w:tcW w:w="3217" w:type="dxa"/>
            <w:tcBorders/>
            <w:vAlign w:val="center"/>
          </w:tcPr>
          <w:p>
            <w:pPr>
              <w:pStyle w:val="TableContents"/>
              <w:bidi w:val="0"/>
              <w:spacing w:before="0" w:after="283"/>
              <w:jc w:val="left"/>
              <w:rPr/>
            </w:pPr>
            <w:r>
              <w:rPr/>
              <w:t xml:space="preserve">Lucia Aimar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14 </w:t>
            </w:r>
          </w:p>
        </w:tc>
        <w:tc>
          <w:tcPr>
            <w:tcW w:w="1619" w:type="dxa"/>
            <w:tcBorders/>
            <w:vAlign w:val="center"/>
          </w:tcPr>
          <w:p>
            <w:pPr>
              <w:pStyle w:val="TableContents"/>
              <w:bidi w:val="0"/>
              <w:spacing w:before="0" w:after="283"/>
              <w:jc w:val="left"/>
              <w:rPr/>
            </w:pPr>
            <w:r>
              <w:rPr/>
              <w:t xml:space="preserve">John D. Arnold </w:t>
            </w:r>
          </w:p>
        </w:tc>
        <w:tc>
          <w:tcPr>
            <w:tcW w:w="1348" w:type="dxa"/>
            <w:tcBorders/>
            <w:vAlign w:val="center"/>
          </w:tcPr>
          <w:p>
            <w:pPr>
              <w:pStyle w:val="TableContents"/>
              <w:bidi w:val="0"/>
              <w:spacing w:before="0" w:after="283"/>
              <w:jc w:val="left"/>
              <w:rPr/>
            </w:pPr>
            <w:r>
              <w:rPr/>
              <w:t xml:space="preserve">6. maaliskuuta 1998 </w:t>
            </w:r>
          </w:p>
        </w:tc>
        <w:tc>
          <w:tcPr>
            <w:tcW w:w="3217" w:type="dxa"/>
            <w:tcBorders/>
            <w:vAlign w:val="center"/>
          </w:tcPr>
          <w:p>
            <w:pPr>
              <w:pStyle w:val="TableContents"/>
              <w:bidi w:val="0"/>
              <w:spacing w:before="0" w:after="283"/>
              <w:jc w:val="left"/>
              <w:rPr/>
            </w:pPr>
            <w:r>
              <w:rPr/>
              <w:t xml:space="preserve">Betty Gardner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15 </w:t>
            </w:r>
          </w:p>
        </w:tc>
        <w:tc>
          <w:tcPr>
            <w:tcW w:w="1619" w:type="dxa"/>
            <w:tcBorders/>
            <w:vAlign w:val="center"/>
          </w:tcPr>
          <w:p>
            <w:pPr>
              <w:pStyle w:val="TableContents"/>
              <w:bidi w:val="0"/>
              <w:spacing w:before="0" w:after="283"/>
              <w:jc w:val="left"/>
              <w:rPr/>
            </w:pPr>
            <w:r>
              <w:rPr/>
              <w:t xml:space="preserve">John H. Plath </w:t>
            </w:r>
          </w:p>
        </w:tc>
        <w:tc>
          <w:tcPr>
            <w:tcW w:w="1348" w:type="dxa"/>
            <w:tcBorders/>
            <w:vAlign w:val="center"/>
          </w:tcPr>
          <w:p>
            <w:pPr>
              <w:pStyle w:val="TableContents"/>
              <w:bidi w:val="0"/>
              <w:spacing w:before="0" w:after="283"/>
              <w:jc w:val="left"/>
              <w:rPr/>
            </w:pPr>
            <w:r>
              <w:rPr/>
              <w:t xml:space="preserve">10. heinäkuuta 1998 </w:t>
            </w:r>
          </w:p>
        </w:tc>
        <w:tc>
          <w:tcPr>
            <w:tcW w:w="3217" w:type="dxa"/>
            <w:tcBorders/>
            <w:vAlign w:val="center"/>
          </w:tcPr>
          <w:p>
            <w:pPr>
              <w:pStyle w:val="TableContents"/>
              <w:bidi w:val="0"/>
              <w:spacing w:before="0" w:after="283"/>
              <w:jc w:val="left"/>
              <w:rPr/>
            </w:pPr>
            <w:r>
              <w:rPr/>
              <w:t xml:space="preserve">Betty Gardner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16 </w:t>
            </w:r>
          </w:p>
        </w:tc>
        <w:tc>
          <w:tcPr>
            <w:tcW w:w="1619" w:type="dxa"/>
            <w:tcBorders/>
            <w:vAlign w:val="center"/>
          </w:tcPr>
          <w:p>
            <w:pPr>
              <w:pStyle w:val="TableContents"/>
              <w:bidi w:val="0"/>
              <w:spacing w:before="0" w:after="283"/>
              <w:jc w:val="left"/>
              <w:rPr/>
            </w:pPr>
            <w:r>
              <w:rPr/>
              <w:t xml:space="preserve">Sammy Roberts </w:t>
            </w:r>
          </w:p>
        </w:tc>
        <w:tc>
          <w:tcPr>
            <w:tcW w:w="1348" w:type="dxa"/>
            <w:tcBorders/>
            <w:vAlign w:val="center"/>
          </w:tcPr>
          <w:p>
            <w:pPr>
              <w:pStyle w:val="TableContents"/>
              <w:bidi w:val="0"/>
              <w:spacing w:before="0" w:after="283"/>
              <w:jc w:val="left"/>
              <w:rPr/>
            </w:pPr>
            <w:r>
              <w:rPr/>
              <w:t xml:space="preserve">25. syyskuuta 1998 </w:t>
            </w:r>
          </w:p>
        </w:tc>
        <w:tc>
          <w:tcPr>
            <w:tcW w:w="3217" w:type="dxa"/>
            <w:tcBorders/>
            <w:vAlign w:val="center"/>
          </w:tcPr>
          <w:p>
            <w:pPr>
              <w:pStyle w:val="TableContents"/>
              <w:bidi w:val="0"/>
              <w:spacing w:before="0" w:after="283"/>
              <w:jc w:val="left"/>
              <w:rPr/>
            </w:pPr>
            <w:r>
              <w:rPr/>
              <w:t xml:space="preserve">Bill Spain, Kenneth Krause ja Louis Cakley.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17 </w:t>
            </w:r>
          </w:p>
        </w:tc>
        <w:tc>
          <w:tcPr>
            <w:tcW w:w="1619" w:type="dxa"/>
            <w:tcBorders/>
            <w:vAlign w:val="center"/>
          </w:tcPr>
          <w:p>
            <w:pPr>
              <w:pStyle w:val="TableContents"/>
              <w:bidi w:val="0"/>
              <w:spacing w:before="0" w:after="283"/>
              <w:jc w:val="left"/>
              <w:rPr/>
            </w:pPr>
            <w:r>
              <w:rPr/>
              <w:t xml:space="preserve">Larry Gilbert </w:t>
            </w:r>
          </w:p>
        </w:tc>
        <w:tc>
          <w:tcPr>
            <w:tcW w:w="1348" w:type="dxa"/>
            <w:tcBorders/>
            <w:vAlign w:val="center"/>
          </w:tcPr>
          <w:p>
            <w:pPr>
              <w:pStyle w:val="TableContents"/>
              <w:bidi w:val="0"/>
              <w:spacing w:before="0" w:after="283"/>
              <w:jc w:val="left"/>
              <w:rPr/>
            </w:pPr>
            <w:r>
              <w:rPr/>
              <w:t xml:space="preserve">4. joulukuuta 1998 </w:t>
            </w:r>
          </w:p>
        </w:tc>
        <w:tc>
          <w:tcPr>
            <w:tcW w:w="3217" w:type="dxa"/>
            <w:tcBorders/>
            <w:vAlign w:val="center"/>
          </w:tcPr>
          <w:p>
            <w:pPr>
              <w:pStyle w:val="TableContents"/>
              <w:bidi w:val="0"/>
              <w:spacing w:before="0" w:after="283"/>
              <w:jc w:val="left"/>
              <w:rPr/>
            </w:pPr>
            <w:r>
              <w:rPr/>
              <w:t xml:space="preserve">Ralph Stoudemire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18 </w:t>
            </w:r>
          </w:p>
        </w:tc>
        <w:tc>
          <w:tcPr>
            <w:tcW w:w="1619" w:type="dxa"/>
            <w:tcBorders/>
            <w:vAlign w:val="center"/>
          </w:tcPr>
          <w:p>
            <w:pPr>
              <w:pStyle w:val="TableContents"/>
              <w:bidi w:val="0"/>
              <w:spacing w:before="0" w:after="283"/>
              <w:jc w:val="left"/>
              <w:rPr/>
            </w:pPr>
            <w:r>
              <w:rPr/>
              <w:t xml:space="preserve">J.D. Gleaton </w:t>
            </w:r>
          </w:p>
        </w:tc>
        <w:tc>
          <w:tcPr>
            <w:tcW w:w="1348" w:type="dxa"/>
            <w:tcBorders/>
            <w:vAlign w:val="center"/>
          </w:tcPr>
          <w:p>
            <w:pPr>
              <w:pStyle w:val="TableContents"/>
              <w:bidi w:val="0"/>
              <w:spacing w:before="0" w:after="283"/>
              <w:jc w:val="left"/>
              <w:rPr/>
            </w:pPr>
            <w:r>
              <w:rPr/>
              <w:t xml:space="preserve">4. joulukuuta 1998 </w:t>
            </w:r>
          </w:p>
        </w:tc>
        <w:tc>
          <w:tcPr>
            <w:tcW w:w="3217" w:type="dxa"/>
            <w:tcBorders/>
            <w:vAlign w:val="center"/>
          </w:tcPr>
          <w:p>
            <w:pPr>
              <w:pStyle w:val="TableContents"/>
              <w:bidi w:val="0"/>
              <w:spacing w:before="0" w:after="283"/>
              <w:jc w:val="left"/>
              <w:rPr/>
            </w:pPr>
            <w:r>
              <w:rPr/>
              <w:t xml:space="preserve">Ralph Stoudemire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19 </w:t>
            </w:r>
          </w:p>
        </w:tc>
        <w:tc>
          <w:tcPr>
            <w:tcW w:w="1619" w:type="dxa"/>
            <w:tcBorders/>
            <w:vAlign w:val="center"/>
          </w:tcPr>
          <w:p>
            <w:pPr>
              <w:pStyle w:val="TableContents"/>
              <w:bidi w:val="0"/>
              <w:spacing w:before="0" w:after="283"/>
              <w:jc w:val="left"/>
              <w:rPr/>
            </w:pPr>
            <w:r>
              <w:rPr/>
              <w:t xml:space="preserve">Louis Joe Truesdale, Jr. </w:t>
            </w:r>
          </w:p>
        </w:tc>
        <w:tc>
          <w:tcPr>
            <w:tcW w:w="1348" w:type="dxa"/>
            <w:tcBorders/>
            <w:vAlign w:val="center"/>
          </w:tcPr>
          <w:p>
            <w:pPr>
              <w:pStyle w:val="TableContents"/>
              <w:bidi w:val="0"/>
              <w:spacing w:before="0" w:after="283"/>
              <w:jc w:val="left"/>
              <w:rPr/>
            </w:pPr>
            <w:r>
              <w:rPr/>
              <w:t xml:space="preserve">11. joulukuuta 1998 </w:t>
            </w:r>
          </w:p>
        </w:tc>
        <w:tc>
          <w:tcPr>
            <w:tcW w:w="3217" w:type="dxa"/>
            <w:tcBorders/>
            <w:vAlign w:val="center"/>
          </w:tcPr>
          <w:p>
            <w:pPr>
              <w:pStyle w:val="TableContents"/>
              <w:bidi w:val="0"/>
              <w:spacing w:before="0" w:after="283"/>
              <w:jc w:val="left"/>
              <w:rPr/>
            </w:pPr>
            <w:r>
              <w:rPr/>
              <w:t xml:space="preserve">Rebecca Ann Eudy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20 </w:t>
            </w:r>
          </w:p>
        </w:tc>
        <w:tc>
          <w:tcPr>
            <w:tcW w:w="1619" w:type="dxa"/>
            <w:tcBorders/>
            <w:vAlign w:val="center"/>
          </w:tcPr>
          <w:p>
            <w:pPr>
              <w:pStyle w:val="TableContents"/>
              <w:bidi w:val="0"/>
              <w:spacing w:before="0" w:after="283"/>
              <w:jc w:val="left"/>
              <w:rPr/>
            </w:pPr>
            <w:r>
              <w:rPr/>
              <w:t xml:space="preserve">Andrew Lavern Smith </w:t>
            </w:r>
          </w:p>
        </w:tc>
        <w:tc>
          <w:tcPr>
            <w:tcW w:w="1348" w:type="dxa"/>
            <w:tcBorders/>
            <w:vAlign w:val="center"/>
          </w:tcPr>
          <w:p>
            <w:pPr>
              <w:pStyle w:val="TableContents"/>
              <w:bidi w:val="0"/>
              <w:spacing w:before="0" w:after="283"/>
              <w:jc w:val="left"/>
              <w:rPr/>
            </w:pPr>
            <w:r>
              <w:rPr/>
              <w:t xml:space="preserve">18. joulukuuta 1998 </w:t>
            </w:r>
          </w:p>
        </w:tc>
        <w:tc>
          <w:tcPr>
            <w:tcW w:w="3217" w:type="dxa"/>
            <w:tcBorders/>
            <w:vAlign w:val="center"/>
          </w:tcPr>
          <w:p>
            <w:pPr>
              <w:pStyle w:val="TableContents"/>
              <w:bidi w:val="0"/>
              <w:spacing w:before="0" w:after="283"/>
              <w:jc w:val="left"/>
              <w:rPr/>
            </w:pPr>
            <w:r>
              <w:rPr/>
              <w:t xml:space="preserve">Christy Johnson ja Corrie Johnson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21 </w:t>
            </w:r>
          </w:p>
        </w:tc>
        <w:tc>
          <w:tcPr>
            <w:tcW w:w="1619" w:type="dxa"/>
            <w:tcBorders/>
            <w:vAlign w:val="center"/>
          </w:tcPr>
          <w:p>
            <w:pPr>
              <w:pStyle w:val="TableContents"/>
              <w:bidi w:val="0"/>
              <w:spacing w:before="0" w:after="283"/>
              <w:jc w:val="left"/>
              <w:rPr/>
            </w:pPr>
            <w:r>
              <w:rPr/>
              <w:t xml:space="preserve">Ronnie Howard </w:t>
            </w:r>
          </w:p>
        </w:tc>
        <w:tc>
          <w:tcPr>
            <w:tcW w:w="1348" w:type="dxa"/>
            <w:tcBorders/>
            <w:vAlign w:val="center"/>
          </w:tcPr>
          <w:p>
            <w:pPr>
              <w:pStyle w:val="TableContents"/>
              <w:bidi w:val="0"/>
              <w:spacing w:before="0" w:after="283"/>
              <w:jc w:val="left"/>
              <w:rPr/>
            </w:pPr>
            <w:r>
              <w:rPr/>
              <w:t xml:space="preserve">8. tammikuuta 1999 </w:t>
            </w:r>
          </w:p>
        </w:tc>
        <w:tc>
          <w:tcPr>
            <w:tcW w:w="3217" w:type="dxa"/>
            <w:tcBorders/>
            <w:vAlign w:val="center"/>
          </w:tcPr>
          <w:p>
            <w:pPr>
              <w:pStyle w:val="TableContents"/>
              <w:bidi w:val="0"/>
              <w:spacing w:before="0" w:after="283"/>
              <w:jc w:val="left"/>
              <w:rPr/>
            </w:pPr>
            <w:r>
              <w:rPr/>
              <w:t xml:space="preserve">Chinh Thi Nguyen Le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22 </w:t>
            </w:r>
          </w:p>
        </w:tc>
        <w:tc>
          <w:tcPr>
            <w:tcW w:w="1619" w:type="dxa"/>
            <w:tcBorders/>
            <w:vAlign w:val="center"/>
          </w:tcPr>
          <w:p>
            <w:pPr>
              <w:pStyle w:val="TableContents"/>
              <w:bidi w:val="0"/>
              <w:spacing w:before="0" w:after="283"/>
              <w:jc w:val="left"/>
              <w:rPr/>
            </w:pPr>
            <w:r>
              <w:rPr/>
              <w:t xml:space="preserve">Joseph Ernest Atkins </w:t>
            </w:r>
          </w:p>
        </w:tc>
        <w:tc>
          <w:tcPr>
            <w:tcW w:w="1348" w:type="dxa"/>
            <w:tcBorders/>
            <w:vAlign w:val="center"/>
          </w:tcPr>
          <w:p>
            <w:pPr>
              <w:pStyle w:val="TableContents"/>
              <w:bidi w:val="0"/>
              <w:spacing w:before="0" w:after="283"/>
              <w:jc w:val="left"/>
              <w:rPr/>
            </w:pPr>
            <w:r>
              <w:rPr/>
              <w:t xml:space="preserve">22. tammikuuta 1999 </w:t>
            </w:r>
          </w:p>
        </w:tc>
        <w:tc>
          <w:tcPr>
            <w:tcW w:w="3217" w:type="dxa"/>
            <w:tcBorders/>
            <w:vAlign w:val="center"/>
          </w:tcPr>
          <w:p>
            <w:pPr>
              <w:pStyle w:val="TableContents"/>
              <w:bidi w:val="0"/>
              <w:spacing w:before="0" w:after="283"/>
              <w:jc w:val="left"/>
              <w:rPr/>
            </w:pPr>
            <w:r>
              <w:rPr/>
              <w:t xml:space="preserve">Karen Patterson ja Benjamin F. Atkins </w:t>
            </w:r>
          </w:p>
        </w:tc>
        <w:tc>
          <w:tcPr>
            <w:tcW w:w="2296" w:type="dxa"/>
            <w:tcBorders/>
            <w:vAlign w:val="center"/>
          </w:tcPr>
          <w:p>
            <w:pPr>
              <w:pStyle w:val="TableContents"/>
              <w:bidi w:val="0"/>
              <w:spacing w:before="0" w:after="283"/>
              <w:jc w:val="left"/>
              <w:rPr/>
            </w:pPr>
            <w:r>
              <w:rPr/>
              <w:t xml:space="preserve">Jim Hodges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23 </w:t>
            </w:r>
          </w:p>
        </w:tc>
        <w:tc>
          <w:tcPr>
            <w:tcW w:w="1619" w:type="dxa"/>
            <w:tcBorders/>
            <w:vAlign w:val="center"/>
          </w:tcPr>
          <w:p>
            <w:pPr>
              <w:pStyle w:val="TableContents"/>
              <w:bidi w:val="0"/>
              <w:spacing w:before="0" w:after="283"/>
              <w:jc w:val="left"/>
              <w:rPr/>
            </w:pPr>
            <w:r>
              <w:rPr/>
              <w:t xml:space="preserve">Leroy Joseph Drayton </w:t>
            </w:r>
          </w:p>
        </w:tc>
        <w:tc>
          <w:tcPr>
            <w:tcW w:w="1348" w:type="dxa"/>
            <w:tcBorders/>
            <w:vAlign w:val="center"/>
          </w:tcPr>
          <w:p>
            <w:pPr>
              <w:pStyle w:val="TableContents"/>
              <w:bidi w:val="0"/>
              <w:spacing w:before="0" w:after="283"/>
              <w:jc w:val="left"/>
              <w:rPr/>
            </w:pPr>
            <w:r>
              <w:rPr/>
              <w:t xml:space="preserve">12. marraskuuta 1999 </w:t>
            </w:r>
          </w:p>
        </w:tc>
        <w:tc>
          <w:tcPr>
            <w:tcW w:w="3217" w:type="dxa"/>
            <w:tcBorders/>
            <w:vAlign w:val="center"/>
          </w:tcPr>
          <w:p>
            <w:pPr>
              <w:pStyle w:val="TableContents"/>
              <w:bidi w:val="0"/>
              <w:spacing w:before="0" w:after="283"/>
              <w:jc w:val="left"/>
              <w:rPr/>
            </w:pPr>
            <w:r>
              <w:rPr/>
              <w:t xml:space="preserve">Rhonda Darlene Smith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24 </w:t>
            </w:r>
          </w:p>
        </w:tc>
        <w:tc>
          <w:tcPr>
            <w:tcW w:w="1619" w:type="dxa"/>
            <w:tcBorders/>
            <w:vAlign w:val="center"/>
          </w:tcPr>
          <w:p>
            <w:pPr>
              <w:pStyle w:val="TableContents"/>
              <w:bidi w:val="0"/>
              <w:spacing w:before="0" w:after="283"/>
              <w:jc w:val="left"/>
              <w:rPr/>
            </w:pPr>
            <w:r>
              <w:rPr/>
              <w:t xml:space="preserve">David Rocheville </w:t>
            </w:r>
          </w:p>
        </w:tc>
        <w:tc>
          <w:tcPr>
            <w:tcW w:w="1348" w:type="dxa"/>
            <w:tcBorders/>
            <w:vAlign w:val="center"/>
          </w:tcPr>
          <w:p>
            <w:pPr>
              <w:pStyle w:val="TableContents"/>
              <w:bidi w:val="0"/>
              <w:spacing w:before="0" w:after="283"/>
              <w:jc w:val="left"/>
              <w:rPr/>
            </w:pPr>
            <w:r>
              <w:rPr/>
              <w:t xml:space="preserve">3. joulukuuta 1999 </w:t>
            </w:r>
          </w:p>
        </w:tc>
        <w:tc>
          <w:tcPr>
            <w:tcW w:w="3217" w:type="dxa"/>
            <w:tcBorders/>
            <w:vAlign w:val="center"/>
          </w:tcPr>
          <w:p>
            <w:pPr>
              <w:pStyle w:val="TableContents"/>
              <w:bidi w:val="0"/>
              <w:spacing w:before="0" w:after="283"/>
              <w:jc w:val="left"/>
              <w:rPr/>
            </w:pPr>
            <w:r>
              <w:rPr/>
              <w:t xml:space="preserve">James Todd Green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25 </w:t>
            </w:r>
          </w:p>
        </w:tc>
        <w:tc>
          <w:tcPr>
            <w:tcW w:w="1619" w:type="dxa"/>
            <w:tcBorders/>
            <w:vAlign w:val="center"/>
          </w:tcPr>
          <w:p>
            <w:pPr>
              <w:pStyle w:val="TableContents"/>
              <w:bidi w:val="0"/>
              <w:spacing w:before="0" w:after="283"/>
              <w:jc w:val="left"/>
              <w:rPr/>
            </w:pPr>
            <w:r>
              <w:rPr/>
              <w:t xml:space="preserve">Kevin Dean Young </w:t>
            </w:r>
          </w:p>
        </w:tc>
        <w:tc>
          <w:tcPr>
            <w:tcW w:w="1348" w:type="dxa"/>
            <w:tcBorders/>
            <w:vAlign w:val="center"/>
          </w:tcPr>
          <w:p>
            <w:pPr>
              <w:pStyle w:val="TableContents"/>
              <w:bidi w:val="0"/>
              <w:spacing w:before="0" w:after="283"/>
              <w:jc w:val="left"/>
              <w:rPr/>
            </w:pPr>
            <w:r>
              <w:rPr/>
              <w:t xml:space="preserve">3. marraskuuta 2000 </w:t>
            </w:r>
          </w:p>
        </w:tc>
        <w:tc>
          <w:tcPr>
            <w:tcW w:w="3217" w:type="dxa"/>
            <w:tcBorders/>
            <w:vAlign w:val="center"/>
          </w:tcPr>
          <w:p>
            <w:pPr>
              <w:pStyle w:val="TableContents"/>
              <w:bidi w:val="0"/>
              <w:spacing w:before="0" w:after="283"/>
              <w:jc w:val="left"/>
              <w:rPr/>
            </w:pPr>
            <w:r>
              <w:rPr/>
              <w:t xml:space="preserve">Dennis Ray Hepler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26 </w:t>
            </w:r>
          </w:p>
        </w:tc>
        <w:tc>
          <w:tcPr>
            <w:tcW w:w="1619" w:type="dxa"/>
            <w:tcBorders/>
            <w:vAlign w:val="center"/>
          </w:tcPr>
          <w:p>
            <w:pPr>
              <w:pStyle w:val="TableContents"/>
              <w:bidi w:val="0"/>
              <w:spacing w:before="0" w:after="283"/>
              <w:jc w:val="left"/>
              <w:rPr/>
            </w:pPr>
            <w:r>
              <w:rPr/>
              <w:t xml:space="preserve">Richard Charles Johnson </w:t>
            </w:r>
          </w:p>
        </w:tc>
        <w:tc>
          <w:tcPr>
            <w:tcW w:w="1348" w:type="dxa"/>
            <w:tcBorders/>
            <w:vAlign w:val="center"/>
          </w:tcPr>
          <w:p>
            <w:pPr>
              <w:pStyle w:val="TableContents"/>
              <w:bidi w:val="0"/>
              <w:spacing w:before="0" w:after="283"/>
              <w:jc w:val="left"/>
              <w:rPr/>
            </w:pPr>
            <w:r>
              <w:rPr/>
              <w:t xml:space="preserve">3. maaliskuuta 2002 </w:t>
            </w:r>
          </w:p>
        </w:tc>
        <w:tc>
          <w:tcPr>
            <w:tcW w:w="3217" w:type="dxa"/>
            <w:tcBorders/>
            <w:vAlign w:val="center"/>
          </w:tcPr>
          <w:p>
            <w:pPr>
              <w:pStyle w:val="TableContents"/>
              <w:bidi w:val="0"/>
              <w:spacing w:before="0" w:after="283"/>
              <w:jc w:val="left"/>
              <w:rPr/>
            </w:pPr>
            <w:r>
              <w:rPr/>
              <w:t xml:space="preserve">C. Daniel Swanson ja Etelä-Carolinan maantiepoliisin poliisi Bruce Kenneth Smalls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27 </w:t>
            </w:r>
          </w:p>
        </w:tc>
        <w:tc>
          <w:tcPr>
            <w:tcW w:w="1619" w:type="dxa"/>
            <w:tcBorders/>
            <w:vAlign w:val="center"/>
          </w:tcPr>
          <w:p>
            <w:pPr>
              <w:pStyle w:val="TableContents"/>
              <w:bidi w:val="0"/>
              <w:spacing w:before="0" w:after="283"/>
              <w:jc w:val="left"/>
              <w:rPr/>
            </w:pPr>
            <w:r>
              <w:rPr/>
              <w:t xml:space="preserve">Anthony Green </w:t>
            </w:r>
          </w:p>
        </w:tc>
        <w:tc>
          <w:tcPr>
            <w:tcW w:w="1348" w:type="dxa"/>
            <w:tcBorders/>
            <w:vAlign w:val="center"/>
          </w:tcPr>
          <w:p>
            <w:pPr>
              <w:pStyle w:val="TableContents"/>
              <w:bidi w:val="0"/>
              <w:spacing w:before="0" w:after="283"/>
              <w:jc w:val="left"/>
              <w:rPr/>
            </w:pPr>
            <w:r>
              <w:rPr/>
              <w:t xml:space="preserve">23. elokuuta 2002 </w:t>
            </w:r>
          </w:p>
        </w:tc>
        <w:tc>
          <w:tcPr>
            <w:tcW w:w="3217" w:type="dxa"/>
            <w:tcBorders/>
            <w:vAlign w:val="center"/>
          </w:tcPr>
          <w:p>
            <w:pPr>
              <w:pStyle w:val="TableContents"/>
              <w:bidi w:val="0"/>
              <w:spacing w:before="0" w:after="283"/>
              <w:jc w:val="left"/>
              <w:rPr/>
            </w:pPr>
            <w:r>
              <w:rPr/>
              <w:t xml:space="preserve">Susan Babich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28 </w:t>
            </w:r>
          </w:p>
        </w:tc>
        <w:tc>
          <w:tcPr>
            <w:tcW w:w="1619" w:type="dxa"/>
            <w:tcBorders/>
            <w:vAlign w:val="center"/>
          </w:tcPr>
          <w:p>
            <w:pPr>
              <w:pStyle w:val="TableContents"/>
              <w:bidi w:val="0"/>
              <w:spacing w:before="0" w:after="283"/>
              <w:jc w:val="left"/>
              <w:rPr/>
            </w:pPr>
            <w:r>
              <w:rPr/>
              <w:t xml:space="preserve">Michael Joseph Passaro </w:t>
            </w:r>
          </w:p>
        </w:tc>
        <w:tc>
          <w:tcPr>
            <w:tcW w:w="1348" w:type="dxa"/>
            <w:tcBorders/>
            <w:vAlign w:val="center"/>
          </w:tcPr>
          <w:p>
            <w:pPr>
              <w:pStyle w:val="TableContents"/>
              <w:bidi w:val="0"/>
              <w:spacing w:before="0" w:after="283"/>
              <w:jc w:val="left"/>
              <w:rPr/>
            </w:pPr>
            <w:r>
              <w:rPr/>
              <w:t xml:space="preserve">13. syyskuuta 2002 </w:t>
            </w:r>
          </w:p>
        </w:tc>
        <w:tc>
          <w:tcPr>
            <w:tcW w:w="3217" w:type="dxa"/>
            <w:tcBorders/>
            <w:vAlign w:val="center"/>
          </w:tcPr>
          <w:p>
            <w:pPr>
              <w:pStyle w:val="TableContents"/>
              <w:bidi w:val="0"/>
              <w:spacing w:before="0" w:after="283"/>
              <w:jc w:val="left"/>
              <w:rPr/>
            </w:pPr>
            <w:r>
              <w:rPr/>
              <w:t xml:space="preserve">Maggie Passaro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29 </w:t>
            </w:r>
          </w:p>
        </w:tc>
        <w:tc>
          <w:tcPr>
            <w:tcW w:w="1619" w:type="dxa"/>
            <w:tcBorders/>
            <w:vAlign w:val="center"/>
          </w:tcPr>
          <w:p>
            <w:pPr>
              <w:pStyle w:val="TableContents"/>
              <w:bidi w:val="0"/>
              <w:spacing w:before="0" w:after="283"/>
              <w:jc w:val="left"/>
              <w:rPr/>
            </w:pPr>
            <w:r>
              <w:rPr/>
              <w:t xml:space="preserve">David Clayton Hill </w:t>
            </w:r>
          </w:p>
        </w:tc>
        <w:tc>
          <w:tcPr>
            <w:tcW w:w="1348" w:type="dxa"/>
            <w:tcBorders/>
            <w:vAlign w:val="center"/>
          </w:tcPr>
          <w:p>
            <w:pPr>
              <w:pStyle w:val="TableContents"/>
              <w:bidi w:val="0"/>
              <w:spacing w:before="0" w:after="283"/>
              <w:jc w:val="left"/>
              <w:rPr/>
            </w:pPr>
            <w:r>
              <w:rPr/>
              <w:t xml:space="preserve">19. maaliskuuta 2004 </w:t>
            </w:r>
          </w:p>
        </w:tc>
        <w:tc>
          <w:tcPr>
            <w:tcW w:w="3217" w:type="dxa"/>
            <w:tcBorders/>
            <w:vAlign w:val="center"/>
          </w:tcPr>
          <w:p>
            <w:pPr>
              <w:pStyle w:val="TableContents"/>
              <w:bidi w:val="0"/>
              <w:spacing w:before="0" w:after="283"/>
              <w:jc w:val="left"/>
              <w:rPr/>
            </w:pPr>
            <w:r>
              <w:rPr/>
              <w:t xml:space="preserve">Spencer Guerry </w:t>
            </w:r>
          </w:p>
        </w:tc>
        <w:tc>
          <w:tcPr>
            <w:tcW w:w="2296" w:type="dxa"/>
            <w:tcBorders/>
            <w:vAlign w:val="center"/>
          </w:tcPr>
          <w:p>
            <w:pPr>
              <w:pStyle w:val="TableContents"/>
              <w:bidi w:val="0"/>
              <w:spacing w:before="0" w:after="283"/>
              <w:jc w:val="left"/>
              <w:rPr/>
            </w:pPr>
            <w:r>
              <w:rPr/>
              <w:t xml:space="preserve">Mark Sanford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30 </w:t>
            </w:r>
          </w:p>
        </w:tc>
        <w:tc>
          <w:tcPr>
            <w:tcW w:w="1619" w:type="dxa"/>
            <w:tcBorders/>
            <w:vAlign w:val="center"/>
          </w:tcPr>
          <w:p>
            <w:pPr>
              <w:pStyle w:val="TableContents"/>
              <w:bidi w:val="0"/>
              <w:spacing w:before="0" w:after="283"/>
              <w:jc w:val="left"/>
              <w:rPr/>
            </w:pPr>
            <w:r>
              <w:rPr/>
              <w:t xml:space="preserve">Jerry Bridwell McWee </w:t>
            </w:r>
          </w:p>
        </w:tc>
        <w:tc>
          <w:tcPr>
            <w:tcW w:w="1348" w:type="dxa"/>
            <w:tcBorders/>
            <w:vAlign w:val="center"/>
          </w:tcPr>
          <w:p>
            <w:pPr>
              <w:pStyle w:val="TableContents"/>
              <w:bidi w:val="0"/>
              <w:spacing w:before="0" w:after="283"/>
              <w:jc w:val="left"/>
              <w:rPr/>
            </w:pPr>
            <w:r>
              <w:rPr/>
              <w:t xml:space="preserve">16. huhtikuuta 2004 </w:t>
            </w:r>
          </w:p>
        </w:tc>
        <w:tc>
          <w:tcPr>
            <w:tcW w:w="3217" w:type="dxa"/>
            <w:tcBorders/>
            <w:vAlign w:val="center"/>
          </w:tcPr>
          <w:p>
            <w:pPr>
              <w:pStyle w:val="TableContents"/>
              <w:bidi w:val="0"/>
              <w:spacing w:before="0" w:after="283"/>
              <w:jc w:val="left"/>
              <w:rPr/>
            </w:pPr>
            <w:r>
              <w:rPr/>
              <w:t xml:space="preserve">John Perry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31 </w:t>
            </w:r>
          </w:p>
        </w:tc>
        <w:tc>
          <w:tcPr>
            <w:tcW w:w="1619" w:type="dxa"/>
            <w:tcBorders/>
            <w:vAlign w:val="center"/>
          </w:tcPr>
          <w:p>
            <w:pPr>
              <w:pStyle w:val="TableContents"/>
              <w:bidi w:val="0"/>
              <w:spacing w:before="0" w:after="283"/>
              <w:jc w:val="left"/>
              <w:rPr/>
            </w:pPr>
            <w:r>
              <w:rPr/>
              <w:t xml:space="preserve">Jason Scott Byram </w:t>
            </w:r>
          </w:p>
        </w:tc>
        <w:tc>
          <w:tcPr>
            <w:tcW w:w="1348" w:type="dxa"/>
            <w:tcBorders/>
            <w:vAlign w:val="center"/>
          </w:tcPr>
          <w:p>
            <w:pPr>
              <w:pStyle w:val="TableContents"/>
              <w:bidi w:val="0"/>
              <w:spacing w:before="0" w:after="283"/>
              <w:jc w:val="left"/>
              <w:rPr/>
            </w:pPr>
            <w:r>
              <w:rPr/>
              <w:t xml:space="preserve">23. huhtikuuta 2004 </w:t>
            </w:r>
          </w:p>
        </w:tc>
        <w:tc>
          <w:tcPr>
            <w:tcW w:w="3217" w:type="dxa"/>
            <w:tcBorders/>
            <w:vAlign w:val="center"/>
          </w:tcPr>
          <w:p>
            <w:pPr>
              <w:pStyle w:val="TableContents"/>
              <w:bidi w:val="0"/>
              <w:spacing w:before="0" w:after="283"/>
              <w:jc w:val="left"/>
              <w:rPr/>
            </w:pPr>
            <w:r>
              <w:rPr/>
              <w:t xml:space="preserve">Julie Johnson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32 </w:t>
            </w:r>
          </w:p>
        </w:tc>
        <w:tc>
          <w:tcPr>
            <w:tcW w:w="1619" w:type="dxa"/>
            <w:tcBorders/>
            <w:vAlign w:val="center"/>
          </w:tcPr>
          <w:p>
            <w:pPr>
              <w:pStyle w:val="TableContents"/>
              <w:bidi w:val="0"/>
              <w:spacing w:before="0" w:after="283"/>
              <w:jc w:val="left"/>
              <w:rPr/>
            </w:pPr>
            <w:r>
              <w:rPr/>
              <w:t xml:space="preserve">James Neil Tucker </w:t>
            </w:r>
          </w:p>
        </w:tc>
        <w:tc>
          <w:tcPr>
            <w:tcW w:w="1348" w:type="dxa"/>
            <w:tcBorders/>
            <w:vAlign w:val="center"/>
          </w:tcPr>
          <w:p>
            <w:pPr>
              <w:pStyle w:val="TableContents"/>
              <w:bidi w:val="0"/>
              <w:spacing w:before="0" w:after="283"/>
              <w:jc w:val="left"/>
              <w:rPr/>
            </w:pPr>
            <w:r>
              <w:rPr/>
              <w:t xml:space="preserve">28. toukokuuta 2004 </w:t>
            </w:r>
          </w:p>
        </w:tc>
        <w:tc>
          <w:tcPr>
            <w:tcW w:w="3217" w:type="dxa"/>
            <w:tcBorders/>
            <w:vAlign w:val="center"/>
          </w:tcPr>
          <w:p>
            <w:pPr>
              <w:pStyle w:val="TableContents"/>
              <w:bidi w:val="0"/>
              <w:spacing w:before="0" w:after="283"/>
              <w:jc w:val="left"/>
              <w:rPr/>
            </w:pPr>
            <w:r>
              <w:rPr/>
              <w:t xml:space="preserve">sähkötuoli </w:t>
            </w:r>
          </w:p>
        </w:tc>
        <w:tc>
          <w:tcPr>
            <w:tcW w:w="2296" w:type="dxa"/>
            <w:tcBorders/>
            <w:vAlign w:val="center"/>
          </w:tcPr>
          <w:p>
            <w:pPr>
              <w:pStyle w:val="TableContents"/>
              <w:bidi w:val="0"/>
              <w:spacing w:before="0" w:after="283"/>
              <w:jc w:val="left"/>
              <w:rPr/>
            </w:pPr>
            <w:r>
              <w:rPr/>
              <w:t xml:space="preserve">Rose Lee Dolly Oakley ja Shannon Mellon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33 </w:t>
            </w:r>
          </w:p>
        </w:tc>
        <w:tc>
          <w:tcPr>
            <w:tcW w:w="1619" w:type="dxa"/>
            <w:tcBorders/>
            <w:vAlign w:val="center"/>
          </w:tcPr>
          <w:p>
            <w:pPr>
              <w:pStyle w:val="TableContents"/>
              <w:bidi w:val="0"/>
              <w:spacing w:before="0" w:after="283"/>
              <w:jc w:val="left"/>
              <w:rPr/>
            </w:pPr>
            <w:r>
              <w:rPr/>
              <w:t xml:space="preserve">Richard Longworth </w:t>
            </w:r>
          </w:p>
        </w:tc>
        <w:tc>
          <w:tcPr>
            <w:tcW w:w="1348" w:type="dxa"/>
            <w:tcBorders/>
            <w:vAlign w:val="center"/>
          </w:tcPr>
          <w:p>
            <w:pPr>
              <w:pStyle w:val="TableContents"/>
              <w:bidi w:val="0"/>
              <w:spacing w:before="0" w:after="283"/>
              <w:jc w:val="left"/>
              <w:rPr/>
            </w:pPr>
            <w:r>
              <w:rPr/>
              <w:t xml:space="preserve">4. huhtikuuta 2005 </w:t>
            </w:r>
          </w:p>
        </w:tc>
        <w:tc>
          <w:tcPr>
            <w:tcW w:w="3217" w:type="dxa"/>
            <w:tcBorders/>
            <w:vAlign w:val="center"/>
          </w:tcPr>
          <w:p>
            <w:pPr>
              <w:pStyle w:val="TableContents"/>
              <w:bidi w:val="0"/>
              <w:spacing w:before="0" w:after="283"/>
              <w:jc w:val="left"/>
              <w:rPr/>
            </w:pPr>
            <w:r>
              <w:rPr/>
              <w:t xml:space="preserve">kuolettava injektio </w:t>
            </w:r>
          </w:p>
        </w:tc>
        <w:tc>
          <w:tcPr>
            <w:tcW w:w="2296" w:type="dxa"/>
            <w:tcBorders/>
            <w:vAlign w:val="center"/>
          </w:tcPr>
          <w:p>
            <w:pPr>
              <w:pStyle w:val="TableContents"/>
              <w:bidi w:val="0"/>
              <w:spacing w:before="0" w:after="283"/>
              <w:jc w:val="left"/>
              <w:rPr/>
            </w:pPr>
            <w:r>
              <w:rPr/>
              <w:t xml:space="preserve">Alex Hopps ja James Todd Green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34 </w:t>
            </w:r>
          </w:p>
        </w:tc>
        <w:tc>
          <w:tcPr>
            <w:tcW w:w="1619" w:type="dxa"/>
            <w:tcBorders/>
            <w:vAlign w:val="center"/>
          </w:tcPr>
          <w:p>
            <w:pPr>
              <w:pStyle w:val="TableContents"/>
              <w:bidi w:val="0"/>
              <w:spacing w:before="0" w:after="283"/>
              <w:jc w:val="left"/>
              <w:rPr/>
            </w:pPr>
            <w:r>
              <w:rPr/>
              <w:t xml:space="preserve">Hastings Arthur Wise </w:t>
            </w:r>
          </w:p>
        </w:tc>
        <w:tc>
          <w:tcPr>
            <w:tcW w:w="1348" w:type="dxa"/>
            <w:tcBorders/>
            <w:vAlign w:val="center"/>
          </w:tcPr>
          <w:p>
            <w:pPr>
              <w:pStyle w:val="TableContents"/>
              <w:bidi w:val="0"/>
              <w:spacing w:before="0" w:after="283"/>
              <w:jc w:val="left"/>
              <w:rPr/>
            </w:pPr>
            <w:r>
              <w:rPr/>
              <w:t xml:space="preserve">4. marraskuuta 2005 </w:t>
            </w:r>
          </w:p>
        </w:tc>
        <w:tc>
          <w:tcPr>
            <w:tcW w:w="3217" w:type="dxa"/>
            <w:tcBorders/>
            <w:vAlign w:val="center"/>
          </w:tcPr>
          <w:p>
            <w:pPr>
              <w:pStyle w:val="TableContents"/>
              <w:bidi w:val="0"/>
              <w:spacing w:before="0" w:after="283"/>
              <w:jc w:val="left"/>
              <w:rPr/>
            </w:pPr>
            <w:r>
              <w:rPr/>
              <w:t xml:space="preserve">Charles Griffeth, David Moore, Leonard Filyaw ja Sheryl Wood.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35 </w:t>
            </w:r>
          </w:p>
        </w:tc>
        <w:tc>
          <w:tcPr>
            <w:tcW w:w="1619" w:type="dxa"/>
            <w:tcBorders/>
            <w:vAlign w:val="center"/>
          </w:tcPr>
          <w:p>
            <w:pPr>
              <w:pStyle w:val="TableContents"/>
              <w:bidi w:val="0"/>
              <w:spacing w:before="0" w:after="283"/>
              <w:jc w:val="left"/>
              <w:rPr/>
            </w:pPr>
            <w:r>
              <w:rPr>
                <w:color w:val="A9A9A9"/>
              </w:rPr>
              <w:t xml:space="preserve">Shawn Paul Humphries </w:t>
            </w:r>
          </w:p>
        </w:tc>
        <w:tc>
          <w:tcPr>
            <w:tcW w:w="1348" w:type="dxa"/>
            <w:tcBorders/>
            <w:vAlign w:val="center"/>
          </w:tcPr>
          <w:p>
            <w:pPr>
              <w:pStyle w:val="TableContents"/>
              <w:bidi w:val="0"/>
              <w:spacing w:before="0" w:after="283"/>
              <w:jc w:val="left"/>
              <w:rPr/>
            </w:pPr>
            <w:r>
              <w:rPr/>
              <w:t xml:space="preserve">2. joulukuuta 2005 </w:t>
            </w:r>
          </w:p>
        </w:tc>
        <w:tc>
          <w:tcPr>
            <w:tcW w:w="3217" w:type="dxa"/>
            <w:tcBorders/>
            <w:vAlign w:val="center"/>
          </w:tcPr>
          <w:p>
            <w:pPr>
              <w:pStyle w:val="TableContents"/>
              <w:bidi w:val="0"/>
              <w:spacing w:before="0" w:after="283"/>
              <w:jc w:val="left"/>
              <w:rPr/>
            </w:pPr>
            <w:r>
              <w:rPr/>
              <w:t xml:space="preserve">Dickie Smith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36 </w:t>
            </w:r>
          </w:p>
        </w:tc>
        <w:tc>
          <w:tcPr>
            <w:tcW w:w="1619" w:type="dxa"/>
            <w:tcBorders/>
            <w:vAlign w:val="center"/>
          </w:tcPr>
          <w:p>
            <w:pPr>
              <w:pStyle w:val="TableContents"/>
              <w:bidi w:val="0"/>
              <w:spacing w:before="0" w:after="283"/>
              <w:jc w:val="left"/>
              <w:rPr/>
            </w:pPr>
            <w:r>
              <w:rPr/>
              <w:t xml:space="preserve">William Ernest Downs, Jr. </w:t>
            </w:r>
          </w:p>
        </w:tc>
        <w:tc>
          <w:tcPr>
            <w:tcW w:w="1348" w:type="dxa"/>
            <w:tcBorders/>
            <w:vAlign w:val="center"/>
          </w:tcPr>
          <w:p>
            <w:pPr>
              <w:pStyle w:val="TableContents"/>
              <w:bidi w:val="0"/>
              <w:spacing w:before="0" w:after="283"/>
              <w:jc w:val="left"/>
              <w:rPr/>
            </w:pPr>
            <w:r>
              <w:rPr/>
              <w:t xml:space="preserve">14. heinäkuuta 2006 </w:t>
            </w:r>
          </w:p>
        </w:tc>
        <w:tc>
          <w:tcPr>
            <w:tcW w:w="3217" w:type="dxa"/>
            <w:tcBorders/>
            <w:vAlign w:val="center"/>
          </w:tcPr>
          <w:p>
            <w:pPr>
              <w:pStyle w:val="TableContents"/>
              <w:bidi w:val="0"/>
              <w:spacing w:before="0" w:after="283"/>
              <w:jc w:val="left"/>
              <w:rPr/>
            </w:pPr>
            <w:r>
              <w:rPr/>
              <w:t xml:space="preserve">Keenan O'Mailia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37 </w:t>
            </w:r>
          </w:p>
        </w:tc>
        <w:tc>
          <w:tcPr>
            <w:tcW w:w="1619" w:type="dxa"/>
            <w:tcBorders/>
            <w:vAlign w:val="center"/>
          </w:tcPr>
          <w:p>
            <w:pPr>
              <w:pStyle w:val="TableContents"/>
              <w:bidi w:val="0"/>
              <w:spacing w:before="0" w:after="283"/>
              <w:jc w:val="left"/>
              <w:rPr/>
            </w:pPr>
            <w:r>
              <w:rPr/>
              <w:t xml:space="preserve">Calvin Alphonso Shuler </w:t>
            </w:r>
          </w:p>
        </w:tc>
        <w:tc>
          <w:tcPr>
            <w:tcW w:w="1348" w:type="dxa"/>
            <w:tcBorders/>
            <w:vAlign w:val="center"/>
          </w:tcPr>
          <w:p>
            <w:pPr>
              <w:pStyle w:val="TableContents"/>
              <w:bidi w:val="0"/>
              <w:spacing w:before="0" w:after="283"/>
              <w:jc w:val="left"/>
              <w:rPr/>
            </w:pPr>
            <w:r>
              <w:rPr/>
              <w:t xml:space="preserve">22. kesäkuuta 2007 </w:t>
            </w:r>
          </w:p>
        </w:tc>
        <w:tc>
          <w:tcPr>
            <w:tcW w:w="3217" w:type="dxa"/>
            <w:tcBorders/>
            <w:vAlign w:val="center"/>
          </w:tcPr>
          <w:p>
            <w:pPr>
              <w:pStyle w:val="TableContents"/>
              <w:bidi w:val="0"/>
              <w:spacing w:before="0" w:after="283"/>
              <w:jc w:val="left"/>
              <w:rPr/>
            </w:pPr>
            <w:r>
              <w:rPr/>
              <w:t xml:space="preserve">James Brooks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38 </w:t>
            </w:r>
          </w:p>
        </w:tc>
        <w:tc>
          <w:tcPr>
            <w:tcW w:w="1619" w:type="dxa"/>
            <w:tcBorders/>
            <w:vAlign w:val="center"/>
          </w:tcPr>
          <w:p>
            <w:pPr>
              <w:pStyle w:val="TableContents"/>
              <w:bidi w:val="0"/>
              <w:spacing w:before="0" w:after="283"/>
              <w:jc w:val="left"/>
              <w:rPr/>
            </w:pPr>
            <w:r>
              <w:rPr/>
              <w:t xml:space="preserve">David Mark Hill (1) (2) </w:t>
            </w:r>
          </w:p>
        </w:tc>
        <w:tc>
          <w:tcPr>
            <w:tcW w:w="1348" w:type="dxa"/>
            <w:tcBorders/>
            <w:vAlign w:val="center"/>
          </w:tcPr>
          <w:p>
            <w:pPr>
              <w:pStyle w:val="TableContents"/>
              <w:bidi w:val="0"/>
              <w:spacing w:before="0" w:after="283"/>
              <w:jc w:val="left"/>
              <w:rPr/>
            </w:pPr>
            <w:r>
              <w:rPr/>
              <w:t xml:space="preserve">6. kesäkuuta 2008 </w:t>
            </w:r>
          </w:p>
        </w:tc>
        <w:tc>
          <w:tcPr>
            <w:tcW w:w="3217" w:type="dxa"/>
            <w:tcBorders/>
            <w:vAlign w:val="center"/>
          </w:tcPr>
          <w:p>
            <w:pPr>
              <w:pStyle w:val="TableContents"/>
              <w:bidi w:val="0"/>
              <w:spacing w:before="0" w:after="283"/>
              <w:jc w:val="left"/>
              <w:rPr/>
            </w:pPr>
            <w:r>
              <w:rPr/>
              <w:t xml:space="preserve">James Riddle, Josie Curry ja Michael Gregory.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39 </w:t>
            </w:r>
          </w:p>
        </w:tc>
        <w:tc>
          <w:tcPr>
            <w:tcW w:w="1619" w:type="dxa"/>
            <w:tcBorders/>
            <w:vAlign w:val="center"/>
          </w:tcPr>
          <w:p>
            <w:pPr>
              <w:pStyle w:val="TableContents"/>
              <w:bidi w:val="0"/>
              <w:spacing w:before="0" w:after="283"/>
              <w:jc w:val="left"/>
              <w:rPr/>
            </w:pPr>
            <w:r>
              <w:rPr/>
              <w:t xml:space="preserve">James Earl Reed (3) </w:t>
            </w:r>
          </w:p>
        </w:tc>
        <w:tc>
          <w:tcPr>
            <w:tcW w:w="1348" w:type="dxa"/>
            <w:tcBorders/>
            <w:vAlign w:val="center"/>
          </w:tcPr>
          <w:p>
            <w:pPr>
              <w:pStyle w:val="TableContents"/>
              <w:bidi w:val="0"/>
              <w:spacing w:before="0" w:after="283"/>
              <w:jc w:val="left"/>
              <w:rPr/>
            </w:pPr>
            <w:r>
              <w:rPr/>
              <w:t xml:space="preserve">20. kesäkuuta 2008 </w:t>
            </w:r>
          </w:p>
        </w:tc>
        <w:tc>
          <w:tcPr>
            <w:tcW w:w="3217" w:type="dxa"/>
            <w:tcBorders/>
            <w:vAlign w:val="center"/>
          </w:tcPr>
          <w:p>
            <w:pPr>
              <w:pStyle w:val="TableContents"/>
              <w:bidi w:val="0"/>
              <w:spacing w:before="0" w:after="283"/>
              <w:jc w:val="left"/>
              <w:rPr/>
            </w:pPr>
            <w:r>
              <w:rPr/>
              <w:t xml:space="preserve">sähköisku </w:t>
            </w:r>
          </w:p>
        </w:tc>
        <w:tc>
          <w:tcPr>
            <w:tcW w:w="2296" w:type="dxa"/>
            <w:tcBorders/>
            <w:vAlign w:val="center"/>
          </w:tcPr>
          <w:p>
            <w:pPr>
              <w:pStyle w:val="TableContents"/>
              <w:bidi w:val="0"/>
              <w:spacing w:before="0" w:after="283"/>
              <w:jc w:val="left"/>
              <w:rPr/>
            </w:pPr>
            <w:r>
              <w:rPr/>
              <w:t xml:space="preserve">Barbara Lafayette ja Joseph Lafayette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40 </w:t>
            </w:r>
          </w:p>
        </w:tc>
        <w:tc>
          <w:tcPr>
            <w:tcW w:w="1619" w:type="dxa"/>
            <w:tcBorders/>
            <w:vAlign w:val="center"/>
          </w:tcPr>
          <w:p>
            <w:pPr>
              <w:pStyle w:val="TableContents"/>
              <w:bidi w:val="0"/>
              <w:spacing w:before="0" w:after="283"/>
              <w:jc w:val="left"/>
              <w:rPr/>
            </w:pPr>
            <w:r>
              <w:rPr/>
              <w:t xml:space="preserve">Joseph Gardner (4) </w:t>
            </w:r>
          </w:p>
        </w:tc>
        <w:tc>
          <w:tcPr>
            <w:tcW w:w="1348" w:type="dxa"/>
            <w:tcBorders/>
            <w:vAlign w:val="center"/>
          </w:tcPr>
          <w:p>
            <w:pPr>
              <w:pStyle w:val="TableContents"/>
              <w:bidi w:val="0"/>
              <w:spacing w:before="0" w:after="283"/>
              <w:jc w:val="left"/>
              <w:rPr/>
            </w:pPr>
            <w:r>
              <w:rPr/>
              <w:t xml:space="preserve">5. joulukuuta 2008 </w:t>
            </w:r>
          </w:p>
        </w:tc>
        <w:tc>
          <w:tcPr>
            <w:tcW w:w="3217" w:type="dxa"/>
            <w:tcBorders/>
            <w:vAlign w:val="center"/>
          </w:tcPr>
          <w:p>
            <w:pPr>
              <w:pStyle w:val="TableContents"/>
              <w:bidi w:val="0"/>
              <w:spacing w:before="0" w:after="283"/>
              <w:jc w:val="left"/>
              <w:rPr/>
            </w:pPr>
            <w:r>
              <w:rPr/>
              <w:t xml:space="preserve">kuolettava injektio </w:t>
            </w:r>
          </w:p>
        </w:tc>
        <w:tc>
          <w:tcPr>
            <w:tcW w:w="2296" w:type="dxa"/>
            <w:tcBorders/>
            <w:vAlign w:val="center"/>
          </w:tcPr>
          <w:p>
            <w:pPr>
              <w:pStyle w:val="TableContents"/>
              <w:bidi w:val="0"/>
              <w:spacing w:before="0" w:after="283"/>
              <w:jc w:val="left"/>
              <w:rPr/>
            </w:pPr>
            <w:r>
              <w:rPr/>
              <w:t xml:space="preserve">Missi McLauchlin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41 </w:t>
            </w:r>
          </w:p>
        </w:tc>
        <w:tc>
          <w:tcPr>
            <w:tcW w:w="1619" w:type="dxa"/>
            <w:tcBorders/>
            <w:vAlign w:val="center"/>
          </w:tcPr>
          <w:p>
            <w:pPr>
              <w:pStyle w:val="TableContents"/>
              <w:bidi w:val="0"/>
              <w:spacing w:before="0" w:after="283"/>
              <w:jc w:val="left"/>
              <w:rPr/>
            </w:pPr>
            <w:r>
              <w:rPr/>
              <w:t xml:space="preserve">Luke A. Williams </w:t>
            </w:r>
          </w:p>
        </w:tc>
        <w:tc>
          <w:tcPr>
            <w:tcW w:w="1348" w:type="dxa"/>
            <w:tcBorders/>
            <w:vAlign w:val="center"/>
          </w:tcPr>
          <w:p>
            <w:pPr>
              <w:pStyle w:val="TableContents"/>
              <w:bidi w:val="0"/>
              <w:spacing w:before="0" w:after="283"/>
              <w:jc w:val="left"/>
              <w:rPr/>
            </w:pPr>
            <w:r>
              <w:rPr/>
              <w:t xml:space="preserve">20. helmikuuta 2009 </w:t>
            </w:r>
          </w:p>
        </w:tc>
        <w:tc>
          <w:tcPr>
            <w:tcW w:w="3217" w:type="dxa"/>
            <w:tcBorders/>
            <w:vAlign w:val="center"/>
          </w:tcPr>
          <w:p>
            <w:pPr>
              <w:pStyle w:val="TableContents"/>
              <w:bidi w:val="0"/>
              <w:spacing w:before="0" w:after="283"/>
              <w:jc w:val="left"/>
              <w:rPr/>
            </w:pPr>
            <w:r>
              <w:rPr/>
              <w:t xml:space="preserve">Linda Williams ja Shaun Williams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42 </w:t>
            </w:r>
          </w:p>
        </w:tc>
        <w:tc>
          <w:tcPr>
            <w:tcW w:w="1619" w:type="dxa"/>
            <w:tcBorders/>
            <w:vAlign w:val="center"/>
          </w:tcPr>
          <w:p>
            <w:pPr>
              <w:pStyle w:val="TableContents"/>
              <w:bidi w:val="0"/>
              <w:spacing w:before="0" w:after="283"/>
              <w:jc w:val="left"/>
              <w:rPr/>
            </w:pPr>
            <w:r>
              <w:rPr/>
              <w:t xml:space="preserve">Thomas Treshawn Ivey (5) </w:t>
            </w:r>
          </w:p>
        </w:tc>
        <w:tc>
          <w:tcPr>
            <w:tcW w:w="1348" w:type="dxa"/>
            <w:tcBorders/>
            <w:vAlign w:val="center"/>
          </w:tcPr>
          <w:p>
            <w:pPr>
              <w:pStyle w:val="TableContents"/>
              <w:bidi w:val="0"/>
              <w:spacing w:before="0" w:after="283"/>
              <w:jc w:val="left"/>
              <w:rPr/>
            </w:pPr>
            <w:r>
              <w:rPr/>
              <w:t xml:space="preserve">8. toukokuuta 2009 </w:t>
            </w:r>
          </w:p>
        </w:tc>
        <w:tc>
          <w:tcPr>
            <w:tcW w:w="3217" w:type="dxa"/>
            <w:tcBorders/>
            <w:vAlign w:val="center"/>
          </w:tcPr>
          <w:p>
            <w:pPr>
              <w:pStyle w:val="TableContents"/>
              <w:bidi w:val="0"/>
              <w:spacing w:before="0" w:after="283"/>
              <w:jc w:val="left"/>
              <w:rPr/>
            </w:pPr>
            <w:r>
              <w:rPr/>
              <w:t xml:space="preserve">Kersantti Tommy Harrison ja Robert Montgomery...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43 </w:t>
            </w:r>
          </w:p>
        </w:tc>
        <w:tc>
          <w:tcPr>
            <w:tcW w:w="1619" w:type="dxa"/>
            <w:tcBorders/>
            <w:vAlign w:val="center"/>
          </w:tcPr>
          <w:p>
            <w:pPr>
              <w:pStyle w:val="TableContents"/>
              <w:bidi w:val="0"/>
              <w:spacing w:before="0" w:after="283"/>
              <w:jc w:val="left"/>
              <w:rPr/>
            </w:pPr>
            <w:r>
              <w:rPr/>
              <w:t xml:space="preserve">Jeffrey Brian Motts (6) </w:t>
            </w:r>
          </w:p>
        </w:tc>
        <w:tc>
          <w:tcPr>
            <w:tcW w:w="1348" w:type="dxa"/>
            <w:tcBorders/>
            <w:vAlign w:val="center"/>
          </w:tcPr>
          <w:p>
            <w:pPr>
              <w:pStyle w:val="TableContents"/>
              <w:bidi w:val="0"/>
              <w:spacing w:before="0" w:after="283"/>
              <w:jc w:val="left"/>
              <w:rPr/>
            </w:pPr>
            <w:r>
              <w:rPr/>
              <w:t xml:space="preserve">6 toukokuuta 2011 </w:t>
            </w:r>
          </w:p>
        </w:tc>
        <w:tc>
          <w:tcPr>
            <w:tcW w:w="3217" w:type="dxa"/>
            <w:tcBorders/>
            <w:vAlign w:val="center"/>
          </w:tcPr>
          <w:p>
            <w:pPr>
              <w:pStyle w:val="TableContents"/>
              <w:bidi w:val="0"/>
              <w:spacing w:before="0" w:after="283"/>
              <w:jc w:val="left"/>
              <w:rPr/>
            </w:pPr>
            <w:r>
              <w:rPr/>
              <w:t xml:space="preserve">Charles Douglas Martin </w:t>
            </w:r>
          </w:p>
        </w:tc>
        <w:tc>
          <w:tcPr>
            <w:tcW w:w="2296" w:type="dxa"/>
            <w:tcBorders/>
            <w:vAlign w:val="center"/>
          </w:tcPr>
          <w:p>
            <w:pPr>
              <w:pStyle w:val="TableContents"/>
              <w:bidi w:val="0"/>
              <w:spacing w:before="0" w:after="283"/>
              <w:jc w:val="left"/>
              <w:rPr/>
            </w:pPr>
            <w:r>
              <w:rPr/>
              <w:t xml:space="preserve">Nikki Haley </w:t>
            </w:r>
          </w:p>
        </w:tc>
        <w:tc>
          <w:tcPr>
            <w:tcW w:w="134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etelä-carolinan sähkötuolissa kuollut mies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76"/>
        <w:gridCol w:w="1619"/>
        <w:gridCol w:w="1348"/>
        <w:gridCol w:w="3217"/>
        <w:gridCol w:w="2296"/>
        <w:gridCol w:w="1349"/>
      </w:tblGrid>
      <w:tr>
        <w:trPr/>
        <w:tc>
          <w:tcPr>
            <w:tcW w:w="376" w:type="dxa"/>
            <w:tcBorders/>
            <w:vAlign w:val="center"/>
          </w:tcPr>
          <w:p>
            <w:pPr>
              <w:pStyle w:val="TableHeading"/>
              <w:bidi w:val="0"/>
              <w:spacing w:before="0" w:after="283"/>
              <w:rPr>
                <w:sz w:val="4"/>
                <w:szCs w:val="4"/>
              </w:rPr>
            </w:pPr>
            <w:r>
              <w:rPr>
                <w:sz w:val="4"/>
                <w:szCs w:val="4"/>
              </w:rPr>
            </w:r>
          </w:p>
        </w:tc>
        <w:tc>
          <w:tcPr>
            <w:tcW w:w="1619" w:type="dxa"/>
            <w:tcBorders/>
            <w:vAlign w:val="center"/>
          </w:tcPr>
          <w:p>
            <w:pPr>
              <w:pStyle w:val="TableHeading"/>
              <w:suppressLineNumbers/>
              <w:bidi w:val="0"/>
              <w:spacing w:before="0" w:after="283"/>
              <w:jc w:val="center"/>
              <w:rPr/>
            </w:pPr>
            <w:r>
              <w:rPr/>
              <w:t xml:space="preserve">Teloitettu henkilö </w:t>
            </w:r>
          </w:p>
        </w:tc>
        <w:tc>
          <w:tcPr>
            <w:tcW w:w="1348" w:type="dxa"/>
            <w:tcBorders/>
            <w:vAlign w:val="center"/>
          </w:tcPr>
          <w:p>
            <w:pPr>
              <w:pStyle w:val="TableHeading"/>
              <w:suppressLineNumbers/>
              <w:bidi w:val="0"/>
              <w:spacing w:before="0" w:after="283"/>
              <w:jc w:val="center"/>
              <w:rPr/>
            </w:pPr>
            <w:r>
              <w:rPr/>
              <w:t xml:space="preserve">Täytäntöönpanopäivä </w:t>
            </w:r>
          </w:p>
        </w:tc>
        <w:tc>
          <w:tcPr>
            <w:tcW w:w="3217" w:type="dxa"/>
            <w:tcBorders/>
            <w:vAlign w:val="center"/>
          </w:tcPr>
          <w:p>
            <w:pPr>
              <w:pStyle w:val="TableHeading"/>
              <w:suppressLineNumbers/>
              <w:bidi w:val="0"/>
              <w:spacing w:before="0" w:after="283"/>
              <w:jc w:val="center"/>
              <w:rPr/>
            </w:pPr>
            <w:r>
              <w:rPr/>
              <w:t xml:space="preserve">Menetelmä </w:t>
            </w:r>
          </w:p>
        </w:tc>
        <w:tc>
          <w:tcPr>
            <w:tcW w:w="2296" w:type="dxa"/>
            <w:tcBorders/>
            <w:vAlign w:val="center"/>
          </w:tcPr>
          <w:p>
            <w:pPr>
              <w:pStyle w:val="TableHeading"/>
              <w:suppressLineNumbers/>
              <w:bidi w:val="0"/>
              <w:spacing w:before="0" w:after="283"/>
              <w:jc w:val="center"/>
              <w:rPr/>
            </w:pPr>
            <w:r>
              <w:rPr/>
              <w:t xml:space="preserve">Uhri (s) </w:t>
            </w:r>
          </w:p>
        </w:tc>
        <w:tc>
          <w:tcPr>
            <w:tcW w:w="1349" w:type="dxa"/>
            <w:tcBorders/>
            <w:vAlign w:val="center"/>
          </w:tcPr>
          <w:p>
            <w:pPr>
              <w:pStyle w:val="TableHeading"/>
              <w:suppressLineNumbers/>
              <w:bidi w:val="0"/>
              <w:spacing w:before="0" w:after="283"/>
              <w:jc w:val="center"/>
              <w:rPr/>
            </w:pPr>
            <w:r>
              <w:rPr/>
              <w:t xml:space="preserve">Kuvernöörin alaisuudessa </w:t>
            </w:r>
          </w:p>
        </w:tc>
      </w:tr>
      <w:tr>
        <w:trPr/>
        <w:tc>
          <w:tcPr>
            <w:tcW w:w="376" w:type="dxa"/>
            <w:tcBorders/>
            <w:vAlign w:val="center"/>
          </w:tcPr>
          <w:p>
            <w:pPr>
              <w:pStyle w:val="TableContents"/>
              <w:bidi w:val="0"/>
              <w:spacing w:before="0" w:after="283"/>
              <w:jc w:val="left"/>
              <w:rPr>
                <w:sz w:val="4"/>
                <w:szCs w:val="4"/>
              </w:rPr>
            </w:pPr>
            <w:r>
              <w:rPr>
                <w:sz w:val="4"/>
                <w:szCs w:val="4"/>
              </w:rPr>
            </w:r>
          </w:p>
        </w:tc>
        <w:tc>
          <w:tcPr>
            <w:tcW w:w="1619" w:type="dxa"/>
            <w:tcBorders/>
            <w:vAlign w:val="center"/>
          </w:tcPr>
          <w:p>
            <w:pPr>
              <w:pStyle w:val="TableContents"/>
              <w:bidi w:val="0"/>
              <w:spacing w:before="0" w:after="283"/>
              <w:jc w:val="left"/>
              <w:rPr/>
            </w:pPr>
            <w:r>
              <w:rPr/>
              <w:t xml:space="preserve">Joseph Carl Shaw </w:t>
            </w:r>
          </w:p>
        </w:tc>
        <w:tc>
          <w:tcPr>
            <w:tcW w:w="1348" w:type="dxa"/>
            <w:tcBorders/>
            <w:vAlign w:val="center"/>
          </w:tcPr>
          <w:p>
            <w:pPr>
              <w:pStyle w:val="TableContents"/>
              <w:bidi w:val="0"/>
              <w:spacing w:before="0" w:after="283"/>
              <w:jc w:val="left"/>
              <w:rPr/>
            </w:pPr>
            <w:r>
              <w:rPr/>
              <w:t xml:space="preserve">11. tammikuuta 1985 </w:t>
            </w:r>
          </w:p>
        </w:tc>
        <w:tc>
          <w:tcPr>
            <w:tcW w:w="3217" w:type="dxa"/>
            <w:tcBorders/>
            <w:vAlign w:val="center"/>
          </w:tcPr>
          <w:p>
            <w:pPr>
              <w:pStyle w:val="TableContents"/>
              <w:bidi w:val="0"/>
              <w:spacing w:before="0" w:after="283"/>
              <w:jc w:val="left"/>
              <w:rPr/>
            </w:pPr>
            <w:r>
              <w:rPr/>
              <w:t xml:space="preserve">sähköisku </w:t>
            </w:r>
          </w:p>
        </w:tc>
        <w:tc>
          <w:tcPr>
            <w:tcW w:w="2296" w:type="dxa"/>
            <w:tcBorders/>
            <w:vAlign w:val="center"/>
          </w:tcPr>
          <w:p>
            <w:pPr>
              <w:pStyle w:val="TableContents"/>
              <w:bidi w:val="0"/>
              <w:spacing w:before="0" w:after="283"/>
              <w:jc w:val="left"/>
              <w:rPr/>
            </w:pPr>
            <w:r>
              <w:rPr/>
              <w:t xml:space="preserve">Tommy Taylor ja Carlotta Hartness </w:t>
            </w:r>
          </w:p>
        </w:tc>
        <w:tc>
          <w:tcPr>
            <w:tcW w:w="1349" w:type="dxa"/>
            <w:tcBorders/>
            <w:vAlign w:val="center"/>
          </w:tcPr>
          <w:p>
            <w:pPr>
              <w:pStyle w:val="TableContents"/>
              <w:bidi w:val="0"/>
              <w:spacing w:before="0" w:after="283"/>
              <w:jc w:val="left"/>
              <w:rPr/>
            </w:pPr>
            <w:r>
              <w:rPr/>
              <w:t xml:space="preserve">Richard Riley </w:t>
            </w:r>
          </w:p>
        </w:tc>
      </w:tr>
      <w:tr>
        <w:trPr/>
        <w:tc>
          <w:tcPr>
            <w:tcW w:w="376" w:type="dxa"/>
            <w:tcBorders/>
            <w:vAlign w:val="center"/>
          </w:tcPr>
          <w:p>
            <w:pPr>
              <w:pStyle w:val="TableContents"/>
              <w:bidi w:val="0"/>
              <w:spacing w:before="0" w:after="283"/>
              <w:jc w:val="left"/>
              <w:rPr>
                <w:sz w:val="4"/>
                <w:szCs w:val="4"/>
              </w:rPr>
            </w:pPr>
            <w:r>
              <w:rPr>
                <w:sz w:val="4"/>
                <w:szCs w:val="4"/>
              </w:rPr>
            </w:r>
          </w:p>
        </w:tc>
        <w:tc>
          <w:tcPr>
            <w:tcW w:w="1619" w:type="dxa"/>
            <w:tcBorders/>
            <w:vAlign w:val="center"/>
          </w:tcPr>
          <w:p>
            <w:pPr>
              <w:pStyle w:val="TableContents"/>
              <w:bidi w:val="0"/>
              <w:spacing w:before="0" w:after="283"/>
              <w:jc w:val="left"/>
              <w:rPr/>
            </w:pPr>
            <w:r>
              <w:rPr/>
              <w:t xml:space="preserve">James Terry Roach </w:t>
            </w:r>
          </w:p>
        </w:tc>
        <w:tc>
          <w:tcPr>
            <w:tcW w:w="1348" w:type="dxa"/>
            <w:tcBorders/>
            <w:vAlign w:val="center"/>
          </w:tcPr>
          <w:p>
            <w:pPr>
              <w:pStyle w:val="TableContents"/>
              <w:bidi w:val="0"/>
              <w:spacing w:before="0" w:after="283"/>
              <w:jc w:val="left"/>
              <w:rPr/>
            </w:pPr>
            <w:r>
              <w:rPr/>
              <w:t xml:space="preserve">10. tammikuuta 1986 </w:t>
            </w:r>
          </w:p>
        </w:tc>
        <w:tc>
          <w:tcPr>
            <w:tcW w:w="3217" w:type="dxa"/>
            <w:tcBorders/>
            <w:vAlign w:val="center"/>
          </w:tcPr>
          <w:p>
            <w:pPr>
              <w:pStyle w:val="TableContents"/>
              <w:bidi w:val="0"/>
              <w:spacing w:before="0" w:after="283"/>
              <w:jc w:val="left"/>
              <w:rPr/>
            </w:pPr>
            <w:r>
              <w:rPr/>
              <w:t xml:space="preserve">Tommy Taylor ja Carlotta Hartness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1619" w:type="dxa"/>
            <w:tcBorders/>
            <w:vAlign w:val="center"/>
          </w:tcPr>
          <w:p>
            <w:pPr>
              <w:pStyle w:val="TableContents"/>
              <w:bidi w:val="0"/>
              <w:spacing w:before="0" w:after="283"/>
              <w:jc w:val="left"/>
              <w:rPr/>
            </w:pPr>
            <w:r>
              <w:rPr/>
              <w:t xml:space="preserve">Ronald Rusty Woomer </w:t>
            </w:r>
          </w:p>
        </w:tc>
        <w:tc>
          <w:tcPr>
            <w:tcW w:w="1348" w:type="dxa"/>
            <w:tcBorders/>
            <w:vAlign w:val="center"/>
          </w:tcPr>
          <w:p>
            <w:pPr>
              <w:pStyle w:val="TableContents"/>
              <w:bidi w:val="0"/>
              <w:spacing w:before="0" w:after="283"/>
              <w:jc w:val="left"/>
              <w:rPr/>
            </w:pPr>
            <w:r>
              <w:rPr/>
              <w:t xml:space="preserve">27. huhtikuuta 1990 </w:t>
            </w:r>
          </w:p>
        </w:tc>
        <w:tc>
          <w:tcPr>
            <w:tcW w:w="3217" w:type="dxa"/>
            <w:tcBorders/>
            <w:vAlign w:val="center"/>
          </w:tcPr>
          <w:p>
            <w:pPr>
              <w:pStyle w:val="TableContents"/>
              <w:bidi w:val="0"/>
              <w:spacing w:before="0" w:after="283"/>
              <w:jc w:val="left"/>
              <w:rPr/>
            </w:pPr>
            <w:r>
              <w:rPr/>
              <w:t xml:space="preserve">Della Louis Sellers </w:t>
            </w:r>
          </w:p>
        </w:tc>
        <w:tc>
          <w:tcPr>
            <w:tcW w:w="2296" w:type="dxa"/>
            <w:tcBorders/>
            <w:vAlign w:val="center"/>
          </w:tcPr>
          <w:p>
            <w:pPr>
              <w:pStyle w:val="TableContents"/>
              <w:bidi w:val="0"/>
              <w:spacing w:before="0" w:after="283"/>
              <w:jc w:val="left"/>
              <w:rPr/>
            </w:pPr>
            <w:r>
              <w:rPr/>
              <w:t xml:space="preserve">Carroll Campbell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1619" w:type="dxa"/>
            <w:tcBorders/>
            <w:vAlign w:val="center"/>
          </w:tcPr>
          <w:p>
            <w:pPr>
              <w:pStyle w:val="TableContents"/>
              <w:bidi w:val="0"/>
              <w:spacing w:before="0" w:after="283"/>
              <w:jc w:val="left"/>
              <w:rPr/>
            </w:pPr>
            <w:r>
              <w:rPr/>
              <w:t xml:space="preserve">Donald Henry Gaskins </w:t>
            </w:r>
          </w:p>
        </w:tc>
        <w:tc>
          <w:tcPr>
            <w:tcW w:w="1348" w:type="dxa"/>
            <w:tcBorders/>
            <w:vAlign w:val="center"/>
          </w:tcPr>
          <w:p>
            <w:pPr>
              <w:pStyle w:val="TableContents"/>
              <w:bidi w:val="0"/>
              <w:spacing w:before="0" w:after="283"/>
              <w:jc w:val="left"/>
              <w:rPr/>
            </w:pPr>
            <w:r>
              <w:rPr/>
              <w:t xml:space="preserve">6. syyskuuta 1991 </w:t>
            </w:r>
          </w:p>
        </w:tc>
        <w:tc>
          <w:tcPr>
            <w:tcW w:w="3217" w:type="dxa"/>
            <w:tcBorders/>
            <w:vAlign w:val="center"/>
          </w:tcPr>
          <w:p>
            <w:pPr>
              <w:pStyle w:val="TableContents"/>
              <w:bidi w:val="0"/>
              <w:spacing w:before="0" w:after="283"/>
              <w:jc w:val="left"/>
              <w:rPr/>
            </w:pPr>
            <w:r>
              <w:rPr/>
              <w:t xml:space="preserve">Rudolph Tyner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1619" w:type="dxa"/>
            <w:tcBorders/>
            <w:vAlign w:val="center"/>
          </w:tcPr>
          <w:p>
            <w:pPr>
              <w:pStyle w:val="TableContents"/>
              <w:bidi w:val="0"/>
              <w:spacing w:before="0" w:after="283"/>
              <w:jc w:val="left"/>
              <w:rPr/>
            </w:pPr>
            <w:r>
              <w:rPr/>
              <w:t xml:space="preserve">Sylvester Lewis Adams </w:t>
            </w:r>
          </w:p>
        </w:tc>
        <w:tc>
          <w:tcPr>
            <w:tcW w:w="1348" w:type="dxa"/>
            <w:tcBorders/>
            <w:vAlign w:val="center"/>
          </w:tcPr>
          <w:p>
            <w:pPr>
              <w:pStyle w:val="TableContents"/>
              <w:bidi w:val="0"/>
              <w:spacing w:before="0" w:after="283"/>
              <w:jc w:val="left"/>
              <w:rPr/>
            </w:pPr>
            <w:r>
              <w:rPr/>
              <w:t xml:space="preserve">18. elokuuta 1995 </w:t>
            </w:r>
          </w:p>
        </w:tc>
        <w:tc>
          <w:tcPr>
            <w:tcW w:w="3217" w:type="dxa"/>
            <w:tcBorders/>
            <w:vAlign w:val="center"/>
          </w:tcPr>
          <w:p>
            <w:pPr>
              <w:pStyle w:val="TableContents"/>
              <w:bidi w:val="0"/>
              <w:spacing w:before="0" w:after="283"/>
              <w:jc w:val="left"/>
              <w:rPr/>
            </w:pPr>
            <w:r>
              <w:rPr/>
              <w:t xml:space="preserve">kuolettava injektio </w:t>
            </w:r>
          </w:p>
        </w:tc>
        <w:tc>
          <w:tcPr>
            <w:tcW w:w="2296" w:type="dxa"/>
            <w:tcBorders/>
            <w:vAlign w:val="center"/>
          </w:tcPr>
          <w:p>
            <w:pPr>
              <w:pStyle w:val="TableContents"/>
              <w:bidi w:val="0"/>
              <w:spacing w:before="0" w:after="283"/>
              <w:jc w:val="left"/>
              <w:rPr/>
            </w:pPr>
            <w:r>
              <w:rPr/>
              <w:t xml:space="preserve">Bryan Chambers </w:t>
            </w:r>
          </w:p>
        </w:tc>
        <w:tc>
          <w:tcPr>
            <w:tcW w:w="1349" w:type="dxa"/>
            <w:tcBorders/>
            <w:vAlign w:val="center"/>
          </w:tcPr>
          <w:p>
            <w:pPr>
              <w:pStyle w:val="TableContents"/>
              <w:bidi w:val="0"/>
              <w:spacing w:before="0" w:after="283"/>
              <w:jc w:val="left"/>
              <w:rPr/>
            </w:pPr>
            <w:r>
              <w:rPr/>
              <w:t xml:space="preserve">David Beasley </w:t>
            </w:r>
          </w:p>
        </w:tc>
      </w:tr>
      <w:tr>
        <w:trPr/>
        <w:tc>
          <w:tcPr>
            <w:tcW w:w="376" w:type="dxa"/>
            <w:tcBorders/>
            <w:vAlign w:val="center"/>
          </w:tcPr>
          <w:p>
            <w:pPr>
              <w:pStyle w:val="TableContents"/>
              <w:bidi w:val="0"/>
              <w:spacing w:before="0" w:after="283"/>
              <w:jc w:val="left"/>
              <w:rPr/>
            </w:pPr>
            <w:r>
              <w:rPr/>
              <w:t xml:space="preserve">6 </w:t>
            </w:r>
          </w:p>
        </w:tc>
        <w:tc>
          <w:tcPr>
            <w:tcW w:w="1619" w:type="dxa"/>
            <w:tcBorders/>
            <w:vAlign w:val="center"/>
          </w:tcPr>
          <w:p>
            <w:pPr>
              <w:pStyle w:val="TableContents"/>
              <w:bidi w:val="0"/>
              <w:spacing w:before="0" w:after="283"/>
              <w:jc w:val="left"/>
              <w:rPr/>
            </w:pPr>
            <w:r>
              <w:rPr/>
              <w:t xml:space="preserve">Robert South </w:t>
            </w:r>
          </w:p>
        </w:tc>
        <w:tc>
          <w:tcPr>
            <w:tcW w:w="1348" w:type="dxa"/>
            <w:tcBorders/>
            <w:vAlign w:val="center"/>
          </w:tcPr>
          <w:p>
            <w:pPr>
              <w:pStyle w:val="TableContents"/>
              <w:bidi w:val="0"/>
              <w:spacing w:before="0" w:after="283"/>
              <w:jc w:val="left"/>
              <w:rPr/>
            </w:pPr>
            <w:r>
              <w:rPr/>
              <w:t xml:space="preserve">31. toukokuuta 1996 </w:t>
            </w:r>
          </w:p>
        </w:tc>
        <w:tc>
          <w:tcPr>
            <w:tcW w:w="3217" w:type="dxa"/>
            <w:tcBorders/>
            <w:vAlign w:val="center"/>
          </w:tcPr>
          <w:p>
            <w:pPr>
              <w:pStyle w:val="TableContents"/>
              <w:bidi w:val="0"/>
              <w:spacing w:before="0" w:after="283"/>
              <w:jc w:val="left"/>
              <w:rPr/>
            </w:pPr>
            <w:r>
              <w:rPr/>
              <w:t xml:space="preserve">Daniel Wayne Cogburn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7 </w:t>
            </w:r>
          </w:p>
        </w:tc>
        <w:tc>
          <w:tcPr>
            <w:tcW w:w="1619" w:type="dxa"/>
            <w:tcBorders/>
            <w:vAlign w:val="center"/>
          </w:tcPr>
          <w:p>
            <w:pPr>
              <w:pStyle w:val="TableContents"/>
              <w:bidi w:val="0"/>
              <w:spacing w:before="0" w:after="283"/>
              <w:jc w:val="left"/>
              <w:rPr/>
            </w:pPr>
            <w:r>
              <w:rPr/>
              <w:t xml:space="preserve">Fred H. Kornahrens III </w:t>
            </w:r>
          </w:p>
        </w:tc>
        <w:tc>
          <w:tcPr>
            <w:tcW w:w="1348" w:type="dxa"/>
            <w:tcBorders/>
            <w:vAlign w:val="center"/>
          </w:tcPr>
          <w:p>
            <w:pPr>
              <w:pStyle w:val="TableContents"/>
              <w:bidi w:val="0"/>
              <w:spacing w:before="0" w:after="283"/>
              <w:jc w:val="left"/>
              <w:rPr/>
            </w:pPr>
            <w:r>
              <w:rPr/>
              <w:t xml:space="preserve">19. heinäkuuta 1996 </w:t>
            </w:r>
          </w:p>
        </w:tc>
        <w:tc>
          <w:tcPr>
            <w:tcW w:w="3217" w:type="dxa"/>
            <w:tcBorders/>
            <w:vAlign w:val="center"/>
          </w:tcPr>
          <w:p>
            <w:pPr>
              <w:pStyle w:val="TableContents"/>
              <w:bidi w:val="0"/>
              <w:spacing w:before="0" w:after="283"/>
              <w:jc w:val="left"/>
              <w:rPr/>
            </w:pPr>
            <w:r>
              <w:rPr/>
              <w:t xml:space="preserve">Patti Jo Kornahrens, Jason Avant ja Harry Wilkerson.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8 </w:t>
            </w:r>
          </w:p>
        </w:tc>
        <w:tc>
          <w:tcPr>
            <w:tcW w:w="1619" w:type="dxa"/>
            <w:tcBorders/>
            <w:vAlign w:val="center"/>
          </w:tcPr>
          <w:p>
            <w:pPr>
              <w:pStyle w:val="TableContents"/>
              <w:bidi w:val="0"/>
              <w:spacing w:before="0" w:after="283"/>
              <w:jc w:val="left"/>
              <w:rPr/>
            </w:pPr>
            <w:r>
              <w:rPr/>
              <w:t xml:space="preserve">Michael Torrence </w:t>
            </w:r>
          </w:p>
        </w:tc>
        <w:tc>
          <w:tcPr>
            <w:tcW w:w="1348" w:type="dxa"/>
            <w:tcBorders/>
            <w:vAlign w:val="center"/>
          </w:tcPr>
          <w:p>
            <w:pPr>
              <w:pStyle w:val="TableContents"/>
              <w:bidi w:val="0"/>
              <w:spacing w:before="0" w:after="283"/>
              <w:jc w:val="left"/>
              <w:rPr/>
            </w:pPr>
            <w:r>
              <w:rPr/>
              <w:t xml:space="preserve">6. syyskuuta 1996 </w:t>
            </w:r>
          </w:p>
        </w:tc>
        <w:tc>
          <w:tcPr>
            <w:tcW w:w="3217" w:type="dxa"/>
            <w:tcBorders/>
            <w:vAlign w:val="center"/>
          </w:tcPr>
          <w:p>
            <w:pPr>
              <w:pStyle w:val="TableContents"/>
              <w:bidi w:val="0"/>
              <w:spacing w:before="0" w:after="283"/>
              <w:jc w:val="left"/>
              <w:rPr/>
            </w:pPr>
            <w:r>
              <w:rPr/>
              <w:t xml:space="preserve">Dennis Lollis, Charles Bush ja Cynthia Williams.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9 </w:t>
            </w:r>
          </w:p>
        </w:tc>
        <w:tc>
          <w:tcPr>
            <w:tcW w:w="1619" w:type="dxa"/>
            <w:tcBorders/>
            <w:vAlign w:val="center"/>
          </w:tcPr>
          <w:p>
            <w:pPr>
              <w:pStyle w:val="TableContents"/>
              <w:bidi w:val="0"/>
              <w:spacing w:before="0" w:after="283"/>
              <w:jc w:val="left"/>
              <w:rPr/>
            </w:pPr>
            <w:r>
              <w:rPr/>
              <w:t xml:space="preserve">Larry Gene Bell </w:t>
            </w:r>
          </w:p>
        </w:tc>
        <w:tc>
          <w:tcPr>
            <w:tcW w:w="1348" w:type="dxa"/>
            <w:tcBorders/>
            <w:vAlign w:val="center"/>
          </w:tcPr>
          <w:p>
            <w:pPr>
              <w:pStyle w:val="TableContents"/>
              <w:bidi w:val="0"/>
              <w:spacing w:before="0" w:after="283"/>
              <w:jc w:val="left"/>
              <w:rPr/>
            </w:pPr>
            <w:r>
              <w:rPr/>
              <w:t xml:space="preserve">4. lokakuuta 1996 </w:t>
            </w:r>
          </w:p>
        </w:tc>
        <w:tc>
          <w:tcPr>
            <w:tcW w:w="3217" w:type="dxa"/>
            <w:tcBorders/>
            <w:vAlign w:val="center"/>
          </w:tcPr>
          <w:p>
            <w:pPr>
              <w:pStyle w:val="TableContents"/>
              <w:bidi w:val="0"/>
              <w:spacing w:before="0" w:after="283"/>
              <w:jc w:val="left"/>
              <w:rPr/>
            </w:pPr>
            <w:r>
              <w:rPr/>
              <w:t xml:space="preserve">sähköisku </w:t>
            </w:r>
          </w:p>
        </w:tc>
        <w:tc>
          <w:tcPr>
            <w:tcW w:w="2296" w:type="dxa"/>
            <w:tcBorders/>
            <w:vAlign w:val="center"/>
          </w:tcPr>
          <w:p>
            <w:pPr>
              <w:pStyle w:val="TableContents"/>
              <w:bidi w:val="0"/>
              <w:spacing w:before="0" w:after="283"/>
              <w:jc w:val="left"/>
              <w:rPr/>
            </w:pPr>
            <w:r>
              <w:rPr/>
              <w:t xml:space="preserve">Sharon ``Shari'' Faye Smith ja Debra May Helmick.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10 </w:t>
            </w:r>
          </w:p>
        </w:tc>
        <w:tc>
          <w:tcPr>
            <w:tcW w:w="1619" w:type="dxa"/>
            <w:tcBorders/>
            <w:vAlign w:val="center"/>
          </w:tcPr>
          <w:p>
            <w:pPr>
              <w:pStyle w:val="TableContents"/>
              <w:bidi w:val="0"/>
              <w:spacing w:before="0" w:after="283"/>
              <w:jc w:val="left"/>
              <w:rPr/>
            </w:pPr>
            <w:r>
              <w:rPr/>
              <w:t xml:space="preserve">Doyle Cecil Lucas </w:t>
            </w:r>
          </w:p>
        </w:tc>
        <w:tc>
          <w:tcPr>
            <w:tcW w:w="1348" w:type="dxa"/>
            <w:tcBorders/>
            <w:vAlign w:val="center"/>
          </w:tcPr>
          <w:p>
            <w:pPr>
              <w:pStyle w:val="TableContents"/>
              <w:bidi w:val="0"/>
              <w:spacing w:before="0" w:after="283"/>
              <w:jc w:val="left"/>
              <w:rPr/>
            </w:pPr>
            <w:r>
              <w:rPr/>
              <w:t xml:space="preserve">15. marraskuuta 1996 </w:t>
            </w:r>
          </w:p>
        </w:tc>
        <w:tc>
          <w:tcPr>
            <w:tcW w:w="3217" w:type="dxa"/>
            <w:tcBorders/>
            <w:vAlign w:val="center"/>
          </w:tcPr>
          <w:p>
            <w:pPr>
              <w:pStyle w:val="TableContents"/>
              <w:bidi w:val="0"/>
              <w:spacing w:before="0" w:after="283"/>
              <w:jc w:val="left"/>
              <w:rPr/>
            </w:pPr>
            <w:r>
              <w:rPr/>
              <w:t xml:space="preserve">kuolettava injektio </w:t>
            </w:r>
          </w:p>
        </w:tc>
        <w:tc>
          <w:tcPr>
            <w:tcW w:w="2296" w:type="dxa"/>
            <w:tcBorders/>
            <w:vAlign w:val="center"/>
          </w:tcPr>
          <w:p>
            <w:pPr>
              <w:pStyle w:val="TableContents"/>
              <w:bidi w:val="0"/>
              <w:spacing w:before="0" w:after="283"/>
              <w:jc w:val="left"/>
              <w:rPr/>
            </w:pPr>
            <w:r>
              <w:rPr/>
              <w:t xml:space="preserve">Bill Reyfield ja Evelyn Reyfield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11 </w:t>
            </w:r>
          </w:p>
        </w:tc>
        <w:tc>
          <w:tcPr>
            <w:tcW w:w="1619" w:type="dxa"/>
            <w:tcBorders/>
            <w:vAlign w:val="center"/>
          </w:tcPr>
          <w:p>
            <w:pPr>
              <w:pStyle w:val="TableContents"/>
              <w:bidi w:val="0"/>
              <w:spacing w:before="0" w:after="283"/>
              <w:jc w:val="left"/>
              <w:rPr/>
            </w:pPr>
            <w:r>
              <w:rPr/>
              <w:t xml:space="preserve">Frank Middleton, Jr. </w:t>
            </w:r>
          </w:p>
        </w:tc>
        <w:tc>
          <w:tcPr>
            <w:tcW w:w="1348" w:type="dxa"/>
            <w:tcBorders/>
            <w:vAlign w:val="center"/>
          </w:tcPr>
          <w:p>
            <w:pPr>
              <w:pStyle w:val="TableContents"/>
              <w:bidi w:val="0"/>
              <w:spacing w:before="0" w:after="283"/>
              <w:jc w:val="left"/>
              <w:rPr/>
            </w:pPr>
            <w:r>
              <w:rPr/>
              <w:t xml:space="preserve">22. marraskuuta 1996 </w:t>
            </w:r>
          </w:p>
        </w:tc>
        <w:tc>
          <w:tcPr>
            <w:tcW w:w="3217" w:type="dxa"/>
            <w:tcBorders/>
            <w:vAlign w:val="center"/>
          </w:tcPr>
          <w:p>
            <w:pPr>
              <w:pStyle w:val="TableContents"/>
              <w:bidi w:val="0"/>
              <w:spacing w:before="0" w:after="283"/>
              <w:jc w:val="left"/>
              <w:rPr/>
            </w:pPr>
            <w:r>
              <w:rPr/>
              <w:t xml:space="preserve">Shirley Mae Mack ja Janell M. Garner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12 </w:t>
            </w:r>
          </w:p>
        </w:tc>
        <w:tc>
          <w:tcPr>
            <w:tcW w:w="1619" w:type="dxa"/>
            <w:tcBorders/>
            <w:vAlign w:val="center"/>
          </w:tcPr>
          <w:p>
            <w:pPr>
              <w:pStyle w:val="TableContents"/>
              <w:bidi w:val="0"/>
              <w:spacing w:before="0" w:after="283"/>
              <w:jc w:val="left"/>
              <w:rPr/>
            </w:pPr>
            <w:r>
              <w:rPr/>
              <w:t xml:space="preserve">Michael Eugene Elkins </w:t>
            </w:r>
          </w:p>
        </w:tc>
        <w:tc>
          <w:tcPr>
            <w:tcW w:w="1348" w:type="dxa"/>
            <w:tcBorders/>
            <w:vAlign w:val="center"/>
          </w:tcPr>
          <w:p>
            <w:pPr>
              <w:pStyle w:val="TableContents"/>
              <w:bidi w:val="0"/>
              <w:spacing w:before="0" w:after="283"/>
              <w:jc w:val="left"/>
              <w:rPr/>
            </w:pPr>
            <w:r>
              <w:rPr/>
              <w:t xml:space="preserve">12. kesäkuuta 1997 </w:t>
            </w:r>
          </w:p>
        </w:tc>
        <w:tc>
          <w:tcPr>
            <w:tcW w:w="3217" w:type="dxa"/>
            <w:tcBorders/>
            <w:vAlign w:val="center"/>
          </w:tcPr>
          <w:p>
            <w:pPr>
              <w:pStyle w:val="TableContents"/>
              <w:bidi w:val="0"/>
              <w:spacing w:before="0" w:after="283"/>
              <w:jc w:val="left"/>
              <w:rPr/>
            </w:pPr>
            <w:r>
              <w:rPr/>
              <w:t xml:space="preserve">Patricia Whitt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13 </w:t>
            </w:r>
          </w:p>
        </w:tc>
        <w:tc>
          <w:tcPr>
            <w:tcW w:w="1619" w:type="dxa"/>
            <w:tcBorders/>
            <w:vAlign w:val="center"/>
          </w:tcPr>
          <w:p>
            <w:pPr>
              <w:pStyle w:val="TableContents"/>
              <w:bidi w:val="0"/>
              <w:spacing w:before="0" w:after="283"/>
              <w:jc w:val="left"/>
              <w:rPr/>
            </w:pPr>
            <w:r>
              <w:rPr/>
              <w:t xml:space="preserve">Earl Matthews, Jr. </w:t>
            </w:r>
          </w:p>
        </w:tc>
        <w:tc>
          <w:tcPr>
            <w:tcW w:w="1348" w:type="dxa"/>
            <w:tcBorders/>
            <w:vAlign w:val="center"/>
          </w:tcPr>
          <w:p>
            <w:pPr>
              <w:pStyle w:val="TableContents"/>
              <w:bidi w:val="0"/>
              <w:spacing w:before="0" w:after="283"/>
              <w:jc w:val="left"/>
              <w:rPr/>
            </w:pPr>
            <w:r>
              <w:rPr/>
              <w:t xml:space="preserve">7. marraskuuta 1997 </w:t>
            </w:r>
          </w:p>
        </w:tc>
        <w:tc>
          <w:tcPr>
            <w:tcW w:w="3217" w:type="dxa"/>
            <w:tcBorders/>
            <w:vAlign w:val="center"/>
          </w:tcPr>
          <w:p>
            <w:pPr>
              <w:pStyle w:val="TableContents"/>
              <w:bidi w:val="0"/>
              <w:spacing w:before="0" w:after="283"/>
              <w:jc w:val="left"/>
              <w:rPr/>
            </w:pPr>
            <w:r>
              <w:rPr/>
              <w:t xml:space="preserve">Lucia Aimar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14 </w:t>
            </w:r>
          </w:p>
        </w:tc>
        <w:tc>
          <w:tcPr>
            <w:tcW w:w="1619" w:type="dxa"/>
            <w:tcBorders/>
            <w:vAlign w:val="center"/>
          </w:tcPr>
          <w:p>
            <w:pPr>
              <w:pStyle w:val="TableContents"/>
              <w:bidi w:val="0"/>
              <w:spacing w:before="0" w:after="283"/>
              <w:jc w:val="left"/>
              <w:rPr/>
            </w:pPr>
            <w:r>
              <w:rPr/>
              <w:t xml:space="preserve">John D. Arnold </w:t>
            </w:r>
          </w:p>
        </w:tc>
        <w:tc>
          <w:tcPr>
            <w:tcW w:w="1348" w:type="dxa"/>
            <w:tcBorders/>
            <w:vAlign w:val="center"/>
          </w:tcPr>
          <w:p>
            <w:pPr>
              <w:pStyle w:val="TableContents"/>
              <w:bidi w:val="0"/>
              <w:spacing w:before="0" w:after="283"/>
              <w:jc w:val="left"/>
              <w:rPr/>
            </w:pPr>
            <w:r>
              <w:rPr/>
              <w:t xml:space="preserve">6. maaliskuuta 1998 </w:t>
            </w:r>
          </w:p>
        </w:tc>
        <w:tc>
          <w:tcPr>
            <w:tcW w:w="3217" w:type="dxa"/>
            <w:tcBorders/>
            <w:vAlign w:val="center"/>
          </w:tcPr>
          <w:p>
            <w:pPr>
              <w:pStyle w:val="TableContents"/>
              <w:bidi w:val="0"/>
              <w:spacing w:before="0" w:after="283"/>
              <w:jc w:val="left"/>
              <w:rPr/>
            </w:pPr>
            <w:r>
              <w:rPr/>
              <w:t xml:space="preserve">Betty Gardner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15 </w:t>
            </w:r>
          </w:p>
        </w:tc>
        <w:tc>
          <w:tcPr>
            <w:tcW w:w="1619" w:type="dxa"/>
            <w:tcBorders/>
            <w:vAlign w:val="center"/>
          </w:tcPr>
          <w:p>
            <w:pPr>
              <w:pStyle w:val="TableContents"/>
              <w:bidi w:val="0"/>
              <w:spacing w:before="0" w:after="283"/>
              <w:jc w:val="left"/>
              <w:rPr/>
            </w:pPr>
            <w:r>
              <w:rPr/>
              <w:t xml:space="preserve">John H. Plath </w:t>
            </w:r>
          </w:p>
        </w:tc>
        <w:tc>
          <w:tcPr>
            <w:tcW w:w="1348" w:type="dxa"/>
            <w:tcBorders/>
            <w:vAlign w:val="center"/>
          </w:tcPr>
          <w:p>
            <w:pPr>
              <w:pStyle w:val="TableContents"/>
              <w:bidi w:val="0"/>
              <w:spacing w:before="0" w:after="283"/>
              <w:jc w:val="left"/>
              <w:rPr/>
            </w:pPr>
            <w:r>
              <w:rPr/>
              <w:t xml:space="preserve">10. heinäkuuta 1998 </w:t>
            </w:r>
          </w:p>
        </w:tc>
        <w:tc>
          <w:tcPr>
            <w:tcW w:w="3217" w:type="dxa"/>
            <w:tcBorders/>
            <w:vAlign w:val="center"/>
          </w:tcPr>
          <w:p>
            <w:pPr>
              <w:pStyle w:val="TableContents"/>
              <w:bidi w:val="0"/>
              <w:spacing w:before="0" w:after="283"/>
              <w:jc w:val="left"/>
              <w:rPr/>
            </w:pPr>
            <w:r>
              <w:rPr/>
              <w:t xml:space="preserve">Betty Gardner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16 </w:t>
            </w:r>
          </w:p>
        </w:tc>
        <w:tc>
          <w:tcPr>
            <w:tcW w:w="1619" w:type="dxa"/>
            <w:tcBorders/>
            <w:vAlign w:val="center"/>
          </w:tcPr>
          <w:p>
            <w:pPr>
              <w:pStyle w:val="TableContents"/>
              <w:bidi w:val="0"/>
              <w:spacing w:before="0" w:after="283"/>
              <w:jc w:val="left"/>
              <w:rPr/>
            </w:pPr>
            <w:r>
              <w:rPr/>
              <w:t xml:space="preserve">Sammy Roberts </w:t>
            </w:r>
          </w:p>
        </w:tc>
        <w:tc>
          <w:tcPr>
            <w:tcW w:w="1348" w:type="dxa"/>
            <w:tcBorders/>
            <w:vAlign w:val="center"/>
          </w:tcPr>
          <w:p>
            <w:pPr>
              <w:pStyle w:val="TableContents"/>
              <w:bidi w:val="0"/>
              <w:spacing w:before="0" w:after="283"/>
              <w:jc w:val="left"/>
              <w:rPr/>
            </w:pPr>
            <w:r>
              <w:rPr/>
              <w:t xml:space="preserve">25. syyskuuta 1998 </w:t>
            </w:r>
          </w:p>
        </w:tc>
        <w:tc>
          <w:tcPr>
            <w:tcW w:w="3217" w:type="dxa"/>
            <w:tcBorders/>
            <w:vAlign w:val="center"/>
          </w:tcPr>
          <w:p>
            <w:pPr>
              <w:pStyle w:val="TableContents"/>
              <w:bidi w:val="0"/>
              <w:spacing w:before="0" w:after="283"/>
              <w:jc w:val="left"/>
              <w:rPr/>
            </w:pPr>
            <w:r>
              <w:rPr/>
              <w:t xml:space="preserve">Bill Spain, Kenneth Krause ja Louis Cakley.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17 </w:t>
            </w:r>
          </w:p>
        </w:tc>
        <w:tc>
          <w:tcPr>
            <w:tcW w:w="1619" w:type="dxa"/>
            <w:tcBorders/>
            <w:vAlign w:val="center"/>
          </w:tcPr>
          <w:p>
            <w:pPr>
              <w:pStyle w:val="TableContents"/>
              <w:bidi w:val="0"/>
              <w:spacing w:before="0" w:after="283"/>
              <w:jc w:val="left"/>
              <w:rPr/>
            </w:pPr>
            <w:r>
              <w:rPr/>
              <w:t xml:space="preserve">Larry Gilbert </w:t>
            </w:r>
          </w:p>
        </w:tc>
        <w:tc>
          <w:tcPr>
            <w:tcW w:w="1348" w:type="dxa"/>
            <w:tcBorders/>
            <w:vAlign w:val="center"/>
          </w:tcPr>
          <w:p>
            <w:pPr>
              <w:pStyle w:val="TableContents"/>
              <w:bidi w:val="0"/>
              <w:spacing w:before="0" w:after="283"/>
              <w:jc w:val="left"/>
              <w:rPr/>
            </w:pPr>
            <w:r>
              <w:rPr/>
              <w:t xml:space="preserve">4. joulukuuta 1998 </w:t>
            </w:r>
          </w:p>
        </w:tc>
        <w:tc>
          <w:tcPr>
            <w:tcW w:w="3217" w:type="dxa"/>
            <w:tcBorders/>
            <w:vAlign w:val="center"/>
          </w:tcPr>
          <w:p>
            <w:pPr>
              <w:pStyle w:val="TableContents"/>
              <w:bidi w:val="0"/>
              <w:spacing w:before="0" w:after="283"/>
              <w:jc w:val="left"/>
              <w:rPr/>
            </w:pPr>
            <w:r>
              <w:rPr/>
              <w:t xml:space="preserve">Ralph Stoudemire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18 </w:t>
            </w:r>
          </w:p>
        </w:tc>
        <w:tc>
          <w:tcPr>
            <w:tcW w:w="1619" w:type="dxa"/>
            <w:tcBorders/>
            <w:vAlign w:val="center"/>
          </w:tcPr>
          <w:p>
            <w:pPr>
              <w:pStyle w:val="TableContents"/>
              <w:bidi w:val="0"/>
              <w:spacing w:before="0" w:after="283"/>
              <w:jc w:val="left"/>
              <w:rPr/>
            </w:pPr>
            <w:r>
              <w:rPr/>
              <w:t xml:space="preserve">J.D. Gleaton </w:t>
            </w:r>
          </w:p>
        </w:tc>
        <w:tc>
          <w:tcPr>
            <w:tcW w:w="1348" w:type="dxa"/>
            <w:tcBorders/>
            <w:vAlign w:val="center"/>
          </w:tcPr>
          <w:p>
            <w:pPr>
              <w:pStyle w:val="TableContents"/>
              <w:bidi w:val="0"/>
              <w:spacing w:before="0" w:after="283"/>
              <w:jc w:val="left"/>
              <w:rPr/>
            </w:pPr>
            <w:r>
              <w:rPr/>
              <w:t xml:space="preserve">4. joulukuuta 1998 </w:t>
            </w:r>
          </w:p>
        </w:tc>
        <w:tc>
          <w:tcPr>
            <w:tcW w:w="3217" w:type="dxa"/>
            <w:tcBorders/>
            <w:vAlign w:val="center"/>
          </w:tcPr>
          <w:p>
            <w:pPr>
              <w:pStyle w:val="TableContents"/>
              <w:bidi w:val="0"/>
              <w:spacing w:before="0" w:after="283"/>
              <w:jc w:val="left"/>
              <w:rPr/>
            </w:pPr>
            <w:r>
              <w:rPr/>
              <w:t xml:space="preserve">Ralph Stoudemire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19 </w:t>
            </w:r>
          </w:p>
        </w:tc>
        <w:tc>
          <w:tcPr>
            <w:tcW w:w="1619" w:type="dxa"/>
            <w:tcBorders/>
            <w:vAlign w:val="center"/>
          </w:tcPr>
          <w:p>
            <w:pPr>
              <w:pStyle w:val="TableContents"/>
              <w:bidi w:val="0"/>
              <w:spacing w:before="0" w:after="283"/>
              <w:jc w:val="left"/>
              <w:rPr/>
            </w:pPr>
            <w:r>
              <w:rPr/>
              <w:t xml:space="preserve">Louis Joe Truesdale, Jr. </w:t>
            </w:r>
          </w:p>
        </w:tc>
        <w:tc>
          <w:tcPr>
            <w:tcW w:w="1348" w:type="dxa"/>
            <w:tcBorders/>
            <w:vAlign w:val="center"/>
          </w:tcPr>
          <w:p>
            <w:pPr>
              <w:pStyle w:val="TableContents"/>
              <w:bidi w:val="0"/>
              <w:spacing w:before="0" w:after="283"/>
              <w:jc w:val="left"/>
              <w:rPr/>
            </w:pPr>
            <w:r>
              <w:rPr/>
              <w:t xml:space="preserve">11. joulukuuta 1998 </w:t>
            </w:r>
          </w:p>
        </w:tc>
        <w:tc>
          <w:tcPr>
            <w:tcW w:w="3217" w:type="dxa"/>
            <w:tcBorders/>
            <w:vAlign w:val="center"/>
          </w:tcPr>
          <w:p>
            <w:pPr>
              <w:pStyle w:val="TableContents"/>
              <w:bidi w:val="0"/>
              <w:spacing w:before="0" w:after="283"/>
              <w:jc w:val="left"/>
              <w:rPr/>
            </w:pPr>
            <w:r>
              <w:rPr/>
              <w:t xml:space="preserve">Rebecca Ann Eudy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20 </w:t>
            </w:r>
          </w:p>
        </w:tc>
        <w:tc>
          <w:tcPr>
            <w:tcW w:w="1619" w:type="dxa"/>
            <w:tcBorders/>
            <w:vAlign w:val="center"/>
          </w:tcPr>
          <w:p>
            <w:pPr>
              <w:pStyle w:val="TableContents"/>
              <w:bidi w:val="0"/>
              <w:spacing w:before="0" w:after="283"/>
              <w:jc w:val="left"/>
              <w:rPr/>
            </w:pPr>
            <w:r>
              <w:rPr/>
              <w:t xml:space="preserve">Andrew Lavern Smith </w:t>
            </w:r>
          </w:p>
        </w:tc>
        <w:tc>
          <w:tcPr>
            <w:tcW w:w="1348" w:type="dxa"/>
            <w:tcBorders/>
            <w:vAlign w:val="center"/>
          </w:tcPr>
          <w:p>
            <w:pPr>
              <w:pStyle w:val="TableContents"/>
              <w:bidi w:val="0"/>
              <w:spacing w:before="0" w:after="283"/>
              <w:jc w:val="left"/>
              <w:rPr/>
            </w:pPr>
            <w:r>
              <w:rPr/>
              <w:t xml:space="preserve">18. joulukuuta 1998 </w:t>
            </w:r>
          </w:p>
        </w:tc>
        <w:tc>
          <w:tcPr>
            <w:tcW w:w="3217" w:type="dxa"/>
            <w:tcBorders/>
            <w:vAlign w:val="center"/>
          </w:tcPr>
          <w:p>
            <w:pPr>
              <w:pStyle w:val="TableContents"/>
              <w:bidi w:val="0"/>
              <w:spacing w:before="0" w:after="283"/>
              <w:jc w:val="left"/>
              <w:rPr/>
            </w:pPr>
            <w:r>
              <w:rPr/>
              <w:t xml:space="preserve">Christy Johnson ja Corrie Johnson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21 </w:t>
            </w:r>
          </w:p>
        </w:tc>
        <w:tc>
          <w:tcPr>
            <w:tcW w:w="1619" w:type="dxa"/>
            <w:tcBorders/>
            <w:vAlign w:val="center"/>
          </w:tcPr>
          <w:p>
            <w:pPr>
              <w:pStyle w:val="TableContents"/>
              <w:bidi w:val="0"/>
              <w:spacing w:before="0" w:after="283"/>
              <w:jc w:val="left"/>
              <w:rPr/>
            </w:pPr>
            <w:r>
              <w:rPr/>
              <w:t xml:space="preserve">Ronnie Howard </w:t>
            </w:r>
          </w:p>
        </w:tc>
        <w:tc>
          <w:tcPr>
            <w:tcW w:w="1348" w:type="dxa"/>
            <w:tcBorders/>
            <w:vAlign w:val="center"/>
          </w:tcPr>
          <w:p>
            <w:pPr>
              <w:pStyle w:val="TableContents"/>
              <w:bidi w:val="0"/>
              <w:spacing w:before="0" w:after="283"/>
              <w:jc w:val="left"/>
              <w:rPr/>
            </w:pPr>
            <w:r>
              <w:rPr/>
              <w:t xml:space="preserve">8. tammikuuta 1999 </w:t>
            </w:r>
          </w:p>
        </w:tc>
        <w:tc>
          <w:tcPr>
            <w:tcW w:w="3217" w:type="dxa"/>
            <w:tcBorders/>
            <w:vAlign w:val="center"/>
          </w:tcPr>
          <w:p>
            <w:pPr>
              <w:pStyle w:val="TableContents"/>
              <w:bidi w:val="0"/>
              <w:spacing w:before="0" w:after="283"/>
              <w:jc w:val="left"/>
              <w:rPr/>
            </w:pPr>
            <w:r>
              <w:rPr/>
              <w:t xml:space="preserve">Chinh Thi Nguyen Le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22 </w:t>
            </w:r>
          </w:p>
        </w:tc>
        <w:tc>
          <w:tcPr>
            <w:tcW w:w="1619" w:type="dxa"/>
            <w:tcBorders/>
            <w:vAlign w:val="center"/>
          </w:tcPr>
          <w:p>
            <w:pPr>
              <w:pStyle w:val="TableContents"/>
              <w:bidi w:val="0"/>
              <w:spacing w:before="0" w:after="283"/>
              <w:jc w:val="left"/>
              <w:rPr/>
            </w:pPr>
            <w:r>
              <w:rPr/>
              <w:t xml:space="preserve">Joseph Ernest Atkins </w:t>
            </w:r>
          </w:p>
        </w:tc>
        <w:tc>
          <w:tcPr>
            <w:tcW w:w="1348" w:type="dxa"/>
            <w:tcBorders/>
            <w:vAlign w:val="center"/>
          </w:tcPr>
          <w:p>
            <w:pPr>
              <w:pStyle w:val="TableContents"/>
              <w:bidi w:val="0"/>
              <w:spacing w:before="0" w:after="283"/>
              <w:jc w:val="left"/>
              <w:rPr/>
            </w:pPr>
            <w:r>
              <w:rPr/>
              <w:t xml:space="preserve">22. tammikuuta 1999 </w:t>
            </w:r>
          </w:p>
        </w:tc>
        <w:tc>
          <w:tcPr>
            <w:tcW w:w="3217" w:type="dxa"/>
            <w:tcBorders/>
            <w:vAlign w:val="center"/>
          </w:tcPr>
          <w:p>
            <w:pPr>
              <w:pStyle w:val="TableContents"/>
              <w:bidi w:val="0"/>
              <w:spacing w:before="0" w:after="283"/>
              <w:jc w:val="left"/>
              <w:rPr/>
            </w:pPr>
            <w:r>
              <w:rPr/>
              <w:t xml:space="preserve">Karen Patterson ja Benjamin F. Atkins </w:t>
            </w:r>
          </w:p>
        </w:tc>
        <w:tc>
          <w:tcPr>
            <w:tcW w:w="2296" w:type="dxa"/>
            <w:tcBorders/>
            <w:vAlign w:val="center"/>
          </w:tcPr>
          <w:p>
            <w:pPr>
              <w:pStyle w:val="TableContents"/>
              <w:bidi w:val="0"/>
              <w:spacing w:before="0" w:after="283"/>
              <w:jc w:val="left"/>
              <w:rPr/>
            </w:pPr>
            <w:r>
              <w:rPr/>
              <w:t xml:space="preserve">Jim Hodges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23 </w:t>
            </w:r>
          </w:p>
        </w:tc>
        <w:tc>
          <w:tcPr>
            <w:tcW w:w="1619" w:type="dxa"/>
            <w:tcBorders/>
            <w:vAlign w:val="center"/>
          </w:tcPr>
          <w:p>
            <w:pPr>
              <w:pStyle w:val="TableContents"/>
              <w:bidi w:val="0"/>
              <w:spacing w:before="0" w:after="283"/>
              <w:jc w:val="left"/>
              <w:rPr/>
            </w:pPr>
            <w:r>
              <w:rPr/>
              <w:t xml:space="preserve">Leroy Joseph Drayton </w:t>
            </w:r>
          </w:p>
        </w:tc>
        <w:tc>
          <w:tcPr>
            <w:tcW w:w="1348" w:type="dxa"/>
            <w:tcBorders/>
            <w:vAlign w:val="center"/>
          </w:tcPr>
          <w:p>
            <w:pPr>
              <w:pStyle w:val="TableContents"/>
              <w:bidi w:val="0"/>
              <w:spacing w:before="0" w:after="283"/>
              <w:jc w:val="left"/>
              <w:rPr/>
            </w:pPr>
            <w:r>
              <w:rPr/>
              <w:t xml:space="preserve">12. marraskuuta 1999 </w:t>
            </w:r>
          </w:p>
        </w:tc>
        <w:tc>
          <w:tcPr>
            <w:tcW w:w="3217" w:type="dxa"/>
            <w:tcBorders/>
            <w:vAlign w:val="center"/>
          </w:tcPr>
          <w:p>
            <w:pPr>
              <w:pStyle w:val="TableContents"/>
              <w:bidi w:val="0"/>
              <w:spacing w:before="0" w:after="283"/>
              <w:jc w:val="left"/>
              <w:rPr/>
            </w:pPr>
            <w:r>
              <w:rPr/>
              <w:t xml:space="preserve">Rhonda Darlene Smith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24 </w:t>
            </w:r>
          </w:p>
        </w:tc>
        <w:tc>
          <w:tcPr>
            <w:tcW w:w="1619" w:type="dxa"/>
            <w:tcBorders/>
            <w:vAlign w:val="center"/>
          </w:tcPr>
          <w:p>
            <w:pPr>
              <w:pStyle w:val="TableContents"/>
              <w:bidi w:val="0"/>
              <w:spacing w:before="0" w:after="283"/>
              <w:jc w:val="left"/>
              <w:rPr/>
            </w:pPr>
            <w:r>
              <w:rPr/>
              <w:t xml:space="preserve">David Rocheville </w:t>
            </w:r>
          </w:p>
        </w:tc>
        <w:tc>
          <w:tcPr>
            <w:tcW w:w="1348" w:type="dxa"/>
            <w:tcBorders/>
            <w:vAlign w:val="center"/>
          </w:tcPr>
          <w:p>
            <w:pPr>
              <w:pStyle w:val="TableContents"/>
              <w:bidi w:val="0"/>
              <w:spacing w:before="0" w:after="283"/>
              <w:jc w:val="left"/>
              <w:rPr/>
            </w:pPr>
            <w:r>
              <w:rPr/>
              <w:t xml:space="preserve">3. joulukuuta 1999 </w:t>
            </w:r>
          </w:p>
        </w:tc>
        <w:tc>
          <w:tcPr>
            <w:tcW w:w="3217" w:type="dxa"/>
            <w:tcBorders/>
            <w:vAlign w:val="center"/>
          </w:tcPr>
          <w:p>
            <w:pPr>
              <w:pStyle w:val="TableContents"/>
              <w:bidi w:val="0"/>
              <w:spacing w:before="0" w:after="283"/>
              <w:jc w:val="left"/>
              <w:rPr/>
            </w:pPr>
            <w:r>
              <w:rPr/>
              <w:t xml:space="preserve">James Todd Green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25 </w:t>
            </w:r>
          </w:p>
        </w:tc>
        <w:tc>
          <w:tcPr>
            <w:tcW w:w="1619" w:type="dxa"/>
            <w:tcBorders/>
            <w:vAlign w:val="center"/>
          </w:tcPr>
          <w:p>
            <w:pPr>
              <w:pStyle w:val="TableContents"/>
              <w:bidi w:val="0"/>
              <w:spacing w:before="0" w:after="283"/>
              <w:jc w:val="left"/>
              <w:rPr/>
            </w:pPr>
            <w:r>
              <w:rPr/>
              <w:t xml:space="preserve">Kevin Dean Young </w:t>
            </w:r>
          </w:p>
        </w:tc>
        <w:tc>
          <w:tcPr>
            <w:tcW w:w="1348" w:type="dxa"/>
            <w:tcBorders/>
            <w:vAlign w:val="center"/>
          </w:tcPr>
          <w:p>
            <w:pPr>
              <w:pStyle w:val="TableContents"/>
              <w:bidi w:val="0"/>
              <w:spacing w:before="0" w:after="283"/>
              <w:jc w:val="left"/>
              <w:rPr/>
            </w:pPr>
            <w:r>
              <w:rPr/>
              <w:t xml:space="preserve">3. marraskuuta 2000 </w:t>
            </w:r>
          </w:p>
        </w:tc>
        <w:tc>
          <w:tcPr>
            <w:tcW w:w="3217" w:type="dxa"/>
            <w:tcBorders/>
            <w:vAlign w:val="center"/>
          </w:tcPr>
          <w:p>
            <w:pPr>
              <w:pStyle w:val="TableContents"/>
              <w:bidi w:val="0"/>
              <w:spacing w:before="0" w:after="283"/>
              <w:jc w:val="left"/>
              <w:rPr/>
            </w:pPr>
            <w:r>
              <w:rPr/>
              <w:t xml:space="preserve">Dennis Ray Hepler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26 </w:t>
            </w:r>
          </w:p>
        </w:tc>
        <w:tc>
          <w:tcPr>
            <w:tcW w:w="1619" w:type="dxa"/>
            <w:tcBorders/>
            <w:vAlign w:val="center"/>
          </w:tcPr>
          <w:p>
            <w:pPr>
              <w:pStyle w:val="TableContents"/>
              <w:bidi w:val="0"/>
              <w:spacing w:before="0" w:after="283"/>
              <w:jc w:val="left"/>
              <w:rPr/>
            </w:pPr>
            <w:r>
              <w:rPr/>
              <w:t xml:space="preserve">Richard Charles Johnson </w:t>
            </w:r>
          </w:p>
        </w:tc>
        <w:tc>
          <w:tcPr>
            <w:tcW w:w="1348" w:type="dxa"/>
            <w:tcBorders/>
            <w:vAlign w:val="center"/>
          </w:tcPr>
          <w:p>
            <w:pPr>
              <w:pStyle w:val="TableContents"/>
              <w:bidi w:val="0"/>
              <w:spacing w:before="0" w:after="283"/>
              <w:jc w:val="left"/>
              <w:rPr/>
            </w:pPr>
            <w:r>
              <w:rPr/>
              <w:t xml:space="preserve">3. maaliskuuta 2002 </w:t>
            </w:r>
          </w:p>
        </w:tc>
        <w:tc>
          <w:tcPr>
            <w:tcW w:w="3217" w:type="dxa"/>
            <w:tcBorders/>
            <w:vAlign w:val="center"/>
          </w:tcPr>
          <w:p>
            <w:pPr>
              <w:pStyle w:val="TableContents"/>
              <w:bidi w:val="0"/>
              <w:spacing w:before="0" w:after="283"/>
              <w:jc w:val="left"/>
              <w:rPr/>
            </w:pPr>
            <w:r>
              <w:rPr/>
              <w:t xml:space="preserve">C. Daniel Swanson ja Etelä-Carolinan maantiepoliisin poliisi Bruce Kenneth Smalls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27 </w:t>
            </w:r>
          </w:p>
        </w:tc>
        <w:tc>
          <w:tcPr>
            <w:tcW w:w="1619" w:type="dxa"/>
            <w:tcBorders/>
            <w:vAlign w:val="center"/>
          </w:tcPr>
          <w:p>
            <w:pPr>
              <w:pStyle w:val="TableContents"/>
              <w:bidi w:val="0"/>
              <w:spacing w:before="0" w:after="283"/>
              <w:jc w:val="left"/>
              <w:rPr/>
            </w:pPr>
            <w:r>
              <w:rPr/>
              <w:t xml:space="preserve">Anthony Green </w:t>
            </w:r>
          </w:p>
        </w:tc>
        <w:tc>
          <w:tcPr>
            <w:tcW w:w="1348" w:type="dxa"/>
            <w:tcBorders/>
            <w:vAlign w:val="center"/>
          </w:tcPr>
          <w:p>
            <w:pPr>
              <w:pStyle w:val="TableContents"/>
              <w:bidi w:val="0"/>
              <w:spacing w:before="0" w:after="283"/>
              <w:jc w:val="left"/>
              <w:rPr/>
            </w:pPr>
            <w:r>
              <w:rPr/>
              <w:t xml:space="preserve">23. elokuuta 2002 </w:t>
            </w:r>
          </w:p>
        </w:tc>
        <w:tc>
          <w:tcPr>
            <w:tcW w:w="3217" w:type="dxa"/>
            <w:tcBorders/>
            <w:vAlign w:val="center"/>
          </w:tcPr>
          <w:p>
            <w:pPr>
              <w:pStyle w:val="TableContents"/>
              <w:bidi w:val="0"/>
              <w:spacing w:before="0" w:after="283"/>
              <w:jc w:val="left"/>
              <w:rPr/>
            </w:pPr>
            <w:r>
              <w:rPr/>
              <w:t xml:space="preserve">Susan Babich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28 </w:t>
            </w:r>
          </w:p>
        </w:tc>
        <w:tc>
          <w:tcPr>
            <w:tcW w:w="1619" w:type="dxa"/>
            <w:tcBorders/>
            <w:vAlign w:val="center"/>
          </w:tcPr>
          <w:p>
            <w:pPr>
              <w:pStyle w:val="TableContents"/>
              <w:bidi w:val="0"/>
              <w:spacing w:before="0" w:after="283"/>
              <w:jc w:val="left"/>
              <w:rPr/>
            </w:pPr>
            <w:r>
              <w:rPr/>
              <w:t xml:space="preserve">Michael Joseph Passaro </w:t>
            </w:r>
          </w:p>
        </w:tc>
        <w:tc>
          <w:tcPr>
            <w:tcW w:w="1348" w:type="dxa"/>
            <w:tcBorders/>
            <w:vAlign w:val="center"/>
          </w:tcPr>
          <w:p>
            <w:pPr>
              <w:pStyle w:val="TableContents"/>
              <w:bidi w:val="0"/>
              <w:spacing w:before="0" w:after="283"/>
              <w:jc w:val="left"/>
              <w:rPr/>
            </w:pPr>
            <w:r>
              <w:rPr/>
              <w:t xml:space="preserve">13. syyskuuta 2002 </w:t>
            </w:r>
          </w:p>
        </w:tc>
        <w:tc>
          <w:tcPr>
            <w:tcW w:w="3217" w:type="dxa"/>
            <w:tcBorders/>
            <w:vAlign w:val="center"/>
          </w:tcPr>
          <w:p>
            <w:pPr>
              <w:pStyle w:val="TableContents"/>
              <w:bidi w:val="0"/>
              <w:spacing w:before="0" w:after="283"/>
              <w:jc w:val="left"/>
              <w:rPr/>
            </w:pPr>
            <w:r>
              <w:rPr/>
              <w:t xml:space="preserve">Maggie Passaro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29 </w:t>
            </w:r>
          </w:p>
        </w:tc>
        <w:tc>
          <w:tcPr>
            <w:tcW w:w="1619" w:type="dxa"/>
            <w:tcBorders/>
            <w:vAlign w:val="center"/>
          </w:tcPr>
          <w:p>
            <w:pPr>
              <w:pStyle w:val="TableContents"/>
              <w:bidi w:val="0"/>
              <w:spacing w:before="0" w:after="283"/>
              <w:jc w:val="left"/>
              <w:rPr/>
            </w:pPr>
            <w:r>
              <w:rPr/>
              <w:t xml:space="preserve">David Clayton Hill </w:t>
            </w:r>
          </w:p>
        </w:tc>
        <w:tc>
          <w:tcPr>
            <w:tcW w:w="1348" w:type="dxa"/>
            <w:tcBorders/>
            <w:vAlign w:val="center"/>
          </w:tcPr>
          <w:p>
            <w:pPr>
              <w:pStyle w:val="TableContents"/>
              <w:bidi w:val="0"/>
              <w:spacing w:before="0" w:after="283"/>
              <w:jc w:val="left"/>
              <w:rPr/>
            </w:pPr>
            <w:r>
              <w:rPr/>
              <w:t xml:space="preserve">19. maaliskuuta 2004 </w:t>
            </w:r>
          </w:p>
        </w:tc>
        <w:tc>
          <w:tcPr>
            <w:tcW w:w="3217" w:type="dxa"/>
            <w:tcBorders/>
            <w:vAlign w:val="center"/>
          </w:tcPr>
          <w:p>
            <w:pPr>
              <w:pStyle w:val="TableContents"/>
              <w:bidi w:val="0"/>
              <w:spacing w:before="0" w:after="283"/>
              <w:jc w:val="left"/>
              <w:rPr/>
            </w:pPr>
            <w:r>
              <w:rPr/>
              <w:t xml:space="preserve">Spencer Guerry </w:t>
            </w:r>
          </w:p>
        </w:tc>
        <w:tc>
          <w:tcPr>
            <w:tcW w:w="2296" w:type="dxa"/>
            <w:tcBorders/>
            <w:vAlign w:val="center"/>
          </w:tcPr>
          <w:p>
            <w:pPr>
              <w:pStyle w:val="TableContents"/>
              <w:bidi w:val="0"/>
              <w:spacing w:before="0" w:after="283"/>
              <w:jc w:val="left"/>
              <w:rPr/>
            </w:pPr>
            <w:r>
              <w:rPr/>
              <w:t xml:space="preserve">Mark Sanford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30 </w:t>
            </w:r>
          </w:p>
        </w:tc>
        <w:tc>
          <w:tcPr>
            <w:tcW w:w="1619" w:type="dxa"/>
            <w:tcBorders/>
            <w:vAlign w:val="center"/>
          </w:tcPr>
          <w:p>
            <w:pPr>
              <w:pStyle w:val="TableContents"/>
              <w:bidi w:val="0"/>
              <w:spacing w:before="0" w:after="283"/>
              <w:jc w:val="left"/>
              <w:rPr/>
            </w:pPr>
            <w:r>
              <w:rPr/>
              <w:t xml:space="preserve">Jerry Bridwell McWee </w:t>
            </w:r>
          </w:p>
        </w:tc>
        <w:tc>
          <w:tcPr>
            <w:tcW w:w="1348" w:type="dxa"/>
            <w:tcBorders/>
            <w:vAlign w:val="center"/>
          </w:tcPr>
          <w:p>
            <w:pPr>
              <w:pStyle w:val="TableContents"/>
              <w:bidi w:val="0"/>
              <w:spacing w:before="0" w:after="283"/>
              <w:jc w:val="left"/>
              <w:rPr/>
            </w:pPr>
            <w:r>
              <w:rPr/>
              <w:t xml:space="preserve">16. huhtikuuta 2004 </w:t>
            </w:r>
          </w:p>
        </w:tc>
        <w:tc>
          <w:tcPr>
            <w:tcW w:w="3217" w:type="dxa"/>
            <w:tcBorders/>
            <w:vAlign w:val="center"/>
          </w:tcPr>
          <w:p>
            <w:pPr>
              <w:pStyle w:val="TableContents"/>
              <w:bidi w:val="0"/>
              <w:spacing w:before="0" w:after="283"/>
              <w:jc w:val="left"/>
              <w:rPr/>
            </w:pPr>
            <w:r>
              <w:rPr/>
              <w:t xml:space="preserve">John Perry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31 </w:t>
            </w:r>
          </w:p>
        </w:tc>
        <w:tc>
          <w:tcPr>
            <w:tcW w:w="1619" w:type="dxa"/>
            <w:tcBorders/>
            <w:vAlign w:val="center"/>
          </w:tcPr>
          <w:p>
            <w:pPr>
              <w:pStyle w:val="TableContents"/>
              <w:bidi w:val="0"/>
              <w:spacing w:before="0" w:after="283"/>
              <w:jc w:val="left"/>
              <w:rPr/>
            </w:pPr>
            <w:r>
              <w:rPr/>
              <w:t xml:space="preserve">Jason Scott Byram </w:t>
            </w:r>
          </w:p>
        </w:tc>
        <w:tc>
          <w:tcPr>
            <w:tcW w:w="1348" w:type="dxa"/>
            <w:tcBorders/>
            <w:vAlign w:val="center"/>
          </w:tcPr>
          <w:p>
            <w:pPr>
              <w:pStyle w:val="TableContents"/>
              <w:bidi w:val="0"/>
              <w:spacing w:before="0" w:after="283"/>
              <w:jc w:val="left"/>
              <w:rPr/>
            </w:pPr>
            <w:r>
              <w:rPr/>
              <w:t xml:space="preserve">23. huhtikuuta 2004 </w:t>
            </w:r>
          </w:p>
        </w:tc>
        <w:tc>
          <w:tcPr>
            <w:tcW w:w="3217" w:type="dxa"/>
            <w:tcBorders/>
            <w:vAlign w:val="center"/>
          </w:tcPr>
          <w:p>
            <w:pPr>
              <w:pStyle w:val="TableContents"/>
              <w:bidi w:val="0"/>
              <w:spacing w:before="0" w:after="283"/>
              <w:jc w:val="left"/>
              <w:rPr/>
            </w:pPr>
            <w:r>
              <w:rPr/>
              <w:t xml:space="preserve">Julie Johnson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32 </w:t>
            </w:r>
          </w:p>
        </w:tc>
        <w:tc>
          <w:tcPr>
            <w:tcW w:w="1619" w:type="dxa"/>
            <w:tcBorders/>
            <w:vAlign w:val="center"/>
          </w:tcPr>
          <w:p>
            <w:pPr>
              <w:pStyle w:val="TableContents"/>
              <w:bidi w:val="0"/>
              <w:spacing w:before="0" w:after="283"/>
              <w:jc w:val="left"/>
              <w:rPr/>
            </w:pPr>
            <w:r>
              <w:rPr/>
              <w:t xml:space="preserve">James Neil Tucker </w:t>
            </w:r>
          </w:p>
        </w:tc>
        <w:tc>
          <w:tcPr>
            <w:tcW w:w="1348" w:type="dxa"/>
            <w:tcBorders/>
            <w:vAlign w:val="center"/>
          </w:tcPr>
          <w:p>
            <w:pPr>
              <w:pStyle w:val="TableContents"/>
              <w:bidi w:val="0"/>
              <w:spacing w:before="0" w:after="283"/>
              <w:jc w:val="left"/>
              <w:rPr/>
            </w:pPr>
            <w:r>
              <w:rPr/>
              <w:t xml:space="preserve">28. toukokuuta 2004 </w:t>
            </w:r>
          </w:p>
        </w:tc>
        <w:tc>
          <w:tcPr>
            <w:tcW w:w="3217" w:type="dxa"/>
            <w:tcBorders/>
            <w:vAlign w:val="center"/>
          </w:tcPr>
          <w:p>
            <w:pPr>
              <w:pStyle w:val="TableContents"/>
              <w:bidi w:val="0"/>
              <w:spacing w:before="0" w:after="283"/>
              <w:jc w:val="left"/>
              <w:rPr/>
            </w:pPr>
            <w:r>
              <w:rPr/>
              <w:t xml:space="preserve">sähkötuoli </w:t>
            </w:r>
          </w:p>
        </w:tc>
        <w:tc>
          <w:tcPr>
            <w:tcW w:w="2296" w:type="dxa"/>
            <w:tcBorders/>
            <w:vAlign w:val="center"/>
          </w:tcPr>
          <w:p>
            <w:pPr>
              <w:pStyle w:val="TableContents"/>
              <w:bidi w:val="0"/>
              <w:spacing w:before="0" w:after="283"/>
              <w:jc w:val="left"/>
              <w:rPr/>
            </w:pPr>
            <w:r>
              <w:rPr/>
              <w:t xml:space="preserve">Rose Lee Dolly Oakley ja Shannon Mellon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33 </w:t>
            </w:r>
          </w:p>
        </w:tc>
        <w:tc>
          <w:tcPr>
            <w:tcW w:w="1619" w:type="dxa"/>
            <w:tcBorders/>
            <w:vAlign w:val="center"/>
          </w:tcPr>
          <w:p>
            <w:pPr>
              <w:pStyle w:val="TableContents"/>
              <w:bidi w:val="0"/>
              <w:spacing w:before="0" w:after="283"/>
              <w:jc w:val="left"/>
              <w:rPr/>
            </w:pPr>
            <w:r>
              <w:rPr/>
              <w:t xml:space="preserve">Richard Longworth </w:t>
            </w:r>
          </w:p>
        </w:tc>
        <w:tc>
          <w:tcPr>
            <w:tcW w:w="1348" w:type="dxa"/>
            <w:tcBorders/>
            <w:vAlign w:val="center"/>
          </w:tcPr>
          <w:p>
            <w:pPr>
              <w:pStyle w:val="TableContents"/>
              <w:bidi w:val="0"/>
              <w:spacing w:before="0" w:after="283"/>
              <w:jc w:val="left"/>
              <w:rPr/>
            </w:pPr>
            <w:r>
              <w:rPr/>
              <w:t xml:space="preserve">4. huhtikuuta 2005 </w:t>
            </w:r>
          </w:p>
        </w:tc>
        <w:tc>
          <w:tcPr>
            <w:tcW w:w="3217" w:type="dxa"/>
            <w:tcBorders/>
            <w:vAlign w:val="center"/>
          </w:tcPr>
          <w:p>
            <w:pPr>
              <w:pStyle w:val="TableContents"/>
              <w:bidi w:val="0"/>
              <w:spacing w:before="0" w:after="283"/>
              <w:jc w:val="left"/>
              <w:rPr/>
            </w:pPr>
            <w:r>
              <w:rPr/>
              <w:t xml:space="preserve">kuolettava injektio </w:t>
            </w:r>
          </w:p>
        </w:tc>
        <w:tc>
          <w:tcPr>
            <w:tcW w:w="2296" w:type="dxa"/>
            <w:tcBorders/>
            <w:vAlign w:val="center"/>
          </w:tcPr>
          <w:p>
            <w:pPr>
              <w:pStyle w:val="TableContents"/>
              <w:bidi w:val="0"/>
              <w:spacing w:before="0" w:after="283"/>
              <w:jc w:val="left"/>
              <w:rPr/>
            </w:pPr>
            <w:r>
              <w:rPr/>
              <w:t xml:space="preserve">Alex Hopps ja James Todd Green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34 </w:t>
            </w:r>
          </w:p>
        </w:tc>
        <w:tc>
          <w:tcPr>
            <w:tcW w:w="1619" w:type="dxa"/>
            <w:tcBorders/>
            <w:vAlign w:val="center"/>
          </w:tcPr>
          <w:p>
            <w:pPr>
              <w:pStyle w:val="TableContents"/>
              <w:bidi w:val="0"/>
              <w:spacing w:before="0" w:after="283"/>
              <w:jc w:val="left"/>
              <w:rPr/>
            </w:pPr>
            <w:r>
              <w:rPr/>
              <w:t xml:space="preserve">Hastings Arthur Wise </w:t>
            </w:r>
          </w:p>
        </w:tc>
        <w:tc>
          <w:tcPr>
            <w:tcW w:w="1348" w:type="dxa"/>
            <w:tcBorders/>
            <w:vAlign w:val="center"/>
          </w:tcPr>
          <w:p>
            <w:pPr>
              <w:pStyle w:val="TableContents"/>
              <w:bidi w:val="0"/>
              <w:spacing w:before="0" w:after="283"/>
              <w:jc w:val="left"/>
              <w:rPr/>
            </w:pPr>
            <w:r>
              <w:rPr/>
              <w:t xml:space="preserve">4. marraskuuta 2005 </w:t>
            </w:r>
          </w:p>
        </w:tc>
        <w:tc>
          <w:tcPr>
            <w:tcW w:w="3217" w:type="dxa"/>
            <w:tcBorders/>
            <w:vAlign w:val="center"/>
          </w:tcPr>
          <w:p>
            <w:pPr>
              <w:pStyle w:val="TableContents"/>
              <w:bidi w:val="0"/>
              <w:spacing w:before="0" w:after="283"/>
              <w:jc w:val="left"/>
              <w:rPr/>
            </w:pPr>
            <w:r>
              <w:rPr/>
              <w:t xml:space="preserve">Charles Griffeth, David Moore, Leonard Filyaw ja Sheryl Wood.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35 </w:t>
            </w:r>
          </w:p>
        </w:tc>
        <w:tc>
          <w:tcPr>
            <w:tcW w:w="1619" w:type="dxa"/>
            <w:tcBorders/>
            <w:vAlign w:val="center"/>
          </w:tcPr>
          <w:p>
            <w:pPr>
              <w:pStyle w:val="TableContents"/>
              <w:bidi w:val="0"/>
              <w:spacing w:before="0" w:after="283"/>
              <w:jc w:val="left"/>
              <w:rPr/>
            </w:pPr>
            <w:r>
              <w:rPr/>
              <w:t xml:space="preserve">Shawn Paul Humphries </w:t>
            </w:r>
          </w:p>
        </w:tc>
        <w:tc>
          <w:tcPr>
            <w:tcW w:w="1348" w:type="dxa"/>
            <w:tcBorders/>
            <w:vAlign w:val="center"/>
          </w:tcPr>
          <w:p>
            <w:pPr>
              <w:pStyle w:val="TableContents"/>
              <w:bidi w:val="0"/>
              <w:spacing w:before="0" w:after="283"/>
              <w:jc w:val="left"/>
              <w:rPr/>
            </w:pPr>
            <w:r>
              <w:rPr/>
              <w:t xml:space="preserve">2. joulukuuta 2005 </w:t>
            </w:r>
          </w:p>
        </w:tc>
        <w:tc>
          <w:tcPr>
            <w:tcW w:w="3217" w:type="dxa"/>
            <w:tcBorders/>
            <w:vAlign w:val="center"/>
          </w:tcPr>
          <w:p>
            <w:pPr>
              <w:pStyle w:val="TableContents"/>
              <w:bidi w:val="0"/>
              <w:spacing w:before="0" w:after="283"/>
              <w:jc w:val="left"/>
              <w:rPr/>
            </w:pPr>
            <w:r>
              <w:rPr/>
              <w:t xml:space="preserve">Dickie Smith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36 </w:t>
            </w:r>
          </w:p>
        </w:tc>
        <w:tc>
          <w:tcPr>
            <w:tcW w:w="1619" w:type="dxa"/>
            <w:tcBorders/>
            <w:vAlign w:val="center"/>
          </w:tcPr>
          <w:p>
            <w:pPr>
              <w:pStyle w:val="TableContents"/>
              <w:bidi w:val="0"/>
              <w:spacing w:before="0" w:after="283"/>
              <w:jc w:val="left"/>
              <w:rPr/>
            </w:pPr>
            <w:r>
              <w:rPr/>
              <w:t xml:space="preserve">William Ernest Downs, Jr. </w:t>
            </w:r>
          </w:p>
        </w:tc>
        <w:tc>
          <w:tcPr>
            <w:tcW w:w="1348" w:type="dxa"/>
            <w:tcBorders/>
            <w:vAlign w:val="center"/>
          </w:tcPr>
          <w:p>
            <w:pPr>
              <w:pStyle w:val="TableContents"/>
              <w:bidi w:val="0"/>
              <w:spacing w:before="0" w:after="283"/>
              <w:jc w:val="left"/>
              <w:rPr/>
            </w:pPr>
            <w:r>
              <w:rPr/>
              <w:t xml:space="preserve">14. heinäkuuta 2006 </w:t>
            </w:r>
          </w:p>
        </w:tc>
        <w:tc>
          <w:tcPr>
            <w:tcW w:w="3217" w:type="dxa"/>
            <w:tcBorders/>
            <w:vAlign w:val="center"/>
          </w:tcPr>
          <w:p>
            <w:pPr>
              <w:pStyle w:val="TableContents"/>
              <w:bidi w:val="0"/>
              <w:spacing w:before="0" w:after="283"/>
              <w:jc w:val="left"/>
              <w:rPr/>
            </w:pPr>
            <w:r>
              <w:rPr/>
              <w:t xml:space="preserve">Keenan O'Mailia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37 </w:t>
            </w:r>
          </w:p>
        </w:tc>
        <w:tc>
          <w:tcPr>
            <w:tcW w:w="1619" w:type="dxa"/>
            <w:tcBorders/>
            <w:vAlign w:val="center"/>
          </w:tcPr>
          <w:p>
            <w:pPr>
              <w:pStyle w:val="TableContents"/>
              <w:bidi w:val="0"/>
              <w:spacing w:before="0" w:after="283"/>
              <w:jc w:val="left"/>
              <w:rPr/>
            </w:pPr>
            <w:r>
              <w:rPr/>
              <w:t xml:space="preserve">Calvin Alphonso Shuler </w:t>
            </w:r>
          </w:p>
        </w:tc>
        <w:tc>
          <w:tcPr>
            <w:tcW w:w="1348" w:type="dxa"/>
            <w:tcBorders/>
            <w:vAlign w:val="center"/>
          </w:tcPr>
          <w:p>
            <w:pPr>
              <w:pStyle w:val="TableContents"/>
              <w:bidi w:val="0"/>
              <w:spacing w:before="0" w:after="283"/>
              <w:jc w:val="left"/>
              <w:rPr/>
            </w:pPr>
            <w:r>
              <w:rPr/>
              <w:t xml:space="preserve">22. kesäkuuta 2007 </w:t>
            </w:r>
          </w:p>
        </w:tc>
        <w:tc>
          <w:tcPr>
            <w:tcW w:w="3217" w:type="dxa"/>
            <w:tcBorders/>
            <w:vAlign w:val="center"/>
          </w:tcPr>
          <w:p>
            <w:pPr>
              <w:pStyle w:val="TableContents"/>
              <w:bidi w:val="0"/>
              <w:spacing w:before="0" w:after="283"/>
              <w:jc w:val="left"/>
              <w:rPr/>
            </w:pPr>
            <w:r>
              <w:rPr/>
              <w:t xml:space="preserve">James Brooks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38 </w:t>
            </w:r>
          </w:p>
        </w:tc>
        <w:tc>
          <w:tcPr>
            <w:tcW w:w="1619" w:type="dxa"/>
            <w:tcBorders/>
            <w:vAlign w:val="center"/>
          </w:tcPr>
          <w:p>
            <w:pPr>
              <w:pStyle w:val="TableContents"/>
              <w:bidi w:val="0"/>
              <w:spacing w:before="0" w:after="283"/>
              <w:jc w:val="left"/>
              <w:rPr/>
            </w:pPr>
            <w:r>
              <w:rPr/>
              <w:t xml:space="preserve">David Mark Hill (1) (2) </w:t>
            </w:r>
          </w:p>
        </w:tc>
        <w:tc>
          <w:tcPr>
            <w:tcW w:w="1348" w:type="dxa"/>
            <w:tcBorders/>
            <w:vAlign w:val="center"/>
          </w:tcPr>
          <w:p>
            <w:pPr>
              <w:pStyle w:val="TableContents"/>
              <w:bidi w:val="0"/>
              <w:spacing w:before="0" w:after="283"/>
              <w:jc w:val="left"/>
              <w:rPr/>
            </w:pPr>
            <w:r>
              <w:rPr/>
              <w:t xml:space="preserve">6. kesäkuuta 2008 </w:t>
            </w:r>
          </w:p>
        </w:tc>
        <w:tc>
          <w:tcPr>
            <w:tcW w:w="3217" w:type="dxa"/>
            <w:tcBorders/>
            <w:vAlign w:val="center"/>
          </w:tcPr>
          <w:p>
            <w:pPr>
              <w:pStyle w:val="TableContents"/>
              <w:bidi w:val="0"/>
              <w:spacing w:before="0" w:after="283"/>
              <w:jc w:val="left"/>
              <w:rPr/>
            </w:pPr>
            <w:r>
              <w:rPr/>
              <w:t xml:space="preserve">James Riddle, Josie Curry ja Michael Gregory.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39 </w:t>
            </w:r>
          </w:p>
        </w:tc>
        <w:tc>
          <w:tcPr>
            <w:tcW w:w="1619" w:type="dxa"/>
            <w:tcBorders/>
            <w:vAlign w:val="center"/>
          </w:tcPr>
          <w:p>
            <w:pPr>
              <w:pStyle w:val="TableContents"/>
              <w:bidi w:val="0"/>
              <w:spacing w:before="0" w:after="283"/>
              <w:jc w:val="left"/>
              <w:rPr/>
            </w:pPr>
            <w:r>
              <w:rPr/>
              <w:t xml:space="preserve">James Earl Reed (3) </w:t>
            </w:r>
          </w:p>
        </w:tc>
        <w:tc>
          <w:tcPr>
            <w:tcW w:w="1348" w:type="dxa"/>
            <w:tcBorders/>
            <w:vAlign w:val="center"/>
          </w:tcPr>
          <w:p>
            <w:pPr>
              <w:pStyle w:val="TableContents"/>
              <w:bidi w:val="0"/>
              <w:spacing w:before="0" w:after="283"/>
              <w:jc w:val="left"/>
              <w:rPr/>
            </w:pPr>
            <w:r>
              <w:rPr/>
              <w:t xml:space="preserve">20. kesäkuuta 2008 </w:t>
            </w:r>
          </w:p>
        </w:tc>
        <w:tc>
          <w:tcPr>
            <w:tcW w:w="3217" w:type="dxa"/>
            <w:tcBorders/>
            <w:vAlign w:val="center"/>
          </w:tcPr>
          <w:p>
            <w:pPr>
              <w:pStyle w:val="TableContents"/>
              <w:bidi w:val="0"/>
              <w:spacing w:before="0" w:after="283"/>
              <w:jc w:val="left"/>
              <w:rPr/>
            </w:pPr>
            <w:r>
              <w:rPr/>
              <w:t xml:space="preserve">sähköisku </w:t>
            </w:r>
          </w:p>
        </w:tc>
        <w:tc>
          <w:tcPr>
            <w:tcW w:w="2296" w:type="dxa"/>
            <w:tcBorders/>
            <w:vAlign w:val="center"/>
          </w:tcPr>
          <w:p>
            <w:pPr>
              <w:pStyle w:val="TableContents"/>
              <w:bidi w:val="0"/>
              <w:spacing w:before="0" w:after="283"/>
              <w:jc w:val="left"/>
              <w:rPr/>
            </w:pPr>
            <w:r>
              <w:rPr/>
              <w:t xml:space="preserve">Barbara Lafayette ja Joseph Lafayette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40 </w:t>
            </w:r>
          </w:p>
        </w:tc>
        <w:tc>
          <w:tcPr>
            <w:tcW w:w="1619" w:type="dxa"/>
            <w:tcBorders/>
            <w:vAlign w:val="center"/>
          </w:tcPr>
          <w:p>
            <w:pPr>
              <w:pStyle w:val="TableContents"/>
              <w:bidi w:val="0"/>
              <w:spacing w:before="0" w:after="283"/>
              <w:jc w:val="left"/>
              <w:rPr/>
            </w:pPr>
            <w:r>
              <w:rPr/>
              <w:t xml:space="preserve">Joseph Gardner (4) </w:t>
            </w:r>
          </w:p>
        </w:tc>
        <w:tc>
          <w:tcPr>
            <w:tcW w:w="1348" w:type="dxa"/>
            <w:tcBorders/>
            <w:vAlign w:val="center"/>
          </w:tcPr>
          <w:p>
            <w:pPr>
              <w:pStyle w:val="TableContents"/>
              <w:bidi w:val="0"/>
              <w:spacing w:before="0" w:after="283"/>
              <w:jc w:val="left"/>
              <w:rPr/>
            </w:pPr>
            <w:r>
              <w:rPr/>
              <w:t xml:space="preserve">5. joulukuuta 2008 </w:t>
            </w:r>
          </w:p>
        </w:tc>
        <w:tc>
          <w:tcPr>
            <w:tcW w:w="3217" w:type="dxa"/>
            <w:tcBorders/>
            <w:vAlign w:val="center"/>
          </w:tcPr>
          <w:p>
            <w:pPr>
              <w:pStyle w:val="TableContents"/>
              <w:bidi w:val="0"/>
              <w:spacing w:before="0" w:after="283"/>
              <w:jc w:val="left"/>
              <w:rPr/>
            </w:pPr>
            <w:r>
              <w:rPr/>
              <w:t xml:space="preserve">kuolettava injektio </w:t>
            </w:r>
          </w:p>
        </w:tc>
        <w:tc>
          <w:tcPr>
            <w:tcW w:w="2296" w:type="dxa"/>
            <w:tcBorders/>
            <w:vAlign w:val="center"/>
          </w:tcPr>
          <w:p>
            <w:pPr>
              <w:pStyle w:val="TableContents"/>
              <w:bidi w:val="0"/>
              <w:spacing w:before="0" w:after="283"/>
              <w:jc w:val="left"/>
              <w:rPr/>
            </w:pPr>
            <w:r>
              <w:rPr/>
              <w:t xml:space="preserve">Missi McLauchlin </w:t>
            </w:r>
          </w:p>
        </w:tc>
        <w:tc>
          <w:tcPr>
            <w:tcW w:w="1349"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41 </w:t>
            </w:r>
          </w:p>
        </w:tc>
        <w:tc>
          <w:tcPr>
            <w:tcW w:w="1619" w:type="dxa"/>
            <w:tcBorders/>
            <w:vAlign w:val="center"/>
          </w:tcPr>
          <w:p>
            <w:pPr>
              <w:pStyle w:val="TableContents"/>
              <w:bidi w:val="0"/>
              <w:spacing w:before="0" w:after="283"/>
              <w:jc w:val="left"/>
              <w:rPr/>
            </w:pPr>
            <w:r>
              <w:rPr/>
              <w:t xml:space="preserve">Luke A. Williams </w:t>
            </w:r>
          </w:p>
        </w:tc>
        <w:tc>
          <w:tcPr>
            <w:tcW w:w="1348" w:type="dxa"/>
            <w:tcBorders/>
            <w:vAlign w:val="center"/>
          </w:tcPr>
          <w:p>
            <w:pPr>
              <w:pStyle w:val="TableContents"/>
              <w:bidi w:val="0"/>
              <w:spacing w:before="0" w:after="283"/>
              <w:jc w:val="left"/>
              <w:rPr/>
            </w:pPr>
            <w:r>
              <w:rPr/>
              <w:t xml:space="preserve">20. helmikuuta 2009 </w:t>
            </w:r>
          </w:p>
        </w:tc>
        <w:tc>
          <w:tcPr>
            <w:tcW w:w="3217" w:type="dxa"/>
            <w:tcBorders/>
            <w:vAlign w:val="center"/>
          </w:tcPr>
          <w:p>
            <w:pPr>
              <w:pStyle w:val="TableContents"/>
              <w:bidi w:val="0"/>
              <w:spacing w:before="0" w:after="283"/>
              <w:jc w:val="left"/>
              <w:rPr/>
            </w:pPr>
            <w:r>
              <w:rPr/>
              <w:t xml:space="preserve">Linda Williams ja Shaun Williams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42 </w:t>
            </w:r>
          </w:p>
        </w:tc>
        <w:tc>
          <w:tcPr>
            <w:tcW w:w="1619" w:type="dxa"/>
            <w:tcBorders/>
            <w:vAlign w:val="center"/>
          </w:tcPr>
          <w:p>
            <w:pPr>
              <w:pStyle w:val="TableContents"/>
              <w:bidi w:val="0"/>
              <w:spacing w:before="0" w:after="283"/>
              <w:jc w:val="left"/>
              <w:rPr/>
            </w:pPr>
            <w:r>
              <w:rPr/>
              <w:t xml:space="preserve">Thomas Treshawn Ivey (5) </w:t>
            </w:r>
          </w:p>
        </w:tc>
        <w:tc>
          <w:tcPr>
            <w:tcW w:w="1348" w:type="dxa"/>
            <w:tcBorders/>
            <w:vAlign w:val="center"/>
          </w:tcPr>
          <w:p>
            <w:pPr>
              <w:pStyle w:val="TableContents"/>
              <w:bidi w:val="0"/>
              <w:spacing w:before="0" w:after="283"/>
              <w:jc w:val="left"/>
              <w:rPr/>
            </w:pPr>
            <w:r>
              <w:rPr/>
              <w:t xml:space="preserve">8. toukokuuta 2009 </w:t>
            </w:r>
          </w:p>
        </w:tc>
        <w:tc>
          <w:tcPr>
            <w:tcW w:w="3217" w:type="dxa"/>
            <w:tcBorders/>
            <w:vAlign w:val="center"/>
          </w:tcPr>
          <w:p>
            <w:pPr>
              <w:pStyle w:val="TableContents"/>
              <w:bidi w:val="0"/>
              <w:spacing w:before="0" w:after="283"/>
              <w:jc w:val="left"/>
              <w:rPr/>
            </w:pPr>
            <w:r>
              <w:rPr/>
              <w:t xml:space="preserve">Kersantti Tommy Harrison ja Robert Montgomery... </w:t>
            </w:r>
          </w:p>
        </w:tc>
        <w:tc>
          <w:tcPr>
            <w:tcW w:w="3645" w:type="dxa"/>
            <w:gridSpan w:val="2"/>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pPr>
            <w:r>
              <w:rPr/>
              <w:t xml:space="preserve">43 </w:t>
            </w:r>
          </w:p>
        </w:tc>
        <w:tc>
          <w:tcPr>
            <w:tcW w:w="1619" w:type="dxa"/>
            <w:tcBorders/>
            <w:vAlign w:val="center"/>
          </w:tcPr>
          <w:p>
            <w:pPr>
              <w:pStyle w:val="TableContents"/>
              <w:bidi w:val="0"/>
              <w:spacing w:before="0" w:after="283"/>
              <w:jc w:val="left"/>
              <w:rPr/>
            </w:pPr>
            <w:r>
              <w:rPr/>
              <w:t xml:space="preserve">Jeffrey Brian Motts (6) </w:t>
            </w:r>
          </w:p>
        </w:tc>
        <w:tc>
          <w:tcPr>
            <w:tcW w:w="1348" w:type="dxa"/>
            <w:tcBorders/>
            <w:vAlign w:val="center"/>
          </w:tcPr>
          <w:p>
            <w:pPr>
              <w:pStyle w:val="TableContents"/>
              <w:bidi w:val="0"/>
              <w:spacing w:before="0" w:after="283"/>
              <w:jc w:val="left"/>
              <w:rPr/>
            </w:pPr>
            <w:r>
              <w:rPr>
                <w:color w:val="A9A9A9"/>
              </w:rPr>
              <w:t xml:space="preserve">6 toukokuuta </w:t>
            </w:r>
            <w:r>
              <w:rPr/>
              <w:t xml:space="preserve">2011 </w:t>
            </w:r>
          </w:p>
        </w:tc>
        <w:tc>
          <w:tcPr>
            <w:tcW w:w="3217" w:type="dxa"/>
            <w:tcBorders/>
            <w:vAlign w:val="center"/>
          </w:tcPr>
          <w:p>
            <w:pPr>
              <w:pStyle w:val="TableContents"/>
              <w:bidi w:val="0"/>
              <w:spacing w:before="0" w:after="283"/>
              <w:jc w:val="left"/>
              <w:rPr/>
            </w:pPr>
            <w:r>
              <w:rPr/>
              <w:t xml:space="preserve">Charles Douglas Martin </w:t>
            </w:r>
          </w:p>
        </w:tc>
        <w:tc>
          <w:tcPr>
            <w:tcW w:w="2296" w:type="dxa"/>
            <w:tcBorders/>
            <w:vAlign w:val="center"/>
          </w:tcPr>
          <w:p>
            <w:pPr>
              <w:pStyle w:val="TableContents"/>
              <w:bidi w:val="0"/>
              <w:spacing w:before="0" w:after="283"/>
              <w:jc w:val="left"/>
              <w:rPr/>
            </w:pPr>
            <w:r>
              <w:rPr/>
              <w:t xml:space="preserve">Nikki Haley </w:t>
            </w:r>
          </w:p>
        </w:tc>
        <w:tc>
          <w:tcPr>
            <w:tcW w:w="134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Etelä-Carolina on viimeksi teloittanut jonkun...</w:t>
      </w:r>
    </w:p>
    <w:p>
      <w:pPr>
        <w:pStyle w:val="TextBody"/>
        <w:bidi w:val="0"/>
        <w:jc w:val="left"/>
        <w:rPr>
          <w:b/>
          <w:u w:val="single"/>
          <w:shd w:val="clear" w:fill="FFFF00"/>
        </w:rPr>
      </w:pPr>
      <w:r>
        <w:rPr>
          <w:b/>
          <w:u w:val="single"/>
          <w:shd w:val="clear" w:fill="FFFF00"/>
        </w:rPr>
        <w:t xml:space="preserve">Asiakirjan numero 24711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Nykyaikana menestynein rotu Best in Show -kilpailun käyttöönoton jälkeen on ollut </w:t>
      </w:r>
      <w:r>
        <w:rPr>
          <w:color w:val="A9A9A9"/>
        </w:rPr>
        <w:t xml:space="preserve">englannincockerspanieli</w:t>
      </w:r>
      <w:r>
        <w:rPr/>
        <w:t xml:space="preserve">. Rodun seitsemästä näyttelytittelistä yhtä lukuun ottamatta kaikki omisti ja kasvatti Herbert Summers Lloyd (tunnetaan pääasiassa nimellä H.S. Lloyd) "of Ware" -kennelistä. Vain neljä koiraa on voittanut Best in Show -voiton useammin kuin kerran, ja näistä kolmessa tapauksessa ne olivat Lloydin omistamia englannincockerspanieleita. Neljännen kerran oli labradorinnoutaja nimeltä Bramshaw Bob, jonka omisti kreivitär Lorna Howe, joka on näyttelyn historian toiseksi menestynein kasvattaja, sillä hän voitti Best in Show -voiton vielä kerran toisella labradorinnoutajalla vuonna 1937, Ch. Cheveralla Ben of Banchory. Vaikka yksikään koira ei ole voittanut Cruftsia useammin kuin kerran sitten H.S. Lloyd's Tracey Witch of Waren vuonna 1950, omistaja Jackie Lorimer voitti tittelin vuonna 1993 irlanninsetterillä Sh Ch. Danaway Debonair ja uudelleen koiran pojalla, Sh Ch. Caspians Intrepidillä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koirarotu on voittanut eniten cruftsissa?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koirarotu on voittanut eniten näyttelyiden parhaita koiria cruftsissa?</w:t>
      </w:r>
    </w:p>
    <w:p>
      <w:pPr>
        <w:pStyle w:val="TextBody"/>
        <w:bidi w:val="0"/>
        <w:jc w:val="left"/>
        <w:rPr>
          <w:b/>
          <w:u w:val="single"/>
          <w:shd w:val="clear" w:fill="FFFF00"/>
        </w:rPr>
      </w:pPr>
      <w:r>
        <w:rPr>
          <w:b/>
          <w:u w:val="single"/>
          <w:shd w:val="clear" w:fill="FFFF00"/>
        </w:rPr>
        <w:t xml:space="preserve">Asiakirjan numero 24712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Kudossydänläpät </w:t>
      </w:r>
      <w:r>
        <w:rPr/>
        <w:t xml:space="preserve">valmistetaan yleensä eläinkudoksesta, joko eläimen sydänläppäkudoksesta tai eläimen sydänpussin kudoksesta. Kudos käsitellään hylkimisen ja kalkkeutumisen estämiseksi.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venttiilin korvausleikkauksen aikana eläimestä peräisin oleva venttiili tunnetaan nimellä</w:t>
      </w:r>
    </w:p>
    <w:p>
      <w:pPr>
        <w:pStyle w:val="TextBody"/>
        <w:bidi w:val="0"/>
        <w:jc w:val="left"/>
        <w:rPr>
          <w:b/>
          <w:u w:val="single"/>
          <w:shd w:val="clear" w:fill="FFFF00"/>
        </w:rPr>
      </w:pPr>
      <w:r>
        <w:rPr>
          <w:b/>
          <w:u w:val="single"/>
          <w:shd w:val="clear" w:fill="FFFF00"/>
        </w:rPr>
        <w:t xml:space="preserve">Asiakirjan numero 24713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Ron Santo </w:t>
      </w:r>
      <w:r>
        <w:rPr/>
        <w:t xml:space="preserve">Santo Wrigley Fieldillä toukokuussa 2009 Kolmas baseman Syntynyt: (1940-02-25) 25. helmikuuta 1940 Seattle, Washington Kuollut: 3. joulukuuta 2010 (2010-12-03) (70-vuotias) Scottsdale, Arizona </w:t>
      </w:r>
    </w:p>
    <w:tbl>
      <w:tblPr>
        <w:tblW w:w="2927" w:type="dxa"/>
        <w:jc w:val="left"/>
        <w:tblInd w:w="0" w:type="dxa"/>
        <w:tblLayout w:type="fixed"/>
        <w:tblCellMar>
          <w:top w:w="28" w:type="dxa"/>
          <w:left w:w="28" w:type="dxa"/>
          <w:bottom w:w="28" w:type="dxa"/>
          <w:right w:w="28" w:type="dxa"/>
        </w:tblCellMar>
      </w:tblPr>
      <w:tblGrid>
        <w:gridCol w:w="1441"/>
        <w:gridCol w:w="1486"/>
      </w:tblGrid>
      <w:tr>
        <w:trPr/>
        <w:tc>
          <w:tcPr>
            <w:tcW w:w="1441" w:type="dxa"/>
            <w:tcBorders/>
            <w:vAlign w:val="center"/>
          </w:tcPr>
          <w:p>
            <w:pPr>
              <w:pStyle w:val="TableContents"/>
              <w:bidi w:val="0"/>
              <w:spacing w:before="0" w:after="283"/>
              <w:jc w:val="left"/>
              <w:rPr/>
            </w:pPr>
            <w:r>
              <w:rPr/>
              <w:t xml:space="preserve">Lyöty: Oikea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26. kesäkuuta 1960 Chicago Cubsissa Viimeinen MLB-esiintyminen 29. syyskuuta 1974 Chicago White Soxissa MLB-tilastot Lyöntikeskiarvo . 277 Osumia 2 254 Kotiutuksia 342 Juoksuja 1 331 Joukkueet </w:t>
      </w:r>
    </w:p>
    <w:p>
      <w:pPr>
        <w:pStyle w:val="TextBody"/>
        <w:numPr>
          <w:ilvl w:val="0"/>
          <w:numId w:val="103"/>
        </w:numPr>
        <w:tabs>
          <w:tab w:val="clear" w:pos="1134"/>
          <w:tab w:val="left" w:leader="none" w:pos="707"/>
        </w:tabs>
        <w:bidi w:val="0"/>
        <w:spacing w:before="0" w:after="0"/>
        <w:ind w:start="707" w:hanging="283"/>
        <w:jc w:val="left"/>
        <w:rPr/>
      </w:pPr>
      <w:r>
        <w:rPr/>
        <w:t xml:space="preserve">Chicago Cubs (1960 -- 1973) </w:t>
      </w:r>
    </w:p>
    <w:p>
      <w:pPr>
        <w:pStyle w:val="TextBody"/>
        <w:numPr>
          <w:ilvl w:val="0"/>
          <w:numId w:val="103"/>
        </w:numPr>
        <w:tabs>
          <w:tab w:val="clear" w:pos="1134"/>
          <w:tab w:val="left" w:leader="none" w:pos="707"/>
        </w:tabs>
        <w:bidi w:val="0"/>
        <w:ind w:start="707" w:hanging="283"/>
        <w:jc w:val="left"/>
        <w:rPr/>
      </w:pPr>
      <w:r>
        <w:rPr/>
        <w:t xml:space="preserve">Chicago White Sox (1974) </w:t>
      </w:r>
    </w:p>
    <w:p>
      <w:pPr>
        <w:pStyle w:val="TextBody"/>
        <w:bidi w:val="0"/>
        <w:spacing w:before="0" w:after="283"/>
        <w:jc w:val="left"/>
        <w:rPr/>
      </w:pPr>
      <w:r>
        <w:rPr/>
        <w:t xml:space="preserve">Uran kohokohdat ja palkinnot </w:t>
      </w:r>
    </w:p>
    <w:p>
      <w:pPr>
        <w:pStyle w:val="TextBody"/>
        <w:numPr>
          <w:ilvl w:val="0"/>
          <w:numId w:val="104"/>
        </w:numPr>
        <w:tabs>
          <w:tab w:val="clear" w:pos="1134"/>
          <w:tab w:val="left" w:leader="none" w:pos="707"/>
        </w:tabs>
        <w:bidi w:val="0"/>
        <w:spacing w:before="0" w:after="0"/>
        <w:ind w:start="707" w:hanging="283"/>
        <w:jc w:val="left"/>
        <w:rPr/>
      </w:pPr>
      <w:r>
        <w:rPr/>
        <w:t xml:space="preserve">9 × All-Star (1963 -- 1966, 1968, 1969, 1971 -- 1973) </w:t>
      </w:r>
    </w:p>
    <w:p>
      <w:pPr>
        <w:pStyle w:val="TextBody"/>
        <w:numPr>
          <w:ilvl w:val="0"/>
          <w:numId w:val="104"/>
        </w:numPr>
        <w:tabs>
          <w:tab w:val="clear" w:pos="1134"/>
          <w:tab w:val="left" w:leader="none" w:pos="707"/>
        </w:tabs>
        <w:bidi w:val="0"/>
        <w:spacing w:before="0" w:after="0"/>
        <w:ind w:start="707" w:hanging="283"/>
        <w:jc w:val="left"/>
        <w:rPr/>
      </w:pPr>
      <w:r>
        <w:rPr/>
        <w:t xml:space="preserve">5 × Gold Glove Award (1964 -- 1968) </w:t>
      </w:r>
    </w:p>
    <w:p>
      <w:pPr>
        <w:pStyle w:val="TextBody"/>
        <w:numPr>
          <w:ilvl w:val="0"/>
          <w:numId w:val="104"/>
        </w:numPr>
        <w:tabs>
          <w:tab w:val="clear" w:pos="1134"/>
          <w:tab w:val="left" w:leader="none" w:pos="707"/>
        </w:tabs>
        <w:bidi w:val="0"/>
        <w:ind w:start="707" w:hanging="283"/>
        <w:jc w:val="left"/>
        <w:rPr/>
      </w:pPr>
      <w:r>
        <w:rPr/>
        <w:t xml:space="preserve">Chicago Cubs # 10 eläkkeellä </w:t>
      </w:r>
    </w:p>
    <w:p>
      <w:pPr>
        <w:pStyle w:val="TextBody"/>
        <w:bidi w:val="0"/>
        <w:spacing w:before="0" w:after="283"/>
        <w:jc w:val="left"/>
        <w:rPr/>
      </w:pPr>
      <w:r>
        <w:rPr/>
        <w:t xml:space="preserve">Jäsen National Baseball Hall of Fame Induction 2012 Äänestys 93,75 % Valintamenetelmä Golden Era -komitea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numeroa 10 Chicago Cubsissa...</w:t>
      </w:r>
    </w:p>
    <w:p>
      <w:pPr>
        <w:pStyle w:val="TextBody"/>
        <w:bidi w:val="0"/>
        <w:jc w:val="left"/>
        <w:rPr>
          <w:b/>
          <w:u w:val="single"/>
          <w:shd w:val="clear" w:fill="FFFF00"/>
        </w:rPr>
      </w:pPr>
      <w:r>
        <w:rPr>
          <w:b/>
          <w:u w:val="single"/>
          <w:shd w:val="clear" w:fill="FFFF00"/>
        </w:rPr>
        <w:t xml:space="preserve">Asiakirjan numero 24714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``Got to Be Real'' on yhdysvaltalaisen laulajan </w:t>
      </w:r>
      <w:r>
        <w:rPr>
          <w:color w:val="A9A9A9"/>
        </w:rPr>
        <w:t xml:space="preserve">Cheryl Lynnin</w:t>
      </w:r>
      <w:r>
        <w:rPr/>
        <w:t xml:space="preserve"> kappale </w:t>
      </w:r>
      <w:r>
        <w:rPr/>
        <w:t xml:space="preserve">hänen vuoden 1978 debyyttialbumiltaan. Kappaleen, joka oli Lynnin debyyttisingle, kirjoittivat Lynn, David Paich ja David Foster, ja sitä on sittemmin kutsuttu yhdeksi diskomusiikin ratkaisevista hetkistä.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on oltava todellinen</w:t>
      </w:r>
    </w:p>
    <w:p>
      <w:pPr>
        <w:pStyle w:val="TextBody"/>
        <w:bidi w:val="0"/>
        <w:jc w:val="left"/>
        <w:rPr>
          <w:b/>
          <w:u w:val="single"/>
          <w:shd w:val="clear" w:fill="FFFF00"/>
        </w:rPr>
      </w:pPr>
      <w:r>
        <w:rPr>
          <w:b/>
          <w:u w:val="single"/>
          <w:shd w:val="clear" w:fill="FFFF00"/>
        </w:rPr>
        <w:t xml:space="preserve">Asiakirjan numero 24715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Herakleitos </w:t>
      </w:r>
      <w:r>
        <w:rPr/>
        <w:t xml:space="preserve">oli kuuluisa siitä, että hän piti kiinni siitä, että ainainen muutos on maailmankaikkeuden perusolemus, kuten kuuluisassa sanonnassaan "Kukaan ei astu samaan jokeen kahdesti" (ks. panta rhei, jäljempänä) todetaan. Tätä kantaa täydensi hänen jyrkkä sitoutumisensa maailman vastakohtien ykseyteen toteamalla, että ``polku ylös ja alas on yksi ja sama''. Näiden oppien avulla Herakleitos luonnehti kaikkia olemassa olevia entiteettejä vastakkaisten ominaisuuksien pareilla, jolloin mikään entiteetti ei voi koskaan olla yhdessä tilassa yhtä aikaa. Tästä sekä hänen salaperäisestä lausumastaan, jonka mukaan ``kaikki entiteetit syntyvät tämän Logoksen (kirjaimellisesti ``sana'', ``järki'' tai ``lasku'') mukaisesti'', on tehty lukuisia tulkintoja.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ettei samaan jokeen voi astua kahdesti?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Herakleitos </w:t>
      </w:r>
      <w:r>
        <w:rPr/>
        <w:t xml:space="preserve">oli kuuluisa siitä, että hän piti kiinni siitä, että ainainen muutos on maailmankaikkeuden perusolemus, kuten kuuluisassa sanonnassaan "Kukaan ei astu samaan jokeen kahdesti" (ks. panta rhei jäljempänä) todetaan. Tätä pidetään yleisesti yhtenä ensimmäisistä eksymisistä filosofiseen tulemisen käsitteeseen, ja sitä on verrattu Parmenideen toteamukseen, jonka mukaan ``Mitä on, on'', joka on yksi ensimmäisistä eksymisistä filosofiseen olemisen käsitteeseen. Näin ollen Parmenidesta ja Herakleitosta pidetään yleisesti kahtena ontologian perustajana. Tutkijat ovat yleensä uskoneet, että joko Parmenides vastasi Herakleitokselle tai Herakleitos Parmenidesille, vaikka mielipiteet siitä, kumpi vastasi kenellekin, muuttuivat 1900-luvun kuluessa. Herakleitoksen kantaa täydensi hänen jyrkkä sitoutumisensa vastakohtien ykseyteen maailmassa, sillä hän totesi, että "tie ylös ja alas on yksi ja sama". Näiden oppien avulla Herakleitos luonnehti kaikkia olemassa olevia entiteettejä vastakkaisten ominaisuuksien pareilla, jolloin mikään entiteetti ei voi koskaan olla samassa tilassa yhtä aikaa. Tästä sekä hänen salaperäisestä lausumastaan, jonka mukaan ``kaikki entiteetit syntyvät tämän Logoksen (kirjaimellisesti ``sana'', ``järki'' tai ``lasku'') mukaisesti'', on tehty lukuisia tulkintoja.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ettei samaan jokeen voi astua kahdesti?</w:t>
      </w:r>
    </w:p>
    <w:p>
      <w:pPr>
        <w:pStyle w:val="TextBody"/>
        <w:bidi w:val="0"/>
        <w:jc w:val="left"/>
        <w:rPr>
          <w:b/>
          <w:u w:val="single"/>
          <w:shd w:val="clear" w:fill="FFFF00"/>
        </w:rPr>
      </w:pPr>
      <w:r>
        <w:rPr>
          <w:b/>
          <w:u w:val="single"/>
          <w:shd w:val="clear" w:fill="FFFF00"/>
        </w:rPr>
        <w:t xml:space="preserve">Asiakirjan numero 24716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Tarkastettuaan useita paikkoja Yhdysvaltain sotaministeriö suostui vuokrasopimukseen 14. kesäkuuta 1917. Kongressi myönsi 10 miljoonaa dollaria sen rakentamiseen, ja 2 000 työläistä ja kirvesmiestä aloitti välittömästi työt. Scott Fieldin pohjapiirustus oli tyypillinen ensimmäisen maailmansodan aikana rakennetuille lentopaikoille. Rakentaminen alkoi kesäkuussa 1917. Hallitus antoi Unit Construction Company -yhtiölle 60 päivää aikaa pystyttää noin 60 rakennusta, rakentaa kilometrin pituinen rautatieyhteys ja tasoittaa kenttä, jolla oli 1 600 jalan laskeutumisympyrä. Rakennustyöt olivat käynnissä, kun hallitus ilmoitti 20. heinäkuuta 1917, että se nimeäisi uuden kentän </w:t>
      </w:r>
      <w:r>
        <w:rPr>
          <w:color w:val="A9A9A9"/>
        </w:rPr>
        <w:t xml:space="preserve">korpraali Frank S. Scottin </w:t>
      </w:r>
      <w:r>
        <w:rPr/>
        <w:t xml:space="preserve">mukaan</w:t>
      </w:r>
      <w:r>
        <w:rPr/>
        <w:t xml:space="preserve">, joka oli ensimmäinen lento-onnettomuudessa kuollut sotilas.</w:t>
      </w:r>
      <w:r>
        <w:rPr/>
        <w:t xml:space="preserve"> Scott oli kuollut sen jälkeen, kun odottamaton moottorivika oli pudottanut lentokoneen, jolla luutnantti Lewis Rockwell oli ollut antamassa hänelle tutustumislentoa College Parkissa, Marylandissa, 28. syyskuuta 1912.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Scottin ilmavoimien tukikohta on nimetty</w:t>
      </w:r>
    </w:p>
    <w:p>
      <w:pPr>
        <w:pStyle w:val="TextBody"/>
        <w:bidi w:val="0"/>
        <w:jc w:val="left"/>
        <w:rPr>
          <w:b/>
          <w:u w:val="single"/>
          <w:shd w:val="clear" w:fill="FFFF00"/>
        </w:rPr>
      </w:pPr>
      <w:r>
        <w:rPr>
          <w:b/>
          <w:u w:val="single"/>
          <w:shd w:val="clear" w:fill="FFFF00"/>
        </w:rPr>
        <w:t xml:space="preserve">Asiakirjan numero 24717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20-vuotias Joseph "Jody" Summers (Tyrese Gibson) asuu 36-vuotiaan äitinsä Juanitan (Adrienne-Joi Johnson) kanssa </w:t>
      </w:r>
      <w:r>
        <w:rPr>
          <w:color w:val="A9A9A9"/>
        </w:rPr>
        <w:t xml:space="preserve">Los Angelesin eteläisessä keskustassa</w:t>
      </w:r>
      <w:r>
        <w:rPr/>
        <w:t xml:space="preserve">. Hän viettää suurimman osan ajastaan työttömän parhaan ystävänsä Sweetpean (Omar Gooding) kanssa, eikä hän vaikuta kiinnostuneelta vastuulliseksi aikuiseksi kasvamisesta. Hänen on kuitenkin pakko kypsyä, kun entinen vanki Melvin (Ving Rhames) muuttaa heidän kotiinsa. Toinen tekijä ovat hänen lapsensa - poika Joseph ``JoJo'' Summers Jr. viiden vuoden tyttöystävänsä, 25-vuotiaan Yvetten (Taraji P. Henson) kanssa ja tytär 18-vuotiaan tytön kanssa, jonka kanssa hän petti Yvetteä ja jonka nimi on Peanut (Tamara LaSeon Bass), joka myös asuu äitinsä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talo elokuvassa baby boy?</w:t>
      </w:r>
    </w:p>
    <w:p>
      <w:pPr>
        <w:pStyle w:val="TextBody"/>
        <w:bidi w:val="0"/>
        <w:jc w:val="left"/>
        <w:rPr>
          <w:b/>
          <w:u w:val="single"/>
          <w:shd w:val="clear" w:fill="FFFF00"/>
        </w:rPr>
      </w:pPr>
      <w:r>
        <w:rPr>
          <w:b/>
          <w:u w:val="single"/>
          <w:shd w:val="clear" w:fill="FFFF00"/>
        </w:rPr>
        <w:t xml:space="preserve">Asiakirjan numero 24718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Presidents Cup 2017 oli 12. Presidents Cup -golfkilpailu, joka pelattiin </w:t>
      </w:r>
      <w:r>
        <w:rPr>
          <w:color w:val="A9A9A9"/>
        </w:rPr>
        <w:t xml:space="preserve">Liberty National Golf Clubilla Jersey Cityssä, New Jerseyssä </w:t>
      </w:r>
      <w:r>
        <w:rPr/>
        <w:t xml:space="preserve">28. syyskuuta - 1. lokakuuta 2017.</w:t>
      </w:r>
      <w:r>
        <w:rPr/>
        <w:t xml:space="preserve"> Steve Stricker toimi Yhdysvaltain ja Nick Price kansainvälisen joukkueen kapteenina.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2017 presidenttien cup</w:t>
      </w:r>
    </w:p>
    <w:p>
      <w:pPr>
        <w:pStyle w:val="TextBody"/>
        <w:bidi w:val="0"/>
        <w:jc w:val="left"/>
        <w:rPr>
          <w:b/>
          <w:u w:val="single"/>
          <w:shd w:val="clear" w:fill="FFFF00"/>
        </w:rPr>
      </w:pPr>
      <w:r>
        <w:rPr>
          <w:b/>
          <w:u w:val="single"/>
          <w:shd w:val="clear" w:fill="FFFF00"/>
        </w:rPr>
        <w:t xml:space="preserve">Asiakirjan numero 24719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1999 Odisha-sykloni (IMD:n nimitys BOB 03, JTWC:n nimitys 05B) oli voimakkain Pohjois-Intian valtameren trooppinen sykloni, ja se oli yksi alueen tuhoisimmista. Vuoden 1999 Odisha-sykloni järjestäytyi trooppiseksi depressioksi Andamaanienmerellä 25. lokakuuta, vaikka sen alkulähteeksi voitiinkin jäljittää neljä päivää aiemmin Sulu-meren myrskyalue. Häiriö voimistui vähitellen, kun se kulki länsi-luoteissuuntaista reittiä, ja saavutti syklonisen myrskyn voimakkuuden seuraavana päivänä. Myrsky voimistui nopeasti erittäin suotuisten olosuhteiden ansiosta ja saavutti supersyklonisen myrskyn voimakkuuden 28. lokakuuta, ennen kuin se saavutti huippunsa </w:t>
      </w:r>
      <w:r>
        <w:rPr>
          <w:color w:val="A9A9A9"/>
        </w:rPr>
        <w:t xml:space="preserve">260 km/h </w:t>
      </w:r>
      <w:r>
        <w:rPr/>
        <w:t xml:space="preserve">tuulilla </w:t>
      </w:r>
      <w:r>
        <w:rPr/>
        <w:t xml:space="preserve">ja ennätyksellisen matalalla 912 mbarin (hPa) paineella (26,93 inHg). Myrsky säilytti tämän voimakkuuden, kun se laskeutui Odishaan 29. lokakuuta. Sykloni heikkeni tasaisesti jatkuvan maavuorovaikutuksen ja kuivan ilman vuoksi, ja se pysyi lähes vakaana kaksi päivää, ennen kuin se ajautui hitaasti merelle paljon heikompana järjestelmänä; myrsky hajosi 1. marraskuuta Bengalinlahden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Orissaan vuonna 1999 iskenyt supersykloni, jonka tuulennopeus oli noin</w:t>
      </w:r>
    </w:p>
    <w:p>
      <w:pPr>
        <w:pStyle w:val="TextBody"/>
        <w:bidi w:val="0"/>
        <w:jc w:val="left"/>
        <w:rPr>
          <w:b/>
          <w:u w:val="single"/>
          <w:shd w:val="clear" w:fill="FFFF00"/>
        </w:rPr>
      </w:pPr>
      <w:r>
        <w:rPr>
          <w:b/>
          <w:u w:val="single"/>
          <w:shd w:val="clear" w:fill="FFFF00"/>
        </w:rPr>
        <w:t xml:space="preserve">Asiakirjan numero 24720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Verkkotaajuus, (sähkö)linjataajuus (amerikanenglanti) tai verkkotaajuus (brittienglanti) on sähköasemalta loppukäyttäjälle välitettävän vaihtovirran (AC) värähtelyjen nimellistaajuus sähköverkossa. Suuressa osassa maailmaa taajuus on 50 Hz, mutta Amerikassa ja osassa Aasiaa se on yleensä </w:t>
      </w:r>
      <w:r>
        <w:rPr>
          <w:color w:val="A9A9A9"/>
        </w:rPr>
        <w:t xml:space="preserve">60 Hz</w:t>
      </w:r>
      <w:r>
        <w:rPr/>
        <w:t xml:space="preserve">. Virran käyttö maittain tai alueittain on esitetty luettelossa Verkkovirta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Pohjois-Amerikassa sähköä tuotetaan taajuudella, joka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vaihtovirran taajuus Pohjois-Amerikassa?</w:t>
      </w:r>
    </w:p>
    <w:p>
      <w:pPr>
        <w:pStyle w:val="TextBody"/>
        <w:bidi w:val="0"/>
        <w:jc w:val="left"/>
        <w:rPr>
          <w:b/>
          <w:u w:val="single"/>
          <w:shd w:val="clear" w:fill="FFFF00"/>
        </w:rPr>
      </w:pPr>
      <w:r>
        <w:rPr>
          <w:b/>
          <w:u w:val="single"/>
          <w:shd w:val="clear" w:fill="FFFF00"/>
        </w:rPr>
        <w:t xml:space="preserve">Asiakirjan numero 24721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Spotifyn eniten striimatuista kappaleista sisältää 100 eniten striimattua kappaletta kaikkien aikojen Spotify-taulukoista. Tammikuuhun 2018 mennessä kahdeksan kappaletta on ylittänyt miljardin striimauksen, ja </w:t>
      </w:r>
      <w:r>
        <w:rPr>
          <w:color w:val="A9A9A9"/>
        </w:rPr>
        <w:t xml:space="preserve">Ed Sheeranin ``Shape of You'' </w:t>
      </w:r>
      <w:r>
        <w:rPr/>
        <w:t xml:space="preserve">on sijoittunut kärkisijalle.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soitetuin kappale Spotifyssa?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luettelo Spotifyn suoratoistetuimmista kappaleista sisältää Spotify-taulukoista johdetut 50 kappaletta, joilla on eniten suoratoistoja kautta aikojen. Syyskuussa 2017 neljä kappaletta on ylittänyt miljardi streamia, ja </w:t>
      </w:r>
      <w:r>
        <w:rPr>
          <w:color w:val="A9A9A9"/>
        </w:rPr>
        <w:t xml:space="preserve">Ed </w:t>
      </w:r>
      <w:r>
        <w:rPr>
          <w:color w:val="DCDCDC"/>
        </w:rPr>
        <w:t xml:space="preserve">Sheeranin ``Shape of You'' </w:t>
      </w:r>
      <w:r>
        <w:rPr/>
        <w:t xml:space="preserve">on sijoittunut kärkisijalle.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kuunnelluin Spotifyssa?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kaikkien aikojen soitetuin kappale Spotifyssa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Heinäkuuhun 2017 mennessä neljä kappaletta on ylittänyt miljardin striimauksen, ja </w:t>
      </w:r>
      <w:r>
        <w:rPr/>
        <w:t xml:space="preserve">Draken ``One </w:t>
      </w:r>
      <w:r>
        <w:rPr>
          <w:color w:val="DCDCDC"/>
        </w:rPr>
        <w:t xml:space="preserve">Dance</w:t>
      </w:r>
      <w:r>
        <w:rPr/>
        <w:t xml:space="preserve">'' (featuring WizKid ja Kyla) on sijoittunut kärkipaikalle. Yksi tekijä ``One Dance'':n suoratoistosuosioon saattaa olla musiikkivideon puuttuminen, mikä ajaa kuuntelijat suoratoistopalveluihin YouTuben kaltaisten ilmaisten alustojen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kuunnelluin Spotify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Spotifyn kuunnelluin numero yksi?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00"/>
        <w:gridCol w:w="2142"/>
        <w:gridCol w:w="2459"/>
        <w:gridCol w:w="2010"/>
        <w:gridCol w:w="1159"/>
        <w:gridCol w:w="1735"/>
      </w:tblGrid>
      <w:tr>
        <w:trPr/>
        <w:tc>
          <w:tcPr>
            <w:tcW w:w="700" w:type="dxa"/>
            <w:tcBorders/>
            <w:vAlign w:val="center"/>
          </w:tcPr>
          <w:p>
            <w:pPr>
              <w:pStyle w:val="TableHeading"/>
              <w:suppressLineNumbers/>
              <w:bidi w:val="0"/>
              <w:spacing w:before="0" w:after="283"/>
              <w:jc w:val="center"/>
              <w:rPr/>
            </w:pPr>
            <w:r>
              <w:rPr/>
              <w:t xml:space="preserve">Sijoitus </w:t>
            </w:r>
          </w:p>
        </w:tc>
        <w:tc>
          <w:tcPr>
            <w:tcW w:w="2142" w:type="dxa"/>
            <w:tcBorders/>
            <w:vAlign w:val="center"/>
          </w:tcPr>
          <w:p>
            <w:pPr>
              <w:pStyle w:val="TableHeading"/>
              <w:suppressLineNumbers/>
              <w:bidi w:val="0"/>
              <w:spacing w:before="0" w:after="283"/>
              <w:jc w:val="center"/>
              <w:rPr/>
            </w:pPr>
            <w:r>
              <w:rPr/>
              <w:t xml:space="preserve">Kappaleen nimi </w:t>
            </w:r>
          </w:p>
        </w:tc>
        <w:tc>
          <w:tcPr>
            <w:tcW w:w="2459" w:type="dxa"/>
            <w:tcBorders/>
            <w:vAlign w:val="center"/>
          </w:tcPr>
          <w:p>
            <w:pPr>
              <w:pStyle w:val="TableHeading"/>
              <w:suppressLineNumbers/>
              <w:bidi w:val="0"/>
              <w:spacing w:before="0" w:after="283"/>
              <w:jc w:val="center"/>
              <w:rPr/>
            </w:pPr>
            <w:r>
              <w:rPr/>
              <w:t xml:space="preserve">Taiteilija (t) </w:t>
            </w:r>
          </w:p>
        </w:tc>
        <w:tc>
          <w:tcPr>
            <w:tcW w:w="2010" w:type="dxa"/>
            <w:tcBorders/>
            <w:vAlign w:val="center"/>
          </w:tcPr>
          <w:p>
            <w:pPr>
              <w:pStyle w:val="TableHeading"/>
              <w:suppressLineNumbers/>
              <w:bidi w:val="0"/>
              <w:spacing w:before="0" w:after="283"/>
              <w:jc w:val="center"/>
              <w:rPr/>
            </w:pPr>
            <w:r>
              <w:rPr/>
              <w:t xml:space="preserve">Albumi </w:t>
            </w:r>
          </w:p>
        </w:tc>
        <w:tc>
          <w:tcPr>
            <w:tcW w:w="1159" w:type="dxa"/>
            <w:tcBorders/>
            <w:vAlign w:val="center"/>
          </w:tcPr>
          <w:p>
            <w:pPr>
              <w:pStyle w:val="TableHeading"/>
              <w:suppressLineNumbers/>
              <w:bidi w:val="0"/>
              <w:spacing w:before="0" w:after="283"/>
              <w:jc w:val="center"/>
              <w:rPr/>
            </w:pPr>
            <w:r>
              <w:rPr/>
              <w:t xml:space="preserve">Purot (miljoonia) </w:t>
            </w:r>
          </w:p>
        </w:tc>
        <w:tc>
          <w:tcPr>
            <w:tcW w:w="1735" w:type="dxa"/>
            <w:tcBorders/>
            <w:vAlign w:val="center"/>
          </w:tcPr>
          <w:p>
            <w:pPr>
              <w:pStyle w:val="TableHeading"/>
              <w:suppressLineNumbers/>
              <w:bidi w:val="0"/>
              <w:spacing w:before="0" w:after="283"/>
              <w:jc w:val="center"/>
              <w:rPr/>
            </w:pPr>
            <w:r>
              <w:rPr/>
              <w:t xml:space="preserve">Julkaisupäivä </w:t>
            </w:r>
          </w:p>
        </w:tc>
      </w:tr>
      <w:tr>
        <w:trPr/>
        <w:tc>
          <w:tcPr>
            <w:tcW w:w="700" w:type="dxa"/>
            <w:tcBorders/>
            <w:vAlign w:val="center"/>
          </w:tcPr>
          <w:p>
            <w:pPr>
              <w:pStyle w:val="TableContents"/>
              <w:bidi w:val="0"/>
              <w:spacing w:before="0" w:after="283"/>
              <w:jc w:val="left"/>
              <w:rPr/>
            </w:pPr>
            <w:r>
              <w:rPr/>
              <w:t xml:space="preserve">1. </w:t>
            </w:r>
          </w:p>
        </w:tc>
        <w:tc>
          <w:tcPr>
            <w:tcW w:w="2142" w:type="dxa"/>
            <w:tcBorders/>
            <w:vAlign w:val="center"/>
          </w:tcPr>
          <w:p>
            <w:pPr>
              <w:pStyle w:val="TableContents"/>
              <w:bidi w:val="0"/>
              <w:spacing w:before="0" w:after="283"/>
              <w:jc w:val="left"/>
              <w:rPr/>
            </w:pPr>
            <w:r>
              <w:rPr/>
              <w:t xml:space="preserve">"Shape </w:t>
            </w:r>
            <w:r>
              <w:rPr>
                <w:color w:val="A9A9A9"/>
              </w:rPr>
              <w:t xml:space="preserve">of Yo</w:t>
            </w:r>
            <w:r>
              <w:rPr/>
              <w:t xml:space="preserve">u </w:t>
            </w:r>
          </w:p>
        </w:tc>
        <w:tc>
          <w:tcPr>
            <w:tcW w:w="2459" w:type="dxa"/>
            <w:tcBorders/>
            <w:vAlign w:val="center"/>
          </w:tcPr>
          <w:p>
            <w:pPr>
              <w:pStyle w:val="TableContents"/>
              <w:bidi w:val="0"/>
              <w:spacing w:before="0" w:after="283"/>
              <w:jc w:val="left"/>
              <w:rPr/>
            </w:pPr>
            <w:r>
              <w:rPr/>
              <w:t xml:space="preserve">Ed Sheeran </w:t>
            </w:r>
          </w:p>
        </w:tc>
        <w:tc>
          <w:tcPr>
            <w:tcW w:w="2010" w:type="dxa"/>
            <w:tcBorders/>
            <w:vAlign w:val="center"/>
          </w:tcPr>
          <w:p>
            <w:pPr>
              <w:pStyle w:val="TableContents"/>
              <w:bidi w:val="0"/>
              <w:spacing w:before="0" w:after="283"/>
              <w:jc w:val="left"/>
              <w:rPr/>
            </w:pPr>
            <w:r>
              <w:rPr/>
              <w:t xml:space="preserve">÷ </w:t>
            </w:r>
          </w:p>
        </w:tc>
        <w:tc>
          <w:tcPr>
            <w:tcW w:w="1159" w:type="dxa"/>
            <w:tcBorders/>
            <w:vAlign w:val="center"/>
          </w:tcPr>
          <w:p>
            <w:pPr>
              <w:pStyle w:val="TableContents"/>
              <w:bidi w:val="0"/>
              <w:spacing w:before="0" w:after="283"/>
              <w:jc w:val="left"/>
              <w:rPr/>
            </w:pPr>
            <w:r>
              <w:rPr/>
              <w:t xml:space="preserve">1,637 </w:t>
            </w:r>
          </w:p>
        </w:tc>
        <w:tc>
          <w:tcPr>
            <w:tcW w:w="1735" w:type="dxa"/>
            <w:tcBorders/>
            <w:vAlign w:val="center"/>
          </w:tcPr>
          <w:p>
            <w:pPr>
              <w:pStyle w:val="TableContents"/>
              <w:bidi w:val="0"/>
              <w:spacing w:before="0" w:after="283"/>
              <w:jc w:val="left"/>
              <w:rPr/>
            </w:pPr>
            <w:r>
              <w:rPr/>
              <w:t xml:space="preserve">tammikuu 6, 2017 </w:t>
            </w:r>
          </w:p>
        </w:tc>
      </w:tr>
      <w:tr>
        <w:trPr/>
        <w:tc>
          <w:tcPr>
            <w:tcW w:w="700" w:type="dxa"/>
            <w:tcBorders/>
            <w:vAlign w:val="center"/>
          </w:tcPr>
          <w:p>
            <w:pPr>
              <w:pStyle w:val="TableContents"/>
              <w:bidi w:val="0"/>
              <w:spacing w:before="0" w:after="283"/>
              <w:jc w:val="left"/>
              <w:rPr/>
            </w:pPr>
            <w:r>
              <w:rPr/>
              <w:t xml:space="preserve">2. </w:t>
            </w:r>
          </w:p>
        </w:tc>
        <w:tc>
          <w:tcPr>
            <w:tcW w:w="2142" w:type="dxa"/>
            <w:tcBorders/>
            <w:vAlign w:val="center"/>
          </w:tcPr>
          <w:p>
            <w:pPr>
              <w:pStyle w:val="TableContents"/>
              <w:bidi w:val="0"/>
              <w:spacing w:before="0" w:after="283"/>
              <w:jc w:val="left"/>
              <w:rPr/>
            </w:pPr>
            <w:r>
              <w:rPr/>
              <w:t xml:space="preserve">"One Dance </w:t>
            </w:r>
          </w:p>
        </w:tc>
        <w:tc>
          <w:tcPr>
            <w:tcW w:w="2459" w:type="dxa"/>
            <w:tcBorders/>
            <w:vAlign w:val="center"/>
          </w:tcPr>
          <w:p>
            <w:pPr>
              <w:pStyle w:val="TableContents"/>
              <w:bidi w:val="0"/>
              <w:spacing w:before="0" w:after="283"/>
              <w:jc w:val="left"/>
              <w:rPr/>
            </w:pPr>
            <w:r>
              <w:rPr/>
              <w:t xml:space="preserve">Drake featuring Wizkid ja Kyla </w:t>
            </w:r>
          </w:p>
        </w:tc>
        <w:tc>
          <w:tcPr>
            <w:tcW w:w="2010" w:type="dxa"/>
            <w:tcBorders/>
            <w:vAlign w:val="center"/>
          </w:tcPr>
          <w:p>
            <w:pPr>
              <w:pStyle w:val="TableContents"/>
              <w:bidi w:val="0"/>
              <w:spacing w:before="0" w:after="283"/>
              <w:jc w:val="left"/>
              <w:rPr/>
            </w:pPr>
            <w:r>
              <w:rPr/>
              <w:t xml:space="preserve">Näkymät </w:t>
            </w:r>
          </w:p>
        </w:tc>
        <w:tc>
          <w:tcPr>
            <w:tcW w:w="1159" w:type="dxa"/>
            <w:tcBorders/>
            <w:vAlign w:val="center"/>
          </w:tcPr>
          <w:p>
            <w:pPr>
              <w:pStyle w:val="TableContents"/>
              <w:bidi w:val="0"/>
              <w:spacing w:before="0" w:after="283"/>
              <w:jc w:val="left"/>
              <w:rPr/>
            </w:pPr>
            <w:r>
              <w:rPr/>
              <w:t xml:space="preserve">1,417 </w:t>
            </w:r>
          </w:p>
        </w:tc>
        <w:tc>
          <w:tcPr>
            <w:tcW w:w="1735" w:type="dxa"/>
            <w:tcBorders/>
            <w:vAlign w:val="center"/>
          </w:tcPr>
          <w:p>
            <w:pPr>
              <w:pStyle w:val="TableContents"/>
              <w:bidi w:val="0"/>
              <w:spacing w:before="0" w:after="283"/>
              <w:jc w:val="left"/>
              <w:rPr/>
            </w:pPr>
            <w:r>
              <w:rPr/>
              <w:t xml:space="preserve">huhtikuu 5, 2016 </w:t>
            </w:r>
          </w:p>
        </w:tc>
      </w:tr>
      <w:tr>
        <w:trPr/>
        <w:tc>
          <w:tcPr>
            <w:tcW w:w="700" w:type="dxa"/>
            <w:tcBorders/>
            <w:vAlign w:val="center"/>
          </w:tcPr>
          <w:p>
            <w:pPr>
              <w:pStyle w:val="TableContents"/>
              <w:bidi w:val="0"/>
              <w:spacing w:before="0" w:after="283"/>
              <w:jc w:val="left"/>
              <w:rPr/>
            </w:pPr>
            <w:r>
              <w:rPr/>
              <w:t xml:space="preserve">3. </w:t>
            </w:r>
          </w:p>
        </w:tc>
        <w:tc>
          <w:tcPr>
            <w:tcW w:w="2142" w:type="dxa"/>
            <w:tcBorders/>
            <w:vAlign w:val="center"/>
          </w:tcPr>
          <w:p>
            <w:pPr>
              <w:pStyle w:val="TableContents"/>
              <w:bidi w:val="0"/>
              <w:spacing w:before="0" w:after="283"/>
              <w:jc w:val="left"/>
              <w:rPr/>
            </w:pPr>
            <w:r>
              <w:rPr/>
              <w:t xml:space="preserve">``Closer'' </w:t>
            </w:r>
          </w:p>
        </w:tc>
        <w:tc>
          <w:tcPr>
            <w:tcW w:w="2459" w:type="dxa"/>
            <w:tcBorders/>
            <w:vAlign w:val="center"/>
          </w:tcPr>
          <w:p>
            <w:pPr>
              <w:pStyle w:val="TableContents"/>
              <w:bidi w:val="0"/>
              <w:spacing w:before="0" w:after="283"/>
              <w:jc w:val="left"/>
              <w:rPr/>
            </w:pPr>
            <w:r>
              <w:rPr/>
              <w:t xml:space="preserve">The Chainsmokers featuring Halsey </w:t>
            </w:r>
          </w:p>
        </w:tc>
        <w:tc>
          <w:tcPr>
            <w:tcW w:w="2010" w:type="dxa"/>
            <w:tcBorders/>
            <w:vAlign w:val="center"/>
          </w:tcPr>
          <w:p>
            <w:pPr>
              <w:pStyle w:val="TableContents"/>
              <w:bidi w:val="0"/>
              <w:spacing w:before="0" w:after="283"/>
              <w:jc w:val="left"/>
              <w:rPr/>
            </w:pPr>
            <w:r>
              <w:rPr/>
              <w:t xml:space="preserve">Kollaasi EP </w:t>
            </w:r>
          </w:p>
        </w:tc>
        <w:tc>
          <w:tcPr>
            <w:tcW w:w="1159" w:type="dxa"/>
            <w:tcBorders/>
            <w:vAlign w:val="center"/>
          </w:tcPr>
          <w:p>
            <w:pPr>
              <w:pStyle w:val="TableContents"/>
              <w:bidi w:val="0"/>
              <w:spacing w:before="0" w:after="283"/>
              <w:jc w:val="left"/>
              <w:rPr/>
            </w:pPr>
            <w:r>
              <w:rPr/>
              <w:t xml:space="preserve">1,226 </w:t>
            </w:r>
          </w:p>
        </w:tc>
        <w:tc>
          <w:tcPr>
            <w:tcW w:w="1735" w:type="dxa"/>
            <w:tcBorders/>
            <w:vAlign w:val="center"/>
          </w:tcPr>
          <w:p>
            <w:pPr>
              <w:pStyle w:val="TableContents"/>
              <w:bidi w:val="0"/>
              <w:spacing w:before="0" w:after="283"/>
              <w:jc w:val="left"/>
              <w:rPr/>
            </w:pPr>
            <w:r>
              <w:rPr/>
              <w:t xml:space="preserve">heinäkuu 29, 2016 </w:t>
            </w:r>
          </w:p>
        </w:tc>
      </w:tr>
      <w:tr>
        <w:trPr/>
        <w:tc>
          <w:tcPr>
            <w:tcW w:w="700" w:type="dxa"/>
            <w:tcBorders/>
            <w:vAlign w:val="center"/>
          </w:tcPr>
          <w:p>
            <w:pPr>
              <w:pStyle w:val="TableContents"/>
              <w:bidi w:val="0"/>
              <w:spacing w:before="0" w:after="283"/>
              <w:jc w:val="left"/>
              <w:rPr/>
            </w:pPr>
            <w:r>
              <w:rPr/>
              <w:t xml:space="preserve">4. </w:t>
            </w:r>
          </w:p>
        </w:tc>
        <w:tc>
          <w:tcPr>
            <w:tcW w:w="2142" w:type="dxa"/>
            <w:tcBorders/>
            <w:vAlign w:val="center"/>
          </w:tcPr>
          <w:p>
            <w:pPr>
              <w:pStyle w:val="TableContents"/>
              <w:bidi w:val="0"/>
              <w:spacing w:before="0" w:after="283"/>
              <w:jc w:val="left"/>
              <w:rPr/>
            </w:pPr>
            <w:r>
              <w:rPr/>
              <w:t xml:space="preserve">``Lean On'' </w:t>
            </w:r>
          </w:p>
        </w:tc>
        <w:tc>
          <w:tcPr>
            <w:tcW w:w="2459" w:type="dxa"/>
            <w:tcBorders/>
            <w:vAlign w:val="center"/>
          </w:tcPr>
          <w:p>
            <w:pPr>
              <w:pStyle w:val="TableContents"/>
              <w:bidi w:val="0"/>
              <w:spacing w:before="0" w:after="283"/>
              <w:jc w:val="left"/>
              <w:rPr/>
            </w:pPr>
            <w:r>
              <w:rPr/>
              <w:t xml:space="preserve">Major Lazer ja DJ Snake featuring MØ </w:t>
            </w:r>
          </w:p>
        </w:tc>
        <w:tc>
          <w:tcPr>
            <w:tcW w:w="2010" w:type="dxa"/>
            <w:tcBorders/>
            <w:vAlign w:val="center"/>
          </w:tcPr>
          <w:p>
            <w:pPr>
              <w:pStyle w:val="TableContents"/>
              <w:bidi w:val="0"/>
              <w:spacing w:before="0" w:after="283"/>
              <w:jc w:val="left"/>
              <w:rPr/>
            </w:pPr>
            <w:r>
              <w:rPr/>
              <w:t xml:space="preserve">Rauha on tehtävä </w:t>
            </w:r>
          </w:p>
        </w:tc>
        <w:tc>
          <w:tcPr>
            <w:tcW w:w="1159" w:type="dxa"/>
            <w:tcBorders/>
            <w:vAlign w:val="center"/>
          </w:tcPr>
          <w:p>
            <w:pPr>
              <w:pStyle w:val="TableContents"/>
              <w:bidi w:val="0"/>
              <w:spacing w:before="0" w:after="283"/>
              <w:jc w:val="left"/>
              <w:rPr/>
            </w:pPr>
            <w:r>
              <w:rPr/>
              <w:t xml:space="preserve">1,088 </w:t>
            </w:r>
          </w:p>
        </w:tc>
        <w:tc>
          <w:tcPr>
            <w:tcW w:w="1735" w:type="dxa"/>
            <w:tcBorders/>
            <w:vAlign w:val="center"/>
          </w:tcPr>
          <w:p>
            <w:pPr>
              <w:pStyle w:val="TableContents"/>
              <w:bidi w:val="0"/>
              <w:spacing w:before="0" w:after="283"/>
              <w:jc w:val="left"/>
              <w:rPr/>
            </w:pPr>
            <w:r>
              <w:rPr/>
              <w:t xml:space="preserve">maaliskuu 2, 2015 </w:t>
            </w:r>
          </w:p>
        </w:tc>
      </w:tr>
      <w:tr>
        <w:trPr/>
        <w:tc>
          <w:tcPr>
            <w:tcW w:w="700" w:type="dxa"/>
            <w:tcBorders/>
            <w:vAlign w:val="center"/>
          </w:tcPr>
          <w:p>
            <w:pPr>
              <w:pStyle w:val="TableContents"/>
              <w:bidi w:val="0"/>
              <w:spacing w:before="0" w:after="283"/>
              <w:jc w:val="left"/>
              <w:rPr/>
            </w:pPr>
            <w:r>
              <w:rPr/>
              <w:t xml:space="preserve">5. </w:t>
            </w:r>
          </w:p>
        </w:tc>
        <w:tc>
          <w:tcPr>
            <w:tcW w:w="2142" w:type="dxa"/>
            <w:tcBorders/>
            <w:vAlign w:val="center"/>
          </w:tcPr>
          <w:p>
            <w:pPr>
              <w:pStyle w:val="TableContents"/>
              <w:bidi w:val="0"/>
              <w:spacing w:before="0" w:after="283"/>
              <w:jc w:val="left"/>
              <w:rPr/>
            </w:pPr>
            <w:r>
              <w:rPr/>
              <w:t xml:space="preserve">``Thinking Out Loud'' (ääneen ajatteleminen) </w:t>
            </w:r>
          </w:p>
        </w:tc>
        <w:tc>
          <w:tcPr>
            <w:tcW w:w="2459" w:type="dxa"/>
            <w:tcBorders/>
            <w:vAlign w:val="center"/>
          </w:tcPr>
          <w:p>
            <w:pPr>
              <w:pStyle w:val="TableContents"/>
              <w:bidi w:val="0"/>
              <w:spacing w:before="0" w:after="283"/>
              <w:jc w:val="left"/>
              <w:rPr/>
            </w:pPr>
            <w:r>
              <w:rPr/>
              <w:t xml:space="preserve">Ed Sheeran </w:t>
            </w:r>
          </w:p>
        </w:tc>
        <w:tc>
          <w:tcPr>
            <w:tcW w:w="2010" w:type="dxa"/>
            <w:tcBorders/>
            <w:vAlign w:val="center"/>
          </w:tcPr>
          <w:p>
            <w:pPr>
              <w:pStyle w:val="TableContents"/>
              <w:bidi w:val="0"/>
              <w:spacing w:before="0" w:after="283"/>
              <w:jc w:val="left"/>
              <w:rPr/>
            </w:pPr>
            <w:r>
              <w:rPr/>
              <w:t xml:space="preserve">× </w:t>
            </w:r>
          </w:p>
        </w:tc>
        <w:tc>
          <w:tcPr>
            <w:tcW w:w="1159" w:type="dxa"/>
            <w:tcBorders/>
            <w:vAlign w:val="center"/>
          </w:tcPr>
          <w:p>
            <w:pPr>
              <w:pStyle w:val="TableContents"/>
              <w:bidi w:val="0"/>
              <w:spacing w:before="0" w:after="283"/>
              <w:jc w:val="left"/>
              <w:rPr/>
            </w:pPr>
            <w:r>
              <w:rPr/>
              <w:t xml:space="preserve">1,044 </w:t>
            </w:r>
          </w:p>
        </w:tc>
        <w:tc>
          <w:tcPr>
            <w:tcW w:w="1735" w:type="dxa"/>
            <w:tcBorders/>
            <w:vAlign w:val="center"/>
          </w:tcPr>
          <w:p>
            <w:pPr>
              <w:pStyle w:val="TableContents"/>
              <w:bidi w:val="0"/>
              <w:spacing w:before="0" w:after="283"/>
              <w:jc w:val="left"/>
              <w:rPr/>
            </w:pPr>
            <w:r>
              <w:rPr/>
              <w:t xml:space="preserve">kesäkuu 21, 2014 </w:t>
            </w:r>
          </w:p>
        </w:tc>
      </w:tr>
      <w:tr>
        <w:trPr/>
        <w:tc>
          <w:tcPr>
            <w:tcW w:w="700" w:type="dxa"/>
            <w:tcBorders/>
            <w:vAlign w:val="center"/>
          </w:tcPr>
          <w:p>
            <w:pPr>
              <w:pStyle w:val="TableContents"/>
              <w:bidi w:val="0"/>
              <w:spacing w:before="0" w:after="283"/>
              <w:jc w:val="left"/>
              <w:rPr/>
            </w:pPr>
            <w:r>
              <w:rPr/>
              <w:t xml:space="preserve">6. </w:t>
            </w:r>
          </w:p>
        </w:tc>
        <w:tc>
          <w:tcPr>
            <w:tcW w:w="2142" w:type="dxa"/>
            <w:tcBorders/>
            <w:vAlign w:val="center"/>
          </w:tcPr>
          <w:p>
            <w:pPr>
              <w:pStyle w:val="TableContents"/>
              <w:bidi w:val="0"/>
              <w:spacing w:before="0" w:after="283"/>
              <w:jc w:val="left"/>
              <w:rPr/>
            </w:pPr>
            <w:r>
              <w:rPr/>
              <w:t xml:space="preserve">"Anteeksi </w:t>
            </w:r>
          </w:p>
        </w:tc>
        <w:tc>
          <w:tcPr>
            <w:tcW w:w="2459" w:type="dxa"/>
            <w:tcBorders/>
            <w:vAlign w:val="center"/>
          </w:tcPr>
          <w:p>
            <w:pPr>
              <w:pStyle w:val="TableContents"/>
              <w:bidi w:val="0"/>
              <w:spacing w:before="0" w:after="283"/>
              <w:jc w:val="left"/>
              <w:rPr/>
            </w:pPr>
            <w:r>
              <w:rPr/>
              <w:t xml:space="preserve">Justin Bieber </w:t>
            </w:r>
          </w:p>
        </w:tc>
        <w:tc>
          <w:tcPr>
            <w:tcW w:w="2010" w:type="dxa"/>
            <w:tcBorders/>
            <w:vAlign w:val="center"/>
          </w:tcPr>
          <w:p>
            <w:pPr>
              <w:pStyle w:val="TableContents"/>
              <w:bidi w:val="0"/>
              <w:spacing w:before="0" w:after="283"/>
              <w:jc w:val="left"/>
              <w:rPr/>
            </w:pPr>
            <w:r>
              <w:rPr/>
              <w:t xml:space="preserve">Käyttötarkoitus </w:t>
            </w:r>
          </w:p>
        </w:tc>
        <w:tc>
          <w:tcPr>
            <w:tcW w:w="1159" w:type="dxa"/>
            <w:tcBorders/>
            <w:vAlign w:val="center"/>
          </w:tcPr>
          <w:p>
            <w:pPr>
              <w:pStyle w:val="TableContents"/>
              <w:bidi w:val="0"/>
              <w:spacing w:before="0" w:after="283"/>
              <w:jc w:val="left"/>
              <w:rPr/>
            </w:pPr>
            <w:r>
              <w:rPr/>
              <w:t xml:space="preserve">1,032 </w:t>
            </w:r>
          </w:p>
        </w:tc>
        <w:tc>
          <w:tcPr>
            <w:tcW w:w="1735" w:type="dxa"/>
            <w:tcBorders/>
            <w:vAlign w:val="center"/>
          </w:tcPr>
          <w:p>
            <w:pPr>
              <w:pStyle w:val="TableContents"/>
              <w:bidi w:val="0"/>
              <w:spacing w:before="0" w:after="283"/>
              <w:jc w:val="left"/>
              <w:rPr/>
            </w:pPr>
            <w:r>
              <w:rPr/>
              <w:t xml:space="preserve">23. lokakuuta 2015 </w:t>
            </w:r>
          </w:p>
        </w:tc>
      </w:tr>
      <w:tr>
        <w:trPr/>
        <w:tc>
          <w:tcPr>
            <w:tcW w:w="700" w:type="dxa"/>
            <w:tcBorders/>
            <w:vAlign w:val="center"/>
          </w:tcPr>
          <w:p>
            <w:pPr>
              <w:pStyle w:val="TableContents"/>
              <w:bidi w:val="0"/>
              <w:spacing w:before="0" w:after="283"/>
              <w:jc w:val="left"/>
              <w:rPr/>
            </w:pPr>
            <w:r>
              <w:rPr/>
              <w:t xml:space="preserve">7. </w:t>
            </w:r>
          </w:p>
        </w:tc>
        <w:tc>
          <w:tcPr>
            <w:tcW w:w="2142" w:type="dxa"/>
            <w:tcBorders/>
            <w:vAlign w:val="center"/>
          </w:tcPr>
          <w:p>
            <w:pPr>
              <w:pStyle w:val="TableContents"/>
              <w:bidi w:val="0"/>
              <w:spacing w:before="0" w:after="283"/>
              <w:jc w:val="left"/>
              <w:rPr/>
            </w:pPr>
            <w:r>
              <w:rPr/>
              <w:t xml:space="preserve">Despacito (Remix)'' </w:t>
            </w:r>
          </w:p>
        </w:tc>
        <w:tc>
          <w:tcPr>
            <w:tcW w:w="2459" w:type="dxa"/>
            <w:tcBorders/>
            <w:vAlign w:val="center"/>
          </w:tcPr>
          <w:p>
            <w:pPr>
              <w:pStyle w:val="TableContents"/>
              <w:bidi w:val="0"/>
              <w:spacing w:before="0" w:after="283"/>
              <w:jc w:val="left"/>
              <w:rPr/>
            </w:pPr>
            <w:r>
              <w:rPr/>
              <w:t xml:space="preserve">Luis Fonsi ja Daddy Yankee featuring Justin Bieber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1,018 </w:t>
            </w:r>
          </w:p>
        </w:tc>
        <w:tc>
          <w:tcPr>
            <w:tcW w:w="1735" w:type="dxa"/>
            <w:tcBorders/>
            <w:vAlign w:val="center"/>
          </w:tcPr>
          <w:p>
            <w:pPr>
              <w:pStyle w:val="TableContents"/>
              <w:bidi w:val="0"/>
              <w:spacing w:before="0" w:after="283"/>
              <w:jc w:val="left"/>
              <w:rPr/>
            </w:pPr>
            <w:r>
              <w:rPr/>
              <w:t xml:space="preserve">huhtikuu 17, 2017 </w:t>
            </w:r>
          </w:p>
        </w:tc>
      </w:tr>
      <w:tr>
        <w:trPr/>
        <w:tc>
          <w:tcPr>
            <w:tcW w:w="700" w:type="dxa"/>
            <w:tcBorders/>
            <w:vAlign w:val="center"/>
          </w:tcPr>
          <w:p>
            <w:pPr>
              <w:pStyle w:val="TableContents"/>
              <w:bidi w:val="0"/>
              <w:spacing w:before="0" w:after="283"/>
              <w:jc w:val="left"/>
              <w:rPr/>
            </w:pPr>
            <w:r>
              <w:rPr/>
              <w:t xml:space="preserve">8. </w:t>
            </w:r>
          </w:p>
        </w:tc>
        <w:tc>
          <w:tcPr>
            <w:tcW w:w="2142" w:type="dxa"/>
            <w:tcBorders/>
            <w:vAlign w:val="center"/>
          </w:tcPr>
          <w:p>
            <w:pPr>
              <w:pStyle w:val="TableContents"/>
              <w:bidi w:val="0"/>
              <w:spacing w:before="0" w:after="283"/>
              <w:jc w:val="left"/>
              <w:rPr/>
            </w:pPr>
            <w:r>
              <w:rPr/>
              <w:t xml:space="preserve">"Rakasta itseäsi </w:t>
            </w:r>
          </w:p>
        </w:tc>
        <w:tc>
          <w:tcPr>
            <w:tcW w:w="2459" w:type="dxa"/>
            <w:tcBorders/>
            <w:vAlign w:val="center"/>
          </w:tcPr>
          <w:p>
            <w:pPr>
              <w:pStyle w:val="TableContents"/>
              <w:bidi w:val="0"/>
              <w:spacing w:before="0" w:after="283"/>
              <w:jc w:val="left"/>
              <w:rPr/>
            </w:pPr>
            <w:r>
              <w:rPr/>
              <w:t xml:space="preserve">Justin Bieber </w:t>
            </w:r>
          </w:p>
        </w:tc>
        <w:tc>
          <w:tcPr>
            <w:tcW w:w="2010" w:type="dxa"/>
            <w:tcBorders/>
            <w:vAlign w:val="center"/>
          </w:tcPr>
          <w:p>
            <w:pPr>
              <w:pStyle w:val="TableContents"/>
              <w:bidi w:val="0"/>
              <w:spacing w:before="0" w:after="283"/>
              <w:jc w:val="left"/>
              <w:rPr/>
            </w:pPr>
            <w:r>
              <w:rPr/>
              <w:t xml:space="preserve">Käyttötarkoitus </w:t>
            </w:r>
          </w:p>
        </w:tc>
        <w:tc>
          <w:tcPr>
            <w:tcW w:w="1159" w:type="dxa"/>
            <w:tcBorders/>
            <w:vAlign w:val="center"/>
          </w:tcPr>
          <w:p>
            <w:pPr>
              <w:pStyle w:val="TableContents"/>
              <w:bidi w:val="0"/>
              <w:spacing w:before="0" w:after="283"/>
              <w:jc w:val="left"/>
              <w:rPr/>
            </w:pPr>
            <w:r>
              <w:rPr/>
              <w:t xml:space="preserve">1,014 </w:t>
            </w:r>
          </w:p>
        </w:tc>
        <w:tc>
          <w:tcPr>
            <w:tcW w:w="1735" w:type="dxa"/>
            <w:tcBorders/>
            <w:vAlign w:val="center"/>
          </w:tcPr>
          <w:p>
            <w:pPr>
              <w:pStyle w:val="TableContents"/>
              <w:bidi w:val="0"/>
              <w:spacing w:before="0" w:after="283"/>
              <w:jc w:val="left"/>
              <w:rPr/>
            </w:pPr>
            <w:r>
              <w:rPr/>
              <w:t xml:space="preserve">9. marraskuuta. 2015 </w:t>
            </w:r>
          </w:p>
        </w:tc>
      </w:tr>
      <w:tr>
        <w:trPr/>
        <w:tc>
          <w:tcPr>
            <w:tcW w:w="700" w:type="dxa"/>
            <w:tcBorders/>
            <w:vAlign w:val="center"/>
          </w:tcPr>
          <w:p>
            <w:pPr>
              <w:pStyle w:val="TableContents"/>
              <w:bidi w:val="0"/>
              <w:spacing w:before="0" w:after="283"/>
              <w:jc w:val="left"/>
              <w:rPr/>
            </w:pPr>
            <w:r>
              <w:rPr/>
              <w:t xml:space="preserve">9. </w:t>
            </w:r>
          </w:p>
        </w:tc>
        <w:tc>
          <w:tcPr>
            <w:tcW w:w="2142" w:type="dxa"/>
            <w:tcBorders/>
            <w:vAlign w:val="center"/>
          </w:tcPr>
          <w:p>
            <w:pPr>
              <w:pStyle w:val="TableContents"/>
              <w:bidi w:val="0"/>
              <w:spacing w:before="0" w:after="283"/>
              <w:jc w:val="left"/>
              <w:rPr/>
            </w:pPr>
            <w:r>
              <w:rPr/>
              <w:t xml:space="preserve">"Älä päästä minua alas. </w:t>
            </w:r>
          </w:p>
        </w:tc>
        <w:tc>
          <w:tcPr>
            <w:tcW w:w="2459" w:type="dxa"/>
            <w:tcBorders/>
            <w:vAlign w:val="center"/>
          </w:tcPr>
          <w:p>
            <w:pPr>
              <w:pStyle w:val="TableContents"/>
              <w:bidi w:val="0"/>
              <w:spacing w:before="0" w:after="283"/>
              <w:jc w:val="left"/>
              <w:rPr/>
            </w:pPr>
            <w:r>
              <w:rPr/>
              <w:t xml:space="preserve">The Chainsmokers featuring Daya </w:t>
            </w:r>
          </w:p>
        </w:tc>
        <w:tc>
          <w:tcPr>
            <w:tcW w:w="2010" w:type="dxa"/>
            <w:tcBorders/>
            <w:vAlign w:val="center"/>
          </w:tcPr>
          <w:p>
            <w:pPr>
              <w:pStyle w:val="TableContents"/>
              <w:bidi w:val="0"/>
              <w:spacing w:before="0" w:after="283"/>
              <w:jc w:val="left"/>
              <w:rPr/>
            </w:pPr>
            <w:r>
              <w:rPr/>
              <w:t xml:space="preserve">Kollaasi EP </w:t>
            </w:r>
          </w:p>
        </w:tc>
        <w:tc>
          <w:tcPr>
            <w:tcW w:w="1159" w:type="dxa"/>
            <w:tcBorders/>
            <w:vAlign w:val="center"/>
          </w:tcPr>
          <w:p>
            <w:pPr>
              <w:pStyle w:val="TableContents"/>
              <w:bidi w:val="0"/>
              <w:spacing w:before="0" w:after="283"/>
              <w:jc w:val="left"/>
              <w:rPr/>
            </w:pPr>
            <w:r>
              <w:rPr/>
              <w:t xml:space="preserve">986 </w:t>
            </w:r>
          </w:p>
        </w:tc>
        <w:tc>
          <w:tcPr>
            <w:tcW w:w="1735" w:type="dxa"/>
            <w:tcBorders/>
            <w:vAlign w:val="center"/>
          </w:tcPr>
          <w:p>
            <w:pPr>
              <w:pStyle w:val="TableContents"/>
              <w:bidi w:val="0"/>
              <w:spacing w:before="0" w:after="283"/>
              <w:jc w:val="left"/>
              <w:rPr/>
            </w:pPr>
            <w:r>
              <w:rPr/>
              <w:t xml:space="preserve">helmikuu 5, 2016 </w:t>
            </w:r>
          </w:p>
        </w:tc>
      </w:tr>
      <w:tr>
        <w:trPr/>
        <w:tc>
          <w:tcPr>
            <w:tcW w:w="700" w:type="dxa"/>
            <w:tcBorders/>
            <w:vAlign w:val="center"/>
          </w:tcPr>
          <w:p>
            <w:pPr>
              <w:pStyle w:val="TableContents"/>
              <w:bidi w:val="0"/>
              <w:spacing w:before="0" w:after="283"/>
              <w:jc w:val="left"/>
              <w:rPr/>
            </w:pPr>
            <w:r>
              <w:rPr/>
              <w:t xml:space="preserve">10. </w:t>
            </w:r>
          </w:p>
        </w:tc>
        <w:tc>
          <w:tcPr>
            <w:tcW w:w="2142" w:type="dxa"/>
            <w:tcBorders/>
            <w:vAlign w:val="center"/>
          </w:tcPr>
          <w:p>
            <w:pPr>
              <w:pStyle w:val="TableContents"/>
              <w:bidi w:val="0"/>
              <w:spacing w:before="0" w:after="283"/>
              <w:jc w:val="left"/>
              <w:rPr/>
            </w:pPr>
            <w:r>
              <w:rPr/>
              <w:t xml:space="preserve">``I Took a Pill in Ibiza (Seeb Remix)'' </w:t>
            </w:r>
          </w:p>
        </w:tc>
        <w:tc>
          <w:tcPr>
            <w:tcW w:w="2459" w:type="dxa"/>
            <w:tcBorders/>
            <w:vAlign w:val="center"/>
          </w:tcPr>
          <w:p>
            <w:pPr>
              <w:pStyle w:val="TableContents"/>
              <w:bidi w:val="0"/>
              <w:spacing w:before="0" w:after="283"/>
              <w:jc w:val="left"/>
              <w:rPr/>
            </w:pPr>
            <w:r>
              <w:rPr/>
              <w:t xml:space="preserve">Mike Posner </w:t>
            </w:r>
          </w:p>
        </w:tc>
        <w:tc>
          <w:tcPr>
            <w:tcW w:w="2010" w:type="dxa"/>
            <w:tcBorders/>
            <w:vAlign w:val="center"/>
          </w:tcPr>
          <w:p>
            <w:pPr>
              <w:pStyle w:val="TableContents"/>
              <w:bidi w:val="0"/>
              <w:spacing w:before="0" w:after="283"/>
              <w:jc w:val="left"/>
              <w:rPr/>
            </w:pPr>
            <w:r>
              <w:rPr/>
              <w:t xml:space="preserve">Yöllä, yksin. </w:t>
            </w:r>
          </w:p>
        </w:tc>
        <w:tc>
          <w:tcPr>
            <w:tcW w:w="1159" w:type="dxa"/>
            <w:tcBorders/>
            <w:vAlign w:val="center"/>
          </w:tcPr>
          <w:p>
            <w:pPr>
              <w:pStyle w:val="TableContents"/>
              <w:bidi w:val="0"/>
              <w:spacing w:before="0" w:after="283"/>
              <w:jc w:val="left"/>
              <w:rPr/>
            </w:pPr>
            <w:r>
              <w:rPr/>
              <w:t xml:space="preserve">971 </w:t>
            </w:r>
          </w:p>
        </w:tc>
        <w:tc>
          <w:tcPr>
            <w:tcW w:w="1735" w:type="dxa"/>
            <w:tcBorders/>
            <w:vAlign w:val="center"/>
          </w:tcPr>
          <w:p>
            <w:pPr>
              <w:pStyle w:val="TableContents"/>
              <w:bidi w:val="0"/>
              <w:spacing w:before="0" w:after="283"/>
              <w:jc w:val="left"/>
              <w:rPr/>
            </w:pPr>
            <w:r>
              <w:rPr/>
              <w:t xml:space="preserve">24. heinäkuuta 2015 </w:t>
            </w:r>
          </w:p>
        </w:tc>
      </w:tr>
      <w:tr>
        <w:trPr/>
        <w:tc>
          <w:tcPr>
            <w:tcW w:w="700" w:type="dxa"/>
            <w:tcBorders/>
            <w:vAlign w:val="center"/>
          </w:tcPr>
          <w:p>
            <w:pPr>
              <w:pStyle w:val="TableContents"/>
              <w:bidi w:val="0"/>
              <w:spacing w:before="0" w:after="283"/>
              <w:jc w:val="left"/>
              <w:rPr/>
            </w:pPr>
            <w:r>
              <w:rPr/>
              <w:t xml:space="preserve">11. </w:t>
            </w:r>
          </w:p>
        </w:tc>
        <w:tc>
          <w:tcPr>
            <w:tcW w:w="2142" w:type="dxa"/>
            <w:tcBorders/>
            <w:vAlign w:val="center"/>
          </w:tcPr>
          <w:p>
            <w:pPr>
              <w:pStyle w:val="TableContents"/>
              <w:bidi w:val="0"/>
              <w:spacing w:before="0" w:after="283"/>
              <w:jc w:val="left"/>
              <w:rPr/>
            </w:pPr>
            <w:r>
              <w:rPr/>
              <w:t xml:space="preserve">``Starboy'' </w:t>
            </w:r>
          </w:p>
        </w:tc>
        <w:tc>
          <w:tcPr>
            <w:tcW w:w="2459" w:type="dxa"/>
            <w:tcBorders/>
            <w:vAlign w:val="center"/>
          </w:tcPr>
          <w:p>
            <w:pPr>
              <w:pStyle w:val="TableContents"/>
              <w:bidi w:val="0"/>
              <w:spacing w:before="0" w:after="283"/>
              <w:jc w:val="left"/>
              <w:rPr/>
            </w:pPr>
            <w:r>
              <w:rPr/>
              <w:t xml:space="preserve">The Weeknd featuring Daft Punk </w:t>
            </w:r>
          </w:p>
        </w:tc>
        <w:tc>
          <w:tcPr>
            <w:tcW w:w="2010" w:type="dxa"/>
            <w:tcBorders/>
            <w:vAlign w:val="center"/>
          </w:tcPr>
          <w:p>
            <w:pPr>
              <w:pStyle w:val="TableContents"/>
              <w:bidi w:val="0"/>
              <w:spacing w:before="0" w:after="283"/>
              <w:jc w:val="left"/>
              <w:rPr/>
            </w:pPr>
            <w:r>
              <w:rPr/>
              <w:t xml:space="preserve">Starboy </w:t>
            </w:r>
          </w:p>
        </w:tc>
        <w:tc>
          <w:tcPr>
            <w:tcW w:w="1159" w:type="dxa"/>
            <w:tcBorders/>
            <w:vAlign w:val="center"/>
          </w:tcPr>
          <w:p>
            <w:pPr>
              <w:pStyle w:val="TableContents"/>
              <w:bidi w:val="0"/>
              <w:spacing w:before="0" w:after="283"/>
              <w:jc w:val="left"/>
              <w:rPr/>
            </w:pPr>
            <w:r>
              <w:rPr/>
              <w:t xml:space="preserve">920 </w:t>
            </w:r>
          </w:p>
        </w:tc>
        <w:tc>
          <w:tcPr>
            <w:tcW w:w="1735" w:type="dxa"/>
            <w:tcBorders/>
            <w:vAlign w:val="center"/>
          </w:tcPr>
          <w:p>
            <w:pPr>
              <w:pStyle w:val="TableContents"/>
              <w:bidi w:val="0"/>
              <w:spacing w:before="0" w:after="283"/>
              <w:jc w:val="left"/>
              <w:rPr/>
            </w:pPr>
            <w:r>
              <w:rPr/>
              <w:t xml:space="preserve">Syyskuu 22, 2016 </w:t>
            </w:r>
          </w:p>
        </w:tc>
      </w:tr>
      <w:tr>
        <w:trPr/>
        <w:tc>
          <w:tcPr>
            <w:tcW w:w="700" w:type="dxa"/>
            <w:tcBorders/>
            <w:vAlign w:val="center"/>
          </w:tcPr>
          <w:p>
            <w:pPr>
              <w:pStyle w:val="TableContents"/>
              <w:bidi w:val="0"/>
              <w:spacing w:before="0" w:after="283"/>
              <w:jc w:val="left"/>
              <w:rPr/>
            </w:pPr>
            <w:r>
              <w:rPr/>
              <w:t xml:space="preserve">12. </w:t>
            </w:r>
          </w:p>
        </w:tc>
        <w:tc>
          <w:tcPr>
            <w:tcW w:w="2142" w:type="dxa"/>
            <w:tcBorders/>
            <w:vAlign w:val="center"/>
          </w:tcPr>
          <w:p>
            <w:pPr>
              <w:pStyle w:val="TableContents"/>
              <w:bidi w:val="0"/>
              <w:spacing w:before="0" w:after="283"/>
              <w:jc w:val="left"/>
              <w:rPr/>
            </w:pPr>
            <w:r>
              <w:rPr/>
              <w:t xml:space="preserve">"Let Me Love You </w:t>
            </w:r>
          </w:p>
        </w:tc>
        <w:tc>
          <w:tcPr>
            <w:tcW w:w="2459" w:type="dxa"/>
            <w:tcBorders/>
            <w:vAlign w:val="center"/>
          </w:tcPr>
          <w:p>
            <w:pPr>
              <w:pStyle w:val="TableContents"/>
              <w:bidi w:val="0"/>
              <w:spacing w:before="0" w:after="283"/>
              <w:jc w:val="left"/>
              <w:rPr/>
            </w:pPr>
            <w:r>
              <w:rPr/>
              <w:t xml:space="preserve">DJ Snake featuring Justin Bieber </w:t>
            </w:r>
          </w:p>
        </w:tc>
        <w:tc>
          <w:tcPr>
            <w:tcW w:w="2010" w:type="dxa"/>
            <w:tcBorders/>
            <w:vAlign w:val="center"/>
          </w:tcPr>
          <w:p>
            <w:pPr>
              <w:pStyle w:val="TableContents"/>
              <w:bidi w:val="0"/>
              <w:spacing w:before="0" w:after="283"/>
              <w:jc w:val="left"/>
              <w:rPr/>
            </w:pPr>
            <w:r>
              <w:rPr/>
              <w:t xml:space="preserve">Encore </w:t>
            </w:r>
          </w:p>
        </w:tc>
        <w:tc>
          <w:tcPr>
            <w:tcW w:w="1159" w:type="dxa"/>
            <w:tcBorders/>
            <w:vAlign w:val="center"/>
          </w:tcPr>
          <w:p>
            <w:pPr>
              <w:pStyle w:val="TableContents"/>
              <w:bidi w:val="0"/>
              <w:spacing w:before="0" w:after="283"/>
              <w:jc w:val="left"/>
              <w:rPr/>
            </w:pPr>
            <w:r>
              <w:rPr/>
              <w:t xml:space="preserve">907 </w:t>
            </w:r>
          </w:p>
        </w:tc>
        <w:tc>
          <w:tcPr>
            <w:tcW w:w="1735" w:type="dxa"/>
            <w:tcBorders/>
            <w:vAlign w:val="center"/>
          </w:tcPr>
          <w:p>
            <w:pPr>
              <w:pStyle w:val="TableContents"/>
              <w:bidi w:val="0"/>
              <w:spacing w:before="0" w:after="283"/>
              <w:jc w:val="left"/>
              <w:rPr/>
            </w:pPr>
            <w:r>
              <w:rPr/>
              <w:t xml:space="preserve">elokuu 5, 2016 </w:t>
            </w:r>
          </w:p>
        </w:tc>
      </w:tr>
      <w:tr>
        <w:trPr/>
        <w:tc>
          <w:tcPr>
            <w:tcW w:w="700" w:type="dxa"/>
            <w:tcBorders/>
            <w:vAlign w:val="center"/>
          </w:tcPr>
          <w:p>
            <w:pPr>
              <w:pStyle w:val="TableContents"/>
              <w:bidi w:val="0"/>
              <w:spacing w:before="0" w:after="283"/>
              <w:jc w:val="left"/>
              <w:rPr/>
            </w:pPr>
            <w:r>
              <w:rPr/>
              <w:t xml:space="preserve">13. </w:t>
            </w:r>
          </w:p>
        </w:tc>
        <w:tc>
          <w:tcPr>
            <w:tcW w:w="2142" w:type="dxa"/>
            <w:tcBorders/>
            <w:vAlign w:val="center"/>
          </w:tcPr>
          <w:p>
            <w:pPr>
              <w:pStyle w:val="TableContents"/>
              <w:bidi w:val="0"/>
              <w:spacing w:before="0" w:after="283"/>
              <w:jc w:val="left"/>
              <w:rPr/>
            </w:pPr>
            <w:r>
              <w:rPr/>
              <w:t xml:space="preserve">"Mitä tarkoitat? </w:t>
            </w:r>
          </w:p>
        </w:tc>
        <w:tc>
          <w:tcPr>
            <w:tcW w:w="2459" w:type="dxa"/>
            <w:tcBorders/>
            <w:vAlign w:val="center"/>
          </w:tcPr>
          <w:p>
            <w:pPr>
              <w:pStyle w:val="TableContents"/>
              <w:bidi w:val="0"/>
              <w:spacing w:before="0" w:after="283"/>
              <w:jc w:val="left"/>
              <w:rPr/>
            </w:pPr>
            <w:r>
              <w:rPr/>
              <w:t xml:space="preserve">Justin Bieber </w:t>
            </w:r>
          </w:p>
        </w:tc>
        <w:tc>
          <w:tcPr>
            <w:tcW w:w="2010" w:type="dxa"/>
            <w:tcBorders/>
            <w:vAlign w:val="center"/>
          </w:tcPr>
          <w:p>
            <w:pPr>
              <w:pStyle w:val="TableContents"/>
              <w:bidi w:val="0"/>
              <w:spacing w:before="0" w:after="283"/>
              <w:jc w:val="left"/>
              <w:rPr/>
            </w:pPr>
            <w:r>
              <w:rPr/>
              <w:t xml:space="preserve">Käyttötarkoitus </w:t>
            </w:r>
          </w:p>
        </w:tc>
        <w:tc>
          <w:tcPr>
            <w:tcW w:w="1159" w:type="dxa"/>
            <w:tcBorders/>
            <w:vAlign w:val="center"/>
          </w:tcPr>
          <w:p>
            <w:pPr>
              <w:pStyle w:val="TableContents"/>
              <w:bidi w:val="0"/>
              <w:spacing w:before="0" w:after="283"/>
              <w:jc w:val="left"/>
              <w:rPr/>
            </w:pPr>
            <w:r>
              <w:rPr/>
              <w:t xml:space="preserve">898 </w:t>
            </w:r>
          </w:p>
        </w:tc>
        <w:tc>
          <w:tcPr>
            <w:tcW w:w="1735" w:type="dxa"/>
            <w:tcBorders/>
            <w:vAlign w:val="center"/>
          </w:tcPr>
          <w:p>
            <w:pPr>
              <w:pStyle w:val="TableContents"/>
              <w:bidi w:val="0"/>
              <w:spacing w:before="0" w:after="283"/>
              <w:jc w:val="left"/>
              <w:rPr/>
            </w:pPr>
            <w:r>
              <w:rPr/>
              <w:t xml:space="preserve">elokuu 28, 2015 </w:t>
            </w:r>
          </w:p>
        </w:tc>
      </w:tr>
      <w:tr>
        <w:trPr/>
        <w:tc>
          <w:tcPr>
            <w:tcW w:w="700" w:type="dxa"/>
            <w:tcBorders/>
            <w:vAlign w:val="center"/>
          </w:tcPr>
          <w:p>
            <w:pPr>
              <w:pStyle w:val="TableContents"/>
              <w:bidi w:val="0"/>
              <w:spacing w:before="0" w:after="283"/>
              <w:jc w:val="left"/>
              <w:rPr/>
            </w:pPr>
            <w:r>
              <w:rPr/>
              <w:t xml:space="preserve">14. </w:t>
            </w:r>
          </w:p>
        </w:tc>
        <w:tc>
          <w:tcPr>
            <w:tcW w:w="2142" w:type="dxa"/>
            <w:tcBorders/>
            <w:vAlign w:val="center"/>
          </w:tcPr>
          <w:p>
            <w:pPr>
              <w:pStyle w:val="TableContents"/>
              <w:bidi w:val="0"/>
              <w:spacing w:before="0" w:after="283"/>
              <w:jc w:val="left"/>
              <w:rPr/>
            </w:pPr>
            <w:r>
              <w:rPr/>
              <w:t xml:space="preserve">``Kylmää vettä'' </w:t>
            </w:r>
          </w:p>
        </w:tc>
        <w:tc>
          <w:tcPr>
            <w:tcW w:w="2459" w:type="dxa"/>
            <w:tcBorders/>
            <w:vAlign w:val="center"/>
          </w:tcPr>
          <w:p>
            <w:pPr>
              <w:pStyle w:val="TableContents"/>
              <w:bidi w:val="0"/>
              <w:spacing w:before="0" w:after="283"/>
              <w:jc w:val="left"/>
              <w:rPr/>
            </w:pPr>
            <w:r>
              <w:rPr/>
              <w:t xml:space="preserve">Major Lazer featuring Justin Bieber ja MØ </w:t>
            </w:r>
          </w:p>
        </w:tc>
        <w:tc>
          <w:tcPr>
            <w:tcW w:w="2010" w:type="dxa"/>
            <w:tcBorders/>
            <w:vAlign w:val="center"/>
          </w:tcPr>
          <w:p>
            <w:pPr>
              <w:pStyle w:val="TableContents"/>
              <w:bidi w:val="0"/>
              <w:spacing w:before="0" w:after="283"/>
              <w:jc w:val="left"/>
              <w:rPr/>
            </w:pPr>
            <w:r>
              <w:rPr/>
              <w:t xml:space="preserve">Ei albumin single </w:t>
            </w:r>
          </w:p>
        </w:tc>
        <w:tc>
          <w:tcPr>
            <w:tcW w:w="1159" w:type="dxa"/>
            <w:tcBorders/>
            <w:vAlign w:val="center"/>
          </w:tcPr>
          <w:p>
            <w:pPr>
              <w:pStyle w:val="TableContents"/>
              <w:bidi w:val="0"/>
              <w:spacing w:before="0" w:after="283"/>
              <w:jc w:val="left"/>
              <w:rPr/>
            </w:pPr>
            <w:r>
              <w:rPr/>
              <w:t xml:space="preserve">882 </w:t>
            </w:r>
          </w:p>
        </w:tc>
        <w:tc>
          <w:tcPr>
            <w:tcW w:w="1735" w:type="dxa"/>
            <w:tcBorders/>
            <w:vAlign w:val="center"/>
          </w:tcPr>
          <w:p>
            <w:pPr>
              <w:pStyle w:val="TableContents"/>
              <w:bidi w:val="0"/>
              <w:spacing w:before="0" w:after="283"/>
              <w:jc w:val="left"/>
              <w:rPr/>
            </w:pPr>
            <w:r>
              <w:rPr/>
              <w:t xml:space="preserve">heinäkuu 21, 2016 </w:t>
            </w:r>
          </w:p>
        </w:tc>
      </w:tr>
      <w:tr>
        <w:trPr/>
        <w:tc>
          <w:tcPr>
            <w:tcW w:w="700" w:type="dxa"/>
            <w:tcBorders/>
            <w:vAlign w:val="center"/>
          </w:tcPr>
          <w:p>
            <w:pPr>
              <w:pStyle w:val="TableContents"/>
              <w:bidi w:val="0"/>
              <w:spacing w:before="0" w:after="283"/>
              <w:jc w:val="left"/>
              <w:rPr/>
            </w:pPr>
            <w:r>
              <w:rPr/>
              <w:t xml:space="preserve">15. </w:t>
            </w:r>
          </w:p>
        </w:tc>
        <w:tc>
          <w:tcPr>
            <w:tcW w:w="2142" w:type="dxa"/>
            <w:tcBorders/>
            <w:vAlign w:val="center"/>
          </w:tcPr>
          <w:p>
            <w:pPr>
              <w:pStyle w:val="TableContents"/>
              <w:bidi w:val="0"/>
              <w:spacing w:before="0" w:after="283"/>
              <w:jc w:val="left"/>
              <w:rPr/>
            </w:pPr>
            <w:r>
              <w:rPr/>
              <w:t xml:space="preserve">"Halpaa jännitystä </w:t>
            </w:r>
          </w:p>
        </w:tc>
        <w:tc>
          <w:tcPr>
            <w:tcW w:w="2459" w:type="dxa"/>
            <w:tcBorders/>
            <w:vAlign w:val="center"/>
          </w:tcPr>
          <w:p>
            <w:pPr>
              <w:pStyle w:val="TableContents"/>
              <w:bidi w:val="0"/>
              <w:spacing w:before="0" w:after="283"/>
              <w:jc w:val="left"/>
              <w:rPr/>
            </w:pPr>
            <w:r>
              <w:rPr/>
              <w:t xml:space="preserve">Sia </w:t>
            </w:r>
          </w:p>
        </w:tc>
        <w:tc>
          <w:tcPr>
            <w:tcW w:w="2010" w:type="dxa"/>
            <w:tcBorders/>
            <w:vAlign w:val="center"/>
          </w:tcPr>
          <w:p>
            <w:pPr>
              <w:pStyle w:val="TableContents"/>
              <w:bidi w:val="0"/>
              <w:spacing w:before="0" w:after="283"/>
              <w:jc w:val="left"/>
              <w:rPr/>
            </w:pPr>
            <w:r>
              <w:rPr/>
              <w:t xml:space="preserve">Tämä on näyttelemistä </w:t>
            </w:r>
          </w:p>
        </w:tc>
        <w:tc>
          <w:tcPr>
            <w:tcW w:w="1159" w:type="dxa"/>
            <w:tcBorders/>
            <w:vAlign w:val="center"/>
          </w:tcPr>
          <w:p>
            <w:pPr>
              <w:pStyle w:val="TableContents"/>
              <w:bidi w:val="0"/>
              <w:spacing w:before="0" w:after="283"/>
              <w:jc w:val="left"/>
              <w:rPr/>
            </w:pPr>
            <w:r>
              <w:rPr/>
              <w:t xml:space="preserve">849 </w:t>
            </w:r>
          </w:p>
        </w:tc>
        <w:tc>
          <w:tcPr>
            <w:tcW w:w="1735" w:type="dxa"/>
            <w:tcBorders/>
            <w:vAlign w:val="center"/>
          </w:tcPr>
          <w:p>
            <w:pPr>
              <w:pStyle w:val="TableContents"/>
              <w:bidi w:val="0"/>
              <w:spacing w:before="0" w:after="283"/>
              <w:jc w:val="left"/>
              <w:rPr/>
            </w:pPr>
            <w:r>
              <w:rPr/>
              <w:t xml:space="preserve">joulukuu 17, 2015 </w:t>
            </w:r>
          </w:p>
        </w:tc>
      </w:tr>
      <w:tr>
        <w:trPr/>
        <w:tc>
          <w:tcPr>
            <w:tcW w:w="700" w:type="dxa"/>
            <w:tcBorders/>
            <w:vAlign w:val="center"/>
          </w:tcPr>
          <w:p>
            <w:pPr>
              <w:pStyle w:val="TableContents"/>
              <w:bidi w:val="0"/>
              <w:spacing w:before="0" w:after="283"/>
              <w:jc w:val="left"/>
              <w:rPr/>
            </w:pPr>
            <w:r>
              <w:rPr/>
              <w:t xml:space="preserve">16. </w:t>
            </w:r>
          </w:p>
        </w:tc>
        <w:tc>
          <w:tcPr>
            <w:tcW w:w="2142" w:type="dxa"/>
            <w:tcBorders/>
            <w:vAlign w:val="center"/>
          </w:tcPr>
          <w:p>
            <w:pPr>
              <w:pStyle w:val="TableContents"/>
              <w:bidi w:val="0"/>
              <w:spacing w:before="0" w:after="283"/>
              <w:jc w:val="left"/>
              <w:rPr/>
            </w:pPr>
            <w:r>
              <w:rPr/>
              <w:t xml:space="preserve">"Valokuva </w:t>
            </w:r>
          </w:p>
        </w:tc>
        <w:tc>
          <w:tcPr>
            <w:tcW w:w="2459" w:type="dxa"/>
            <w:tcBorders/>
            <w:vAlign w:val="center"/>
          </w:tcPr>
          <w:p>
            <w:pPr>
              <w:pStyle w:val="TableContents"/>
              <w:bidi w:val="0"/>
              <w:spacing w:before="0" w:after="283"/>
              <w:jc w:val="left"/>
              <w:rPr/>
            </w:pPr>
            <w:r>
              <w:rPr/>
              <w:t xml:space="preserve">Ed Sheeran </w:t>
            </w:r>
          </w:p>
        </w:tc>
        <w:tc>
          <w:tcPr>
            <w:tcW w:w="2010" w:type="dxa"/>
            <w:tcBorders/>
            <w:vAlign w:val="center"/>
          </w:tcPr>
          <w:p>
            <w:pPr>
              <w:pStyle w:val="TableContents"/>
              <w:bidi w:val="0"/>
              <w:spacing w:before="0" w:after="283"/>
              <w:jc w:val="left"/>
              <w:rPr/>
            </w:pPr>
            <w:r>
              <w:rPr/>
              <w:t xml:space="preserve">× </w:t>
            </w:r>
          </w:p>
        </w:tc>
        <w:tc>
          <w:tcPr>
            <w:tcW w:w="1159" w:type="dxa"/>
            <w:tcBorders/>
            <w:vAlign w:val="center"/>
          </w:tcPr>
          <w:p>
            <w:pPr>
              <w:pStyle w:val="TableContents"/>
              <w:bidi w:val="0"/>
              <w:spacing w:before="0" w:after="283"/>
              <w:jc w:val="left"/>
              <w:rPr/>
            </w:pPr>
            <w:r>
              <w:rPr/>
              <w:t xml:space="preserve">842 </w:t>
            </w:r>
          </w:p>
        </w:tc>
        <w:tc>
          <w:tcPr>
            <w:tcW w:w="1735" w:type="dxa"/>
            <w:tcBorders/>
            <w:vAlign w:val="center"/>
          </w:tcPr>
          <w:p>
            <w:pPr>
              <w:pStyle w:val="TableContents"/>
              <w:bidi w:val="0"/>
              <w:spacing w:before="0" w:after="283"/>
              <w:jc w:val="left"/>
              <w:rPr/>
            </w:pPr>
            <w:r>
              <w:rPr/>
              <w:t xml:space="preserve">kesäkuu 21, 2014 </w:t>
            </w:r>
          </w:p>
        </w:tc>
      </w:tr>
      <w:tr>
        <w:trPr/>
        <w:tc>
          <w:tcPr>
            <w:tcW w:w="700" w:type="dxa"/>
            <w:tcBorders/>
            <w:vAlign w:val="center"/>
          </w:tcPr>
          <w:p>
            <w:pPr>
              <w:pStyle w:val="TableContents"/>
              <w:bidi w:val="0"/>
              <w:spacing w:before="0" w:after="283"/>
              <w:jc w:val="left"/>
              <w:rPr/>
            </w:pPr>
            <w:r>
              <w:rPr/>
              <w:t xml:space="preserve">17. </w:t>
            </w:r>
          </w:p>
        </w:tc>
        <w:tc>
          <w:tcPr>
            <w:tcW w:w="2142" w:type="dxa"/>
            <w:tcBorders/>
            <w:vAlign w:val="center"/>
          </w:tcPr>
          <w:p>
            <w:pPr>
              <w:pStyle w:val="TableContents"/>
              <w:bidi w:val="0"/>
              <w:spacing w:before="0" w:after="283"/>
              <w:jc w:val="left"/>
              <w:rPr/>
            </w:pPr>
            <w:r>
              <w:rPr/>
              <w:t xml:space="preserve">``Stressed Out'' </w:t>
            </w:r>
          </w:p>
        </w:tc>
        <w:tc>
          <w:tcPr>
            <w:tcW w:w="2459" w:type="dxa"/>
            <w:tcBorders/>
            <w:vAlign w:val="center"/>
          </w:tcPr>
          <w:p>
            <w:pPr>
              <w:pStyle w:val="TableContents"/>
              <w:bidi w:val="0"/>
              <w:spacing w:before="0" w:after="283"/>
              <w:jc w:val="left"/>
              <w:rPr/>
            </w:pPr>
            <w:r>
              <w:rPr/>
              <w:t xml:space="preserve">Twenty One Pilots </w:t>
            </w:r>
          </w:p>
        </w:tc>
        <w:tc>
          <w:tcPr>
            <w:tcW w:w="2010" w:type="dxa"/>
            <w:tcBorders/>
            <w:vAlign w:val="center"/>
          </w:tcPr>
          <w:p>
            <w:pPr>
              <w:pStyle w:val="TableContents"/>
              <w:bidi w:val="0"/>
              <w:spacing w:before="0" w:after="283"/>
              <w:jc w:val="left"/>
              <w:rPr/>
            </w:pPr>
            <w:r>
              <w:rPr/>
              <w:t xml:space="preserve">Blurryface </w:t>
            </w:r>
          </w:p>
        </w:tc>
        <w:tc>
          <w:tcPr>
            <w:tcW w:w="1159" w:type="dxa"/>
            <w:tcBorders/>
            <w:vAlign w:val="center"/>
          </w:tcPr>
          <w:p>
            <w:pPr>
              <w:pStyle w:val="TableContents"/>
              <w:bidi w:val="0"/>
              <w:spacing w:before="0" w:after="283"/>
              <w:jc w:val="left"/>
              <w:rPr/>
            </w:pPr>
            <w:r>
              <w:rPr/>
              <w:t xml:space="preserve">822 </w:t>
            </w:r>
          </w:p>
        </w:tc>
        <w:tc>
          <w:tcPr>
            <w:tcW w:w="1735" w:type="dxa"/>
            <w:tcBorders/>
            <w:vAlign w:val="center"/>
          </w:tcPr>
          <w:p>
            <w:pPr>
              <w:pStyle w:val="TableContents"/>
              <w:bidi w:val="0"/>
              <w:spacing w:before="0" w:after="283"/>
              <w:jc w:val="left"/>
              <w:rPr/>
            </w:pPr>
            <w:r>
              <w:rPr/>
              <w:t xml:space="preserve">10. marraskuuta 2015 </w:t>
            </w:r>
          </w:p>
        </w:tc>
      </w:tr>
      <w:tr>
        <w:trPr/>
        <w:tc>
          <w:tcPr>
            <w:tcW w:w="700" w:type="dxa"/>
            <w:tcBorders/>
            <w:vAlign w:val="center"/>
          </w:tcPr>
          <w:p>
            <w:pPr>
              <w:pStyle w:val="TableContents"/>
              <w:bidi w:val="0"/>
              <w:spacing w:before="0" w:after="283"/>
              <w:jc w:val="left"/>
              <w:rPr/>
            </w:pPr>
            <w:r>
              <w:rPr/>
              <w:t xml:space="preserve">18. </w:t>
            </w:r>
          </w:p>
        </w:tc>
        <w:tc>
          <w:tcPr>
            <w:tcW w:w="2142" w:type="dxa"/>
            <w:tcBorders/>
            <w:vAlign w:val="center"/>
          </w:tcPr>
          <w:p>
            <w:pPr>
              <w:pStyle w:val="TableContents"/>
              <w:bidi w:val="0"/>
              <w:spacing w:before="0" w:after="283"/>
              <w:jc w:val="left"/>
              <w:rPr/>
            </w:pPr>
            <w:r>
              <w:rPr/>
              <w:t xml:space="preserve">``Uptown Funk'' </w:t>
            </w:r>
          </w:p>
        </w:tc>
        <w:tc>
          <w:tcPr>
            <w:tcW w:w="2459" w:type="dxa"/>
            <w:tcBorders/>
            <w:vAlign w:val="center"/>
          </w:tcPr>
          <w:p>
            <w:pPr>
              <w:pStyle w:val="TableContents"/>
              <w:bidi w:val="0"/>
              <w:spacing w:before="0" w:after="283"/>
              <w:jc w:val="left"/>
              <w:rPr/>
            </w:pPr>
            <w:r>
              <w:rPr/>
              <w:t xml:space="preserve">Mark Ronson featuring Bruno Mars </w:t>
            </w:r>
          </w:p>
        </w:tc>
        <w:tc>
          <w:tcPr>
            <w:tcW w:w="2010" w:type="dxa"/>
            <w:tcBorders/>
            <w:vAlign w:val="center"/>
          </w:tcPr>
          <w:p>
            <w:pPr>
              <w:pStyle w:val="TableContents"/>
              <w:bidi w:val="0"/>
              <w:spacing w:before="0" w:after="283"/>
              <w:jc w:val="left"/>
              <w:rPr/>
            </w:pPr>
            <w:r>
              <w:rPr/>
              <w:t xml:space="preserve">Uptown Special </w:t>
            </w:r>
          </w:p>
        </w:tc>
        <w:tc>
          <w:tcPr>
            <w:tcW w:w="1159" w:type="dxa"/>
            <w:tcBorders/>
            <w:vAlign w:val="center"/>
          </w:tcPr>
          <w:p>
            <w:pPr>
              <w:pStyle w:val="TableContents"/>
              <w:bidi w:val="0"/>
              <w:spacing w:before="0" w:after="283"/>
              <w:jc w:val="left"/>
              <w:rPr/>
            </w:pPr>
            <w:r>
              <w:rPr/>
              <w:t xml:space="preserve">820 </w:t>
            </w:r>
          </w:p>
        </w:tc>
        <w:tc>
          <w:tcPr>
            <w:tcW w:w="1735" w:type="dxa"/>
            <w:tcBorders/>
            <w:vAlign w:val="center"/>
          </w:tcPr>
          <w:p>
            <w:pPr>
              <w:pStyle w:val="TableContents"/>
              <w:bidi w:val="0"/>
              <w:spacing w:before="0" w:after="283"/>
              <w:jc w:val="left"/>
              <w:rPr/>
            </w:pPr>
            <w:r>
              <w:rPr/>
              <w:t xml:space="preserve">10. marraskuuta 2014 </w:t>
            </w:r>
          </w:p>
        </w:tc>
      </w:tr>
      <w:tr>
        <w:trPr/>
        <w:tc>
          <w:tcPr>
            <w:tcW w:w="700" w:type="dxa"/>
            <w:tcBorders/>
            <w:vAlign w:val="center"/>
          </w:tcPr>
          <w:p>
            <w:pPr>
              <w:pStyle w:val="TableContents"/>
              <w:bidi w:val="0"/>
              <w:spacing w:before="0" w:after="283"/>
              <w:jc w:val="left"/>
              <w:rPr/>
            </w:pPr>
            <w:r>
              <w:rPr/>
              <w:t xml:space="preserve">19. </w:t>
            </w:r>
          </w:p>
        </w:tc>
        <w:tc>
          <w:tcPr>
            <w:tcW w:w="2142" w:type="dxa"/>
            <w:tcBorders/>
            <w:vAlign w:val="center"/>
          </w:tcPr>
          <w:p>
            <w:pPr>
              <w:pStyle w:val="TableContents"/>
              <w:bidi w:val="0"/>
              <w:spacing w:before="0" w:after="283"/>
              <w:jc w:val="left"/>
              <w:rPr/>
            </w:pPr>
            <w:r>
              <w:rPr/>
              <w:t xml:space="preserve">``Cheerleader (Felix Jaehn Remix)'' </w:t>
            </w:r>
          </w:p>
        </w:tc>
        <w:tc>
          <w:tcPr>
            <w:tcW w:w="2459" w:type="dxa"/>
            <w:tcBorders/>
            <w:vAlign w:val="center"/>
          </w:tcPr>
          <w:p>
            <w:pPr>
              <w:pStyle w:val="TableContents"/>
              <w:bidi w:val="0"/>
              <w:spacing w:before="0" w:after="283"/>
              <w:jc w:val="left"/>
              <w:rPr/>
            </w:pPr>
            <w:r>
              <w:rPr/>
              <w:t xml:space="preserve">OMI </w:t>
            </w:r>
          </w:p>
        </w:tc>
        <w:tc>
          <w:tcPr>
            <w:tcW w:w="2010" w:type="dxa"/>
            <w:tcBorders/>
            <w:vAlign w:val="center"/>
          </w:tcPr>
          <w:p>
            <w:pPr>
              <w:pStyle w:val="TableContents"/>
              <w:bidi w:val="0"/>
              <w:spacing w:before="0" w:after="283"/>
              <w:jc w:val="left"/>
              <w:rPr/>
            </w:pPr>
            <w:r>
              <w:rPr/>
              <w:t xml:space="preserve">Me 4 U </w:t>
            </w:r>
          </w:p>
        </w:tc>
        <w:tc>
          <w:tcPr>
            <w:tcW w:w="1159" w:type="dxa"/>
            <w:tcBorders/>
            <w:vAlign w:val="center"/>
          </w:tcPr>
          <w:p>
            <w:pPr>
              <w:pStyle w:val="TableContents"/>
              <w:bidi w:val="0"/>
              <w:spacing w:before="0" w:after="283"/>
              <w:jc w:val="left"/>
              <w:rPr/>
            </w:pPr>
            <w:r>
              <w:rPr/>
              <w:t xml:space="preserve">819 </w:t>
            </w:r>
          </w:p>
        </w:tc>
        <w:tc>
          <w:tcPr>
            <w:tcW w:w="1735" w:type="dxa"/>
            <w:tcBorders/>
            <w:vAlign w:val="center"/>
          </w:tcPr>
          <w:p>
            <w:pPr>
              <w:pStyle w:val="TableContents"/>
              <w:bidi w:val="0"/>
              <w:spacing w:before="0" w:after="283"/>
              <w:jc w:val="left"/>
              <w:rPr/>
            </w:pPr>
            <w:r>
              <w:rPr/>
              <w:t xml:space="preserve">joulukuu 2, 2014 </w:t>
            </w:r>
          </w:p>
        </w:tc>
      </w:tr>
      <w:tr>
        <w:trPr/>
        <w:tc>
          <w:tcPr>
            <w:tcW w:w="700" w:type="dxa"/>
            <w:tcBorders/>
            <w:vAlign w:val="center"/>
          </w:tcPr>
          <w:p>
            <w:pPr>
              <w:pStyle w:val="TableContents"/>
              <w:bidi w:val="0"/>
              <w:spacing w:before="0" w:after="283"/>
              <w:jc w:val="left"/>
              <w:rPr/>
            </w:pPr>
            <w:r>
              <w:rPr/>
              <w:t xml:space="preserve">20. </w:t>
            </w:r>
          </w:p>
        </w:tc>
        <w:tc>
          <w:tcPr>
            <w:tcW w:w="2142" w:type="dxa"/>
            <w:tcBorders/>
            <w:vAlign w:val="center"/>
          </w:tcPr>
          <w:p>
            <w:pPr>
              <w:pStyle w:val="TableContents"/>
              <w:bidi w:val="0"/>
              <w:spacing w:before="0" w:after="283"/>
              <w:jc w:val="left"/>
              <w:rPr/>
            </w:pPr>
            <w:r>
              <w:rPr/>
              <w:t xml:space="preserve">"7 vuotta </w:t>
            </w:r>
          </w:p>
        </w:tc>
        <w:tc>
          <w:tcPr>
            <w:tcW w:w="2459" w:type="dxa"/>
            <w:tcBorders/>
            <w:vAlign w:val="center"/>
          </w:tcPr>
          <w:p>
            <w:pPr>
              <w:pStyle w:val="TableContents"/>
              <w:bidi w:val="0"/>
              <w:spacing w:before="0" w:after="283"/>
              <w:jc w:val="left"/>
              <w:rPr/>
            </w:pPr>
            <w:r>
              <w:rPr/>
              <w:t xml:space="preserve">Lukas Graham </w:t>
            </w:r>
          </w:p>
        </w:tc>
        <w:tc>
          <w:tcPr>
            <w:tcW w:w="2010" w:type="dxa"/>
            <w:tcBorders/>
            <w:vAlign w:val="center"/>
          </w:tcPr>
          <w:p>
            <w:pPr>
              <w:pStyle w:val="TableContents"/>
              <w:bidi w:val="0"/>
              <w:spacing w:before="0" w:after="283"/>
              <w:jc w:val="left"/>
              <w:rPr/>
            </w:pPr>
            <w:r>
              <w:rPr/>
              <w:t xml:space="preserve">Lukas Graham </w:t>
            </w:r>
          </w:p>
        </w:tc>
        <w:tc>
          <w:tcPr>
            <w:tcW w:w="1159" w:type="dxa"/>
            <w:tcBorders/>
            <w:vAlign w:val="center"/>
          </w:tcPr>
          <w:p>
            <w:pPr>
              <w:pStyle w:val="TableContents"/>
              <w:bidi w:val="0"/>
              <w:spacing w:before="0" w:after="283"/>
              <w:jc w:val="left"/>
              <w:rPr/>
            </w:pPr>
            <w:r>
              <w:rPr/>
              <w:t xml:space="preserve">810 </w:t>
            </w:r>
          </w:p>
        </w:tc>
        <w:tc>
          <w:tcPr>
            <w:tcW w:w="1735" w:type="dxa"/>
            <w:tcBorders/>
            <w:vAlign w:val="center"/>
          </w:tcPr>
          <w:p>
            <w:pPr>
              <w:pStyle w:val="TableContents"/>
              <w:bidi w:val="0"/>
              <w:spacing w:before="0" w:after="283"/>
              <w:jc w:val="left"/>
              <w:rPr/>
            </w:pPr>
            <w:r>
              <w:rPr/>
              <w:t xml:space="preserve">Syyskuu 18, 2015 </w:t>
            </w:r>
          </w:p>
        </w:tc>
      </w:tr>
      <w:tr>
        <w:trPr/>
        <w:tc>
          <w:tcPr>
            <w:tcW w:w="700" w:type="dxa"/>
            <w:tcBorders/>
            <w:vAlign w:val="center"/>
          </w:tcPr>
          <w:p>
            <w:pPr>
              <w:pStyle w:val="TableContents"/>
              <w:bidi w:val="0"/>
              <w:spacing w:before="0" w:after="283"/>
              <w:jc w:val="left"/>
              <w:rPr/>
            </w:pPr>
            <w:r>
              <w:rPr/>
              <w:t xml:space="preserve">21. </w:t>
            </w:r>
          </w:p>
        </w:tc>
        <w:tc>
          <w:tcPr>
            <w:tcW w:w="2142" w:type="dxa"/>
            <w:tcBorders/>
            <w:vAlign w:val="center"/>
          </w:tcPr>
          <w:p>
            <w:pPr>
              <w:pStyle w:val="TableContents"/>
              <w:bidi w:val="0"/>
              <w:spacing w:before="0" w:after="283"/>
              <w:jc w:val="left"/>
              <w:rPr/>
            </w:pPr>
            <w:r>
              <w:rPr/>
              <w:t xml:space="preserve">``rockstar'' </w:t>
            </w:r>
          </w:p>
        </w:tc>
        <w:tc>
          <w:tcPr>
            <w:tcW w:w="2459" w:type="dxa"/>
            <w:tcBorders/>
            <w:vAlign w:val="center"/>
          </w:tcPr>
          <w:p>
            <w:pPr>
              <w:pStyle w:val="TableContents"/>
              <w:bidi w:val="0"/>
              <w:spacing w:before="0" w:after="283"/>
              <w:jc w:val="left"/>
              <w:rPr/>
            </w:pPr>
            <w:r>
              <w:rPr/>
              <w:t xml:space="preserve">Post Malone featuring 21 Savage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807 </w:t>
            </w:r>
          </w:p>
        </w:tc>
        <w:tc>
          <w:tcPr>
            <w:tcW w:w="1735" w:type="dxa"/>
            <w:tcBorders/>
            <w:vAlign w:val="center"/>
          </w:tcPr>
          <w:p>
            <w:pPr>
              <w:pStyle w:val="TableContents"/>
              <w:bidi w:val="0"/>
              <w:spacing w:before="0" w:after="283"/>
              <w:jc w:val="left"/>
              <w:rPr/>
            </w:pPr>
            <w:r>
              <w:rPr/>
              <w:t xml:space="preserve">Syyskuu 15, 2017 </w:t>
            </w:r>
          </w:p>
        </w:tc>
      </w:tr>
      <w:tr>
        <w:trPr/>
        <w:tc>
          <w:tcPr>
            <w:tcW w:w="700" w:type="dxa"/>
            <w:tcBorders/>
            <w:vAlign w:val="center"/>
          </w:tcPr>
          <w:p>
            <w:pPr>
              <w:pStyle w:val="TableContents"/>
              <w:bidi w:val="0"/>
              <w:spacing w:before="0" w:after="283"/>
              <w:jc w:val="left"/>
              <w:rPr/>
            </w:pPr>
            <w:r>
              <w:rPr/>
              <w:t xml:space="preserve">22. </w:t>
            </w:r>
          </w:p>
        </w:tc>
        <w:tc>
          <w:tcPr>
            <w:tcW w:w="2142" w:type="dxa"/>
            <w:tcBorders/>
            <w:vAlign w:val="center"/>
          </w:tcPr>
          <w:p>
            <w:pPr>
              <w:pStyle w:val="TableContents"/>
              <w:bidi w:val="0"/>
              <w:spacing w:before="0" w:after="283"/>
              <w:jc w:val="left"/>
              <w:rPr/>
            </w:pPr>
            <w:r>
              <w:rPr/>
              <w:t xml:space="preserve">"Despacito </w:t>
            </w:r>
          </w:p>
        </w:tc>
        <w:tc>
          <w:tcPr>
            <w:tcW w:w="2459" w:type="dxa"/>
            <w:tcBorders/>
            <w:vAlign w:val="center"/>
          </w:tcPr>
          <w:p>
            <w:pPr>
              <w:pStyle w:val="TableContents"/>
              <w:bidi w:val="0"/>
              <w:spacing w:before="0" w:after="283"/>
              <w:jc w:val="left"/>
              <w:rPr/>
            </w:pPr>
            <w:r>
              <w:rPr/>
              <w:t xml:space="preserve">Luis Fonsi featuring Daddy Yankee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791 </w:t>
            </w:r>
          </w:p>
        </w:tc>
        <w:tc>
          <w:tcPr>
            <w:tcW w:w="1735" w:type="dxa"/>
            <w:tcBorders/>
            <w:vAlign w:val="center"/>
          </w:tcPr>
          <w:p>
            <w:pPr>
              <w:pStyle w:val="TableContents"/>
              <w:bidi w:val="0"/>
              <w:spacing w:before="0" w:after="283"/>
              <w:jc w:val="left"/>
              <w:rPr/>
            </w:pPr>
            <w:r>
              <w:rPr/>
              <w:t xml:space="preserve">tammikuu 13, 2017 </w:t>
            </w:r>
          </w:p>
        </w:tc>
      </w:tr>
      <w:tr>
        <w:trPr/>
        <w:tc>
          <w:tcPr>
            <w:tcW w:w="700" w:type="dxa"/>
            <w:tcBorders/>
            <w:vAlign w:val="center"/>
          </w:tcPr>
          <w:p>
            <w:pPr>
              <w:pStyle w:val="TableContents"/>
              <w:bidi w:val="0"/>
              <w:spacing w:before="0" w:after="283"/>
              <w:jc w:val="left"/>
              <w:rPr/>
            </w:pPr>
            <w:r>
              <w:rPr/>
              <w:t xml:space="preserve">23. </w:t>
            </w:r>
          </w:p>
        </w:tc>
        <w:tc>
          <w:tcPr>
            <w:tcW w:w="2142" w:type="dxa"/>
            <w:tcBorders/>
            <w:vAlign w:val="center"/>
          </w:tcPr>
          <w:p>
            <w:pPr>
              <w:pStyle w:val="TableContents"/>
              <w:bidi w:val="0"/>
              <w:spacing w:before="0" w:after="283"/>
              <w:jc w:val="left"/>
              <w:rPr/>
            </w:pPr>
            <w:r>
              <w:rPr/>
              <w:t xml:space="preserve">"Ompeleet </w:t>
            </w:r>
          </w:p>
        </w:tc>
        <w:tc>
          <w:tcPr>
            <w:tcW w:w="2459" w:type="dxa"/>
            <w:tcBorders/>
            <w:vAlign w:val="center"/>
          </w:tcPr>
          <w:p>
            <w:pPr>
              <w:pStyle w:val="TableContents"/>
              <w:bidi w:val="0"/>
              <w:spacing w:before="0" w:after="283"/>
              <w:jc w:val="left"/>
              <w:rPr/>
            </w:pPr>
            <w:r>
              <w:rPr/>
              <w:t xml:space="preserve">Shawn Mendes </w:t>
            </w:r>
          </w:p>
        </w:tc>
        <w:tc>
          <w:tcPr>
            <w:tcW w:w="2010" w:type="dxa"/>
            <w:tcBorders/>
            <w:vAlign w:val="center"/>
          </w:tcPr>
          <w:p>
            <w:pPr>
              <w:pStyle w:val="TableContents"/>
              <w:bidi w:val="0"/>
              <w:spacing w:before="0" w:after="283"/>
              <w:jc w:val="left"/>
              <w:rPr/>
            </w:pPr>
            <w:r>
              <w:rPr/>
              <w:t xml:space="preserve">Käsin kirjoitettu </w:t>
            </w:r>
          </w:p>
        </w:tc>
        <w:tc>
          <w:tcPr>
            <w:tcW w:w="1159" w:type="dxa"/>
            <w:tcBorders/>
            <w:vAlign w:val="center"/>
          </w:tcPr>
          <w:p>
            <w:pPr>
              <w:pStyle w:val="TableContents"/>
              <w:bidi w:val="0"/>
              <w:spacing w:before="0" w:after="283"/>
              <w:jc w:val="left"/>
              <w:rPr/>
            </w:pPr>
            <w:r>
              <w:rPr/>
              <w:t xml:space="preserve">791 </w:t>
            </w:r>
          </w:p>
        </w:tc>
        <w:tc>
          <w:tcPr>
            <w:tcW w:w="1735" w:type="dxa"/>
            <w:tcBorders/>
            <w:vAlign w:val="center"/>
          </w:tcPr>
          <w:p>
            <w:pPr>
              <w:pStyle w:val="TableContents"/>
              <w:bidi w:val="0"/>
              <w:spacing w:before="0" w:after="283"/>
              <w:jc w:val="left"/>
              <w:rPr/>
            </w:pPr>
            <w:r>
              <w:rPr/>
              <w:t xml:space="preserve">toukokuu 5, 2015 </w:t>
            </w:r>
          </w:p>
        </w:tc>
      </w:tr>
      <w:tr>
        <w:trPr/>
        <w:tc>
          <w:tcPr>
            <w:tcW w:w="700" w:type="dxa"/>
            <w:tcBorders/>
            <w:vAlign w:val="center"/>
          </w:tcPr>
          <w:p>
            <w:pPr>
              <w:pStyle w:val="TableContents"/>
              <w:bidi w:val="0"/>
              <w:spacing w:before="0" w:after="283"/>
              <w:jc w:val="left"/>
              <w:rPr/>
            </w:pPr>
            <w:r>
              <w:rPr/>
              <w:t xml:space="preserve">24. </w:t>
            </w:r>
          </w:p>
        </w:tc>
        <w:tc>
          <w:tcPr>
            <w:tcW w:w="2142" w:type="dxa"/>
            <w:tcBorders/>
            <w:vAlign w:val="center"/>
          </w:tcPr>
          <w:p>
            <w:pPr>
              <w:pStyle w:val="TableContents"/>
              <w:bidi w:val="0"/>
              <w:spacing w:before="0" w:after="283"/>
              <w:jc w:val="left"/>
              <w:rPr/>
            </w:pPr>
            <w:r>
              <w:rPr/>
              <w:t xml:space="preserve">``Faded'' </w:t>
            </w:r>
          </w:p>
        </w:tc>
        <w:tc>
          <w:tcPr>
            <w:tcW w:w="2459" w:type="dxa"/>
            <w:tcBorders/>
            <w:vAlign w:val="center"/>
          </w:tcPr>
          <w:p>
            <w:pPr>
              <w:pStyle w:val="TableContents"/>
              <w:bidi w:val="0"/>
              <w:spacing w:before="0" w:after="283"/>
              <w:jc w:val="left"/>
              <w:rPr/>
            </w:pPr>
            <w:r>
              <w:rPr/>
              <w:t xml:space="preserve">Alan Walker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787 </w:t>
            </w:r>
          </w:p>
        </w:tc>
        <w:tc>
          <w:tcPr>
            <w:tcW w:w="1735" w:type="dxa"/>
            <w:tcBorders/>
            <w:vAlign w:val="center"/>
          </w:tcPr>
          <w:p>
            <w:pPr>
              <w:pStyle w:val="TableContents"/>
              <w:bidi w:val="0"/>
              <w:spacing w:before="0" w:after="283"/>
              <w:jc w:val="left"/>
              <w:rPr/>
            </w:pPr>
            <w:r>
              <w:rPr/>
              <w:t xml:space="preserve">joulukuu 3, 2015 </w:t>
            </w:r>
          </w:p>
        </w:tc>
      </w:tr>
      <w:tr>
        <w:trPr/>
        <w:tc>
          <w:tcPr>
            <w:tcW w:w="700" w:type="dxa"/>
            <w:tcBorders/>
            <w:vAlign w:val="center"/>
          </w:tcPr>
          <w:p>
            <w:pPr>
              <w:pStyle w:val="TableContents"/>
              <w:bidi w:val="0"/>
              <w:spacing w:before="0" w:after="283"/>
              <w:jc w:val="left"/>
              <w:rPr/>
            </w:pPr>
            <w:r>
              <w:rPr/>
              <w:t xml:space="preserve">25. </w:t>
            </w:r>
          </w:p>
        </w:tc>
        <w:tc>
          <w:tcPr>
            <w:tcW w:w="2142" w:type="dxa"/>
            <w:tcBorders/>
            <w:vAlign w:val="center"/>
          </w:tcPr>
          <w:p>
            <w:pPr>
              <w:pStyle w:val="TableContents"/>
              <w:bidi w:val="0"/>
              <w:spacing w:before="0" w:after="283"/>
              <w:jc w:val="left"/>
              <w:rPr/>
            </w:pPr>
            <w:r>
              <w:rPr/>
              <w:t xml:space="preserve">"Tätä varten tulit"... </w:t>
            </w:r>
          </w:p>
        </w:tc>
        <w:tc>
          <w:tcPr>
            <w:tcW w:w="2459" w:type="dxa"/>
            <w:tcBorders/>
            <w:vAlign w:val="center"/>
          </w:tcPr>
          <w:p>
            <w:pPr>
              <w:pStyle w:val="TableContents"/>
              <w:bidi w:val="0"/>
              <w:spacing w:before="0" w:after="283"/>
              <w:jc w:val="left"/>
              <w:rPr/>
            </w:pPr>
            <w:r>
              <w:rPr/>
              <w:t xml:space="preserve">Calvin Harris featuring Rihanna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786 </w:t>
            </w:r>
          </w:p>
        </w:tc>
        <w:tc>
          <w:tcPr>
            <w:tcW w:w="1735" w:type="dxa"/>
            <w:tcBorders/>
            <w:vAlign w:val="center"/>
          </w:tcPr>
          <w:p>
            <w:pPr>
              <w:pStyle w:val="TableContents"/>
              <w:bidi w:val="0"/>
              <w:spacing w:before="0" w:after="283"/>
              <w:jc w:val="left"/>
              <w:rPr/>
            </w:pPr>
            <w:r>
              <w:rPr/>
              <w:t xml:space="preserve">huhtikuu 29, 2016 </w:t>
            </w:r>
          </w:p>
        </w:tc>
      </w:tr>
      <w:tr>
        <w:trPr/>
        <w:tc>
          <w:tcPr>
            <w:tcW w:w="700" w:type="dxa"/>
            <w:tcBorders/>
            <w:vAlign w:val="center"/>
          </w:tcPr>
          <w:p>
            <w:pPr>
              <w:pStyle w:val="TableContents"/>
              <w:bidi w:val="0"/>
              <w:spacing w:before="0" w:after="283"/>
              <w:jc w:val="left"/>
              <w:rPr/>
            </w:pPr>
            <w:r>
              <w:rPr/>
              <w:t xml:space="preserve">26. </w:t>
            </w:r>
          </w:p>
        </w:tc>
        <w:tc>
          <w:tcPr>
            <w:tcW w:w="2142" w:type="dxa"/>
            <w:tcBorders/>
            <w:vAlign w:val="center"/>
          </w:tcPr>
          <w:p>
            <w:pPr>
              <w:pStyle w:val="TableContents"/>
              <w:bidi w:val="0"/>
              <w:spacing w:before="0" w:after="283"/>
              <w:jc w:val="left"/>
              <w:rPr/>
            </w:pPr>
            <w:r>
              <w:rPr/>
              <w:t xml:space="preserve">"Hei </w:t>
            </w:r>
          </w:p>
        </w:tc>
        <w:tc>
          <w:tcPr>
            <w:tcW w:w="2459" w:type="dxa"/>
            <w:tcBorders/>
            <w:vAlign w:val="center"/>
          </w:tcPr>
          <w:p>
            <w:pPr>
              <w:pStyle w:val="TableContents"/>
              <w:bidi w:val="0"/>
              <w:spacing w:before="0" w:after="283"/>
              <w:jc w:val="left"/>
              <w:rPr/>
            </w:pPr>
            <w:r>
              <w:rPr/>
              <w:t xml:space="preserve">Adele </w:t>
            </w:r>
          </w:p>
        </w:tc>
        <w:tc>
          <w:tcPr>
            <w:tcW w:w="2010" w:type="dxa"/>
            <w:tcBorders/>
            <w:vAlign w:val="center"/>
          </w:tcPr>
          <w:p>
            <w:pPr>
              <w:pStyle w:val="TableContents"/>
              <w:bidi w:val="0"/>
              <w:spacing w:before="0" w:after="283"/>
              <w:jc w:val="left"/>
              <w:rPr/>
            </w:pPr>
            <w:r>
              <w:rPr/>
              <w:t xml:space="preserve">25 </w:t>
            </w:r>
          </w:p>
        </w:tc>
        <w:tc>
          <w:tcPr>
            <w:tcW w:w="1159" w:type="dxa"/>
            <w:tcBorders/>
            <w:vAlign w:val="center"/>
          </w:tcPr>
          <w:p>
            <w:pPr>
              <w:pStyle w:val="TableContents"/>
              <w:bidi w:val="0"/>
              <w:spacing w:before="0" w:after="283"/>
              <w:jc w:val="left"/>
              <w:rPr/>
            </w:pPr>
            <w:r>
              <w:rPr/>
              <w:t xml:space="preserve">784 </w:t>
            </w:r>
          </w:p>
        </w:tc>
        <w:tc>
          <w:tcPr>
            <w:tcW w:w="1735" w:type="dxa"/>
            <w:tcBorders/>
            <w:vAlign w:val="center"/>
          </w:tcPr>
          <w:p>
            <w:pPr>
              <w:pStyle w:val="TableContents"/>
              <w:bidi w:val="0"/>
              <w:spacing w:before="0" w:after="283"/>
              <w:jc w:val="left"/>
              <w:rPr/>
            </w:pPr>
            <w:r>
              <w:rPr/>
              <w:t xml:space="preserve">23. lokakuuta 2015 </w:t>
            </w:r>
          </w:p>
        </w:tc>
      </w:tr>
      <w:tr>
        <w:trPr/>
        <w:tc>
          <w:tcPr>
            <w:tcW w:w="700" w:type="dxa"/>
            <w:tcBorders/>
            <w:vAlign w:val="center"/>
          </w:tcPr>
          <w:p>
            <w:pPr>
              <w:pStyle w:val="TableContents"/>
              <w:bidi w:val="0"/>
              <w:spacing w:before="0" w:after="283"/>
              <w:jc w:val="left"/>
              <w:rPr/>
            </w:pPr>
            <w:r>
              <w:rPr/>
              <w:t xml:space="preserve">27. </w:t>
            </w:r>
          </w:p>
        </w:tc>
        <w:tc>
          <w:tcPr>
            <w:tcW w:w="2142" w:type="dxa"/>
            <w:tcBorders/>
            <w:vAlign w:val="center"/>
          </w:tcPr>
          <w:p>
            <w:pPr>
              <w:pStyle w:val="TableContents"/>
              <w:bidi w:val="0"/>
              <w:spacing w:before="0" w:after="283"/>
              <w:jc w:val="left"/>
              <w:rPr/>
            </w:pPr>
            <w:r>
              <w:rPr/>
              <w:t xml:space="preserve">``Can't Feel My Face'' </w:t>
            </w:r>
          </w:p>
        </w:tc>
        <w:tc>
          <w:tcPr>
            <w:tcW w:w="2459" w:type="dxa"/>
            <w:tcBorders/>
            <w:vAlign w:val="center"/>
          </w:tcPr>
          <w:p>
            <w:pPr>
              <w:pStyle w:val="TableContents"/>
              <w:bidi w:val="0"/>
              <w:spacing w:before="0" w:after="283"/>
              <w:jc w:val="left"/>
              <w:rPr/>
            </w:pPr>
            <w:r>
              <w:rPr/>
              <w:t xml:space="preserve">The Weeknd </w:t>
            </w:r>
          </w:p>
        </w:tc>
        <w:tc>
          <w:tcPr>
            <w:tcW w:w="2010" w:type="dxa"/>
            <w:tcBorders/>
            <w:vAlign w:val="center"/>
          </w:tcPr>
          <w:p>
            <w:pPr>
              <w:pStyle w:val="TableContents"/>
              <w:bidi w:val="0"/>
              <w:spacing w:before="0" w:after="283"/>
              <w:jc w:val="left"/>
              <w:rPr/>
            </w:pPr>
            <w:r>
              <w:rPr/>
              <w:t xml:space="preserve">Kauneus hulluuden takana </w:t>
            </w:r>
          </w:p>
        </w:tc>
        <w:tc>
          <w:tcPr>
            <w:tcW w:w="1159" w:type="dxa"/>
            <w:tcBorders/>
            <w:vAlign w:val="center"/>
          </w:tcPr>
          <w:p>
            <w:pPr>
              <w:pStyle w:val="TableContents"/>
              <w:bidi w:val="0"/>
              <w:spacing w:before="0" w:after="283"/>
              <w:jc w:val="left"/>
              <w:rPr/>
            </w:pPr>
            <w:r>
              <w:rPr/>
              <w:t xml:space="preserve">781 </w:t>
            </w:r>
          </w:p>
        </w:tc>
        <w:tc>
          <w:tcPr>
            <w:tcW w:w="1735" w:type="dxa"/>
            <w:tcBorders/>
            <w:vAlign w:val="center"/>
          </w:tcPr>
          <w:p>
            <w:pPr>
              <w:pStyle w:val="TableContents"/>
              <w:bidi w:val="0"/>
              <w:spacing w:before="0" w:after="283"/>
              <w:jc w:val="left"/>
              <w:rPr/>
            </w:pPr>
            <w:r>
              <w:rPr/>
              <w:t xml:space="preserve">kesäkuu 8, 2015 </w:t>
            </w:r>
          </w:p>
        </w:tc>
      </w:tr>
      <w:tr>
        <w:trPr/>
        <w:tc>
          <w:tcPr>
            <w:tcW w:w="700" w:type="dxa"/>
            <w:tcBorders/>
            <w:vAlign w:val="center"/>
          </w:tcPr>
          <w:p>
            <w:pPr>
              <w:pStyle w:val="TableContents"/>
              <w:bidi w:val="0"/>
              <w:spacing w:before="0" w:after="283"/>
              <w:jc w:val="left"/>
              <w:rPr/>
            </w:pPr>
            <w:r>
              <w:rPr/>
              <w:t xml:space="preserve">28. </w:t>
            </w:r>
          </w:p>
        </w:tc>
        <w:tc>
          <w:tcPr>
            <w:tcW w:w="2142" w:type="dxa"/>
            <w:tcBorders/>
            <w:vAlign w:val="center"/>
          </w:tcPr>
          <w:p>
            <w:pPr>
              <w:pStyle w:val="TableContents"/>
              <w:bidi w:val="0"/>
              <w:spacing w:before="0" w:after="283"/>
              <w:jc w:val="left"/>
              <w:rPr/>
            </w:pPr>
            <w:r>
              <w:rPr/>
              <w:t xml:space="preserve">``Työtä kotoa käsin'' </w:t>
            </w:r>
          </w:p>
        </w:tc>
        <w:tc>
          <w:tcPr>
            <w:tcW w:w="2459" w:type="dxa"/>
            <w:tcBorders/>
            <w:vAlign w:val="center"/>
          </w:tcPr>
          <w:p>
            <w:pPr>
              <w:pStyle w:val="TableContents"/>
              <w:bidi w:val="0"/>
              <w:spacing w:before="0" w:after="283"/>
              <w:jc w:val="left"/>
              <w:rPr/>
            </w:pPr>
            <w:r>
              <w:rPr/>
              <w:t xml:space="preserve">Fifth Harmony featuring Ty Dolla $ ign </w:t>
            </w:r>
          </w:p>
        </w:tc>
        <w:tc>
          <w:tcPr>
            <w:tcW w:w="2010" w:type="dxa"/>
            <w:tcBorders/>
            <w:vAlign w:val="center"/>
          </w:tcPr>
          <w:p>
            <w:pPr>
              <w:pStyle w:val="TableContents"/>
              <w:bidi w:val="0"/>
              <w:spacing w:before="0" w:after="283"/>
              <w:jc w:val="left"/>
              <w:rPr/>
            </w:pPr>
            <w:r>
              <w:rPr/>
              <w:t xml:space="preserve">7 / 27 </w:t>
            </w:r>
          </w:p>
        </w:tc>
        <w:tc>
          <w:tcPr>
            <w:tcW w:w="1159" w:type="dxa"/>
            <w:tcBorders/>
            <w:vAlign w:val="center"/>
          </w:tcPr>
          <w:p>
            <w:pPr>
              <w:pStyle w:val="TableContents"/>
              <w:bidi w:val="0"/>
              <w:spacing w:before="0" w:after="283"/>
              <w:jc w:val="left"/>
              <w:rPr/>
            </w:pPr>
            <w:r>
              <w:rPr/>
              <w:t xml:space="preserve">778 </w:t>
            </w:r>
          </w:p>
        </w:tc>
        <w:tc>
          <w:tcPr>
            <w:tcW w:w="1735" w:type="dxa"/>
            <w:tcBorders/>
            <w:vAlign w:val="center"/>
          </w:tcPr>
          <w:p>
            <w:pPr>
              <w:pStyle w:val="TableContents"/>
              <w:bidi w:val="0"/>
              <w:spacing w:before="0" w:after="283"/>
              <w:jc w:val="left"/>
              <w:rPr/>
            </w:pPr>
            <w:r>
              <w:rPr/>
              <w:t xml:space="preserve">helmikuu 26, 2016 </w:t>
            </w:r>
          </w:p>
        </w:tc>
      </w:tr>
      <w:tr>
        <w:trPr/>
        <w:tc>
          <w:tcPr>
            <w:tcW w:w="700" w:type="dxa"/>
            <w:tcBorders/>
            <w:vAlign w:val="center"/>
          </w:tcPr>
          <w:p>
            <w:pPr>
              <w:pStyle w:val="TableContents"/>
              <w:bidi w:val="0"/>
              <w:spacing w:before="0" w:after="283"/>
              <w:jc w:val="left"/>
              <w:rPr/>
            </w:pPr>
            <w:r>
              <w:rPr/>
              <w:t xml:space="preserve">29. </w:t>
            </w:r>
          </w:p>
        </w:tc>
        <w:tc>
          <w:tcPr>
            <w:tcW w:w="2142" w:type="dxa"/>
            <w:tcBorders/>
            <w:vAlign w:val="center"/>
          </w:tcPr>
          <w:p>
            <w:pPr>
              <w:pStyle w:val="TableContents"/>
              <w:bidi w:val="0"/>
              <w:spacing w:before="0" w:after="283"/>
              <w:jc w:val="left"/>
              <w:rPr/>
            </w:pPr>
            <w:r>
              <w:rPr/>
              <w:t xml:space="preserve">"Sano, ettet päästä irti. </w:t>
            </w:r>
          </w:p>
        </w:tc>
        <w:tc>
          <w:tcPr>
            <w:tcW w:w="2459" w:type="dxa"/>
            <w:tcBorders/>
            <w:vAlign w:val="center"/>
          </w:tcPr>
          <w:p>
            <w:pPr>
              <w:pStyle w:val="TableContents"/>
              <w:bidi w:val="0"/>
              <w:spacing w:before="0" w:after="283"/>
              <w:jc w:val="left"/>
              <w:rPr/>
            </w:pPr>
            <w:r>
              <w:rPr/>
              <w:t xml:space="preserve">James Arthur </w:t>
            </w:r>
          </w:p>
        </w:tc>
        <w:tc>
          <w:tcPr>
            <w:tcW w:w="2010" w:type="dxa"/>
            <w:tcBorders/>
            <w:vAlign w:val="center"/>
          </w:tcPr>
          <w:p>
            <w:pPr>
              <w:pStyle w:val="TableContents"/>
              <w:bidi w:val="0"/>
              <w:spacing w:before="0" w:after="283"/>
              <w:jc w:val="left"/>
              <w:rPr/>
            </w:pPr>
            <w:r>
              <w:rPr/>
              <w:t xml:space="preserve">Takaisin reunalta </w:t>
            </w:r>
          </w:p>
        </w:tc>
        <w:tc>
          <w:tcPr>
            <w:tcW w:w="1159" w:type="dxa"/>
            <w:tcBorders/>
            <w:vAlign w:val="center"/>
          </w:tcPr>
          <w:p>
            <w:pPr>
              <w:pStyle w:val="TableContents"/>
              <w:bidi w:val="0"/>
              <w:spacing w:before="0" w:after="283"/>
              <w:jc w:val="left"/>
              <w:rPr/>
            </w:pPr>
            <w:r>
              <w:rPr/>
              <w:t xml:space="preserve">777 </w:t>
            </w:r>
          </w:p>
        </w:tc>
        <w:tc>
          <w:tcPr>
            <w:tcW w:w="1735" w:type="dxa"/>
            <w:tcBorders/>
            <w:vAlign w:val="center"/>
          </w:tcPr>
          <w:p>
            <w:pPr>
              <w:pStyle w:val="TableContents"/>
              <w:bidi w:val="0"/>
              <w:spacing w:before="0" w:after="283"/>
              <w:jc w:val="left"/>
              <w:rPr/>
            </w:pPr>
            <w:r>
              <w:rPr/>
              <w:t xml:space="preserve">9. syyskuuta 2016 </w:t>
            </w:r>
          </w:p>
        </w:tc>
      </w:tr>
      <w:tr>
        <w:trPr/>
        <w:tc>
          <w:tcPr>
            <w:tcW w:w="700" w:type="dxa"/>
            <w:tcBorders/>
            <w:vAlign w:val="center"/>
          </w:tcPr>
          <w:p>
            <w:pPr>
              <w:pStyle w:val="TableContents"/>
              <w:bidi w:val="0"/>
              <w:spacing w:before="0" w:after="283"/>
              <w:jc w:val="left"/>
              <w:rPr/>
            </w:pPr>
            <w:r>
              <w:rPr/>
              <w:t xml:space="preserve">30. </w:t>
            </w:r>
          </w:p>
        </w:tc>
        <w:tc>
          <w:tcPr>
            <w:tcW w:w="2142" w:type="dxa"/>
            <w:tcBorders/>
            <w:vAlign w:val="center"/>
          </w:tcPr>
          <w:p>
            <w:pPr>
              <w:pStyle w:val="TableContents"/>
              <w:bidi w:val="0"/>
              <w:spacing w:before="0" w:after="283"/>
              <w:jc w:val="left"/>
              <w:rPr/>
            </w:pPr>
            <w:r>
              <w:rPr/>
              <w:t xml:space="preserve">"Vie minut kirkkoon </w:t>
            </w:r>
          </w:p>
        </w:tc>
        <w:tc>
          <w:tcPr>
            <w:tcW w:w="2459" w:type="dxa"/>
            <w:tcBorders/>
            <w:vAlign w:val="center"/>
          </w:tcPr>
          <w:p>
            <w:pPr>
              <w:pStyle w:val="TableContents"/>
              <w:bidi w:val="0"/>
              <w:spacing w:before="0" w:after="283"/>
              <w:jc w:val="left"/>
              <w:rPr/>
            </w:pPr>
            <w:r>
              <w:rPr/>
              <w:t xml:space="preserve">Hozier </w:t>
            </w:r>
          </w:p>
        </w:tc>
        <w:tc>
          <w:tcPr>
            <w:tcW w:w="2010" w:type="dxa"/>
            <w:tcBorders/>
            <w:vAlign w:val="center"/>
          </w:tcPr>
          <w:p>
            <w:pPr>
              <w:pStyle w:val="TableContents"/>
              <w:bidi w:val="0"/>
              <w:spacing w:before="0" w:after="283"/>
              <w:jc w:val="left"/>
              <w:rPr/>
            </w:pPr>
            <w:r>
              <w:rPr/>
              <w:t xml:space="preserve">Hozier </w:t>
            </w:r>
          </w:p>
        </w:tc>
        <w:tc>
          <w:tcPr>
            <w:tcW w:w="1159" w:type="dxa"/>
            <w:tcBorders/>
            <w:vAlign w:val="center"/>
          </w:tcPr>
          <w:p>
            <w:pPr>
              <w:pStyle w:val="TableContents"/>
              <w:bidi w:val="0"/>
              <w:spacing w:before="0" w:after="283"/>
              <w:jc w:val="left"/>
              <w:rPr/>
            </w:pPr>
            <w:r>
              <w:rPr/>
              <w:t xml:space="preserve">770 </w:t>
            </w:r>
          </w:p>
        </w:tc>
        <w:tc>
          <w:tcPr>
            <w:tcW w:w="1735" w:type="dxa"/>
            <w:tcBorders/>
            <w:vAlign w:val="center"/>
          </w:tcPr>
          <w:p>
            <w:pPr>
              <w:pStyle w:val="TableContents"/>
              <w:bidi w:val="0"/>
              <w:spacing w:before="0" w:after="283"/>
              <w:jc w:val="left"/>
              <w:rPr/>
            </w:pPr>
            <w:r>
              <w:rPr/>
              <w:t xml:space="preserve">29. marraskuuta 2013 </w:t>
            </w:r>
          </w:p>
        </w:tc>
      </w:tr>
      <w:tr>
        <w:trPr/>
        <w:tc>
          <w:tcPr>
            <w:tcW w:w="700" w:type="dxa"/>
            <w:tcBorders/>
            <w:vAlign w:val="center"/>
          </w:tcPr>
          <w:p>
            <w:pPr>
              <w:pStyle w:val="TableContents"/>
              <w:bidi w:val="0"/>
              <w:spacing w:before="0" w:after="283"/>
              <w:jc w:val="left"/>
              <w:rPr/>
            </w:pPr>
            <w:r>
              <w:rPr/>
              <w:t xml:space="preserve">31. </w:t>
            </w:r>
          </w:p>
        </w:tc>
        <w:tc>
          <w:tcPr>
            <w:tcW w:w="2142" w:type="dxa"/>
            <w:tcBorders/>
            <w:vAlign w:val="center"/>
          </w:tcPr>
          <w:p>
            <w:pPr>
              <w:pStyle w:val="TableContents"/>
              <w:bidi w:val="0"/>
              <w:spacing w:before="0" w:after="283"/>
              <w:jc w:val="left"/>
              <w:rPr/>
            </w:pPr>
            <w:r>
              <w:rPr/>
              <w:t xml:space="preserve">``Something Just Like This'' </w:t>
            </w:r>
          </w:p>
        </w:tc>
        <w:tc>
          <w:tcPr>
            <w:tcW w:w="2459" w:type="dxa"/>
            <w:tcBorders/>
            <w:vAlign w:val="center"/>
          </w:tcPr>
          <w:p>
            <w:pPr>
              <w:pStyle w:val="TableContents"/>
              <w:bidi w:val="0"/>
              <w:spacing w:before="0" w:after="283"/>
              <w:jc w:val="left"/>
              <w:rPr/>
            </w:pPr>
            <w:r>
              <w:rPr/>
              <w:t xml:space="preserve">The Chainsmokers ja Coldplay </w:t>
            </w:r>
          </w:p>
        </w:tc>
        <w:tc>
          <w:tcPr>
            <w:tcW w:w="2010" w:type="dxa"/>
            <w:tcBorders/>
            <w:vAlign w:val="center"/>
          </w:tcPr>
          <w:p>
            <w:pPr>
              <w:pStyle w:val="TableContents"/>
              <w:bidi w:val="0"/>
              <w:spacing w:before="0" w:after="283"/>
              <w:jc w:val="left"/>
              <w:rPr/>
            </w:pPr>
            <w:r>
              <w:rPr/>
              <w:t xml:space="preserve">Muistoja ... Älä avaa </w:t>
            </w:r>
          </w:p>
        </w:tc>
        <w:tc>
          <w:tcPr>
            <w:tcW w:w="1159" w:type="dxa"/>
            <w:tcBorders/>
            <w:vAlign w:val="center"/>
          </w:tcPr>
          <w:p>
            <w:pPr>
              <w:pStyle w:val="TableContents"/>
              <w:bidi w:val="0"/>
              <w:spacing w:before="0" w:after="283"/>
              <w:jc w:val="left"/>
              <w:rPr/>
            </w:pPr>
            <w:r>
              <w:rPr/>
              <w:t xml:space="preserve">764 </w:t>
            </w:r>
          </w:p>
        </w:tc>
        <w:tc>
          <w:tcPr>
            <w:tcW w:w="1735" w:type="dxa"/>
            <w:tcBorders/>
            <w:vAlign w:val="center"/>
          </w:tcPr>
          <w:p>
            <w:pPr>
              <w:pStyle w:val="TableContents"/>
              <w:bidi w:val="0"/>
              <w:spacing w:before="0" w:after="283"/>
              <w:jc w:val="left"/>
              <w:rPr/>
            </w:pPr>
            <w:r>
              <w:rPr/>
              <w:t xml:space="preserve">helmikuu 22, 2017 </w:t>
            </w:r>
          </w:p>
        </w:tc>
      </w:tr>
      <w:tr>
        <w:trPr/>
        <w:tc>
          <w:tcPr>
            <w:tcW w:w="700" w:type="dxa"/>
            <w:tcBorders/>
            <w:vAlign w:val="center"/>
          </w:tcPr>
          <w:p>
            <w:pPr>
              <w:pStyle w:val="TableContents"/>
              <w:bidi w:val="0"/>
              <w:spacing w:before="0" w:after="283"/>
              <w:jc w:val="left"/>
              <w:rPr/>
            </w:pPr>
            <w:r>
              <w:rPr/>
              <w:t xml:space="preserve">32. </w:t>
            </w:r>
          </w:p>
        </w:tc>
        <w:tc>
          <w:tcPr>
            <w:tcW w:w="2142" w:type="dxa"/>
            <w:tcBorders/>
            <w:vAlign w:val="center"/>
          </w:tcPr>
          <w:p>
            <w:pPr>
              <w:pStyle w:val="TableContents"/>
              <w:bidi w:val="0"/>
              <w:spacing w:before="0" w:after="283"/>
              <w:jc w:val="left"/>
              <w:rPr/>
            </w:pPr>
            <w:r>
              <w:rPr/>
              <w:t xml:space="preserve">"Työ </w:t>
            </w:r>
          </w:p>
        </w:tc>
        <w:tc>
          <w:tcPr>
            <w:tcW w:w="2459" w:type="dxa"/>
            <w:tcBorders/>
            <w:vAlign w:val="center"/>
          </w:tcPr>
          <w:p>
            <w:pPr>
              <w:pStyle w:val="TableContents"/>
              <w:bidi w:val="0"/>
              <w:spacing w:before="0" w:after="283"/>
              <w:jc w:val="left"/>
              <w:rPr/>
            </w:pPr>
            <w:r>
              <w:rPr/>
              <w:t xml:space="preserve">Rihanna featuring Drake </w:t>
            </w:r>
          </w:p>
        </w:tc>
        <w:tc>
          <w:tcPr>
            <w:tcW w:w="2010" w:type="dxa"/>
            <w:tcBorders/>
            <w:vAlign w:val="center"/>
          </w:tcPr>
          <w:p>
            <w:pPr>
              <w:pStyle w:val="TableContents"/>
              <w:bidi w:val="0"/>
              <w:spacing w:before="0" w:after="283"/>
              <w:jc w:val="left"/>
              <w:rPr/>
            </w:pPr>
            <w:r>
              <w:rPr/>
              <w:t xml:space="preserve">ANTI </w:t>
            </w:r>
          </w:p>
        </w:tc>
        <w:tc>
          <w:tcPr>
            <w:tcW w:w="1159" w:type="dxa"/>
            <w:tcBorders/>
            <w:vAlign w:val="center"/>
          </w:tcPr>
          <w:p>
            <w:pPr>
              <w:pStyle w:val="TableContents"/>
              <w:bidi w:val="0"/>
              <w:spacing w:before="0" w:after="283"/>
              <w:jc w:val="left"/>
              <w:rPr/>
            </w:pPr>
            <w:r>
              <w:rPr/>
              <w:t xml:space="preserve">764 </w:t>
            </w:r>
          </w:p>
        </w:tc>
        <w:tc>
          <w:tcPr>
            <w:tcW w:w="1735" w:type="dxa"/>
            <w:tcBorders/>
            <w:vAlign w:val="center"/>
          </w:tcPr>
          <w:p>
            <w:pPr>
              <w:pStyle w:val="TableContents"/>
              <w:bidi w:val="0"/>
              <w:spacing w:before="0" w:after="283"/>
              <w:jc w:val="left"/>
              <w:rPr/>
            </w:pPr>
            <w:r>
              <w:rPr/>
              <w:t xml:space="preserve">tammikuu 27, 2016 </w:t>
            </w:r>
          </w:p>
        </w:tc>
      </w:tr>
      <w:tr>
        <w:trPr/>
        <w:tc>
          <w:tcPr>
            <w:tcW w:w="700" w:type="dxa"/>
            <w:tcBorders/>
            <w:vAlign w:val="center"/>
          </w:tcPr>
          <w:p>
            <w:pPr>
              <w:pStyle w:val="TableContents"/>
              <w:bidi w:val="0"/>
              <w:spacing w:before="0" w:after="283"/>
              <w:jc w:val="left"/>
              <w:rPr/>
            </w:pPr>
            <w:r>
              <w:rPr/>
              <w:t xml:space="preserve">33. </w:t>
            </w:r>
          </w:p>
        </w:tc>
        <w:tc>
          <w:tcPr>
            <w:tcW w:w="2142" w:type="dxa"/>
            <w:tcBorders/>
            <w:vAlign w:val="center"/>
          </w:tcPr>
          <w:p>
            <w:pPr>
              <w:pStyle w:val="TableContents"/>
              <w:bidi w:val="0"/>
              <w:spacing w:before="0" w:after="283"/>
              <w:jc w:val="left"/>
              <w:rPr/>
            </w:pPr>
            <w:r>
              <w:rPr/>
              <w:t xml:space="preserve">``Can't Stop the Feeling!'' </w:t>
            </w:r>
          </w:p>
        </w:tc>
        <w:tc>
          <w:tcPr>
            <w:tcW w:w="2459" w:type="dxa"/>
            <w:tcBorders/>
            <w:vAlign w:val="center"/>
          </w:tcPr>
          <w:p>
            <w:pPr>
              <w:pStyle w:val="TableContents"/>
              <w:bidi w:val="0"/>
              <w:spacing w:before="0" w:after="283"/>
              <w:jc w:val="left"/>
              <w:rPr/>
            </w:pPr>
            <w:r>
              <w:rPr/>
              <w:t xml:space="preserve">Justin Timberlake </w:t>
            </w:r>
          </w:p>
        </w:tc>
        <w:tc>
          <w:tcPr>
            <w:tcW w:w="2010" w:type="dxa"/>
            <w:tcBorders/>
            <w:vAlign w:val="center"/>
          </w:tcPr>
          <w:p>
            <w:pPr>
              <w:pStyle w:val="TableContents"/>
              <w:bidi w:val="0"/>
              <w:spacing w:before="0" w:after="283"/>
              <w:jc w:val="left"/>
              <w:rPr/>
            </w:pPr>
            <w:r>
              <w:rPr/>
              <w:t xml:space="preserve">TROLLS: Original Motion Picture Soundtrack (alkuperäinen elokuvaääniraita) </w:t>
            </w:r>
          </w:p>
        </w:tc>
        <w:tc>
          <w:tcPr>
            <w:tcW w:w="1159" w:type="dxa"/>
            <w:tcBorders/>
            <w:vAlign w:val="center"/>
          </w:tcPr>
          <w:p>
            <w:pPr>
              <w:pStyle w:val="TableContents"/>
              <w:bidi w:val="0"/>
              <w:spacing w:before="0" w:after="283"/>
              <w:jc w:val="left"/>
              <w:rPr/>
            </w:pPr>
            <w:r>
              <w:rPr/>
              <w:t xml:space="preserve">761 </w:t>
            </w:r>
          </w:p>
        </w:tc>
        <w:tc>
          <w:tcPr>
            <w:tcW w:w="1735" w:type="dxa"/>
            <w:tcBorders/>
            <w:vAlign w:val="center"/>
          </w:tcPr>
          <w:p>
            <w:pPr>
              <w:pStyle w:val="TableContents"/>
              <w:bidi w:val="0"/>
              <w:spacing w:before="0" w:after="283"/>
              <w:jc w:val="left"/>
              <w:rPr/>
            </w:pPr>
            <w:r>
              <w:rPr/>
              <w:t xml:space="preserve">toukokuu 6, 2016 </w:t>
            </w:r>
          </w:p>
        </w:tc>
      </w:tr>
      <w:tr>
        <w:trPr/>
        <w:tc>
          <w:tcPr>
            <w:tcW w:w="700" w:type="dxa"/>
            <w:tcBorders/>
            <w:vAlign w:val="center"/>
          </w:tcPr>
          <w:p>
            <w:pPr>
              <w:pStyle w:val="TableContents"/>
              <w:bidi w:val="0"/>
              <w:spacing w:before="0" w:after="283"/>
              <w:jc w:val="left"/>
              <w:rPr/>
            </w:pPr>
            <w:r>
              <w:rPr/>
              <w:t xml:space="preserve">34. </w:t>
            </w:r>
          </w:p>
        </w:tc>
        <w:tc>
          <w:tcPr>
            <w:tcW w:w="2142" w:type="dxa"/>
            <w:tcBorders/>
            <w:vAlign w:val="center"/>
          </w:tcPr>
          <w:p>
            <w:pPr>
              <w:pStyle w:val="TableContents"/>
              <w:bidi w:val="0"/>
              <w:spacing w:before="0" w:after="283"/>
              <w:jc w:val="left"/>
              <w:rPr/>
            </w:pPr>
            <w:r>
              <w:rPr/>
              <w:t xml:space="preserve">``Kohdella sinua paremmin'' </w:t>
            </w:r>
          </w:p>
        </w:tc>
        <w:tc>
          <w:tcPr>
            <w:tcW w:w="2459" w:type="dxa"/>
            <w:tcBorders/>
            <w:vAlign w:val="center"/>
          </w:tcPr>
          <w:p>
            <w:pPr>
              <w:pStyle w:val="TableContents"/>
              <w:bidi w:val="0"/>
              <w:spacing w:before="0" w:after="283"/>
              <w:jc w:val="left"/>
              <w:rPr/>
            </w:pPr>
            <w:r>
              <w:rPr/>
              <w:t xml:space="preserve">Shawn Mendes </w:t>
            </w:r>
          </w:p>
        </w:tc>
        <w:tc>
          <w:tcPr>
            <w:tcW w:w="2010" w:type="dxa"/>
            <w:tcBorders/>
            <w:vAlign w:val="center"/>
          </w:tcPr>
          <w:p>
            <w:pPr>
              <w:pStyle w:val="TableContents"/>
              <w:bidi w:val="0"/>
              <w:spacing w:before="0" w:after="283"/>
              <w:jc w:val="left"/>
              <w:rPr/>
            </w:pPr>
            <w:r>
              <w:rPr/>
              <w:t xml:space="preserve">Valaise </w:t>
            </w:r>
          </w:p>
        </w:tc>
        <w:tc>
          <w:tcPr>
            <w:tcW w:w="1159" w:type="dxa"/>
            <w:tcBorders/>
            <w:vAlign w:val="center"/>
          </w:tcPr>
          <w:p>
            <w:pPr>
              <w:pStyle w:val="TableContents"/>
              <w:bidi w:val="0"/>
              <w:spacing w:before="0" w:after="283"/>
              <w:jc w:val="left"/>
              <w:rPr/>
            </w:pPr>
            <w:r>
              <w:rPr/>
              <w:t xml:space="preserve">740 </w:t>
            </w:r>
          </w:p>
        </w:tc>
        <w:tc>
          <w:tcPr>
            <w:tcW w:w="1735" w:type="dxa"/>
            <w:tcBorders/>
            <w:vAlign w:val="center"/>
          </w:tcPr>
          <w:p>
            <w:pPr>
              <w:pStyle w:val="TableContents"/>
              <w:bidi w:val="0"/>
              <w:spacing w:before="0" w:after="283"/>
              <w:jc w:val="left"/>
              <w:rPr/>
            </w:pPr>
            <w:r>
              <w:rPr/>
              <w:t xml:space="preserve">kesäkuu 3, 2016 </w:t>
            </w:r>
          </w:p>
        </w:tc>
      </w:tr>
      <w:tr>
        <w:trPr/>
        <w:tc>
          <w:tcPr>
            <w:tcW w:w="700" w:type="dxa"/>
            <w:tcBorders/>
            <w:vAlign w:val="center"/>
          </w:tcPr>
          <w:p>
            <w:pPr>
              <w:pStyle w:val="TableContents"/>
              <w:bidi w:val="0"/>
              <w:spacing w:before="0" w:after="283"/>
              <w:jc w:val="left"/>
              <w:rPr/>
            </w:pPr>
            <w:r>
              <w:rPr/>
              <w:t xml:space="preserve">35. </w:t>
            </w:r>
          </w:p>
        </w:tc>
        <w:tc>
          <w:tcPr>
            <w:tcW w:w="2142" w:type="dxa"/>
            <w:tcBorders/>
            <w:vAlign w:val="center"/>
          </w:tcPr>
          <w:p>
            <w:pPr>
              <w:pStyle w:val="TableContents"/>
              <w:bidi w:val="0"/>
              <w:spacing w:before="0" w:after="283"/>
              <w:jc w:val="left"/>
              <w:rPr/>
            </w:pPr>
            <w:r>
              <w:rPr/>
              <w:t xml:space="preserve">"HUMBLE. </w:t>
            </w:r>
          </w:p>
        </w:tc>
        <w:tc>
          <w:tcPr>
            <w:tcW w:w="2459" w:type="dxa"/>
            <w:tcBorders/>
            <w:vAlign w:val="center"/>
          </w:tcPr>
          <w:p>
            <w:pPr>
              <w:pStyle w:val="TableContents"/>
              <w:bidi w:val="0"/>
              <w:spacing w:before="0" w:after="283"/>
              <w:jc w:val="left"/>
              <w:rPr/>
            </w:pPr>
            <w:r>
              <w:rPr/>
              <w:t xml:space="preserve">Kendrick Lamar </w:t>
            </w:r>
          </w:p>
        </w:tc>
        <w:tc>
          <w:tcPr>
            <w:tcW w:w="2010" w:type="dxa"/>
            <w:tcBorders/>
            <w:vAlign w:val="center"/>
          </w:tcPr>
          <w:p>
            <w:pPr>
              <w:pStyle w:val="TableContents"/>
              <w:bidi w:val="0"/>
              <w:spacing w:before="0" w:after="283"/>
              <w:jc w:val="left"/>
              <w:rPr/>
            </w:pPr>
            <w:r>
              <w:rPr/>
              <w:t xml:space="preserve">HEMMETTI. </w:t>
            </w:r>
          </w:p>
        </w:tc>
        <w:tc>
          <w:tcPr>
            <w:tcW w:w="1159" w:type="dxa"/>
            <w:tcBorders/>
            <w:vAlign w:val="center"/>
          </w:tcPr>
          <w:p>
            <w:pPr>
              <w:pStyle w:val="TableContents"/>
              <w:bidi w:val="0"/>
              <w:spacing w:before="0" w:after="283"/>
              <w:jc w:val="left"/>
              <w:rPr/>
            </w:pPr>
            <w:r>
              <w:rPr/>
              <w:t xml:space="preserve">738 </w:t>
            </w:r>
          </w:p>
        </w:tc>
        <w:tc>
          <w:tcPr>
            <w:tcW w:w="1735" w:type="dxa"/>
            <w:tcBorders/>
            <w:vAlign w:val="center"/>
          </w:tcPr>
          <w:p>
            <w:pPr>
              <w:pStyle w:val="TableContents"/>
              <w:bidi w:val="0"/>
              <w:spacing w:before="0" w:after="283"/>
              <w:jc w:val="left"/>
              <w:rPr/>
            </w:pPr>
            <w:r>
              <w:rPr/>
              <w:t xml:space="preserve">maaliskuu 30, 2017 </w:t>
            </w:r>
          </w:p>
        </w:tc>
      </w:tr>
      <w:tr>
        <w:trPr/>
        <w:tc>
          <w:tcPr>
            <w:tcW w:w="700" w:type="dxa"/>
            <w:tcBorders/>
            <w:vAlign w:val="center"/>
          </w:tcPr>
          <w:p>
            <w:pPr>
              <w:pStyle w:val="TableContents"/>
              <w:bidi w:val="0"/>
              <w:spacing w:before="0" w:after="283"/>
              <w:jc w:val="left"/>
              <w:rPr/>
            </w:pPr>
            <w:r>
              <w:rPr/>
              <w:t xml:space="preserve">36. </w:t>
            </w:r>
          </w:p>
        </w:tc>
        <w:tc>
          <w:tcPr>
            <w:tcW w:w="2142" w:type="dxa"/>
            <w:tcBorders/>
            <w:vAlign w:val="center"/>
          </w:tcPr>
          <w:p>
            <w:pPr>
              <w:pStyle w:val="TableContents"/>
              <w:bidi w:val="0"/>
              <w:spacing w:before="0" w:after="283"/>
              <w:jc w:val="left"/>
              <w:rPr/>
            </w:pPr>
            <w:r>
              <w:rPr/>
              <w:t xml:space="preserve">"Pysy luonani </w:t>
            </w:r>
          </w:p>
        </w:tc>
        <w:tc>
          <w:tcPr>
            <w:tcW w:w="2459" w:type="dxa"/>
            <w:tcBorders/>
            <w:vAlign w:val="center"/>
          </w:tcPr>
          <w:p>
            <w:pPr>
              <w:pStyle w:val="TableContents"/>
              <w:bidi w:val="0"/>
              <w:spacing w:before="0" w:after="283"/>
              <w:jc w:val="left"/>
              <w:rPr/>
            </w:pPr>
            <w:r>
              <w:rPr/>
              <w:t xml:space="preserve">Sam Smith </w:t>
            </w:r>
          </w:p>
        </w:tc>
        <w:tc>
          <w:tcPr>
            <w:tcW w:w="2010" w:type="dxa"/>
            <w:tcBorders/>
            <w:vAlign w:val="center"/>
          </w:tcPr>
          <w:p>
            <w:pPr>
              <w:pStyle w:val="TableContents"/>
              <w:bidi w:val="0"/>
              <w:spacing w:before="0" w:after="283"/>
              <w:jc w:val="left"/>
              <w:rPr/>
            </w:pPr>
            <w:r>
              <w:rPr/>
              <w:t xml:space="preserve">Yksinäisellä tunnilla </w:t>
            </w:r>
          </w:p>
        </w:tc>
        <w:tc>
          <w:tcPr>
            <w:tcW w:w="1159" w:type="dxa"/>
            <w:tcBorders/>
            <w:vAlign w:val="center"/>
          </w:tcPr>
          <w:p>
            <w:pPr>
              <w:pStyle w:val="TableContents"/>
              <w:bidi w:val="0"/>
              <w:spacing w:before="0" w:after="283"/>
              <w:jc w:val="left"/>
              <w:rPr/>
            </w:pPr>
            <w:r>
              <w:rPr/>
              <w:t xml:space="preserve">737 </w:t>
            </w:r>
          </w:p>
        </w:tc>
        <w:tc>
          <w:tcPr>
            <w:tcW w:w="1735" w:type="dxa"/>
            <w:tcBorders/>
            <w:vAlign w:val="center"/>
          </w:tcPr>
          <w:p>
            <w:pPr>
              <w:pStyle w:val="TableContents"/>
              <w:bidi w:val="0"/>
              <w:spacing w:before="0" w:after="283"/>
              <w:jc w:val="left"/>
              <w:rPr/>
            </w:pPr>
            <w:r>
              <w:rPr/>
              <w:t xml:space="preserve">huhtikuu 14, 2014 </w:t>
            </w:r>
          </w:p>
        </w:tc>
      </w:tr>
      <w:tr>
        <w:trPr/>
        <w:tc>
          <w:tcPr>
            <w:tcW w:w="700" w:type="dxa"/>
            <w:tcBorders/>
            <w:vAlign w:val="center"/>
          </w:tcPr>
          <w:p>
            <w:pPr>
              <w:pStyle w:val="TableContents"/>
              <w:bidi w:val="0"/>
              <w:spacing w:before="0" w:after="283"/>
              <w:jc w:val="left"/>
              <w:rPr/>
            </w:pPr>
            <w:r>
              <w:rPr/>
              <w:t xml:space="preserve">37. </w:t>
            </w:r>
          </w:p>
        </w:tc>
        <w:tc>
          <w:tcPr>
            <w:tcW w:w="2142" w:type="dxa"/>
            <w:tcBorders/>
            <w:vAlign w:val="center"/>
          </w:tcPr>
          <w:p>
            <w:pPr>
              <w:pStyle w:val="TableContents"/>
              <w:bidi w:val="0"/>
              <w:spacing w:before="0" w:after="283"/>
              <w:jc w:val="left"/>
              <w:rPr/>
            </w:pPr>
            <w:r>
              <w:rPr/>
              <w:t xml:space="preserve">"Nähdään taas </w:t>
            </w:r>
          </w:p>
        </w:tc>
        <w:tc>
          <w:tcPr>
            <w:tcW w:w="2459" w:type="dxa"/>
            <w:tcBorders/>
            <w:vAlign w:val="center"/>
          </w:tcPr>
          <w:p>
            <w:pPr>
              <w:pStyle w:val="TableContents"/>
              <w:bidi w:val="0"/>
              <w:spacing w:before="0" w:after="283"/>
              <w:jc w:val="left"/>
              <w:rPr/>
            </w:pPr>
            <w:r>
              <w:rPr/>
              <w:t xml:space="preserve">Wiz Khalifa featuring Charlie Puth </w:t>
            </w:r>
          </w:p>
        </w:tc>
        <w:tc>
          <w:tcPr>
            <w:tcW w:w="2010" w:type="dxa"/>
            <w:tcBorders/>
            <w:vAlign w:val="center"/>
          </w:tcPr>
          <w:p>
            <w:pPr>
              <w:pStyle w:val="TableContents"/>
              <w:bidi w:val="0"/>
              <w:spacing w:before="0" w:after="283"/>
              <w:jc w:val="left"/>
              <w:rPr/>
            </w:pPr>
            <w:r>
              <w:rPr/>
              <w:t xml:space="preserve">Furious 7: Original Motion Picture Soundtrack (alkuperäisen elokuvan soundtrack) </w:t>
            </w:r>
          </w:p>
        </w:tc>
        <w:tc>
          <w:tcPr>
            <w:tcW w:w="1159" w:type="dxa"/>
            <w:tcBorders/>
            <w:vAlign w:val="center"/>
          </w:tcPr>
          <w:p>
            <w:pPr>
              <w:pStyle w:val="TableContents"/>
              <w:bidi w:val="0"/>
              <w:spacing w:before="0" w:after="283"/>
              <w:jc w:val="left"/>
              <w:rPr/>
            </w:pPr>
            <w:r>
              <w:rPr/>
              <w:t xml:space="preserve">734 </w:t>
            </w:r>
          </w:p>
        </w:tc>
        <w:tc>
          <w:tcPr>
            <w:tcW w:w="1735" w:type="dxa"/>
            <w:tcBorders/>
            <w:vAlign w:val="center"/>
          </w:tcPr>
          <w:p>
            <w:pPr>
              <w:pStyle w:val="TableContents"/>
              <w:bidi w:val="0"/>
              <w:spacing w:before="0" w:after="283"/>
              <w:jc w:val="left"/>
              <w:rPr/>
            </w:pPr>
            <w:r>
              <w:rPr/>
              <w:t xml:space="preserve">maaliskuu 10, 2015 </w:t>
            </w:r>
          </w:p>
        </w:tc>
      </w:tr>
      <w:tr>
        <w:trPr/>
        <w:tc>
          <w:tcPr>
            <w:tcW w:w="700" w:type="dxa"/>
            <w:tcBorders/>
            <w:vAlign w:val="center"/>
          </w:tcPr>
          <w:p>
            <w:pPr>
              <w:pStyle w:val="TableContents"/>
              <w:bidi w:val="0"/>
              <w:spacing w:before="0" w:after="283"/>
              <w:jc w:val="left"/>
              <w:rPr/>
            </w:pPr>
            <w:r>
              <w:rPr/>
              <w:t xml:space="preserve">38. </w:t>
            </w:r>
          </w:p>
        </w:tc>
        <w:tc>
          <w:tcPr>
            <w:tcW w:w="2142" w:type="dxa"/>
            <w:tcBorders/>
            <w:vAlign w:val="center"/>
          </w:tcPr>
          <w:p>
            <w:pPr>
              <w:pStyle w:val="TableContents"/>
              <w:bidi w:val="0"/>
              <w:spacing w:before="0" w:after="283"/>
              <w:jc w:val="left"/>
              <w:rPr/>
            </w:pPr>
            <w:r>
              <w:rPr/>
              <w:t xml:space="preserve">``Light It Up (Remix)'' </w:t>
            </w:r>
          </w:p>
        </w:tc>
        <w:tc>
          <w:tcPr>
            <w:tcW w:w="2459" w:type="dxa"/>
            <w:tcBorders/>
            <w:vAlign w:val="center"/>
          </w:tcPr>
          <w:p>
            <w:pPr>
              <w:pStyle w:val="TableContents"/>
              <w:bidi w:val="0"/>
              <w:spacing w:before="0" w:after="283"/>
              <w:jc w:val="left"/>
              <w:rPr/>
            </w:pPr>
            <w:r>
              <w:rPr/>
              <w:t xml:space="preserve">Major Lazer featuring Nyla ja Fuse ODG </w:t>
            </w:r>
          </w:p>
        </w:tc>
        <w:tc>
          <w:tcPr>
            <w:tcW w:w="2010" w:type="dxa"/>
            <w:tcBorders/>
            <w:vAlign w:val="center"/>
          </w:tcPr>
          <w:p>
            <w:pPr>
              <w:pStyle w:val="TableContents"/>
              <w:bidi w:val="0"/>
              <w:spacing w:before="0" w:after="283"/>
              <w:jc w:val="left"/>
              <w:rPr/>
            </w:pPr>
            <w:r>
              <w:rPr/>
              <w:t xml:space="preserve">Rauha on tehtävä (laajennettu) </w:t>
            </w:r>
          </w:p>
        </w:tc>
        <w:tc>
          <w:tcPr>
            <w:tcW w:w="1159" w:type="dxa"/>
            <w:tcBorders/>
            <w:vAlign w:val="center"/>
          </w:tcPr>
          <w:p>
            <w:pPr>
              <w:pStyle w:val="TableContents"/>
              <w:bidi w:val="0"/>
              <w:spacing w:before="0" w:after="283"/>
              <w:jc w:val="left"/>
              <w:rPr/>
            </w:pPr>
            <w:r>
              <w:rPr/>
              <w:t xml:space="preserve">724 </w:t>
            </w:r>
          </w:p>
        </w:tc>
        <w:tc>
          <w:tcPr>
            <w:tcW w:w="1735" w:type="dxa"/>
            <w:tcBorders/>
            <w:vAlign w:val="center"/>
          </w:tcPr>
          <w:p>
            <w:pPr>
              <w:pStyle w:val="TableContents"/>
              <w:bidi w:val="0"/>
              <w:spacing w:before="0" w:after="283"/>
              <w:jc w:val="left"/>
              <w:rPr/>
            </w:pPr>
            <w:r>
              <w:rPr/>
              <w:t xml:space="preserve">5. marraskuuta 2015 </w:t>
            </w:r>
          </w:p>
        </w:tc>
      </w:tr>
      <w:tr>
        <w:trPr/>
        <w:tc>
          <w:tcPr>
            <w:tcW w:w="700" w:type="dxa"/>
            <w:tcBorders/>
            <w:vAlign w:val="center"/>
          </w:tcPr>
          <w:p>
            <w:pPr>
              <w:pStyle w:val="TableContents"/>
              <w:bidi w:val="0"/>
              <w:spacing w:before="0" w:after="283"/>
              <w:jc w:val="left"/>
              <w:rPr/>
            </w:pPr>
            <w:r>
              <w:rPr/>
              <w:t xml:space="preserve">39. </w:t>
            </w:r>
          </w:p>
        </w:tc>
        <w:tc>
          <w:tcPr>
            <w:tcW w:w="2142" w:type="dxa"/>
            <w:tcBorders/>
            <w:vAlign w:val="center"/>
          </w:tcPr>
          <w:p>
            <w:pPr>
              <w:pStyle w:val="TableContents"/>
              <w:bidi w:val="0"/>
              <w:spacing w:before="0" w:after="283"/>
              <w:jc w:val="left"/>
              <w:rPr/>
            </w:pPr>
            <w:r>
              <w:rPr/>
              <w:t xml:space="preserve">"Unohtumaton </w:t>
            </w:r>
          </w:p>
        </w:tc>
        <w:tc>
          <w:tcPr>
            <w:tcW w:w="2459" w:type="dxa"/>
            <w:tcBorders/>
            <w:vAlign w:val="center"/>
          </w:tcPr>
          <w:p>
            <w:pPr>
              <w:pStyle w:val="TableContents"/>
              <w:bidi w:val="0"/>
              <w:spacing w:before="0" w:after="283"/>
              <w:jc w:val="left"/>
              <w:rPr/>
            </w:pPr>
            <w:r>
              <w:rPr/>
              <w:t xml:space="preserve">French Montana featuring Swae Lee </w:t>
            </w:r>
          </w:p>
        </w:tc>
        <w:tc>
          <w:tcPr>
            <w:tcW w:w="2010" w:type="dxa"/>
            <w:tcBorders/>
            <w:vAlign w:val="center"/>
          </w:tcPr>
          <w:p>
            <w:pPr>
              <w:pStyle w:val="TableContents"/>
              <w:bidi w:val="0"/>
              <w:spacing w:before="0" w:after="283"/>
              <w:jc w:val="left"/>
              <w:rPr/>
            </w:pPr>
            <w:r>
              <w:rPr/>
              <w:t xml:space="preserve">Viidakon säännöt </w:t>
            </w:r>
          </w:p>
        </w:tc>
        <w:tc>
          <w:tcPr>
            <w:tcW w:w="1159" w:type="dxa"/>
            <w:tcBorders/>
            <w:vAlign w:val="center"/>
          </w:tcPr>
          <w:p>
            <w:pPr>
              <w:pStyle w:val="TableContents"/>
              <w:bidi w:val="0"/>
              <w:spacing w:before="0" w:after="283"/>
              <w:jc w:val="left"/>
              <w:rPr/>
            </w:pPr>
            <w:r>
              <w:rPr/>
              <w:t xml:space="preserve">721 </w:t>
            </w:r>
          </w:p>
        </w:tc>
        <w:tc>
          <w:tcPr>
            <w:tcW w:w="1735" w:type="dxa"/>
            <w:tcBorders/>
            <w:vAlign w:val="center"/>
          </w:tcPr>
          <w:p>
            <w:pPr>
              <w:pStyle w:val="TableContents"/>
              <w:bidi w:val="0"/>
              <w:spacing w:before="0" w:after="283"/>
              <w:jc w:val="left"/>
              <w:rPr/>
            </w:pPr>
            <w:r>
              <w:rPr/>
              <w:t xml:space="preserve">huhtikuu 7, 2017 </w:t>
            </w:r>
          </w:p>
        </w:tc>
      </w:tr>
      <w:tr>
        <w:trPr/>
        <w:tc>
          <w:tcPr>
            <w:tcW w:w="700" w:type="dxa"/>
            <w:tcBorders/>
            <w:vAlign w:val="center"/>
          </w:tcPr>
          <w:p>
            <w:pPr>
              <w:pStyle w:val="TableContents"/>
              <w:bidi w:val="0"/>
              <w:spacing w:before="0" w:after="283"/>
              <w:jc w:val="left"/>
              <w:rPr/>
            </w:pPr>
            <w:r>
              <w:rPr/>
              <w:t xml:space="preserve">40. </w:t>
            </w:r>
          </w:p>
        </w:tc>
        <w:tc>
          <w:tcPr>
            <w:tcW w:w="2142" w:type="dxa"/>
            <w:tcBorders/>
            <w:vAlign w:val="center"/>
          </w:tcPr>
          <w:p>
            <w:pPr>
              <w:pStyle w:val="TableContents"/>
              <w:bidi w:val="0"/>
              <w:spacing w:before="0" w:after="283"/>
              <w:jc w:val="left"/>
              <w:rPr/>
            </w:pPr>
            <w:r>
              <w:rPr/>
              <w:t xml:space="preserve">``Heathens'' </w:t>
            </w:r>
          </w:p>
        </w:tc>
        <w:tc>
          <w:tcPr>
            <w:tcW w:w="2459" w:type="dxa"/>
            <w:tcBorders/>
            <w:vAlign w:val="center"/>
          </w:tcPr>
          <w:p>
            <w:pPr>
              <w:pStyle w:val="TableContents"/>
              <w:bidi w:val="0"/>
              <w:spacing w:before="0" w:after="283"/>
              <w:jc w:val="left"/>
              <w:rPr/>
            </w:pPr>
            <w:r>
              <w:rPr/>
              <w:t xml:space="preserve">Twenty One Pilots </w:t>
            </w:r>
          </w:p>
        </w:tc>
        <w:tc>
          <w:tcPr>
            <w:tcW w:w="2010" w:type="dxa"/>
            <w:tcBorders/>
            <w:vAlign w:val="center"/>
          </w:tcPr>
          <w:p>
            <w:pPr>
              <w:pStyle w:val="TableContents"/>
              <w:bidi w:val="0"/>
              <w:spacing w:before="0" w:after="283"/>
              <w:jc w:val="left"/>
              <w:rPr/>
            </w:pPr>
            <w:r>
              <w:rPr/>
              <w:t xml:space="preserve">Itsemurharyhmä: The Album </w:t>
            </w:r>
          </w:p>
        </w:tc>
        <w:tc>
          <w:tcPr>
            <w:tcW w:w="1159" w:type="dxa"/>
            <w:tcBorders/>
            <w:vAlign w:val="center"/>
          </w:tcPr>
          <w:p>
            <w:pPr>
              <w:pStyle w:val="TableContents"/>
              <w:bidi w:val="0"/>
              <w:spacing w:before="0" w:after="283"/>
              <w:jc w:val="left"/>
              <w:rPr/>
            </w:pPr>
            <w:r>
              <w:rPr/>
              <w:t xml:space="preserve">711 </w:t>
            </w:r>
          </w:p>
        </w:tc>
        <w:tc>
          <w:tcPr>
            <w:tcW w:w="1735" w:type="dxa"/>
            <w:tcBorders/>
            <w:vAlign w:val="center"/>
          </w:tcPr>
          <w:p>
            <w:pPr>
              <w:pStyle w:val="TableContents"/>
              <w:bidi w:val="0"/>
              <w:spacing w:before="0" w:after="283"/>
              <w:jc w:val="left"/>
              <w:rPr/>
            </w:pPr>
            <w:r>
              <w:rPr/>
              <w:t xml:space="preserve">kesäkuu 16, 2016 </w:t>
            </w:r>
          </w:p>
        </w:tc>
      </w:tr>
      <w:tr>
        <w:trPr/>
        <w:tc>
          <w:tcPr>
            <w:tcW w:w="700" w:type="dxa"/>
            <w:tcBorders/>
            <w:vAlign w:val="center"/>
          </w:tcPr>
          <w:p>
            <w:pPr>
              <w:pStyle w:val="TableContents"/>
              <w:bidi w:val="0"/>
              <w:spacing w:before="0" w:after="283"/>
              <w:jc w:val="left"/>
              <w:rPr/>
            </w:pPr>
            <w:r>
              <w:rPr/>
              <w:t xml:space="preserve">41. </w:t>
            </w:r>
          </w:p>
        </w:tc>
        <w:tc>
          <w:tcPr>
            <w:tcW w:w="2142" w:type="dxa"/>
            <w:tcBorders/>
            <w:vAlign w:val="center"/>
          </w:tcPr>
          <w:p>
            <w:pPr>
              <w:pStyle w:val="TableContents"/>
              <w:bidi w:val="0"/>
              <w:spacing w:before="0" w:after="283"/>
              <w:jc w:val="left"/>
              <w:rPr/>
            </w:pPr>
            <w:r>
              <w:rPr/>
              <w:t xml:space="preserve">``Let Her Go'' </w:t>
            </w:r>
          </w:p>
        </w:tc>
        <w:tc>
          <w:tcPr>
            <w:tcW w:w="2459" w:type="dxa"/>
            <w:tcBorders/>
            <w:vAlign w:val="center"/>
          </w:tcPr>
          <w:p>
            <w:pPr>
              <w:pStyle w:val="TableContents"/>
              <w:bidi w:val="0"/>
              <w:spacing w:before="0" w:after="283"/>
              <w:jc w:val="left"/>
              <w:rPr/>
            </w:pPr>
            <w:r>
              <w:rPr/>
              <w:t xml:space="preserve">Matkustaja </w:t>
            </w:r>
          </w:p>
        </w:tc>
        <w:tc>
          <w:tcPr>
            <w:tcW w:w="2010" w:type="dxa"/>
            <w:tcBorders/>
            <w:vAlign w:val="center"/>
          </w:tcPr>
          <w:p>
            <w:pPr>
              <w:pStyle w:val="TableContents"/>
              <w:bidi w:val="0"/>
              <w:spacing w:before="0" w:after="283"/>
              <w:jc w:val="left"/>
              <w:rPr/>
            </w:pPr>
            <w:r>
              <w:rPr/>
              <w:t xml:space="preserve">Kaikki pienet valot </w:t>
            </w:r>
          </w:p>
        </w:tc>
        <w:tc>
          <w:tcPr>
            <w:tcW w:w="1159" w:type="dxa"/>
            <w:tcBorders/>
            <w:vAlign w:val="center"/>
          </w:tcPr>
          <w:p>
            <w:pPr>
              <w:pStyle w:val="TableContents"/>
              <w:bidi w:val="0"/>
              <w:spacing w:before="0" w:after="283"/>
              <w:jc w:val="left"/>
              <w:rPr/>
            </w:pPr>
            <w:r>
              <w:rPr/>
              <w:t xml:space="preserve">703 </w:t>
            </w:r>
          </w:p>
        </w:tc>
        <w:tc>
          <w:tcPr>
            <w:tcW w:w="1735" w:type="dxa"/>
            <w:tcBorders/>
            <w:vAlign w:val="center"/>
          </w:tcPr>
          <w:p>
            <w:pPr>
              <w:pStyle w:val="TableContents"/>
              <w:bidi w:val="0"/>
              <w:spacing w:before="0" w:after="283"/>
              <w:jc w:val="left"/>
              <w:rPr/>
            </w:pPr>
            <w:r>
              <w:rPr/>
              <w:t xml:space="preserve">24. heinäkuuta 2012 </w:t>
            </w:r>
          </w:p>
        </w:tc>
      </w:tr>
      <w:tr>
        <w:trPr/>
        <w:tc>
          <w:tcPr>
            <w:tcW w:w="700" w:type="dxa"/>
            <w:tcBorders/>
            <w:vAlign w:val="center"/>
          </w:tcPr>
          <w:p>
            <w:pPr>
              <w:pStyle w:val="TableContents"/>
              <w:bidi w:val="0"/>
              <w:spacing w:before="0" w:after="283"/>
              <w:jc w:val="left"/>
              <w:rPr/>
            </w:pPr>
            <w:r>
              <w:rPr/>
              <w:t xml:space="preserve">42. </w:t>
            </w:r>
          </w:p>
        </w:tc>
        <w:tc>
          <w:tcPr>
            <w:tcW w:w="2142" w:type="dxa"/>
            <w:tcBorders/>
            <w:vAlign w:val="center"/>
          </w:tcPr>
          <w:p>
            <w:pPr>
              <w:pStyle w:val="TableContents"/>
              <w:bidi w:val="0"/>
              <w:spacing w:before="0" w:after="283"/>
              <w:jc w:val="left"/>
              <w:rPr/>
            </w:pPr>
            <w:r>
              <w:rPr/>
              <w:t xml:space="preserve">"Hotline Bling </w:t>
            </w:r>
          </w:p>
        </w:tc>
        <w:tc>
          <w:tcPr>
            <w:tcW w:w="2459" w:type="dxa"/>
            <w:tcBorders/>
            <w:vAlign w:val="center"/>
          </w:tcPr>
          <w:p>
            <w:pPr>
              <w:pStyle w:val="TableContents"/>
              <w:bidi w:val="0"/>
              <w:spacing w:before="0" w:after="283"/>
              <w:jc w:val="left"/>
              <w:rPr/>
            </w:pPr>
            <w:r>
              <w:rPr/>
              <w:t xml:space="preserve">Drake </w:t>
            </w:r>
          </w:p>
        </w:tc>
        <w:tc>
          <w:tcPr>
            <w:tcW w:w="2010" w:type="dxa"/>
            <w:tcBorders/>
            <w:vAlign w:val="center"/>
          </w:tcPr>
          <w:p>
            <w:pPr>
              <w:pStyle w:val="TableContents"/>
              <w:bidi w:val="0"/>
              <w:spacing w:before="0" w:after="283"/>
              <w:jc w:val="left"/>
              <w:rPr/>
            </w:pPr>
            <w:r>
              <w:rPr/>
              <w:t xml:space="preserve">Näkymät </w:t>
            </w:r>
          </w:p>
        </w:tc>
        <w:tc>
          <w:tcPr>
            <w:tcW w:w="1159" w:type="dxa"/>
            <w:tcBorders/>
            <w:vAlign w:val="center"/>
          </w:tcPr>
          <w:p>
            <w:pPr>
              <w:pStyle w:val="TableContents"/>
              <w:bidi w:val="0"/>
              <w:spacing w:before="0" w:after="283"/>
              <w:jc w:val="left"/>
              <w:rPr/>
            </w:pPr>
            <w:r>
              <w:rPr/>
              <w:t xml:space="preserve">703 </w:t>
            </w:r>
          </w:p>
        </w:tc>
        <w:tc>
          <w:tcPr>
            <w:tcW w:w="1735" w:type="dxa"/>
            <w:tcBorders/>
            <w:vAlign w:val="center"/>
          </w:tcPr>
          <w:p>
            <w:pPr>
              <w:pStyle w:val="TableContents"/>
              <w:bidi w:val="0"/>
              <w:spacing w:before="0" w:after="283"/>
              <w:jc w:val="left"/>
              <w:rPr/>
            </w:pPr>
            <w:r>
              <w:rPr/>
              <w:t xml:space="preserve">heinäkuu 31, 2015 </w:t>
            </w:r>
          </w:p>
        </w:tc>
      </w:tr>
      <w:tr>
        <w:trPr/>
        <w:tc>
          <w:tcPr>
            <w:tcW w:w="700" w:type="dxa"/>
            <w:tcBorders/>
            <w:vAlign w:val="center"/>
          </w:tcPr>
          <w:p>
            <w:pPr>
              <w:pStyle w:val="TableContents"/>
              <w:bidi w:val="0"/>
              <w:spacing w:before="0" w:after="283"/>
              <w:jc w:val="left"/>
              <w:rPr/>
            </w:pPr>
            <w:r>
              <w:rPr/>
              <w:t xml:space="preserve">43. </w:t>
            </w:r>
          </w:p>
        </w:tc>
        <w:tc>
          <w:tcPr>
            <w:tcW w:w="2142" w:type="dxa"/>
            <w:tcBorders/>
            <w:vAlign w:val="center"/>
          </w:tcPr>
          <w:p>
            <w:pPr>
              <w:pStyle w:val="TableContents"/>
              <w:bidi w:val="0"/>
              <w:spacing w:before="0" w:after="283"/>
              <w:jc w:val="left"/>
              <w:rPr/>
            </w:pPr>
            <w:r>
              <w:rPr/>
              <w:t xml:space="preserve">``All of Me'' </w:t>
            </w:r>
          </w:p>
        </w:tc>
        <w:tc>
          <w:tcPr>
            <w:tcW w:w="2459" w:type="dxa"/>
            <w:tcBorders/>
            <w:vAlign w:val="center"/>
          </w:tcPr>
          <w:p>
            <w:pPr>
              <w:pStyle w:val="TableContents"/>
              <w:bidi w:val="0"/>
              <w:spacing w:before="0" w:after="283"/>
              <w:jc w:val="left"/>
              <w:rPr/>
            </w:pPr>
            <w:r>
              <w:rPr/>
              <w:t xml:space="preserve">John Legend </w:t>
            </w:r>
          </w:p>
        </w:tc>
        <w:tc>
          <w:tcPr>
            <w:tcW w:w="2010" w:type="dxa"/>
            <w:tcBorders/>
            <w:vAlign w:val="center"/>
          </w:tcPr>
          <w:p>
            <w:pPr>
              <w:pStyle w:val="TableContents"/>
              <w:bidi w:val="0"/>
              <w:spacing w:before="0" w:after="283"/>
              <w:jc w:val="left"/>
              <w:rPr/>
            </w:pPr>
            <w:r>
              <w:rPr/>
              <w:t xml:space="preserve">Rakkaus tulevaisuudessa </w:t>
            </w:r>
          </w:p>
        </w:tc>
        <w:tc>
          <w:tcPr>
            <w:tcW w:w="1159" w:type="dxa"/>
            <w:tcBorders/>
            <w:vAlign w:val="center"/>
          </w:tcPr>
          <w:p>
            <w:pPr>
              <w:pStyle w:val="TableContents"/>
              <w:bidi w:val="0"/>
              <w:spacing w:before="0" w:after="283"/>
              <w:jc w:val="left"/>
              <w:rPr/>
            </w:pPr>
            <w:r>
              <w:rPr/>
              <w:t xml:space="preserve">701 </w:t>
            </w:r>
          </w:p>
        </w:tc>
        <w:tc>
          <w:tcPr>
            <w:tcW w:w="1735" w:type="dxa"/>
            <w:tcBorders/>
            <w:vAlign w:val="center"/>
          </w:tcPr>
          <w:p>
            <w:pPr>
              <w:pStyle w:val="TableContents"/>
              <w:bidi w:val="0"/>
              <w:spacing w:before="0" w:after="283"/>
              <w:jc w:val="left"/>
              <w:rPr/>
            </w:pPr>
            <w:r>
              <w:rPr/>
              <w:t xml:space="preserve">elokuu 12, 2013 </w:t>
            </w:r>
          </w:p>
        </w:tc>
      </w:tr>
      <w:tr>
        <w:trPr/>
        <w:tc>
          <w:tcPr>
            <w:tcW w:w="700" w:type="dxa"/>
            <w:tcBorders/>
            <w:vAlign w:val="center"/>
          </w:tcPr>
          <w:p>
            <w:pPr>
              <w:pStyle w:val="TableContents"/>
              <w:bidi w:val="0"/>
              <w:spacing w:before="0" w:after="283"/>
              <w:jc w:val="left"/>
              <w:rPr/>
            </w:pPr>
            <w:r>
              <w:rPr/>
              <w:t xml:space="preserve">44. </w:t>
            </w:r>
          </w:p>
        </w:tc>
        <w:tc>
          <w:tcPr>
            <w:tcW w:w="2142" w:type="dxa"/>
            <w:tcBorders/>
            <w:vAlign w:val="center"/>
          </w:tcPr>
          <w:p>
            <w:pPr>
              <w:pStyle w:val="TableContents"/>
              <w:bidi w:val="0"/>
              <w:spacing w:before="0" w:after="283"/>
              <w:jc w:val="left"/>
              <w:rPr/>
            </w:pPr>
            <w:r>
              <w:rPr/>
              <w:t xml:space="preserve">"Missä olet nyt </w:t>
            </w:r>
          </w:p>
        </w:tc>
        <w:tc>
          <w:tcPr>
            <w:tcW w:w="2459" w:type="dxa"/>
            <w:tcBorders/>
            <w:vAlign w:val="center"/>
          </w:tcPr>
          <w:p>
            <w:pPr>
              <w:pStyle w:val="TableContents"/>
              <w:bidi w:val="0"/>
              <w:spacing w:before="0" w:after="283"/>
              <w:jc w:val="left"/>
              <w:rPr/>
            </w:pPr>
            <w:r>
              <w:rPr/>
              <w:t xml:space="preserve">Jack Ü ja Justin Bieber </w:t>
            </w:r>
          </w:p>
        </w:tc>
        <w:tc>
          <w:tcPr>
            <w:tcW w:w="2010" w:type="dxa"/>
            <w:tcBorders/>
            <w:vAlign w:val="center"/>
          </w:tcPr>
          <w:p>
            <w:pPr>
              <w:pStyle w:val="TableContents"/>
              <w:bidi w:val="0"/>
              <w:spacing w:before="0" w:after="283"/>
              <w:jc w:val="left"/>
              <w:rPr/>
            </w:pPr>
            <w:r>
              <w:rPr/>
              <w:t xml:space="preserve">Skrillex ja Diplo esittävät Jack Ü:n </w:t>
            </w:r>
          </w:p>
        </w:tc>
        <w:tc>
          <w:tcPr>
            <w:tcW w:w="1159" w:type="dxa"/>
            <w:tcBorders/>
            <w:vAlign w:val="center"/>
          </w:tcPr>
          <w:p>
            <w:pPr>
              <w:pStyle w:val="TableContents"/>
              <w:bidi w:val="0"/>
              <w:spacing w:before="0" w:after="283"/>
              <w:jc w:val="left"/>
              <w:rPr/>
            </w:pPr>
            <w:r>
              <w:rPr/>
              <w:t xml:space="preserve">697 </w:t>
            </w:r>
          </w:p>
        </w:tc>
        <w:tc>
          <w:tcPr>
            <w:tcW w:w="1735" w:type="dxa"/>
            <w:tcBorders/>
            <w:vAlign w:val="center"/>
          </w:tcPr>
          <w:p>
            <w:pPr>
              <w:pStyle w:val="TableContents"/>
              <w:bidi w:val="0"/>
              <w:spacing w:before="0" w:after="283"/>
              <w:jc w:val="left"/>
              <w:rPr/>
            </w:pPr>
            <w:r>
              <w:rPr/>
              <w:t xml:space="preserve">helmikuu 27, 2015 </w:t>
            </w:r>
          </w:p>
        </w:tc>
      </w:tr>
      <w:tr>
        <w:trPr/>
        <w:tc>
          <w:tcPr>
            <w:tcW w:w="700" w:type="dxa"/>
            <w:tcBorders/>
            <w:vAlign w:val="center"/>
          </w:tcPr>
          <w:p>
            <w:pPr>
              <w:pStyle w:val="TableContents"/>
              <w:bidi w:val="0"/>
              <w:spacing w:before="0" w:after="283"/>
              <w:jc w:val="left"/>
              <w:rPr/>
            </w:pPr>
            <w:r>
              <w:rPr/>
              <w:t xml:space="preserve">45. </w:t>
            </w:r>
          </w:p>
        </w:tc>
        <w:tc>
          <w:tcPr>
            <w:tcW w:w="2142" w:type="dxa"/>
            <w:tcBorders/>
            <w:vAlign w:val="center"/>
          </w:tcPr>
          <w:p>
            <w:pPr>
              <w:pStyle w:val="TableContents"/>
              <w:bidi w:val="0"/>
              <w:spacing w:before="0" w:after="283"/>
              <w:jc w:val="left"/>
              <w:rPr/>
            </w:pPr>
            <w:r>
              <w:rPr/>
              <w:t xml:space="preserve">``Havana'' </w:t>
            </w:r>
          </w:p>
        </w:tc>
        <w:tc>
          <w:tcPr>
            <w:tcW w:w="2459" w:type="dxa"/>
            <w:tcBorders/>
            <w:vAlign w:val="center"/>
          </w:tcPr>
          <w:p>
            <w:pPr>
              <w:pStyle w:val="TableContents"/>
              <w:bidi w:val="0"/>
              <w:spacing w:before="0" w:after="283"/>
              <w:jc w:val="left"/>
              <w:rPr/>
            </w:pPr>
            <w:r>
              <w:rPr/>
              <w:t xml:space="preserve">Camila Cabello featuring Young Thug </w:t>
            </w:r>
          </w:p>
        </w:tc>
        <w:tc>
          <w:tcPr>
            <w:tcW w:w="2010" w:type="dxa"/>
            <w:tcBorders/>
            <w:vAlign w:val="center"/>
          </w:tcPr>
          <w:p>
            <w:pPr>
              <w:pStyle w:val="TableContents"/>
              <w:bidi w:val="0"/>
              <w:spacing w:before="0" w:after="283"/>
              <w:jc w:val="left"/>
              <w:rPr/>
            </w:pPr>
            <w:r>
              <w:rPr/>
              <w:t xml:space="preserve">Camila </w:t>
            </w:r>
          </w:p>
        </w:tc>
        <w:tc>
          <w:tcPr>
            <w:tcW w:w="1159" w:type="dxa"/>
            <w:tcBorders/>
            <w:vAlign w:val="center"/>
          </w:tcPr>
          <w:p>
            <w:pPr>
              <w:pStyle w:val="TableContents"/>
              <w:bidi w:val="0"/>
              <w:spacing w:before="0" w:after="283"/>
              <w:jc w:val="left"/>
              <w:rPr/>
            </w:pPr>
            <w:r>
              <w:rPr/>
              <w:t xml:space="preserve">697 </w:t>
            </w:r>
          </w:p>
        </w:tc>
        <w:tc>
          <w:tcPr>
            <w:tcW w:w="1735" w:type="dxa"/>
            <w:tcBorders/>
            <w:vAlign w:val="center"/>
          </w:tcPr>
          <w:p>
            <w:pPr>
              <w:pStyle w:val="TableContents"/>
              <w:bidi w:val="0"/>
              <w:spacing w:before="0" w:after="283"/>
              <w:jc w:val="left"/>
              <w:rPr/>
            </w:pPr>
            <w:r>
              <w:rPr/>
              <w:t xml:space="preserve">elokuu 3, 2017 </w:t>
            </w:r>
          </w:p>
        </w:tc>
      </w:tr>
      <w:tr>
        <w:trPr/>
        <w:tc>
          <w:tcPr>
            <w:tcW w:w="700" w:type="dxa"/>
            <w:tcBorders/>
            <w:vAlign w:val="center"/>
          </w:tcPr>
          <w:p>
            <w:pPr>
              <w:pStyle w:val="TableContents"/>
              <w:bidi w:val="0"/>
              <w:spacing w:before="0" w:after="283"/>
              <w:jc w:val="left"/>
              <w:rPr/>
            </w:pPr>
            <w:r>
              <w:rPr/>
              <w:t xml:space="preserve">46. </w:t>
            </w:r>
          </w:p>
        </w:tc>
        <w:tc>
          <w:tcPr>
            <w:tcW w:w="2142" w:type="dxa"/>
            <w:tcBorders/>
            <w:vAlign w:val="center"/>
          </w:tcPr>
          <w:p>
            <w:pPr>
              <w:pStyle w:val="TableContents"/>
              <w:bidi w:val="0"/>
              <w:spacing w:before="0" w:after="283"/>
              <w:jc w:val="left"/>
              <w:rPr/>
            </w:pPr>
            <w:r>
              <w:rPr/>
              <w:t xml:space="preserve">"Rockabye </w:t>
            </w:r>
          </w:p>
        </w:tc>
        <w:tc>
          <w:tcPr>
            <w:tcW w:w="2459" w:type="dxa"/>
            <w:tcBorders/>
            <w:vAlign w:val="center"/>
          </w:tcPr>
          <w:p>
            <w:pPr>
              <w:pStyle w:val="TableContents"/>
              <w:bidi w:val="0"/>
              <w:spacing w:before="0" w:after="283"/>
              <w:jc w:val="left"/>
              <w:rPr/>
            </w:pPr>
            <w:r>
              <w:rPr/>
              <w:t xml:space="preserve">Clean Bandit featuring Sean Paul ja Anne-Marie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695 </w:t>
            </w:r>
          </w:p>
        </w:tc>
        <w:tc>
          <w:tcPr>
            <w:tcW w:w="1735" w:type="dxa"/>
            <w:tcBorders/>
            <w:vAlign w:val="center"/>
          </w:tcPr>
          <w:p>
            <w:pPr>
              <w:pStyle w:val="TableContents"/>
              <w:bidi w:val="0"/>
              <w:spacing w:before="0" w:after="283"/>
              <w:jc w:val="left"/>
              <w:rPr/>
            </w:pPr>
            <w:r>
              <w:rPr/>
              <w:t xml:space="preserve">lokakuu 21, 2016 </w:t>
            </w:r>
          </w:p>
        </w:tc>
      </w:tr>
      <w:tr>
        <w:trPr/>
        <w:tc>
          <w:tcPr>
            <w:tcW w:w="700" w:type="dxa"/>
            <w:tcBorders/>
            <w:vAlign w:val="center"/>
          </w:tcPr>
          <w:p>
            <w:pPr>
              <w:pStyle w:val="TableContents"/>
              <w:bidi w:val="0"/>
              <w:spacing w:before="0" w:after="283"/>
              <w:jc w:val="left"/>
              <w:rPr/>
            </w:pPr>
            <w:r>
              <w:rPr/>
              <w:t xml:space="preserve">47. </w:t>
            </w:r>
          </w:p>
        </w:tc>
        <w:tc>
          <w:tcPr>
            <w:tcW w:w="2142" w:type="dxa"/>
            <w:tcBorders/>
            <w:vAlign w:val="center"/>
          </w:tcPr>
          <w:p>
            <w:pPr>
              <w:pStyle w:val="TableContents"/>
              <w:bidi w:val="0"/>
              <w:spacing w:before="0" w:after="283"/>
              <w:jc w:val="left"/>
              <w:rPr/>
            </w:pPr>
            <w:r>
              <w:rPr/>
              <w:t xml:space="preserve">``Panda'' </w:t>
            </w:r>
          </w:p>
        </w:tc>
        <w:tc>
          <w:tcPr>
            <w:tcW w:w="2459" w:type="dxa"/>
            <w:tcBorders/>
            <w:vAlign w:val="center"/>
          </w:tcPr>
          <w:p>
            <w:pPr>
              <w:pStyle w:val="TableContents"/>
              <w:bidi w:val="0"/>
              <w:spacing w:before="0" w:after="283"/>
              <w:jc w:val="left"/>
              <w:rPr/>
            </w:pPr>
            <w:r>
              <w:rPr/>
              <w:t xml:space="preserve">Desiigner </w:t>
            </w:r>
          </w:p>
        </w:tc>
        <w:tc>
          <w:tcPr>
            <w:tcW w:w="2010" w:type="dxa"/>
            <w:tcBorders/>
            <w:vAlign w:val="center"/>
          </w:tcPr>
          <w:p>
            <w:pPr>
              <w:pStyle w:val="TableContents"/>
              <w:bidi w:val="0"/>
              <w:spacing w:before="0" w:after="283"/>
              <w:jc w:val="left"/>
              <w:rPr/>
            </w:pPr>
            <w:r>
              <w:rPr/>
              <w:t xml:space="preserve">Uusi englanti </w:t>
            </w:r>
          </w:p>
        </w:tc>
        <w:tc>
          <w:tcPr>
            <w:tcW w:w="1159" w:type="dxa"/>
            <w:tcBorders/>
            <w:vAlign w:val="center"/>
          </w:tcPr>
          <w:p>
            <w:pPr>
              <w:pStyle w:val="TableContents"/>
              <w:bidi w:val="0"/>
              <w:spacing w:before="0" w:after="283"/>
              <w:jc w:val="left"/>
              <w:rPr/>
            </w:pPr>
            <w:r>
              <w:rPr/>
              <w:t xml:space="preserve">694 </w:t>
            </w:r>
          </w:p>
        </w:tc>
        <w:tc>
          <w:tcPr>
            <w:tcW w:w="1735" w:type="dxa"/>
            <w:tcBorders/>
            <w:vAlign w:val="center"/>
          </w:tcPr>
          <w:p>
            <w:pPr>
              <w:pStyle w:val="TableContents"/>
              <w:bidi w:val="0"/>
              <w:spacing w:before="0" w:after="283"/>
              <w:jc w:val="left"/>
              <w:rPr/>
            </w:pPr>
            <w:r>
              <w:rPr/>
              <w:t xml:space="preserve">helmikuu 22, 2016 </w:t>
            </w:r>
          </w:p>
        </w:tc>
      </w:tr>
      <w:tr>
        <w:trPr/>
        <w:tc>
          <w:tcPr>
            <w:tcW w:w="700" w:type="dxa"/>
            <w:tcBorders/>
            <w:vAlign w:val="center"/>
          </w:tcPr>
          <w:p>
            <w:pPr>
              <w:pStyle w:val="TableContents"/>
              <w:bidi w:val="0"/>
              <w:spacing w:before="0" w:after="283"/>
              <w:jc w:val="left"/>
              <w:rPr/>
            </w:pPr>
            <w:r>
              <w:rPr/>
              <w:t xml:space="preserve">48. </w:t>
            </w:r>
          </w:p>
        </w:tc>
        <w:tc>
          <w:tcPr>
            <w:tcW w:w="2142" w:type="dxa"/>
            <w:tcBorders/>
            <w:vAlign w:val="center"/>
          </w:tcPr>
          <w:p>
            <w:pPr>
              <w:pStyle w:val="TableContents"/>
              <w:bidi w:val="0"/>
              <w:spacing w:before="0" w:after="283"/>
              <w:jc w:val="left"/>
              <w:rPr/>
            </w:pPr>
            <w:r>
              <w:rPr/>
              <w:t xml:space="preserve">``I'm the One'' </w:t>
            </w:r>
          </w:p>
        </w:tc>
        <w:tc>
          <w:tcPr>
            <w:tcW w:w="2459" w:type="dxa"/>
            <w:tcBorders/>
            <w:vAlign w:val="center"/>
          </w:tcPr>
          <w:p>
            <w:pPr>
              <w:pStyle w:val="TableContents"/>
              <w:bidi w:val="0"/>
              <w:spacing w:before="0" w:after="283"/>
              <w:jc w:val="left"/>
              <w:rPr/>
            </w:pPr>
            <w:r>
              <w:rPr/>
              <w:t xml:space="preserve">DJ Khaled featuring Justin Bieber, Quavo, Chance the Rapper ja Lil Wayne </w:t>
            </w:r>
          </w:p>
        </w:tc>
        <w:tc>
          <w:tcPr>
            <w:tcW w:w="2010" w:type="dxa"/>
            <w:tcBorders/>
            <w:vAlign w:val="center"/>
          </w:tcPr>
          <w:p>
            <w:pPr>
              <w:pStyle w:val="TableContents"/>
              <w:bidi w:val="0"/>
              <w:spacing w:before="0" w:after="283"/>
              <w:jc w:val="left"/>
              <w:rPr/>
            </w:pPr>
            <w:r>
              <w:rPr/>
              <w:t xml:space="preserve">Kiitollinen </w:t>
            </w:r>
          </w:p>
        </w:tc>
        <w:tc>
          <w:tcPr>
            <w:tcW w:w="1159" w:type="dxa"/>
            <w:tcBorders/>
            <w:vAlign w:val="center"/>
          </w:tcPr>
          <w:p>
            <w:pPr>
              <w:pStyle w:val="TableContents"/>
              <w:bidi w:val="0"/>
              <w:spacing w:before="0" w:after="283"/>
              <w:jc w:val="left"/>
              <w:rPr/>
            </w:pPr>
            <w:r>
              <w:rPr/>
              <w:t xml:space="preserve">691 </w:t>
            </w:r>
          </w:p>
        </w:tc>
        <w:tc>
          <w:tcPr>
            <w:tcW w:w="1735" w:type="dxa"/>
            <w:tcBorders/>
            <w:vAlign w:val="center"/>
          </w:tcPr>
          <w:p>
            <w:pPr>
              <w:pStyle w:val="TableContents"/>
              <w:bidi w:val="0"/>
              <w:spacing w:before="0" w:after="283"/>
              <w:jc w:val="left"/>
              <w:rPr/>
            </w:pPr>
            <w:r>
              <w:rPr/>
              <w:t xml:space="preserve">huhtikuu 28, 2017 </w:t>
            </w:r>
          </w:p>
        </w:tc>
      </w:tr>
      <w:tr>
        <w:trPr/>
        <w:tc>
          <w:tcPr>
            <w:tcW w:w="700" w:type="dxa"/>
            <w:tcBorders/>
            <w:vAlign w:val="center"/>
          </w:tcPr>
          <w:p>
            <w:pPr>
              <w:pStyle w:val="TableContents"/>
              <w:bidi w:val="0"/>
              <w:spacing w:before="0" w:after="283"/>
              <w:jc w:val="left"/>
              <w:rPr/>
            </w:pPr>
            <w:r>
              <w:rPr/>
              <w:t xml:space="preserve">49. </w:t>
            </w:r>
          </w:p>
        </w:tc>
        <w:tc>
          <w:tcPr>
            <w:tcW w:w="2142" w:type="dxa"/>
            <w:tcBorders/>
            <w:vAlign w:val="center"/>
          </w:tcPr>
          <w:p>
            <w:pPr>
              <w:pStyle w:val="TableContents"/>
              <w:bidi w:val="0"/>
              <w:spacing w:before="0" w:after="283"/>
              <w:jc w:val="left"/>
              <w:rPr/>
            </w:pPr>
            <w:r>
              <w:rPr/>
              <w:t xml:space="preserve">"Radioaktiivinen </w:t>
            </w:r>
          </w:p>
        </w:tc>
        <w:tc>
          <w:tcPr>
            <w:tcW w:w="2459" w:type="dxa"/>
            <w:tcBorders/>
            <w:vAlign w:val="center"/>
          </w:tcPr>
          <w:p>
            <w:pPr>
              <w:pStyle w:val="TableContents"/>
              <w:bidi w:val="0"/>
              <w:spacing w:before="0" w:after="283"/>
              <w:jc w:val="left"/>
              <w:rPr/>
            </w:pPr>
            <w:r>
              <w:rPr/>
              <w:t xml:space="preserve">Imagine Dragons </w:t>
            </w:r>
          </w:p>
        </w:tc>
        <w:tc>
          <w:tcPr>
            <w:tcW w:w="2010" w:type="dxa"/>
            <w:tcBorders/>
            <w:vAlign w:val="center"/>
          </w:tcPr>
          <w:p>
            <w:pPr>
              <w:pStyle w:val="TableContents"/>
              <w:bidi w:val="0"/>
              <w:spacing w:before="0" w:after="283"/>
              <w:jc w:val="left"/>
              <w:rPr/>
            </w:pPr>
            <w:r>
              <w:rPr/>
              <w:t xml:space="preserve">Yön näkyjä </w:t>
            </w:r>
          </w:p>
        </w:tc>
        <w:tc>
          <w:tcPr>
            <w:tcW w:w="1159" w:type="dxa"/>
            <w:tcBorders/>
            <w:vAlign w:val="center"/>
          </w:tcPr>
          <w:p>
            <w:pPr>
              <w:pStyle w:val="TableContents"/>
              <w:bidi w:val="0"/>
              <w:spacing w:before="0" w:after="283"/>
              <w:jc w:val="left"/>
              <w:rPr/>
            </w:pPr>
            <w:r>
              <w:rPr/>
              <w:t xml:space="preserve">684 </w:t>
            </w:r>
          </w:p>
        </w:tc>
        <w:tc>
          <w:tcPr>
            <w:tcW w:w="1735" w:type="dxa"/>
            <w:tcBorders/>
            <w:vAlign w:val="center"/>
          </w:tcPr>
          <w:p>
            <w:pPr>
              <w:pStyle w:val="TableContents"/>
              <w:bidi w:val="0"/>
              <w:spacing w:before="0" w:after="283"/>
              <w:jc w:val="left"/>
              <w:rPr/>
            </w:pPr>
            <w:r>
              <w:rPr/>
              <w:t xml:space="preserve">4. syyskuuta 2012 </w:t>
            </w:r>
          </w:p>
        </w:tc>
      </w:tr>
      <w:tr>
        <w:trPr/>
        <w:tc>
          <w:tcPr>
            <w:tcW w:w="700" w:type="dxa"/>
            <w:tcBorders/>
            <w:vAlign w:val="center"/>
          </w:tcPr>
          <w:p>
            <w:pPr>
              <w:pStyle w:val="TableContents"/>
              <w:bidi w:val="0"/>
              <w:spacing w:before="0" w:after="283"/>
              <w:jc w:val="left"/>
              <w:rPr/>
            </w:pPr>
            <w:r>
              <w:rPr/>
              <w:t xml:space="preserve">50. </w:t>
            </w:r>
          </w:p>
        </w:tc>
        <w:tc>
          <w:tcPr>
            <w:tcW w:w="2142" w:type="dxa"/>
            <w:tcBorders/>
            <w:vAlign w:val="center"/>
          </w:tcPr>
          <w:p>
            <w:pPr>
              <w:pStyle w:val="TableContents"/>
              <w:bidi w:val="0"/>
              <w:spacing w:before="0" w:after="283"/>
              <w:jc w:val="left"/>
              <w:rPr/>
            </w:pPr>
            <w:r>
              <w:rPr/>
              <w:t xml:space="preserve">"Minä, itseni ja minut"... </w:t>
            </w:r>
          </w:p>
        </w:tc>
        <w:tc>
          <w:tcPr>
            <w:tcW w:w="2459" w:type="dxa"/>
            <w:tcBorders/>
            <w:vAlign w:val="center"/>
          </w:tcPr>
          <w:p>
            <w:pPr>
              <w:pStyle w:val="TableContents"/>
              <w:bidi w:val="0"/>
              <w:spacing w:before="0" w:after="283"/>
              <w:jc w:val="left"/>
              <w:rPr/>
            </w:pPr>
            <w:r>
              <w:rPr/>
              <w:t xml:space="preserve">G-Eazy ja Bebe Rexha </w:t>
            </w:r>
          </w:p>
        </w:tc>
        <w:tc>
          <w:tcPr>
            <w:tcW w:w="2010" w:type="dxa"/>
            <w:tcBorders/>
            <w:vAlign w:val="center"/>
          </w:tcPr>
          <w:p>
            <w:pPr>
              <w:pStyle w:val="TableContents"/>
              <w:bidi w:val="0"/>
              <w:spacing w:before="0" w:after="283"/>
              <w:jc w:val="left"/>
              <w:rPr/>
            </w:pPr>
            <w:r>
              <w:rPr/>
              <w:t xml:space="preserve">Kun ulkona on pimeää </w:t>
            </w:r>
          </w:p>
        </w:tc>
        <w:tc>
          <w:tcPr>
            <w:tcW w:w="1159" w:type="dxa"/>
            <w:tcBorders/>
            <w:vAlign w:val="center"/>
          </w:tcPr>
          <w:p>
            <w:pPr>
              <w:pStyle w:val="TableContents"/>
              <w:bidi w:val="0"/>
              <w:spacing w:before="0" w:after="283"/>
              <w:jc w:val="left"/>
              <w:rPr/>
            </w:pPr>
            <w:r>
              <w:rPr/>
              <w:t xml:space="preserve">682 </w:t>
            </w:r>
          </w:p>
        </w:tc>
        <w:tc>
          <w:tcPr>
            <w:tcW w:w="1735" w:type="dxa"/>
            <w:tcBorders/>
            <w:vAlign w:val="center"/>
          </w:tcPr>
          <w:p>
            <w:pPr>
              <w:pStyle w:val="TableContents"/>
              <w:bidi w:val="0"/>
              <w:spacing w:before="0" w:after="283"/>
              <w:jc w:val="left"/>
              <w:rPr/>
            </w:pPr>
            <w:r>
              <w:rPr/>
              <w:t xml:space="preserve">14. lokakuuta 2015 </w:t>
            </w:r>
          </w:p>
        </w:tc>
      </w:tr>
      <w:tr>
        <w:trPr/>
        <w:tc>
          <w:tcPr>
            <w:tcW w:w="700" w:type="dxa"/>
            <w:tcBorders/>
            <w:vAlign w:val="center"/>
          </w:tcPr>
          <w:p>
            <w:pPr>
              <w:pStyle w:val="TableContents"/>
              <w:bidi w:val="0"/>
              <w:spacing w:before="0" w:after="283"/>
              <w:jc w:val="left"/>
              <w:rPr/>
            </w:pPr>
            <w:r>
              <w:rPr/>
              <w:t xml:space="preserve">51. </w:t>
            </w:r>
          </w:p>
        </w:tc>
        <w:tc>
          <w:tcPr>
            <w:tcW w:w="2142" w:type="dxa"/>
            <w:tcBorders/>
            <w:vAlign w:val="center"/>
          </w:tcPr>
          <w:p>
            <w:pPr>
              <w:pStyle w:val="TableContents"/>
              <w:bidi w:val="0"/>
              <w:spacing w:before="0" w:after="283"/>
              <w:jc w:val="left"/>
              <w:rPr/>
            </w:pPr>
            <w:r>
              <w:rPr/>
              <w:t xml:space="preserve">"Uudet säännöt </w:t>
            </w:r>
          </w:p>
        </w:tc>
        <w:tc>
          <w:tcPr>
            <w:tcW w:w="2459" w:type="dxa"/>
            <w:tcBorders/>
            <w:vAlign w:val="center"/>
          </w:tcPr>
          <w:p>
            <w:pPr>
              <w:pStyle w:val="TableContents"/>
              <w:bidi w:val="0"/>
              <w:spacing w:before="0" w:after="283"/>
              <w:jc w:val="left"/>
              <w:rPr/>
            </w:pPr>
            <w:r>
              <w:rPr/>
              <w:t xml:space="preserve">Dua Lipa </w:t>
            </w:r>
          </w:p>
        </w:tc>
        <w:tc>
          <w:tcPr>
            <w:tcW w:w="2010" w:type="dxa"/>
            <w:tcBorders/>
            <w:vAlign w:val="center"/>
          </w:tcPr>
          <w:p>
            <w:pPr>
              <w:pStyle w:val="TableContents"/>
              <w:bidi w:val="0"/>
              <w:spacing w:before="0" w:after="283"/>
              <w:jc w:val="left"/>
              <w:rPr/>
            </w:pPr>
            <w:r>
              <w:rPr/>
              <w:t xml:space="preserve">Dua Lipa </w:t>
            </w:r>
          </w:p>
        </w:tc>
        <w:tc>
          <w:tcPr>
            <w:tcW w:w="1159" w:type="dxa"/>
            <w:tcBorders/>
            <w:vAlign w:val="center"/>
          </w:tcPr>
          <w:p>
            <w:pPr>
              <w:pStyle w:val="TableContents"/>
              <w:bidi w:val="0"/>
              <w:spacing w:before="0" w:after="283"/>
              <w:jc w:val="left"/>
              <w:rPr/>
            </w:pPr>
            <w:r>
              <w:rPr/>
              <w:t xml:space="preserve">682 </w:t>
            </w:r>
          </w:p>
        </w:tc>
        <w:tc>
          <w:tcPr>
            <w:tcW w:w="1735" w:type="dxa"/>
            <w:tcBorders/>
            <w:vAlign w:val="center"/>
          </w:tcPr>
          <w:p>
            <w:pPr>
              <w:pStyle w:val="TableContents"/>
              <w:bidi w:val="0"/>
              <w:spacing w:before="0" w:after="283"/>
              <w:jc w:val="left"/>
              <w:rPr/>
            </w:pPr>
            <w:r>
              <w:rPr/>
              <w:t xml:space="preserve">kesäkuu 2, 2017 </w:t>
            </w:r>
          </w:p>
        </w:tc>
      </w:tr>
      <w:tr>
        <w:trPr/>
        <w:tc>
          <w:tcPr>
            <w:tcW w:w="700" w:type="dxa"/>
            <w:tcBorders/>
            <w:vAlign w:val="center"/>
          </w:tcPr>
          <w:p>
            <w:pPr>
              <w:pStyle w:val="TableContents"/>
              <w:bidi w:val="0"/>
              <w:spacing w:before="0" w:after="283"/>
              <w:jc w:val="left"/>
              <w:rPr/>
            </w:pPr>
            <w:r>
              <w:rPr/>
              <w:t xml:space="preserve">52. </w:t>
            </w:r>
          </w:p>
        </w:tc>
        <w:tc>
          <w:tcPr>
            <w:tcW w:w="2142" w:type="dxa"/>
            <w:tcBorders/>
            <w:vAlign w:val="center"/>
          </w:tcPr>
          <w:p>
            <w:pPr>
              <w:pStyle w:val="TableContents"/>
              <w:bidi w:val="0"/>
              <w:spacing w:before="0" w:after="283"/>
              <w:jc w:val="left"/>
              <w:rPr/>
            </w:pPr>
            <w:r>
              <w:rPr/>
              <w:t xml:space="preserve">``XO TOUR Llif3'' </w:t>
            </w:r>
          </w:p>
        </w:tc>
        <w:tc>
          <w:tcPr>
            <w:tcW w:w="2459" w:type="dxa"/>
            <w:tcBorders/>
            <w:vAlign w:val="center"/>
          </w:tcPr>
          <w:p>
            <w:pPr>
              <w:pStyle w:val="TableContents"/>
              <w:bidi w:val="0"/>
              <w:spacing w:before="0" w:after="283"/>
              <w:jc w:val="left"/>
              <w:rPr/>
            </w:pPr>
            <w:r>
              <w:rPr/>
              <w:t xml:space="preserve">Lil Uzi Vert </w:t>
            </w:r>
          </w:p>
        </w:tc>
        <w:tc>
          <w:tcPr>
            <w:tcW w:w="2010" w:type="dxa"/>
            <w:tcBorders/>
            <w:vAlign w:val="center"/>
          </w:tcPr>
          <w:p>
            <w:pPr>
              <w:pStyle w:val="TableContents"/>
              <w:bidi w:val="0"/>
              <w:spacing w:before="0" w:after="283"/>
              <w:jc w:val="left"/>
              <w:rPr/>
            </w:pPr>
            <w:r>
              <w:rPr/>
              <w:t xml:space="preserve">Rakkaus on raivoa 2 </w:t>
            </w:r>
          </w:p>
        </w:tc>
        <w:tc>
          <w:tcPr>
            <w:tcW w:w="1159" w:type="dxa"/>
            <w:tcBorders/>
            <w:vAlign w:val="center"/>
          </w:tcPr>
          <w:p>
            <w:pPr>
              <w:pStyle w:val="TableContents"/>
              <w:bidi w:val="0"/>
              <w:spacing w:before="0" w:after="283"/>
              <w:jc w:val="left"/>
              <w:rPr/>
            </w:pPr>
            <w:r>
              <w:rPr/>
              <w:t xml:space="preserve">679 </w:t>
            </w:r>
          </w:p>
        </w:tc>
        <w:tc>
          <w:tcPr>
            <w:tcW w:w="1735" w:type="dxa"/>
            <w:tcBorders/>
            <w:vAlign w:val="center"/>
          </w:tcPr>
          <w:p>
            <w:pPr>
              <w:pStyle w:val="TableContents"/>
              <w:bidi w:val="0"/>
              <w:spacing w:before="0" w:after="283"/>
              <w:jc w:val="left"/>
              <w:rPr/>
            </w:pPr>
            <w:r>
              <w:rPr/>
              <w:t xml:space="preserve">helmikuu 26, 2017 </w:t>
            </w:r>
          </w:p>
        </w:tc>
      </w:tr>
      <w:tr>
        <w:trPr/>
        <w:tc>
          <w:tcPr>
            <w:tcW w:w="700" w:type="dxa"/>
            <w:tcBorders/>
            <w:vAlign w:val="center"/>
          </w:tcPr>
          <w:p>
            <w:pPr>
              <w:pStyle w:val="TableContents"/>
              <w:bidi w:val="0"/>
              <w:spacing w:before="0" w:after="283"/>
              <w:jc w:val="left"/>
              <w:rPr/>
            </w:pPr>
            <w:r>
              <w:rPr/>
              <w:t xml:space="preserve">53. </w:t>
            </w:r>
          </w:p>
        </w:tc>
        <w:tc>
          <w:tcPr>
            <w:tcW w:w="2142" w:type="dxa"/>
            <w:tcBorders/>
            <w:vAlign w:val="center"/>
          </w:tcPr>
          <w:p>
            <w:pPr>
              <w:pStyle w:val="TableContents"/>
              <w:bidi w:val="0"/>
              <w:spacing w:before="0" w:after="283"/>
              <w:jc w:val="left"/>
              <w:rPr/>
            </w:pPr>
            <w:r>
              <w:rPr/>
              <w:t xml:space="preserve">``Chandelier'' </w:t>
            </w:r>
          </w:p>
        </w:tc>
        <w:tc>
          <w:tcPr>
            <w:tcW w:w="2459" w:type="dxa"/>
            <w:tcBorders/>
            <w:vAlign w:val="center"/>
          </w:tcPr>
          <w:p>
            <w:pPr>
              <w:pStyle w:val="TableContents"/>
              <w:bidi w:val="0"/>
              <w:spacing w:before="0" w:after="283"/>
              <w:jc w:val="left"/>
              <w:rPr/>
            </w:pPr>
            <w:r>
              <w:rPr/>
              <w:t xml:space="preserve">Sia </w:t>
            </w:r>
          </w:p>
        </w:tc>
        <w:tc>
          <w:tcPr>
            <w:tcW w:w="2010" w:type="dxa"/>
            <w:tcBorders/>
            <w:vAlign w:val="center"/>
          </w:tcPr>
          <w:p>
            <w:pPr>
              <w:pStyle w:val="TableContents"/>
              <w:bidi w:val="0"/>
              <w:spacing w:before="0" w:after="283"/>
              <w:jc w:val="left"/>
              <w:rPr/>
            </w:pPr>
            <w:r>
              <w:rPr/>
              <w:t xml:space="preserve">1000 pelon muotoa </w:t>
            </w:r>
          </w:p>
        </w:tc>
        <w:tc>
          <w:tcPr>
            <w:tcW w:w="1159" w:type="dxa"/>
            <w:tcBorders/>
            <w:vAlign w:val="center"/>
          </w:tcPr>
          <w:p>
            <w:pPr>
              <w:pStyle w:val="TableContents"/>
              <w:bidi w:val="0"/>
              <w:spacing w:before="0" w:after="283"/>
              <w:jc w:val="left"/>
              <w:rPr/>
            </w:pPr>
            <w:r>
              <w:rPr/>
              <w:t xml:space="preserve">679 </w:t>
            </w:r>
          </w:p>
        </w:tc>
        <w:tc>
          <w:tcPr>
            <w:tcW w:w="1735" w:type="dxa"/>
            <w:tcBorders/>
            <w:vAlign w:val="center"/>
          </w:tcPr>
          <w:p>
            <w:pPr>
              <w:pStyle w:val="TableContents"/>
              <w:bidi w:val="0"/>
              <w:spacing w:before="0" w:after="283"/>
              <w:jc w:val="left"/>
              <w:rPr/>
            </w:pPr>
            <w:r>
              <w:rPr/>
              <w:t xml:space="preserve">maaliskuu 17, 2014 </w:t>
            </w:r>
          </w:p>
        </w:tc>
      </w:tr>
      <w:tr>
        <w:trPr/>
        <w:tc>
          <w:tcPr>
            <w:tcW w:w="700" w:type="dxa"/>
            <w:tcBorders/>
            <w:vAlign w:val="center"/>
          </w:tcPr>
          <w:p>
            <w:pPr>
              <w:pStyle w:val="TableContents"/>
              <w:bidi w:val="0"/>
              <w:spacing w:before="0" w:after="283"/>
              <w:jc w:val="left"/>
              <w:rPr/>
            </w:pPr>
            <w:r>
              <w:rPr/>
              <w:t xml:space="preserve">54. </w:t>
            </w:r>
          </w:p>
        </w:tc>
        <w:tc>
          <w:tcPr>
            <w:tcW w:w="2142" w:type="dxa"/>
            <w:tcBorders/>
            <w:vAlign w:val="center"/>
          </w:tcPr>
          <w:p>
            <w:pPr>
              <w:pStyle w:val="TableContents"/>
              <w:bidi w:val="0"/>
              <w:spacing w:before="0" w:after="283"/>
              <w:jc w:val="left"/>
              <w:rPr/>
            </w:pPr>
            <w:r>
              <w:rPr/>
              <w:t xml:space="preserve">"The Hills </w:t>
            </w:r>
          </w:p>
        </w:tc>
        <w:tc>
          <w:tcPr>
            <w:tcW w:w="2459" w:type="dxa"/>
            <w:tcBorders/>
            <w:vAlign w:val="center"/>
          </w:tcPr>
          <w:p>
            <w:pPr>
              <w:pStyle w:val="TableContents"/>
              <w:bidi w:val="0"/>
              <w:spacing w:before="0" w:after="283"/>
              <w:jc w:val="left"/>
              <w:rPr/>
            </w:pPr>
            <w:r>
              <w:rPr/>
              <w:t xml:space="preserve">The Weeknd </w:t>
            </w:r>
          </w:p>
        </w:tc>
        <w:tc>
          <w:tcPr>
            <w:tcW w:w="2010" w:type="dxa"/>
            <w:tcBorders/>
            <w:vAlign w:val="center"/>
          </w:tcPr>
          <w:p>
            <w:pPr>
              <w:pStyle w:val="TableContents"/>
              <w:bidi w:val="0"/>
              <w:spacing w:before="0" w:after="283"/>
              <w:jc w:val="left"/>
              <w:rPr/>
            </w:pPr>
            <w:r>
              <w:rPr/>
              <w:t xml:space="preserve">Kauneus hulluuden takana </w:t>
            </w:r>
          </w:p>
        </w:tc>
        <w:tc>
          <w:tcPr>
            <w:tcW w:w="1159" w:type="dxa"/>
            <w:tcBorders/>
            <w:vAlign w:val="center"/>
          </w:tcPr>
          <w:p>
            <w:pPr>
              <w:pStyle w:val="TableContents"/>
              <w:bidi w:val="0"/>
              <w:spacing w:before="0" w:after="283"/>
              <w:jc w:val="left"/>
              <w:rPr/>
            </w:pPr>
            <w:r>
              <w:rPr/>
              <w:t xml:space="preserve">676 </w:t>
            </w:r>
          </w:p>
        </w:tc>
        <w:tc>
          <w:tcPr>
            <w:tcW w:w="1735" w:type="dxa"/>
            <w:tcBorders/>
            <w:vAlign w:val="center"/>
          </w:tcPr>
          <w:p>
            <w:pPr>
              <w:pStyle w:val="TableContents"/>
              <w:bidi w:val="0"/>
              <w:spacing w:before="0" w:after="283"/>
              <w:jc w:val="left"/>
              <w:rPr/>
            </w:pPr>
            <w:r>
              <w:rPr/>
              <w:t xml:space="preserve">toukokuu 27, 2015 </w:t>
            </w:r>
          </w:p>
        </w:tc>
      </w:tr>
      <w:tr>
        <w:trPr/>
        <w:tc>
          <w:tcPr>
            <w:tcW w:w="700" w:type="dxa"/>
            <w:tcBorders/>
            <w:vAlign w:val="center"/>
          </w:tcPr>
          <w:p>
            <w:pPr>
              <w:pStyle w:val="TableContents"/>
              <w:bidi w:val="0"/>
              <w:spacing w:before="0" w:after="283"/>
              <w:jc w:val="left"/>
              <w:rPr/>
            </w:pPr>
            <w:r>
              <w:rPr/>
              <w:t xml:space="preserve">55. </w:t>
            </w:r>
          </w:p>
        </w:tc>
        <w:tc>
          <w:tcPr>
            <w:tcW w:w="2142" w:type="dxa"/>
            <w:tcBorders/>
            <w:vAlign w:val="center"/>
          </w:tcPr>
          <w:p>
            <w:pPr>
              <w:pStyle w:val="TableContents"/>
              <w:bidi w:val="0"/>
              <w:spacing w:before="0" w:after="283"/>
              <w:jc w:val="left"/>
              <w:rPr/>
            </w:pPr>
            <w:r>
              <w:rPr/>
              <w:t xml:space="preserve">"Sokeria </w:t>
            </w:r>
          </w:p>
        </w:tc>
        <w:tc>
          <w:tcPr>
            <w:tcW w:w="2459" w:type="dxa"/>
            <w:tcBorders/>
            <w:vAlign w:val="center"/>
          </w:tcPr>
          <w:p>
            <w:pPr>
              <w:pStyle w:val="TableContents"/>
              <w:bidi w:val="0"/>
              <w:spacing w:before="0" w:after="283"/>
              <w:jc w:val="left"/>
              <w:rPr/>
            </w:pPr>
            <w:r>
              <w:rPr/>
              <w:t xml:space="preserve">Maroon 5 </w:t>
            </w:r>
          </w:p>
        </w:tc>
        <w:tc>
          <w:tcPr>
            <w:tcW w:w="2010" w:type="dxa"/>
            <w:tcBorders/>
            <w:vAlign w:val="center"/>
          </w:tcPr>
          <w:p>
            <w:pPr>
              <w:pStyle w:val="TableContents"/>
              <w:bidi w:val="0"/>
              <w:spacing w:before="0" w:after="283"/>
              <w:jc w:val="left"/>
              <w:rPr/>
            </w:pPr>
            <w:r>
              <w:rPr/>
              <w:t xml:space="preserve">V </w:t>
            </w:r>
          </w:p>
        </w:tc>
        <w:tc>
          <w:tcPr>
            <w:tcW w:w="1159" w:type="dxa"/>
            <w:tcBorders/>
            <w:vAlign w:val="center"/>
          </w:tcPr>
          <w:p>
            <w:pPr>
              <w:pStyle w:val="TableContents"/>
              <w:bidi w:val="0"/>
              <w:spacing w:before="0" w:after="283"/>
              <w:jc w:val="left"/>
              <w:rPr/>
            </w:pPr>
            <w:r>
              <w:rPr/>
              <w:t xml:space="preserve">674 </w:t>
            </w:r>
          </w:p>
        </w:tc>
        <w:tc>
          <w:tcPr>
            <w:tcW w:w="1735" w:type="dxa"/>
            <w:tcBorders/>
            <w:vAlign w:val="center"/>
          </w:tcPr>
          <w:p>
            <w:pPr>
              <w:pStyle w:val="TableContents"/>
              <w:bidi w:val="0"/>
              <w:spacing w:before="0" w:after="283"/>
              <w:jc w:val="left"/>
              <w:rPr/>
            </w:pPr>
            <w:r>
              <w:rPr/>
              <w:t xml:space="preserve">elokuu 29, 2014 </w:t>
            </w:r>
          </w:p>
        </w:tc>
      </w:tr>
      <w:tr>
        <w:trPr/>
        <w:tc>
          <w:tcPr>
            <w:tcW w:w="700" w:type="dxa"/>
            <w:tcBorders/>
            <w:vAlign w:val="center"/>
          </w:tcPr>
          <w:p>
            <w:pPr>
              <w:pStyle w:val="TableContents"/>
              <w:bidi w:val="0"/>
              <w:spacing w:before="0" w:after="283"/>
              <w:jc w:val="left"/>
              <w:rPr/>
            </w:pPr>
            <w:r>
              <w:rPr/>
              <w:t xml:space="preserve">56. </w:t>
            </w:r>
          </w:p>
        </w:tc>
        <w:tc>
          <w:tcPr>
            <w:tcW w:w="2142" w:type="dxa"/>
            <w:tcBorders/>
            <w:vAlign w:val="center"/>
          </w:tcPr>
          <w:p>
            <w:pPr>
              <w:pStyle w:val="TableContents"/>
              <w:bidi w:val="0"/>
              <w:spacing w:before="0" w:after="283"/>
              <w:jc w:val="left"/>
              <w:rPr/>
            </w:pPr>
            <w:r>
              <w:rPr/>
              <w:t xml:space="preserve">"It Ain't Me' </w:t>
            </w:r>
          </w:p>
        </w:tc>
        <w:tc>
          <w:tcPr>
            <w:tcW w:w="2459" w:type="dxa"/>
            <w:tcBorders/>
            <w:vAlign w:val="center"/>
          </w:tcPr>
          <w:p>
            <w:pPr>
              <w:pStyle w:val="TableContents"/>
              <w:bidi w:val="0"/>
              <w:spacing w:before="0" w:after="283"/>
              <w:jc w:val="left"/>
              <w:rPr/>
            </w:pPr>
            <w:r>
              <w:rPr/>
              <w:t xml:space="preserve">Kygo ja Selena Gomez </w:t>
            </w:r>
          </w:p>
        </w:tc>
        <w:tc>
          <w:tcPr>
            <w:tcW w:w="2010" w:type="dxa"/>
            <w:tcBorders/>
            <w:vAlign w:val="center"/>
          </w:tcPr>
          <w:p>
            <w:pPr>
              <w:pStyle w:val="TableContents"/>
              <w:bidi w:val="0"/>
              <w:spacing w:before="0" w:after="283"/>
              <w:jc w:val="left"/>
              <w:rPr/>
            </w:pPr>
            <w:r>
              <w:rPr/>
              <w:t xml:space="preserve">Tähtitarkkailu </w:t>
            </w:r>
          </w:p>
        </w:tc>
        <w:tc>
          <w:tcPr>
            <w:tcW w:w="1159" w:type="dxa"/>
            <w:tcBorders/>
            <w:vAlign w:val="center"/>
          </w:tcPr>
          <w:p>
            <w:pPr>
              <w:pStyle w:val="TableContents"/>
              <w:bidi w:val="0"/>
              <w:spacing w:before="0" w:after="283"/>
              <w:jc w:val="left"/>
              <w:rPr/>
            </w:pPr>
            <w:r>
              <w:rPr/>
              <w:t xml:space="preserve">667 </w:t>
            </w:r>
          </w:p>
        </w:tc>
        <w:tc>
          <w:tcPr>
            <w:tcW w:w="1735" w:type="dxa"/>
            <w:tcBorders/>
            <w:vAlign w:val="center"/>
          </w:tcPr>
          <w:p>
            <w:pPr>
              <w:pStyle w:val="TableContents"/>
              <w:bidi w:val="0"/>
              <w:spacing w:before="0" w:after="283"/>
              <w:jc w:val="left"/>
              <w:rPr/>
            </w:pPr>
            <w:r>
              <w:rPr/>
              <w:t xml:space="preserve">helmikuu 17, 2017 </w:t>
            </w:r>
          </w:p>
        </w:tc>
      </w:tr>
      <w:tr>
        <w:trPr/>
        <w:tc>
          <w:tcPr>
            <w:tcW w:w="700" w:type="dxa"/>
            <w:tcBorders/>
            <w:vAlign w:val="center"/>
          </w:tcPr>
          <w:p>
            <w:pPr>
              <w:pStyle w:val="TableContents"/>
              <w:bidi w:val="0"/>
              <w:spacing w:before="0" w:after="283"/>
              <w:jc w:val="left"/>
              <w:rPr/>
            </w:pPr>
            <w:r>
              <w:rPr/>
              <w:t xml:space="preserve">57. </w:t>
            </w:r>
          </w:p>
        </w:tc>
        <w:tc>
          <w:tcPr>
            <w:tcW w:w="2142" w:type="dxa"/>
            <w:tcBorders/>
            <w:vAlign w:val="center"/>
          </w:tcPr>
          <w:p>
            <w:pPr>
              <w:pStyle w:val="TableContents"/>
              <w:bidi w:val="0"/>
              <w:spacing w:before="0" w:after="283"/>
              <w:jc w:val="left"/>
              <w:rPr/>
            </w:pPr>
            <w:r>
              <w:rPr/>
              <w:t xml:space="preserve">``Me emme puhu enää'' </w:t>
            </w:r>
          </w:p>
        </w:tc>
        <w:tc>
          <w:tcPr>
            <w:tcW w:w="2459" w:type="dxa"/>
            <w:tcBorders/>
            <w:vAlign w:val="center"/>
          </w:tcPr>
          <w:p>
            <w:pPr>
              <w:pStyle w:val="TableContents"/>
              <w:bidi w:val="0"/>
              <w:spacing w:before="0" w:after="283"/>
              <w:jc w:val="left"/>
              <w:rPr/>
            </w:pPr>
            <w:r>
              <w:rPr/>
              <w:t xml:space="preserve">Charlie Puth featuring Selena Gomez </w:t>
            </w:r>
          </w:p>
        </w:tc>
        <w:tc>
          <w:tcPr>
            <w:tcW w:w="2010" w:type="dxa"/>
            <w:tcBorders/>
            <w:vAlign w:val="center"/>
          </w:tcPr>
          <w:p>
            <w:pPr>
              <w:pStyle w:val="TableContents"/>
              <w:bidi w:val="0"/>
              <w:spacing w:before="0" w:after="283"/>
              <w:jc w:val="left"/>
              <w:rPr/>
            </w:pPr>
            <w:r>
              <w:rPr/>
              <w:t xml:space="preserve">Yhdeksän raidan mieli </w:t>
            </w:r>
          </w:p>
        </w:tc>
        <w:tc>
          <w:tcPr>
            <w:tcW w:w="1159" w:type="dxa"/>
            <w:tcBorders/>
            <w:vAlign w:val="center"/>
          </w:tcPr>
          <w:p>
            <w:pPr>
              <w:pStyle w:val="TableContents"/>
              <w:bidi w:val="0"/>
              <w:spacing w:before="0" w:after="283"/>
              <w:jc w:val="left"/>
              <w:rPr/>
            </w:pPr>
            <w:r>
              <w:rPr/>
              <w:t xml:space="preserve">665 </w:t>
            </w:r>
          </w:p>
        </w:tc>
        <w:tc>
          <w:tcPr>
            <w:tcW w:w="1735" w:type="dxa"/>
            <w:tcBorders/>
            <w:vAlign w:val="center"/>
          </w:tcPr>
          <w:p>
            <w:pPr>
              <w:pStyle w:val="TableContents"/>
              <w:bidi w:val="0"/>
              <w:spacing w:before="0" w:after="283"/>
              <w:jc w:val="left"/>
              <w:rPr/>
            </w:pPr>
            <w:r>
              <w:rPr/>
              <w:t xml:space="preserve">toukokuu 24, 2016 </w:t>
            </w:r>
          </w:p>
        </w:tc>
      </w:tr>
      <w:tr>
        <w:trPr/>
        <w:tc>
          <w:tcPr>
            <w:tcW w:w="700" w:type="dxa"/>
            <w:tcBorders/>
            <w:vAlign w:val="center"/>
          </w:tcPr>
          <w:p>
            <w:pPr>
              <w:pStyle w:val="TableContents"/>
              <w:bidi w:val="0"/>
              <w:spacing w:before="0" w:after="283"/>
              <w:jc w:val="left"/>
              <w:rPr/>
            </w:pPr>
            <w:r>
              <w:rPr/>
              <w:t xml:space="preserve">58. </w:t>
            </w:r>
          </w:p>
        </w:tc>
        <w:tc>
          <w:tcPr>
            <w:tcW w:w="2142" w:type="dxa"/>
            <w:tcBorders/>
            <w:vAlign w:val="center"/>
          </w:tcPr>
          <w:p>
            <w:pPr>
              <w:pStyle w:val="TableContents"/>
              <w:bidi w:val="0"/>
              <w:spacing w:before="0" w:after="283"/>
              <w:jc w:val="left"/>
              <w:rPr/>
            </w:pPr>
            <w:r>
              <w:rPr/>
              <w:t xml:space="preserve">``Lush Life'' </w:t>
            </w:r>
          </w:p>
        </w:tc>
        <w:tc>
          <w:tcPr>
            <w:tcW w:w="2459" w:type="dxa"/>
            <w:tcBorders/>
            <w:vAlign w:val="center"/>
          </w:tcPr>
          <w:p>
            <w:pPr>
              <w:pStyle w:val="TableContents"/>
              <w:bidi w:val="0"/>
              <w:spacing w:before="0" w:after="283"/>
              <w:jc w:val="left"/>
              <w:rPr/>
            </w:pPr>
            <w:r>
              <w:rPr/>
              <w:t xml:space="preserve">Zara Larsson </w:t>
            </w:r>
          </w:p>
        </w:tc>
        <w:tc>
          <w:tcPr>
            <w:tcW w:w="2010" w:type="dxa"/>
            <w:tcBorders/>
            <w:vAlign w:val="center"/>
          </w:tcPr>
          <w:p>
            <w:pPr>
              <w:pStyle w:val="TableContents"/>
              <w:bidi w:val="0"/>
              <w:spacing w:before="0" w:after="283"/>
              <w:jc w:val="left"/>
              <w:rPr/>
            </w:pPr>
            <w:r>
              <w:rPr/>
              <w:t xml:space="preserve">Niin hyvä </w:t>
            </w:r>
          </w:p>
        </w:tc>
        <w:tc>
          <w:tcPr>
            <w:tcW w:w="1159" w:type="dxa"/>
            <w:tcBorders/>
            <w:vAlign w:val="center"/>
          </w:tcPr>
          <w:p>
            <w:pPr>
              <w:pStyle w:val="TableContents"/>
              <w:bidi w:val="0"/>
              <w:spacing w:before="0" w:after="283"/>
              <w:jc w:val="left"/>
              <w:rPr/>
            </w:pPr>
            <w:r>
              <w:rPr/>
              <w:t xml:space="preserve">663 </w:t>
            </w:r>
          </w:p>
        </w:tc>
        <w:tc>
          <w:tcPr>
            <w:tcW w:w="1735" w:type="dxa"/>
            <w:tcBorders/>
            <w:vAlign w:val="center"/>
          </w:tcPr>
          <w:p>
            <w:pPr>
              <w:pStyle w:val="TableContents"/>
              <w:bidi w:val="0"/>
              <w:spacing w:before="0" w:after="283"/>
              <w:jc w:val="left"/>
              <w:rPr/>
            </w:pPr>
            <w:r>
              <w:rPr/>
              <w:t xml:space="preserve">kesäkuu 5, 2015 </w:t>
            </w:r>
          </w:p>
        </w:tc>
      </w:tr>
      <w:tr>
        <w:trPr/>
        <w:tc>
          <w:tcPr>
            <w:tcW w:w="700" w:type="dxa"/>
            <w:tcBorders/>
            <w:vAlign w:val="center"/>
          </w:tcPr>
          <w:p>
            <w:pPr>
              <w:pStyle w:val="TableContents"/>
              <w:bidi w:val="0"/>
              <w:spacing w:before="0" w:after="283"/>
              <w:jc w:val="left"/>
              <w:rPr/>
            </w:pPr>
            <w:r>
              <w:rPr/>
              <w:t xml:space="preserve">59. </w:t>
            </w:r>
          </w:p>
        </w:tc>
        <w:tc>
          <w:tcPr>
            <w:tcW w:w="2142" w:type="dxa"/>
            <w:tcBorders/>
            <w:vAlign w:val="center"/>
          </w:tcPr>
          <w:p>
            <w:pPr>
              <w:pStyle w:val="TableContents"/>
              <w:bidi w:val="0"/>
              <w:spacing w:before="0" w:after="283"/>
              <w:jc w:val="left"/>
              <w:rPr/>
            </w:pPr>
            <w:r>
              <w:rPr/>
              <w:t xml:space="preserve">"En halua elää ikuisesti. </w:t>
            </w:r>
          </w:p>
        </w:tc>
        <w:tc>
          <w:tcPr>
            <w:tcW w:w="2459" w:type="dxa"/>
            <w:tcBorders/>
            <w:vAlign w:val="center"/>
          </w:tcPr>
          <w:p>
            <w:pPr>
              <w:pStyle w:val="TableContents"/>
              <w:bidi w:val="0"/>
              <w:spacing w:before="0" w:after="283"/>
              <w:jc w:val="left"/>
              <w:rPr/>
            </w:pPr>
            <w:r>
              <w:rPr/>
              <w:t xml:space="preserve">ZAYN ja Taylor Swift </w:t>
            </w:r>
          </w:p>
        </w:tc>
        <w:tc>
          <w:tcPr>
            <w:tcW w:w="2010" w:type="dxa"/>
            <w:tcBorders/>
            <w:vAlign w:val="center"/>
          </w:tcPr>
          <w:p>
            <w:pPr>
              <w:pStyle w:val="TableContents"/>
              <w:bidi w:val="0"/>
              <w:spacing w:before="0" w:after="283"/>
              <w:jc w:val="left"/>
              <w:rPr/>
            </w:pPr>
            <w:r>
              <w:rPr/>
              <w:t xml:space="preserve">Fifty Shades Darker: Fifty Dark Fades: Original Motion Picture Soundtrack </w:t>
            </w:r>
          </w:p>
        </w:tc>
        <w:tc>
          <w:tcPr>
            <w:tcW w:w="1159" w:type="dxa"/>
            <w:tcBorders/>
            <w:vAlign w:val="center"/>
          </w:tcPr>
          <w:p>
            <w:pPr>
              <w:pStyle w:val="TableContents"/>
              <w:bidi w:val="0"/>
              <w:spacing w:before="0" w:after="283"/>
              <w:jc w:val="left"/>
              <w:rPr/>
            </w:pPr>
            <w:r>
              <w:rPr/>
              <w:t xml:space="preserve">662 </w:t>
            </w:r>
          </w:p>
        </w:tc>
        <w:tc>
          <w:tcPr>
            <w:tcW w:w="1735" w:type="dxa"/>
            <w:tcBorders/>
            <w:vAlign w:val="center"/>
          </w:tcPr>
          <w:p>
            <w:pPr>
              <w:pStyle w:val="TableContents"/>
              <w:bidi w:val="0"/>
              <w:spacing w:before="0" w:after="283"/>
              <w:jc w:val="left"/>
              <w:rPr/>
            </w:pPr>
            <w:r>
              <w:rPr/>
              <w:t xml:space="preserve">joulukuu 9, 2016 </w:t>
            </w:r>
          </w:p>
        </w:tc>
      </w:tr>
      <w:tr>
        <w:trPr/>
        <w:tc>
          <w:tcPr>
            <w:tcW w:w="700" w:type="dxa"/>
            <w:tcBorders/>
            <w:vAlign w:val="center"/>
          </w:tcPr>
          <w:p>
            <w:pPr>
              <w:pStyle w:val="TableContents"/>
              <w:bidi w:val="0"/>
              <w:spacing w:before="0" w:after="283"/>
              <w:jc w:val="left"/>
              <w:rPr/>
            </w:pPr>
            <w:r>
              <w:rPr/>
              <w:t xml:space="preserve">60. </w:t>
            </w:r>
          </w:p>
        </w:tc>
        <w:tc>
          <w:tcPr>
            <w:tcW w:w="2142" w:type="dxa"/>
            <w:tcBorders/>
            <w:vAlign w:val="center"/>
          </w:tcPr>
          <w:p>
            <w:pPr>
              <w:pStyle w:val="TableContents"/>
              <w:bidi w:val="0"/>
              <w:spacing w:before="0" w:after="283"/>
              <w:jc w:val="left"/>
              <w:rPr/>
            </w:pPr>
            <w:r>
              <w:rPr/>
              <w:t xml:space="preserve">"Tuosta minä tykkään. </w:t>
            </w:r>
          </w:p>
        </w:tc>
        <w:tc>
          <w:tcPr>
            <w:tcW w:w="2459" w:type="dxa"/>
            <w:tcBorders/>
            <w:vAlign w:val="center"/>
          </w:tcPr>
          <w:p>
            <w:pPr>
              <w:pStyle w:val="TableContents"/>
              <w:bidi w:val="0"/>
              <w:spacing w:before="0" w:after="283"/>
              <w:jc w:val="left"/>
              <w:rPr/>
            </w:pPr>
            <w:r>
              <w:rPr/>
              <w:t xml:space="preserve">Bruno Mars </w:t>
            </w:r>
          </w:p>
        </w:tc>
        <w:tc>
          <w:tcPr>
            <w:tcW w:w="2010" w:type="dxa"/>
            <w:tcBorders/>
            <w:vAlign w:val="center"/>
          </w:tcPr>
          <w:p>
            <w:pPr>
              <w:pStyle w:val="TableContents"/>
              <w:bidi w:val="0"/>
              <w:spacing w:before="0" w:after="283"/>
              <w:jc w:val="left"/>
              <w:rPr/>
            </w:pPr>
            <w:r>
              <w:rPr/>
              <w:t xml:space="preserve">24K Magic </w:t>
            </w:r>
          </w:p>
        </w:tc>
        <w:tc>
          <w:tcPr>
            <w:tcW w:w="1159" w:type="dxa"/>
            <w:tcBorders/>
            <w:vAlign w:val="center"/>
          </w:tcPr>
          <w:p>
            <w:pPr>
              <w:pStyle w:val="TableContents"/>
              <w:bidi w:val="0"/>
              <w:spacing w:before="0" w:after="283"/>
              <w:jc w:val="left"/>
              <w:rPr/>
            </w:pPr>
            <w:r>
              <w:rPr/>
              <w:t xml:space="preserve">658 </w:t>
            </w:r>
          </w:p>
        </w:tc>
        <w:tc>
          <w:tcPr>
            <w:tcW w:w="1735" w:type="dxa"/>
            <w:tcBorders/>
            <w:vAlign w:val="center"/>
          </w:tcPr>
          <w:p>
            <w:pPr>
              <w:pStyle w:val="TableContents"/>
              <w:bidi w:val="0"/>
              <w:spacing w:before="0" w:after="283"/>
              <w:jc w:val="left"/>
              <w:rPr/>
            </w:pPr>
            <w:r>
              <w:rPr/>
              <w:t xml:space="preserve">marraskuu 18, 2016 </w:t>
            </w:r>
          </w:p>
        </w:tc>
      </w:tr>
      <w:tr>
        <w:trPr/>
        <w:tc>
          <w:tcPr>
            <w:tcW w:w="700" w:type="dxa"/>
            <w:tcBorders/>
            <w:vAlign w:val="center"/>
          </w:tcPr>
          <w:p>
            <w:pPr>
              <w:pStyle w:val="TableContents"/>
              <w:bidi w:val="0"/>
              <w:spacing w:before="0" w:after="283"/>
              <w:jc w:val="left"/>
              <w:rPr/>
            </w:pPr>
            <w:r>
              <w:rPr/>
              <w:t xml:space="preserve">61. </w:t>
            </w:r>
          </w:p>
        </w:tc>
        <w:tc>
          <w:tcPr>
            <w:tcW w:w="2142" w:type="dxa"/>
            <w:tcBorders/>
            <w:vAlign w:val="center"/>
          </w:tcPr>
          <w:p>
            <w:pPr>
              <w:pStyle w:val="TableContents"/>
              <w:bidi w:val="0"/>
              <w:spacing w:before="0" w:after="283"/>
              <w:jc w:val="left"/>
              <w:rPr/>
            </w:pPr>
            <w:r>
              <w:rPr/>
              <w:t xml:space="preserve">"Kakkua meren äärellä </w:t>
            </w:r>
          </w:p>
        </w:tc>
        <w:tc>
          <w:tcPr>
            <w:tcW w:w="2459" w:type="dxa"/>
            <w:tcBorders/>
            <w:vAlign w:val="center"/>
          </w:tcPr>
          <w:p>
            <w:pPr>
              <w:pStyle w:val="TableContents"/>
              <w:bidi w:val="0"/>
              <w:spacing w:before="0" w:after="283"/>
              <w:jc w:val="left"/>
              <w:rPr/>
            </w:pPr>
            <w:r>
              <w:rPr/>
              <w:t xml:space="preserve">DNCE </w:t>
            </w:r>
          </w:p>
        </w:tc>
        <w:tc>
          <w:tcPr>
            <w:tcW w:w="2010" w:type="dxa"/>
            <w:tcBorders/>
            <w:vAlign w:val="center"/>
          </w:tcPr>
          <w:p>
            <w:pPr>
              <w:pStyle w:val="TableContents"/>
              <w:bidi w:val="0"/>
              <w:spacing w:before="0" w:after="283"/>
              <w:jc w:val="left"/>
              <w:rPr/>
            </w:pPr>
            <w:r>
              <w:rPr/>
              <w:t xml:space="preserve">DNCE </w:t>
            </w:r>
          </w:p>
        </w:tc>
        <w:tc>
          <w:tcPr>
            <w:tcW w:w="1159" w:type="dxa"/>
            <w:tcBorders/>
            <w:vAlign w:val="center"/>
          </w:tcPr>
          <w:p>
            <w:pPr>
              <w:pStyle w:val="TableContents"/>
              <w:bidi w:val="0"/>
              <w:spacing w:before="0" w:after="283"/>
              <w:jc w:val="left"/>
              <w:rPr/>
            </w:pPr>
            <w:r>
              <w:rPr/>
              <w:t xml:space="preserve">655 </w:t>
            </w:r>
          </w:p>
        </w:tc>
        <w:tc>
          <w:tcPr>
            <w:tcW w:w="1735" w:type="dxa"/>
            <w:tcBorders/>
            <w:vAlign w:val="center"/>
          </w:tcPr>
          <w:p>
            <w:pPr>
              <w:pStyle w:val="TableContents"/>
              <w:bidi w:val="0"/>
              <w:spacing w:before="0" w:after="283"/>
              <w:jc w:val="left"/>
              <w:rPr/>
            </w:pPr>
            <w:r>
              <w:rPr/>
              <w:t xml:space="preserve">Syyskuu 18, 2015 </w:t>
            </w:r>
          </w:p>
        </w:tc>
      </w:tr>
      <w:tr>
        <w:trPr/>
        <w:tc>
          <w:tcPr>
            <w:tcW w:w="700" w:type="dxa"/>
            <w:tcBorders/>
            <w:vAlign w:val="center"/>
          </w:tcPr>
          <w:p>
            <w:pPr>
              <w:pStyle w:val="TableContents"/>
              <w:bidi w:val="0"/>
              <w:spacing w:before="0" w:after="283"/>
              <w:jc w:val="left"/>
              <w:rPr/>
            </w:pPr>
            <w:r>
              <w:rPr/>
              <w:t xml:space="preserve">62. </w:t>
            </w:r>
          </w:p>
        </w:tc>
        <w:tc>
          <w:tcPr>
            <w:tcW w:w="2142" w:type="dxa"/>
            <w:tcBorders/>
            <w:vAlign w:val="center"/>
          </w:tcPr>
          <w:p>
            <w:pPr>
              <w:pStyle w:val="TableContents"/>
              <w:bidi w:val="0"/>
              <w:spacing w:before="0" w:after="283"/>
              <w:jc w:val="left"/>
              <w:rPr/>
            </w:pPr>
            <w:r>
              <w:rPr/>
              <w:t xml:space="preserve">"Rakasta minua niin kuin sinä rakastat </w:t>
            </w:r>
          </w:p>
        </w:tc>
        <w:tc>
          <w:tcPr>
            <w:tcW w:w="2459" w:type="dxa"/>
            <w:tcBorders/>
            <w:vAlign w:val="center"/>
          </w:tcPr>
          <w:p>
            <w:pPr>
              <w:pStyle w:val="TableContents"/>
              <w:bidi w:val="0"/>
              <w:spacing w:before="0" w:after="283"/>
              <w:jc w:val="left"/>
              <w:rPr/>
            </w:pPr>
            <w:r>
              <w:rPr/>
              <w:t xml:space="preserve">Ellie Goulding </w:t>
            </w:r>
          </w:p>
        </w:tc>
        <w:tc>
          <w:tcPr>
            <w:tcW w:w="2010" w:type="dxa"/>
            <w:tcBorders/>
            <w:vAlign w:val="center"/>
          </w:tcPr>
          <w:p>
            <w:pPr>
              <w:pStyle w:val="TableContents"/>
              <w:bidi w:val="0"/>
              <w:spacing w:before="0" w:after="283"/>
              <w:jc w:val="left"/>
              <w:rPr/>
            </w:pPr>
            <w:r>
              <w:rPr/>
              <w:t xml:space="preserve">Fifty Shades of Grey: Original Motion Picture Soundtrack (Viisikymmentä harmaan sävyä: alkuperäinen elokuvan soundtrack) </w:t>
            </w:r>
          </w:p>
        </w:tc>
        <w:tc>
          <w:tcPr>
            <w:tcW w:w="1159" w:type="dxa"/>
            <w:tcBorders/>
            <w:vAlign w:val="center"/>
          </w:tcPr>
          <w:p>
            <w:pPr>
              <w:pStyle w:val="TableContents"/>
              <w:bidi w:val="0"/>
              <w:spacing w:before="0" w:after="283"/>
              <w:jc w:val="left"/>
              <w:rPr/>
            </w:pPr>
            <w:r>
              <w:rPr/>
              <w:t xml:space="preserve">651 </w:t>
            </w:r>
          </w:p>
        </w:tc>
        <w:tc>
          <w:tcPr>
            <w:tcW w:w="1735" w:type="dxa"/>
            <w:tcBorders/>
            <w:vAlign w:val="center"/>
          </w:tcPr>
          <w:p>
            <w:pPr>
              <w:pStyle w:val="TableContents"/>
              <w:bidi w:val="0"/>
              <w:spacing w:before="0" w:after="283"/>
              <w:jc w:val="left"/>
              <w:rPr/>
            </w:pPr>
            <w:r>
              <w:rPr/>
              <w:t xml:space="preserve">tammikuu 7, 2015 </w:t>
            </w:r>
          </w:p>
        </w:tc>
      </w:tr>
      <w:tr>
        <w:trPr/>
        <w:tc>
          <w:tcPr>
            <w:tcW w:w="700" w:type="dxa"/>
            <w:tcBorders/>
            <w:vAlign w:val="center"/>
          </w:tcPr>
          <w:p>
            <w:pPr>
              <w:pStyle w:val="TableContents"/>
              <w:bidi w:val="0"/>
              <w:spacing w:before="0" w:after="283"/>
              <w:jc w:val="left"/>
              <w:rPr/>
            </w:pPr>
            <w:r>
              <w:rPr/>
              <w:t xml:space="preserve">63. </w:t>
            </w:r>
          </w:p>
        </w:tc>
        <w:tc>
          <w:tcPr>
            <w:tcW w:w="2142" w:type="dxa"/>
            <w:tcBorders/>
            <w:vAlign w:val="center"/>
          </w:tcPr>
          <w:p>
            <w:pPr>
              <w:pStyle w:val="TableContents"/>
              <w:bidi w:val="0"/>
              <w:spacing w:before="0" w:after="283"/>
              <w:jc w:val="left"/>
              <w:rPr/>
            </w:pPr>
            <w:r>
              <w:rPr/>
              <w:t xml:space="preserve">``Ride'' </w:t>
            </w:r>
          </w:p>
        </w:tc>
        <w:tc>
          <w:tcPr>
            <w:tcW w:w="2459" w:type="dxa"/>
            <w:tcBorders/>
            <w:vAlign w:val="center"/>
          </w:tcPr>
          <w:p>
            <w:pPr>
              <w:pStyle w:val="TableContents"/>
              <w:bidi w:val="0"/>
              <w:spacing w:before="0" w:after="283"/>
              <w:jc w:val="left"/>
              <w:rPr/>
            </w:pPr>
            <w:r>
              <w:rPr/>
              <w:t xml:space="preserve">Twenty One Pilots </w:t>
            </w:r>
          </w:p>
        </w:tc>
        <w:tc>
          <w:tcPr>
            <w:tcW w:w="2010" w:type="dxa"/>
            <w:tcBorders/>
            <w:vAlign w:val="center"/>
          </w:tcPr>
          <w:p>
            <w:pPr>
              <w:pStyle w:val="TableContents"/>
              <w:bidi w:val="0"/>
              <w:spacing w:before="0" w:after="283"/>
              <w:jc w:val="left"/>
              <w:rPr/>
            </w:pPr>
            <w:r>
              <w:rPr/>
              <w:t xml:space="preserve">Blurryface </w:t>
            </w:r>
          </w:p>
        </w:tc>
        <w:tc>
          <w:tcPr>
            <w:tcW w:w="1159" w:type="dxa"/>
            <w:tcBorders/>
            <w:vAlign w:val="center"/>
          </w:tcPr>
          <w:p>
            <w:pPr>
              <w:pStyle w:val="TableContents"/>
              <w:bidi w:val="0"/>
              <w:spacing w:before="0" w:after="283"/>
              <w:jc w:val="left"/>
              <w:rPr/>
            </w:pPr>
            <w:r>
              <w:rPr/>
              <w:t xml:space="preserve">648 </w:t>
            </w:r>
          </w:p>
        </w:tc>
        <w:tc>
          <w:tcPr>
            <w:tcW w:w="1735" w:type="dxa"/>
            <w:tcBorders/>
            <w:vAlign w:val="center"/>
          </w:tcPr>
          <w:p>
            <w:pPr>
              <w:pStyle w:val="TableContents"/>
              <w:bidi w:val="0"/>
              <w:spacing w:before="0" w:after="283"/>
              <w:jc w:val="left"/>
              <w:rPr/>
            </w:pPr>
            <w:r>
              <w:rPr/>
              <w:t xml:space="preserve">huhtikuu 12, 2016 </w:t>
            </w:r>
          </w:p>
        </w:tc>
      </w:tr>
      <w:tr>
        <w:trPr/>
        <w:tc>
          <w:tcPr>
            <w:tcW w:w="700" w:type="dxa"/>
            <w:tcBorders/>
            <w:vAlign w:val="center"/>
          </w:tcPr>
          <w:p>
            <w:pPr>
              <w:pStyle w:val="TableContents"/>
              <w:bidi w:val="0"/>
              <w:spacing w:before="0" w:after="283"/>
              <w:jc w:val="left"/>
              <w:rPr/>
            </w:pPr>
            <w:r>
              <w:rPr/>
              <w:t xml:space="preserve">64. </w:t>
            </w:r>
          </w:p>
        </w:tc>
        <w:tc>
          <w:tcPr>
            <w:tcW w:w="2142" w:type="dxa"/>
            <w:tcBorders/>
            <w:vAlign w:val="center"/>
          </w:tcPr>
          <w:p>
            <w:pPr>
              <w:pStyle w:val="TableContents"/>
              <w:bidi w:val="0"/>
              <w:spacing w:before="0" w:after="283"/>
              <w:jc w:val="left"/>
              <w:rPr/>
            </w:pPr>
            <w:r>
              <w:rPr/>
              <w:t xml:space="preserve">"Rakkauden nimissä </w:t>
            </w:r>
          </w:p>
        </w:tc>
        <w:tc>
          <w:tcPr>
            <w:tcW w:w="2459" w:type="dxa"/>
            <w:tcBorders/>
            <w:vAlign w:val="center"/>
          </w:tcPr>
          <w:p>
            <w:pPr>
              <w:pStyle w:val="TableContents"/>
              <w:bidi w:val="0"/>
              <w:spacing w:before="0" w:after="283"/>
              <w:jc w:val="left"/>
              <w:rPr/>
            </w:pPr>
            <w:r>
              <w:rPr/>
              <w:t xml:space="preserve">Martin Garrix ja Bebe Rexha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648 </w:t>
            </w:r>
          </w:p>
        </w:tc>
        <w:tc>
          <w:tcPr>
            <w:tcW w:w="1735" w:type="dxa"/>
            <w:tcBorders/>
            <w:vAlign w:val="center"/>
          </w:tcPr>
          <w:p>
            <w:pPr>
              <w:pStyle w:val="TableContents"/>
              <w:bidi w:val="0"/>
              <w:spacing w:before="0" w:after="283"/>
              <w:jc w:val="left"/>
              <w:rPr/>
            </w:pPr>
            <w:r>
              <w:rPr/>
              <w:t xml:space="preserve">heinäkuu 26, 2016 </w:t>
            </w:r>
          </w:p>
        </w:tc>
      </w:tr>
      <w:tr>
        <w:trPr/>
        <w:tc>
          <w:tcPr>
            <w:tcW w:w="700" w:type="dxa"/>
            <w:tcBorders/>
            <w:vAlign w:val="center"/>
          </w:tcPr>
          <w:p>
            <w:pPr>
              <w:pStyle w:val="TableContents"/>
              <w:bidi w:val="0"/>
              <w:spacing w:before="0" w:after="283"/>
              <w:jc w:val="left"/>
              <w:rPr/>
            </w:pPr>
            <w:r>
              <w:rPr/>
              <w:t xml:space="preserve">65. </w:t>
            </w:r>
          </w:p>
        </w:tc>
        <w:tc>
          <w:tcPr>
            <w:tcW w:w="2142" w:type="dxa"/>
            <w:tcBorders/>
            <w:vAlign w:val="center"/>
          </w:tcPr>
          <w:p>
            <w:pPr>
              <w:pStyle w:val="TableContents"/>
              <w:bidi w:val="0"/>
              <w:spacing w:before="0" w:after="283"/>
              <w:jc w:val="left"/>
              <w:rPr/>
            </w:pPr>
            <w:r>
              <w:rPr/>
              <w:t xml:space="preserve">"Täydellinen </w:t>
            </w:r>
          </w:p>
        </w:tc>
        <w:tc>
          <w:tcPr>
            <w:tcW w:w="2459" w:type="dxa"/>
            <w:tcBorders/>
            <w:vAlign w:val="center"/>
          </w:tcPr>
          <w:p>
            <w:pPr>
              <w:pStyle w:val="TableContents"/>
              <w:bidi w:val="0"/>
              <w:spacing w:before="0" w:after="283"/>
              <w:jc w:val="left"/>
              <w:rPr/>
            </w:pPr>
            <w:r>
              <w:rPr/>
              <w:t xml:space="preserve">Ed Sheeran </w:t>
            </w:r>
          </w:p>
        </w:tc>
        <w:tc>
          <w:tcPr>
            <w:tcW w:w="2010" w:type="dxa"/>
            <w:tcBorders/>
            <w:vAlign w:val="center"/>
          </w:tcPr>
          <w:p>
            <w:pPr>
              <w:pStyle w:val="TableContents"/>
              <w:bidi w:val="0"/>
              <w:spacing w:before="0" w:after="283"/>
              <w:jc w:val="left"/>
              <w:rPr/>
            </w:pPr>
            <w:r>
              <w:rPr/>
              <w:t xml:space="preserve">÷ </w:t>
            </w:r>
          </w:p>
        </w:tc>
        <w:tc>
          <w:tcPr>
            <w:tcW w:w="1159" w:type="dxa"/>
            <w:tcBorders/>
            <w:vAlign w:val="center"/>
          </w:tcPr>
          <w:p>
            <w:pPr>
              <w:pStyle w:val="TableContents"/>
              <w:bidi w:val="0"/>
              <w:spacing w:before="0" w:after="283"/>
              <w:jc w:val="left"/>
              <w:rPr/>
            </w:pPr>
            <w:r>
              <w:rPr/>
              <w:t xml:space="preserve">643 </w:t>
            </w:r>
          </w:p>
        </w:tc>
        <w:tc>
          <w:tcPr>
            <w:tcW w:w="1735" w:type="dxa"/>
            <w:tcBorders/>
            <w:vAlign w:val="center"/>
          </w:tcPr>
          <w:p>
            <w:pPr>
              <w:pStyle w:val="TableContents"/>
              <w:bidi w:val="0"/>
              <w:spacing w:before="0" w:after="283"/>
              <w:jc w:val="left"/>
              <w:rPr/>
            </w:pPr>
            <w:r>
              <w:rPr/>
              <w:t xml:space="preserve">maaliskuu 3, 2017 </w:t>
            </w:r>
          </w:p>
        </w:tc>
      </w:tr>
      <w:tr>
        <w:trPr/>
        <w:tc>
          <w:tcPr>
            <w:tcW w:w="700" w:type="dxa"/>
            <w:tcBorders/>
            <w:vAlign w:val="center"/>
          </w:tcPr>
          <w:p>
            <w:pPr>
              <w:pStyle w:val="TableContents"/>
              <w:bidi w:val="0"/>
              <w:spacing w:before="0" w:after="283"/>
              <w:jc w:val="left"/>
              <w:rPr/>
            </w:pPr>
            <w:r>
              <w:rPr/>
              <w:t xml:space="preserve">66. </w:t>
            </w:r>
          </w:p>
        </w:tc>
        <w:tc>
          <w:tcPr>
            <w:tcW w:w="2142" w:type="dxa"/>
            <w:tcBorders/>
            <w:vAlign w:val="center"/>
          </w:tcPr>
          <w:p>
            <w:pPr>
              <w:pStyle w:val="TableContents"/>
              <w:bidi w:val="0"/>
              <w:spacing w:before="0" w:after="283"/>
              <w:jc w:val="left"/>
              <w:rPr/>
            </w:pPr>
            <w:r>
              <w:rPr/>
              <w:t xml:space="preserve">"Onnittelut </w:t>
            </w:r>
          </w:p>
        </w:tc>
        <w:tc>
          <w:tcPr>
            <w:tcW w:w="2459" w:type="dxa"/>
            <w:tcBorders/>
            <w:vAlign w:val="center"/>
          </w:tcPr>
          <w:p>
            <w:pPr>
              <w:pStyle w:val="TableContents"/>
              <w:bidi w:val="0"/>
              <w:spacing w:before="0" w:after="283"/>
              <w:jc w:val="left"/>
              <w:rPr/>
            </w:pPr>
            <w:r>
              <w:rPr/>
              <w:t xml:space="preserve">Post Malone featuring Quavo </w:t>
            </w:r>
          </w:p>
        </w:tc>
        <w:tc>
          <w:tcPr>
            <w:tcW w:w="2010" w:type="dxa"/>
            <w:tcBorders/>
            <w:vAlign w:val="center"/>
          </w:tcPr>
          <w:p>
            <w:pPr>
              <w:pStyle w:val="TableContents"/>
              <w:bidi w:val="0"/>
              <w:spacing w:before="0" w:after="283"/>
              <w:jc w:val="left"/>
              <w:rPr/>
            </w:pPr>
            <w:r>
              <w:rPr/>
              <w:t xml:space="preserve">Stoney </w:t>
            </w:r>
          </w:p>
        </w:tc>
        <w:tc>
          <w:tcPr>
            <w:tcW w:w="1159" w:type="dxa"/>
            <w:tcBorders/>
            <w:vAlign w:val="center"/>
          </w:tcPr>
          <w:p>
            <w:pPr>
              <w:pStyle w:val="TableContents"/>
              <w:bidi w:val="0"/>
              <w:spacing w:before="0" w:after="283"/>
              <w:jc w:val="left"/>
              <w:rPr/>
            </w:pPr>
            <w:r>
              <w:rPr/>
              <w:t xml:space="preserve">643 </w:t>
            </w:r>
          </w:p>
        </w:tc>
        <w:tc>
          <w:tcPr>
            <w:tcW w:w="1735" w:type="dxa"/>
            <w:tcBorders/>
            <w:vAlign w:val="center"/>
          </w:tcPr>
          <w:p>
            <w:pPr>
              <w:pStyle w:val="TableContents"/>
              <w:bidi w:val="0"/>
              <w:spacing w:before="0" w:after="283"/>
              <w:jc w:val="left"/>
              <w:rPr/>
            </w:pPr>
            <w:r>
              <w:rPr/>
              <w:t xml:space="preserve">tammikuu 31, 2017 </w:t>
            </w:r>
          </w:p>
        </w:tc>
      </w:tr>
      <w:tr>
        <w:trPr/>
        <w:tc>
          <w:tcPr>
            <w:tcW w:w="700" w:type="dxa"/>
            <w:tcBorders/>
            <w:vAlign w:val="center"/>
          </w:tcPr>
          <w:p>
            <w:pPr>
              <w:pStyle w:val="TableContents"/>
              <w:bidi w:val="0"/>
              <w:spacing w:before="0" w:after="283"/>
              <w:jc w:val="left"/>
              <w:rPr/>
            </w:pPr>
            <w:r>
              <w:rPr/>
              <w:t xml:space="preserve">67. </w:t>
            </w:r>
          </w:p>
        </w:tc>
        <w:tc>
          <w:tcPr>
            <w:tcW w:w="2142" w:type="dxa"/>
            <w:tcBorders/>
            <w:vAlign w:val="center"/>
          </w:tcPr>
          <w:p>
            <w:pPr>
              <w:pStyle w:val="TableContents"/>
              <w:bidi w:val="0"/>
              <w:spacing w:before="0" w:after="283"/>
              <w:jc w:val="left"/>
              <w:rPr/>
            </w:pPr>
            <w:r>
              <w:rPr/>
              <w:t xml:space="preserve">``Counting Stars'' </w:t>
            </w:r>
          </w:p>
        </w:tc>
        <w:tc>
          <w:tcPr>
            <w:tcW w:w="2459" w:type="dxa"/>
            <w:tcBorders/>
            <w:vAlign w:val="center"/>
          </w:tcPr>
          <w:p>
            <w:pPr>
              <w:pStyle w:val="TableContents"/>
              <w:bidi w:val="0"/>
              <w:spacing w:before="0" w:after="283"/>
              <w:jc w:val="left"/>
              <w:rPr/>
            </w:pPr>
            <w:r>
              <w:rPr/>
              <w:t xml:space="preserve">OneRepublic </w:t>
            </w:r>
          </w:p>
        </w:tc>
        <w:tc>
          <w:tcPr>
            <w:tcW w:w="2010" w:type="dxa"/>
            <w:tcBorders/>
            <w:vAlign w:val="center"/>
          </w:tcPr>
          <w:p>
            <w:pPr>
              <w:pStyle w:val="TableContents"/>
              <w:bidi w:val="0"/>
              <w:spacing w:before="0" w:after="283"/>
              <w:jc w:val="left"/>
              <w:rPr/>
            </w:pPr>
            <w:r>
              <w:rPr/>
              <w:t xml:space="preserve">Kotimaiset </w:t>
            </w:r>
          </w:p>
        </w:tc>
        <w:tc>
          <w:tcPr>
            <w:tcW w:w="1159" w:type="dxa"/>
            <w:tcBorders/>
            <w:vAlign w:val="center"/>
          </w:tcPr>
          <w:p>
            <w:pPr>
              <w:pStyle w:val="TableContents"/>
              <w:bidi w:val="0"/>
              <w:spacing w:before="0" w:after="283"/>
              <w:jc w:val="left"/>
              <w:rPr/>
            </w:pPr>
            <w:r>
              <w:rPr/>
              <w:t xml:space="preserve">638 </w:t>
            </w:r>
          </w:p>
        </w:tc>
        <w:tc>
          <w:tcPr>
            <w:tcW w:w="1735" w:type="dxa"/>
            <w:tcBorders/>
            <w:vAlign w:val="center"/>
          </w:tcPr>
          <w:p>
            <w:pPr>
              <w:pStyle w:val="TableContents"/>
              <w:bidi w:val="0"/>
              <w:spacing w:before="0" w:after="283"/>
              <w:jc w:val="left"/>
              <w:rPr/>
            </w:pPr>
            <w:r>
              <w:rPr/>
              <w:t xml:space="preserve">14. kesäkuuta 2013 </w:t>
            </w:r>
          </w:p>
        </w:tc>
      </w:tr>
      <w:tr>
        <w:trPr/>
        <w:tc>
          <w:tcPr>
            <w:tcW w:w="700" w:type="dxa"/>
            <w:tcBorders/>
            <w:vAlign w:val="center"/>
          </w:tcPr>
          <w:p>
            <w:pPr>
              <w:pStyle w:val="TableContents"/>
              <w:bidi w:val="0"/>
              <w:spacing w:before="0" w:after="283"/>
              <w:jc w:val="left"/>
              <w:rPr/>
            </w:pPr>
            <w:r>
              <w:rPr/>
              <w:t xml:space="preserve">68. </w:t>
            </w:r>
          </w:p>
        </w:tc>
        <w:tc>
          <w:tcPr>
            <w:tcW w:w="2142" w:type="dxa"/>
            <w:tcBorders/>
            <w:vAlign w:val="center"/>
          </w:tcPr>
          <w:p>
            <w:pPr>
              <w:pStyle w:val="TableContents"/>
              <w:bidi w:val="0"/>
              <w:spacing w:before="0" w:after="283"/>
              <w:jc w:val="left"/>
              <w:rPr/>
            </w:pPr>
            <w:r>
              <w:rPr/>
              <w:t xml:space="preserve">"Liian hyvä </w:t>
            </w:r>
          </w:p>
        </w:tc>
        <w:tc>
          <w:tcPr>
            <w:tcW w:w="2459" w:type="dxa"/>
            <w:tcBorders/>
            <w:vAlign w:val="center"/>
          </w:tcPr>
          <w:p>
            <w:pPr>
              <w:pStyle w:val="TableContents"/>
              <w:bidi w:val="0"/>
              <w:spacing w:before="0" w:after="283"/>
              <w:jc w:val="left"/>
              <w:rPr/>
            </w:pPr>
            <w:r>
              <w:rPr/>
              <w:t xml:space="preserve">Drake featuring Rihanna </w:t>
            </w:r>
          </w:p>
        </w:tc>
        <w:tc>
          <w:tcPr>
            <w:tcW w:w="2010" w:type="dxa"/>
            <w:tcBorders/>
            <w:vAlign w:val="center"/>
          </w:tcPr>
          <w:p>
            <w:pPr>
              <w:pStyle w:val="TableContents"/>
              <w:bidi w:val="0"/>
              <w:spacing w:before="0" w:after="283"/>
              <w:jc w:val="left"/>
              <w:rPr/>
            </w:pPr>
            <w:r>
              <w:rPr/>
              <w:t xml:space="preserve">Näkymät </w:t>
            </w:r>
          </w:p>
        </w:tc>
        <w:tc>
          <w:tcPr>
            <w:tcW w:w="1159" w:type="dxa"/>
            <w:tcBorders/>
            <w:vAlign w:val="center"/>
          </w:tcPr>
          <w:p>
            <w:pPr>
              <w:pStyle w:val="TableContents"/>
              <w:bidi w:val="0"/>
              <w:spacing w:before="0" w:after="283"/>
              <w:jc w:val="left"/>
              <w:rPr/>
            </w:pPr>
            <w:r>
              <w:rPr/>
              <w:t xml:space="preserve">636 </w:t>
            </w:r>
          </w:p>
        </w:tc>
        <w:tc>
          <w:tcPr>
            <w:tcW w:w="1735" w:type="dxa"/>
            <w:tcBorders/>
            <w:vAlign w:val="center"/>
          </w:tcPr>
          <w:p>
            <w:pPr>
              <w:pStyle w:val="TableContents"/>
              <w:bidi w:val="0"/>
              <w:spacing w:before="0" w:after="283"/>
              <w:jc w:val="left"/>
              <w:rPr/>
            </w:pPr>
            <w:r>
              <w:rPr/>
              <w:t xml:space="preserve">heinäkuu 26, 2016 </w:t>
            </w:r>
          </w:p>
        </w:tc>
      </w:tr>
      <w:tr>
        <w:trPr/>
        <w:tc>
          <w:tcPr>
            <w:tcW w:w="700" w:type="dxa"/>
            <w:tcBorders/>
            <w:vAlign w:val="center"/>
          </w:tcPr>
          <w:p>
            <w:pPr>
              <w:pStyle w:val="TableContents"/>
              <w:bidi w:val="0"/>
              <w:spacing w:before="0" w:after="283"/>
              <w:jc w:val="left"/>
              <w:rPr/>
            </w:pPr>
            <w:r>
              <w:rPr/>
              <w:t xml:space="preserve">69. </w:t>
            </w:r>
          </w:p>
        </w:tc>
        <w:tc>
          <w:tcPr>
            <w:tcW w:w="2142" w:type="dxa"/>
            <w:tcBorders/>
            <w:vAlign w:val="center"/>
          </w:tcPr>
          <w:p>
            <w:pPr>
              <w:pStyle w:val="TableContents"/>
              <w:bidi w:val="0"/>
              <w:spacing w:before="0" w:after="283"/>
              <w:jc w:val="left"/>
              <w:rPr/>
            </w:pPr>
            <w:r>
              <w:rPr/>
              <w:t xml:space="preserve">"Vihaan sinua, rakastan sinua. </w:t>
            </w:r>
          </w:p>
        </w:tc>
        <w:tc>
          <w:tcPr>
            <w:tcW w:w="2459" w:type="dxa"/>
            <w:tcBorders/>
            <w:vAlign w:val="center"/>
          </w:tcPr>
          <w:p>
            <w:pPr>
              <w:pStyle w:val="TableContents"/>
              <w:bidi w:val="0"/>
              <w:spacing w:before="0" w:after="283"/>
              <w:jc w:val="left"/>
              <w:rPr/>
            </w:pPr>
            <w:r>
              <w:rPr/>
              <w:t xml:space="preserve">gnash featuring Olivia O'Brien </w:t>
            </w:r>
          </w:p>
        </w:tc>
        <w:tc>
          <w:tcPr>
            <w:tcW w:w="2010" w:type="dxa"/>
            <w:tcBorders/>
            <w:vAlign w:val="center"/>
          </w:tcPr>
          <w:p>
            <w:pPr>
              <w:pStyle w:val="TableContents"/>
              <w:bidi w:val="0"/>
              <w:spacing w:before="0" w:after="283"/>
              <w:jc w:val="left"/>
              <w:rPr/>
            </w:pPr>
            <w:r>
              <w:rPr/>
              <w:t xml:space="preserve">us </w:t>
            </w:r>
          </w:p>
        </w:tc>
        <w:tc>
          <w:tcPr>
            <w:tcW w:w="1159" w:type="dxa"/>
            <w:tcBorders/>
            <w:vAlign w:val="center"/>
          </w:tcPr>
          <w:p>
            <w:pPr>
              <w:pStyle w:val="TableContents"/>
              <w:bidi w:val="0"/>
              <w:spacing w:before="0" w:after="283"/>
              <w:jc w:val="left"/>
              <w:rPr/>
            </w:pPr>
            <w:r>
              <w:rPr/>
              <w:t xml:space="preserve">627 </w:t>
            </w:r>
          </w:p>
        </w:tc>
        <w:tc>
          <w:tcPr>
            <w:tcW w:w="1735" w:type="dxa"/>
            <w:tcBorders/>
            <w:vAlign w:val="center"/>
          </w:tcPr>
          <w:p>
            <w:pPr>
              <w:pStyle w:val="TableContents"/>
              <w:bidi w:val="0"/>
              <w:spacing w:before="0" w:after="283"/>
              <w:jc w:val="left"/>
              <w:rPr/>
            </w:pPr>
            <w:r>
              <w:rPr/>
              <w:t xml:space="preserve">helmikuu 17, 2016 </w:t>
            </w:r>
          </w:p>
        </w:tc>
      </w:tr>
      <w:tr>
        <w:trPr/>
        <w:tc>
          <w:tcPr>
            <w:tcW w:w="700" w:type="dxa"/>
            <w:tcBorders/>
            <w:vAlign w:val="center"/>
          </w:tcPr>
          <w:p>
            <w:pPr>
              <w:pStyle w:val="TableContents"/>
              <w:bidi w:val="0"/>
              <w:spacing w:before="0" w:after="283"/>
              <w:jc w:val="left"/>
              <w:rPr/>
            </w:pPr>
            <w:r>
              <w:rPr/>
              <w:t xml:space="preserve">70. </w:t>
            </w:r>
          </w:p>
        </w:tc>
        <w:tc>
          <w:tcPr>
            <w:tcW w:w="2142" w:type="dxa"/>
            <w:tcBorders/>
            <w:vAlign w:val="center"/>
          </w:tcPr>
          <w:p>
            <w:pPr>
              <w:pStyle w:val="TableContents"/>
              <w:bidi w:val="0"/>
              <w:spacing w:before="0" w:after="283"/>
              <w:jc w:val="left"/>
              <w:rPr/>
            </w:pPr>
            <w:r>
              <w:rPr/>
              <w:t xml:space="preserve">"Huomio </w:t>
            </w:r>
          </w:p>
        </w:tc>
        <w:tc>
          <w:tcPr>
            <w:tcW w:w="2459" w:type="dxa"/>
            <w:tcBorders/>
            <w:vAlign w:val="center"/>
          </w:tcPr>
          <w:p>
            <w:pPr>
              <w:pStyle w:val="TableContents"/>
              <w:bidi w:val="0"/>
              <w:spacing w:before="0" w:after="283"/>
              <w:jc w:val="left"/>
              <w:rPr/>
            </w:pPr>
            <w:r>
              <w:rPr/>
              <w:t xml:space="preserve">Charlie Puth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623 </w:t>
            </w:r>
          </w:p>
        </w:tc>
        <w:tc>
          <w:tcPr>
            <w:tcW w:w="1735" w:type="dxa"/>
            <w:tcBorders/>
            <w:vAlign w:val="center"/>
          </w:tcPr>
          <w:p>
            <w:pPr>
              <w:pStyle w:val="TableContents"/>
              <w:bidi w:val="0"/>
              <w:spacing w:before="0" w:after="283"/>
              <w:jc w:val="left"/>
              <w:rPr/>
            </w:pPr>
            <w:r>
              <w:rPr/>
              <w:t xml:space="preserve">huhtikuu 21, 2017 </w:t>
            </w:r>
          </w:p>
        </w:tc>
      </w:tr>
      <w:tr>
        <w:trPr/>
        <w:tc>
          <w:tcPr>
            <w:tcW w:w="700" w:type="dxa"/>
            <w:tcBorders/>
            <w:vAlign w:val="center"/>
          </w:tcPr>
          <w:p>
            <w:pPr>
              <w:pStyle w:val="TableContents"/>
              <w:bidi w:val="0"/>
              <w:spacing w:before="0" w:after="283"/>
              <w:jc w:val="left"/>
              <w:rPr/>
            </w:pPr>
            <w:r>
              <w:rPr/>
              <w:t xml:space="preserve">71. </w:t>
            </w:r>
          </w:p>
        </w:tc>
        <w:tc>
          <w:tcPr>
            <w:tcW w:w="2142" w:type="dxa"/>
            <w:tcBorders/>
            <w:vAlign w:val="center"/>
          </w:tcPr>
          <w:p>
            <w:pPr>
              <w:pStyle w:val="TableContents"/>
              <w:bidi w:val="0"/>
              <w:spacing w:before="0" w:after="283"/>
              <w:jc w:val="left"/>
              <w:rPr/>
            </w:pPr>
            <w:r>
              <w:rPr/>
              <w:t xml:space="preserve">``Can't Hold Us'' </w:t>
            </w:r>
          </w:p>
        </w:tc>
        <w:tc>
          <w:tcPr>
            <w:tcW w:w="2459" w:type="dxa"/>
            <w:tcBorders/>
            <w:vAlign w:val="center"/>
          </w:tcPr>
          <w:p>
            <w:pPr>
              <w:pStyle w:val="TableContents"/>
              <w:bidi w:val="0"/>
              <w:spacing w:before="0" w:after="283"/>
              <w:jc w:val="left"/>
              <w:rPr/>
            </w:pPr>
            <w:r>
              <w:rPr/>
              <w:t xml:space="preserve">Macklemore &amp; Ryan Lewis featuring Ray Dalton </w:t>
            </w:r>
          </w:p>
        </w:tc>
        <w:tc>
          <w:tcPr>
            <w:tcW w:w="2010" w:type="dxa"/>
            <w:tcBorders/>
            <w:vAlign w:val="center"/>
          </w:tcPr>
          <w:p>
            <w:pPr>
              <w:pStyle w:val="TableContents"/>
              <w:bidi w:val="0"/>
              <w:spacing w:before="0" w:after="283"/>
              <w:jc w:val="left"/>
              <w:rPr/>
            </w:pPr>
            <w:r>
              <w:rPr/>
              <w:t xml:space="preserve">Ryöstö </w:t>
            </w:r>
          </w:p>
        </w:tc>
        <w:tc>
          <w:tcPr>
            <w:tcW w:w="1159" w:type="dxa"/>
            <w:tcBorders/>
            <w:vAlign w:val="center"/>
          </w:tcPr>
          <w:p>
            <w:pPr>
              <w:pStyle w:val="TableContents"/>
              <w:bidi w:val="0"/>
              <w:spacing w:before="0" w:after="283"/>
              <w:jc w:val="left"/>
              <w:rPr/>
            </w:pPr>
            <w:r>
              <w:rPr/>
              <w:t xml:space="preserve">622 </w:t>
            </w:r>
          </w:p>
        </w:tc>
        <w:tc>
          <w:tcPr>
            <w:tcW w:w="1735" w:type="dxa"/>
            <w:tcBorders/>
            <w:vAlign w:val="center"/>
          </w:tcPr>
          <w:p>
            <w:pPr>
              <w:pStyle w:val="TableContents"/>
              <w:bidi w:val="0"/>
              <w:spacing w:before="0" w:after="283"/>
              <w:jc w:val="left"/>
              <w:rPr/>
            </w:pPr>
            <w:r>
              <w:rPr/>
              <w:t xml:space="preserve">elokuu 16, 2011 </w:t>
            </w:r>
          </w:p>
        </w:tc>
      </w:tr>
      <w:tr>
        <w:trPr/>
        <w:tc>
          <w:tcPr>
            <w:tcW w:w="700" w:type="dxa"/>
            <w:tcBorders/>
            <w:vAlign w:val="center"/>
          </w:tcPr>
          <w:p>
            <w:pPr>
              <w:pStyle w:val="TableContents"/>
              <w:bidi w:val="0"/>
              <w:spacing w:before="0" w:after="283"/>
              <w:jc w:val="left"/>
              <w:rPr/>
            </w:pPr>
            <w:r>
              <w:rPr/>
              <w:t xml:space="preserve">72. </w:t>
            </w:r>
          </w:p>
        </w:tc>
        <w:tc>
          <w:tcPr>
            <w:tcW w:w="2142" w:type="dxa"/>
            <w:tcBorders/>
            <w:vAlign w:val="center"/>
          </w:tcPr>
          <w:p>
            <w:pPr>
              <w:pStyle w:val="TableContents"/>
              <w:bidi w:val="0"/>
              <w:spacing w:before="0" w:after="283"/>
              <w:jc w:val="left"/>
              <w:rPr/>
            </w:pPr>
            <w:r>
              <w:rPr/>
              <w:t xml:space="preserve">``Puolelta toiselle'' </w:t>
            </w:r>
          </w:p>
        </w:tc>
        <w:tc>
          <w:tcPr>
            <w:tcW w:w="2459" w:type="dxa"/>
            <w:tcBorders/>
            <w:vAlign w:val="center"/>
          </w:tcPr>
          <w:p>
            <w:pPr>
              <w:pStyle w:val="TableContents"/>
              <w:bidi w:val="0"/>
              <w:spacing w:before="0" w:after="283"/>
              <w:jc w:val="left"/>
              <w:rPr/>
            </w:pPr>
            <w:r>
              <w:rPr/>
              <w:t xml:space="preserve">Ariana Grande featuring Nicki Minaj </w:t>
            </w:r>
          </w:p>
        </w:tc>
        <w:tc>
          <w:tcPr>
            <w:tcW w:w="2010" w:type="dxa"/>
            <w:tcBorders/>
            <w:vAlign w:val="center"/>
          </w:tcPr>
          <w:p>
            <w:pPr>
              <w:pStyle w:val="TableContents"/>
              <w:bidi w:val="0"/>
              <w:spacing w:before="0" w:after="283"/>
              <w:jc w:val="left"/>
              <w:rPr/>
            </w:pPr>
            <w:r>
              <w:rPr/>
              <w:t xml:space="preserve">Vaarallinen nainen </w:t>
            </w:r>
          </w:p>
        </w:tc>
        <w:tc>
          <w:tcPr>
            <w:tcW w:w="1159" w:type="dxa"/>
            <w:tcBorders/>
            <w:vAlign w:val="center"/>
          </w:tcPr>
          <w:p>
            <w:pPr>
              <w:pStyle w:val="TableContents"/>
              <w:bidi w:val="0"/>
              <w:spacing w:before="0" w:after="283"/>
              <w:jc w:val="left"/>
              <w:rPr/>
            </w:pPr>
            <w:r>
              <w:rPr/>
              <w:t xml:space="preserve">620 </w:t>
            </w:r>
          </w:p>
        </w:tc>
        <w:tc>
          <w:tcPr>
            <w:tcW w:w="1735" w:type="dxa"/>
            <w:tcBorders/>
            <w:vAlign w:val="center"/>
          </w:tcPr>
          <w:p>
            <w:pPr>
              <w:pStyle w:val="TableContents"/>
              <w:bidi w:val="0"/>
              <w:spacing w:before="0" w:after="283"/>
              <w:jc w:val="left"/>
              <w:rPr/>
            </w:pPr>
            <w:r>
              <w:rPr/>
              <w:t xml:space="preserve">toukokuu 20, 2016 </w:t>
            </w:r>
          </w:p>
        </w:tc>
      </w:tr>
      <w:tr>
        <w:trPr/>
        <w:tc>
          <w:tcPr>
            <w:tcW w:w="700" w:type="dxa"/>
            <w:tcBorders/>
            <w:vAlign w:val="center"/>
          </w:tcPr>
          <w:p>
            <w:pPr>
              <w:pStyle w:val="TableContents"/>
              <w:bidi w:val="0"/>
              <w:spacing w:before="0" w:after="283"/>
              <w:jc w:val="left"/>
              <w:rPr/>
            </w:pPr>
            <w:r>
              <w:rPr/>
              <w:t xml:space="preserve">73. </w:t>
            </w:r>
          </w:p>
        </w:tc>
        <w:tc>
          <w:tcPr>
            <w:tcW w:w="2142" w:type="dxa"/>
            <w:tcBorders/>
            <w:vAlign w:val="center"/>
          </w:tcPr>
          <w:p>
            <w:pPr>
              <w:pStyle w:val="TableContents"/>
              <w:bidi w:val="0"/>
              <w:spacing w:before="0" w:after="283"/>
              <w:jc w:val="left"/>
              <w:rPr/>
            </w:pPr>
            <w:r>
              <w:rPr/>
              <w:t xml:space="preserve">´´Thunder´´ </w:t>
            </w:r>
          </w:p>
        </w:tc>
        <w:tc>
          <w:tcPr>
            <w:tcW w:w="2459" w:type="dxa"/>
            <w:tcBorders/>
            <w:vAlign w:val="center"/>
          </w:tcPr>
          <w:p>
            <w:pPr>
              <w:pStyle w:val="TableContents"/>
              <w:bidi w:val="0"/>
              <w:spacing w:before="0" w:after="283"/>
              <w:jc w:val="left"/>
              <w:rPr/>
            </w:pPr>
            <w:r>
              <w:rPr/>
              <w:t xml:space="preserve">Imagine Dragons </w:t>
            </w:r>
          </w:p>
        </w:tc>
        <w:tc>
          <w:tcPr>
            <w:tcW w:w="2010" w:type="dxa"/>
            <w:tcBorders/>
            <w:vAlign w:val="center"/>
          </w:tcPr>
          <w:p>
            <w:pPr>
              <w:pStyle w:val="TableContents"/>
              <w:bidi w:val="0"/>
              <w:spacing w:before="0" w:after="283"/>
              <w:jc w:val="left"/>
              <w:rPr/>
            </w:pPr>
            <w:r>
              <w:rPr/>
              <w:t xml:space="preserve">Evolve </w:t>
            </w:r>
          </w:p>
        </w:tc>
        <w:tc>
          <w:tcPr>
            <w:tcW w:w="1159" w:type="dxa"/>
            <w:tcBorders/>
            <w:vAlign w:val="center"/>
          </w:tcPr>
          <w:p>
            <w:pPr>
              <w:pStyle w:val="TableContents"/>
              <w:bidi w:val="0"/>
              <w:spacing w:before="0" w:after="283"/>
              <w:jc w:val="left"/>
              <w:rPr/>
            </w:pPr>
            <w:r>
              <w:rPr/>
              <w:t xml:space="preserve">616 </w:t>
            </w:r>
          </w:p>
        </w:tc>
        <w:tc>
          <w:tcPr>
            <w:tcW w:w="1735" w:type="dxa"/>
            <w:tcBorders/>
            <w:vAlign w:val="center"/>
          </w:tcPr>
          <w:p>
            <w:pPr>
              <w:pStyle w:val="TableContents"/>
              <w:bidi w:val="0"/>
              <w:spacing w:before="0" w:after="283"/>
              <w:jc w:val="left"/>
              <w:rPr/>
            </w:pPr>
            <w:r>
              <w:rPr/>
              <w:t xml:space="preserve">huhtikuu 27, 2017 </w:t>
            </w:r>
          </w:p>
        </w:tc>
      </w:tr>
      <w:tr>
        <w:trPr/>
        <w:tc>
          <w:tcPr>
            <w:tcW w:w="700" w:type="dxa"/>
            <w:tcBorders/>
            <w:vAlign w:val="center"/>
          </w:tcPr>
          <w:p>
            <w:pPr>
              <w:pStyle w:val="TableContents"/>
              <w:bidi w:val="0"/>
              <w:spacing w:before="0" w:after="283"/>
              <w:jc w:val="left"/>
              <w:rPr/>
            </w:pPr>
            <w:r>
              <w:rPr/>
              <w:t xml:space="preserve">74. </w:t>
            </w:r>
          </w:p>
        </w:tc>
        <w:tc>
          <w:tcPr>
            <w:tcW w:w="2142" w:type="dxa"/>
            <w:tcBorders/>
            <w:vAlign w:val="center"/>
          </w:tcPr>
          <w:p>
            <w:pPr>
              <w:pStyle w:val="TableContents"/>
              <w:bidi w:val="0"/>
              <w:spacing w:before="0" w:after="283"/>
              <w:jc w:val="left"/>
              <w:rPr/>
            </w:pPr>
            <w:r>
              <w:rPr/>
              <w:t xml:space="preserve">``Nopea auto'' </w:t>
            </w:r>
          </w:p>
        </w:tc>
        <w:tc>
          <w:tcPr>
            <w:tcW w:w="2459" w:type="dxa"/>
            <w:tcBorders/>
            <w:vAlign w:val="center"/>
          </w:tcPr>
          <w:p>
            <w:pPr>
              <w:pStyle w:val="TableContents"/>
              <w:bidi w:val="0"/>
              <w:spacing w:before="0" w:after="283"/>
              <w:jc w:val="left"/>
              <w:rPr/>
            </w:pPr>
            <w:r>
              <w:rPr/>
              <w:t xml:space="preserve">Jonas Blue featuring Dakota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611 </w:t>
            </w:r>
          </w:p>
        </w:tc>
        <w:tc>
          <w:tcPr>
            <w:tcW w:w="1735" w:type="dxa"/>
            <w:tcBorders/>
            <w:vAlign w:val="center"/>
          </w:tcPr>
          <w:p>
            <w:pPr>
              <w:pStyle w:val="TableContents"/>
              <w:bidi w:val="0"/>
              <w:spacing w:before="0" w:after="283"/>
              <w:jc w:val="left"/>
              <w:rPr/>
            </w:pPr>
            <w:r>
              <w:rPr/>
              <w:t xml:space="preserve">joulukuu 4, 2015 </w:t>
            </w:r>
          </w:p>
        </w:tc>
      </w:tr>
      <w:tr>
        <w:trPr/>
        <w:tc>
          <w:tcPr>
            <w:tcW w:w="700" w:type="dxa"/>
            <w:tcBorders/>
            <w:vAlign w:val="center"/>
          </w:tcPr>
          <w:p>
            <w:pPr>
              <w:pStyle w:val="TableContents"/>
              <w:bidi w:val="0"/>
              <w:spacing w:before="0" w:after="283"/>
              <w:jc w:val="left"/>
              <w:rPr/>
            </w:pPr>
            <w:r>
              <w:rPr/>
              <w:t xml:space="preserve">75. </w:t>
            </w:r>
          </w:p>
        </w:tc>
        <w:tc>
          <w:tcPr>
            <w:tcW w:w="2142" w:type="dxa"/>
            <w:tcBorders/>
            <w:vAlign w:val="center"/>
          </w:tcPr>
          <w:p>
            <w:pPr>
              <w:pStyle w:val="TableContents"/>
              <w:bidi w:val="0"/>
              <w:spacing w:before="0" w:after="283"/>
              <w:jc w:val="left"/>
              <w:rPr/>
            </w:pPr>
            <w:r>
              <w:rPr/>
              <w:t xml:space="preserve">"Mieluummin olla </w:t>
            </w:r>
          </w:p>
        </w:tc>
        <w:tc>
          <w:tcPr>
            <w:tcW w:w="2459" w:type="dxa"/>
            <w:tcBorders/>
            <w:vAlign w:val="center"/>
          </w:tcPr>
          <w:p>
            <w:pPr>
              <w:pStyle w:val="TableContents"/>
              <w:bidi w:val="0"/>
              <w:spacing w:before="0" w:after="283"/>
              <w:jc w:val="left"/>
              <w:rPr/>
            </w:pPr>
            <w:r>
              <w:rPr/>
              <w:t xml:space="preserve">Clean Bandit featuring Jess Glynne </w:t>
            </w:r>
          </w:p>
        </w:tc>
        <w:tc>
          <w:tcPr>
            <w:tcW w:w="2010" w:type="dxa"/>
            <w:tcBorders/>
            <w:vAlign w:val="center"/>
          </w:tcPr>
          <w:p>
            <w:pPr>
              <w:pStyle w:val="TableContents"/>
              <w:bidi w:val="0"/>
              <w:spacing w:before="0" w:after="283"/>
              <w:jc w:val="left"/>
              <w:rPr/>
            </w:pPr>
            <w:r>
              <w:rPr/>
              <w:t xml:space="preserve">Uudet silmät </w:t>
            </w:r>
          </w:p>
        </w:tc>
        <w:tc>
          <w:tcPr>
            <w:tcW w:w="1159" w:type="dxa"/>
            <w:tcBorders/>
            <w:vAlign w:val="center"/>
          </w:tcPr>
          <w:p>
            <w:pPr>
              <w:pStyle w:val="TableContents"/>
              <w:bidi w:val="0"/>
              <w:spacing w:before="0" w:after="283"/>
              <w:jc w:val="left"/>
              <w:rPr/>
            </w:pPr>
            <w:r>
              <w:rPr/>
              <w:t xml:space="preserve">607 </w:t>
            </w:r>
          </w:p>
        </w:tc>
        <w:tc>
          <w:tcPr>
            <w:tcW w:w="1735" w:type="dxa"/>
            <w:tcBorders/>
            <w:vAlign w:val="center"/>
          </w:tcPr>
          <w:p>
            <w:pPr>
              <w:pStyle w:val="TableContents"/>
              <w:bidi w:val="0"/>
              <w:spacing w:before="0" w:after="283"/>
              <w:jc w:val="left"/>
              <w:rPr/>
            </w:pPr>
            <w:r>
              <w:rPr/>
              <w:t xml:space="preserve">tammikuu 17, 2014 </w:t>
            </w:r>
          </w:p>
        </w:tc>
      </w:tr>
      <w:tr>
        <w:trPr/>
        <w:tc>
          <w:tcPr>
            <w:tcW w:w="700" w:type="dxa"/>
            <w:tcBorders/>
            <w:vAlign w:val="center"/>
          </w:tcPr>
          <w:p>
            <w:pPr>
              <w:pStyle w:val="TableContents"/>
              <w:bidi w:val="0"/>
              <w:spacing w:before="0" w:after="283"/>
              <w:jc w:val="left"/>
              <w:rPr/>
            </w:pPr>
            <w:r>
              <w:rPr/>
              <w:t xml:space="preserve">76. </w:t>
            </w:r>
          </w:p>
        </w:tc>
        <w:tc>
          <w:tcPr>
            <w:tcW w:w="2142" w:type="dxa"/>
            <w:tcBorders/>
            <w:vAlign w:val="center"/>
          </w:tcPr>
          <w:p>
            <w:pPr>
              <w:pStyle w:val="TableContents"/>
              <w:bidi w:val="0"/>
              <w:spacing w:before="0" w:after="283"/>
              <w:jc w:val="left"/>
              <w:rPr/>
            </w:pPr>
            <w:r>
              <w:rPr/>
              <w:t xml:space="preserve">``Ruusut'' </w:t>
            </w:r>
          </w:p>
        </w:tc>
        <w:tc>
          <w:tcPr>
            <w:tcW w:w="2459" w:type="dxa"/>
            <w:tcBorders/>
            <w:vAlign w:val="center"/>
          </w:tcPr>
          <w:p>
            <w:pPr>
              <w:pStyle w:val="TableContents"/>
              <w:bidi w:val="0"/>
              <w:spacing w:before="0" w:after="283"/>
              <w:jc w:val="left"/>
              <w:rPr/>
            </w:pPr>
            <w:r>
              <w:rPr/>
              <w:t xml:space="preserve">The Chainsmokers featuring Rozes </w:t>
            </w:r>
          </w:p>
        </w:tc>
        <w:tc>
          <w:tcPr>
            <w:tcW w:w="2010" w:type="dxa"/>
            <w:tcBorders/>
            <w:vAlign w:val="center"/>
          </w:tcPr>
          <w:p>
            <w:pPr>
              <w:pStyle w:val="TableContents"/>
              <w:bidi w:val="0"/>
              <w:spacing w:before="0" w:after="283"/>
              <w:jc w:val="left"/>
              <w:rPr/>
            </w:pPr>
            <w:r>
              <w:rPr/>
              <w:t xml:space="preserve">Kimppu </w:t>
            </w:r>
          </w:p>
        </w:tc>
        <w:tc>
          <w:tcPr>
            <w:tcW w:w="1159" w:type="dxa"/>
            <w:tcBorders/>
            <w:vAlign w:val="center"/>
          </w:tcPr>
          <w:p>
            <w:pPr>
              <w:pStyle w:val="TableContents"/>
              <w:bidi w:val="0"/>
              <w:spacing w:before="0" w:after="283"/>
              <w:jc w:val="left"/>
              <w:rPr/>
            </w:pPr>
            <w:r>
              <w:rPr/>
              <w:t xml:space="preserve">607 </w:t>
            </w:r>
          </w:p>
        </w:tc>
        <w:tc>
          <w:tcPr>
            <w:tcW w:w="1735" w:type="dxa"/>
            <w:tcBorders/>
            <w:vAlign w:val="center"/>
          </w:tcPr>
          <w:p>
            <w:pPr>
              <w:pStyle w:val="TableContents"/>
              <w:bidi w:val="0"/>
              <w:spacing w:before="0" w:after="283"/>
              <w:jc w:val="left"/>
              <w:rPr/>
            </w:pPr>
            <w:r>
              <w:rPr/>
              <w:t xml:space="preserve">kesäkuu 16, 2015 </w:t>
            </w:r>
          </w:p>
        </w:tc>
      </w:tr>
      <w:tr>
        <w:trPr/>
        <w:tc>
          <w:tcPr>
            <w:tcW w:w="700" w:type="dxa"/>
            <w:tcBorders/>
            <w:vAlign w:val="center"/>
          </w:tcPr>
          <w:p>
            <w:pPr>
              <w:pStyle w:val="TableContents"/>
              <w:bidi w:val="0"/>
              <w:spacing w:before="0" w:after="283"/>
              <w:jc w:val="left"/>
              <w:rPr/>
            </w:pPr>
            <w:r>
              <w:rPr/>
              <w:t xml:space="preserve">77. </w:t>
            </w:r>
          </w:p>
        </w:tc>
        <w:tc>
          <w:tcPr>
            <w:tcW w:w="2142" w:type="dxa"/>
            <w:tcBorders/>
            <w:vAlign w:val="center"/>
          </w:tcPr>
          <w:p>
            <w:pPr>
              <w:pStyle w:val="TableContents"/>
              <w:bidi w:val="0"/>
              <w:spacing w:before="0" w:after="283"/>
              <w:jc w:val="left"/>
              <w:rPr/>
            </w:pPr>
            <w:r>
              <w:rPr/>
              <w:t xml:space="preserve">"Demonit </w:t>
            </w:r>
          </w:p>
        </w:tc>
        <w:tc>
          <w:tcPr>
            <w:tcW w:w="2459" w:type="dxa"/>
            <w:tcBorders/>
            <w:vAlign w:val="center"/>
          </w:tcPr>
          <w:p>
            <w:pPr>
              <w:pStyle w:val="TableContents"/>
              <w:bidi w:val="0"/>
              <w:spacing w:before="0" w:after="283"/>
              <w:jc w:val="left"/>
              <w:rPr/>
            </w:pPr>
            <w:r>
              <w:rPr/>
              <w:t xml:space="preserve">Imagine Dragons </w:t>
            </w:r>
          </w:p>
        </w:tc>
        <w:tc>
          <w:tcPr>
            <w:tcW w:w="2010" w:type="dxa"/>
            <w:tcBorders/>
            <w:vAlign w:val="center"/>
          </w:tcPr>
          <w:p>
            <w:pPr>
              <w:pStyle w:val="TableContents"/>
              <w:bidi w:val="0"/>
              <w:spacing w:before="0" w:after="283"/>
              <w:jc w:val="left"/>
              <w:rPr/>
            </w:pPr>
            <w:r>
              <w:rPr/>
              <w:t xml:space="preserve">Yön näkyjä </w:t>
            </w:r>
          </w:p>
        </w:tc>
        <w:tc>
          <w:tcPr>
            <w:tcW w:w="1159" w:type="dxa"/>
            <w:tcBorders/>
            <w:vAlign w:val="center"/>
          </w:tcPr>
          <w:p>
            <w:pPr>
              <w:pStyle w:val="TableContents"/>
              <w:bidi w:val="0"/>
              <w:spacing w:before="0" w:after="283"/>
              <w:jc w:val="left"/>
              <w:rPr/>
            </w:pPr>
            <w:r>
              <w:rPr/>
              <w:t xml:space="preserve">606 </w:t>
            </w:r>
          </w:p>
        </w:tc>
        <w:tc>
          <w:tcPr>
            <w:tcW w:w="1735" w:type="dxa"/>
            <w:tcBorders/>
            <w:vAlign w:val="center"/>
          </w:tcPr>
          <w:p>
            <w:pPr>
              <w:pStyle w:val="TableContents"/>
              <w:bidi w:val="0"/>
              <w:spacing w:before="0" w:after="283"/>
              <w:jc w:val="left"/>
              <w:rPr/>
            </w:pPr>
            <w:r>
              <w:rPr/>
              <w:t xml:space="preserve">4. syyskuuta 2012 </w:t>
            </w:r>
          </w:p>
        </w:tc>
      </w:tr>
      <w:tr>
        <w:trPr/>
        <w:tc>
          <w:tcPr>
            <w:tcW w:w="700" w:type="dxa"/>
            <w:tcBorders/>
            <w:vAlign w:val="center"/>
          </w:tcPr>
          <w:p>
            <w:pPr>
              <w:pStyle w:val="TableContents"/>
              <w:bidi w:val="0"/>
              <w:spacing w:before="0" w:after="283"/>
              <w:jc w:val="left"/>
              <w:rPr/>
            </w:pPr>
            <w:r>
              <w:rPr/>
              <w:t xml:space="preserve">78. </w:t>
            </w:r>
          </w:p>
        </w:tc>
        <w:tc>
          <w:tcPr>
            <w:tcW w:w="2142" w:type="dxa"/>
            <w:tcBorders/>
            <w:vAlign w:val="center"/>
          </w:tcPr>
          <w:p>
            <w:pPr>
              <w:pStyle w:val="TableContents"/>
              <w:bidi w:val="0"/>
              <w:spacing w:before="0" w:after="283"/>
              <w:jc w:val="left"/>
              <w:rPr/>
            </w:pPr>
            <w:r>
              <w:rPr/>
              <w:t xml:space="preserve">``PILLOWTALK'' </w:t>
            </w:r>
          </w:p>
        </w:tc>
        <w:tc>
          <w:tcPr>
            <w:tcW w:w="2459" w:type="dxa"/>
            <w:tcBorders/>
            <w:vAlign w:val="center"/>
          </w:tcPr>
          <w:p>
            <w:pPr>
              <w:pStyle w:val="TableContents"/>
              <w:bidi w:val="0"/>
              <w:spacing w:before="0" w:after="283"/>
              <w:jc w:val="left"/>
              <w:rPr/>
            </w:pPr>
            <w:r>
              <w:rPr/>
              <w:t xml:space="preserve">ZAYN </w:t>
            </w:r>
          </w:p>
        </w:tc>
        <w:tc>
          <w:tcPr>
            <w:tcW w:w="2010" w:type="dxa"/>
            <w:tcBorders/>
            <w:vAlign w:val="center"/>
          </w:tcPr>
          <w:p>
            <w:pPr>
              <w:pStyle w:val="TableContents"/>
              <w:bidi w:val="0"/>
              <w:spacing w:before="0" w:after="283"/>
              <w:jc w:val="left"/>
              <w:rPr/>
            </w:pPr>
            <w:r>
              <w:rPr/>
              <w:t xml:space="preserve">Mind of Mine </w:t>
            </w:r>
          </w:p>
        </w:tc>
        <w:tc>
          <w:tcPr>
            <w:tcW w:w="1159" w:type="dxa"/>
            <w:tcBorders/>
            <w:vAlign w:val="center"/>
          </w:tcPr>
          <w:p>
            <w:pPr>
              <w:pStyle w:val="TableContents"/>
              <w:bidi w:val="0"/>
              <w:spacing w:before="0" w:after="283"/>
              <w:jc w:val="left"/>
              <w:rPr/>
            </w:pPr>
            <w:r>
              <w:rPr/>
              <w:t xml:space="preserve">606 </w:t>
            </w:r>
          </w:p>
        </w:tc>
        <w:tc>
          <w:tcPr>
            <w:tcW w:w="1735" w:type="dxa"/>
            <w:tcBorders/>
            <w:vAlign w:val="center"/>
          </w:tcPr>
          <w:p>
            <w:pPr>
              <w:pStyle w:val="TableContents"/>
              <w:bidi w:val="0"/>
              <w:spacing w:before="0" w:after="283"/>
              <w:jc w:val="left"/>
              <w:rPr/>
            </w:pPr>
            <w:r>
              <w:rPr/>
              <w:t xml:space="preserve">tammikuu 29, 2016 </w:t>
            </w:r>
          </w:p>
        </w:tc>
      </w:tr>
      <w:tr>
        <w:trPr/>
        <w:tc>
          <w:tcPr>
            <w:tcW w:w="700" w:type="dxa"/>
            <w:tcBorders/>
            <w:vAlign w:val="center"/>
          </w:tcPr>
          <w:p>
            <w:pPr>
              <w:pStyle w:val="TableContents"/>
              <w:bidi w:val="0"/>
              <w:spacing w:before="0" w:after="283"/>
              <w:jc w:val="left"/>
              <w:rPr/>
            </w:pPr>
            <w:r>
              <w:rPr/>
              <w:t xml:space="preserve">79. </w:t>
            </w:r>
          </w:p>
        </w:tc>
        <w:tc>
          <w:tcPr>
            <w:tcW w:w="2142" w:type="dxa"/>
            <w:tcBorders/>
            <w:vAlign w:val="center"/>
          </w:tcPr>
          <w:p>
            <w:pPr>
              <w:pStyle w:val="TableContents"/>
              <w:bidi w:val="0"/>
              <w:spacing w:before="0" w:after="283"/>
              <w:jc w:val="left"/>
              <w:rPr/>
            </w:pPr>
            <w:r>
              <w:rPr/>
              <w:t xml:space="preserve">``Mi Gente'' </w:t>
            </w:r>
          </w:p>
        </w:tc>
        <w:tc>
          <w:tcPr>
            <w:tcW w:w="2459" w:type="dxa"/>
            <w:tcBorders/>
            <w:vAlign w:val="center"/>
          </w:tcPr>
          <w:p>
            <w:pPr>
              <w:pStyle w:val="TableContents"/>
              <w:bidi w:val="0"/>
              <w:spacing w:before="0" w:after="283"/>
              <w:jc w:val="left"/>
              <w:rPr/>
            </w:pPr>
            <w:r>
              <w:rPr/>
              <w:t xml:space="preserve">J Balvin ja Willy William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601 </w:t>
            </w:r>
          </w:p>
        </w:tc>
        <w:tc>
          <w:tcPr>
            <w:tcW w:w="1735" w:type="dxa"/>
            <w:tcBorders/>
            <w:vAlign w:val="center"/>
          </w:tcPr>
          <w:p>
            <w:pPr>
              <w:pStyle w:val="TableContents"/>
              <w:bidi w:val="0"/>
              <w:spacing w:before="0" w:after="283"/>
              <w:jc w:val="left"/>
              <w:rPr/>
            </w:pPr>
            <w:r>
              <w:rPr/>
              <w:t xml:space="preserve">kesäkuu 30, 2017 </w:t>
            </w:r>
          </w:p>
        </w:tc>
      </w:tr>
      <w:tr>
        <w:trPr/>
        <w:tc>
          <w:tcPr>
            <w:tcW w:w="700" w:type="dxa"/>
            <w:tcBorders/>
            <w:vAlign w:val="center"/>
          </w:tcPr>
          <w:p>
            <w:pPr>
              <w:pStyle w:val="TableContents"/>
              <w:bidi w:val="0"/>
              <w:spacing w:before="0" w:after="283"/>
              <w:jc w:val="left"/>
              <w:rPr/>
            </w:pPr>
            <w:r>
              <w:rPr/>
              <w:t xml:space="preserve">80. </w:t>
            </w:r>
          </w:p>
        </w:tc>
        <w:tc>
          <w:tcPr>
            <w:tcW w:w="2142" w:type="dxa"/>
            <w:tcBorders/>
            <w:vAlign w:val="center"/>
          </w:tcPr>
          <w:p>
            <w:pPr>
              <w:pStyle w:val="TableContents"/>
              <w:bidi w:val="0"/>
              <w:spacing w:before="0" w:after="283"/>
              <w:jc w:val="left"/>
              <w:rPr/>
            </w:pPr>
            <w:r>
              <w:rPr/>
              <w:t xml:space="preserve">"Sokeria </w:t>
            </w:r>
          </w:p>
        </w:tc>
        <w:tc>
          <w:tcPr>
            <w:tcW w:w="2459" w:type="dxa"/>
            <w:tcBorders/>
            <w:vAlign w:val="center"/>
          </w:tcPr>
          <w:p>
            <w:pPr>
              <w:pStyle w:val="TableContents"/>
              <w:bidi w:val="0"/>
              <w:spacing w:before="0" w:after="283"/>
              <w:jc w:val="left"/>
              <w:rPr/>
            </w:pPr>
            <w:r>
              <w:rPr/>
              <w:t xml:space="preserve">Robin Schulz featuring Francesco Yates </w:t>
            </w:r>
          </w:p>
        </w:tc>
        <w:tc>
          <w:tcPr>
            <w:tcW w:w="2010" w:type="dxa"/>
            <w:tcBorders/>
            <w:vAlign w:val="center"/>
          </w:tcPr>
          <w:p>
            <w:pPr>
              <w:pStyle w:val="TableContents"/>
              <w:bidi w:val="0"/>
              <w:spacing w:before="0" w:after="283"/>
              <w:jc w:val="left"/>
              <w:rPr/>
            </w:pPr>
            <w:r>
              <w:rPr/>
              <w:t xml:space="preserve">Sokeri </w:t>
            </w:r>
          </w:p>
        </w:tc>
        <w:tc>
          <w:tcPr>
            <w:tcW w:w="1159" w:type="dxa"/>
            <w:tcBorders/>
            <w:vAlign w:val="center"/>
          </w:tcPr>
          <w:p>
            <w:pPr>
              <w:pStyle w:val="TableContents"/>
              <w:bidi w:val="0"/>
              <w:spacing w:before="0" w:after="283"/>
              <w:jc w:val="left"/>
              <w:rPr/>
            </w:pPr>
            <w:r>
              <w:rPr/>
              <w:t xml:space="preserve">600 </w:t>
            </w:r>
          </w:p>
        </w:tc>
        <w:tc>
          <w:tcPr>
            <w:tcW w:w="1735" w:type="dxa"/>
            <w:tcBorders/>
            <w:vAlign w:val="center"/>
          </w:tcPr>
          <w:p>
            <w:pPr>
              <w:pStyle w:val="TableContents"/>
              <w:bidi w:val="0"/>
              <w:spacing w:before="0" w:after="283"/>
              <w:jc w:val="left"/>
              <w:rPr/>
            </w:pPr>
            <w:r>
              <w:rPr/>
              <w:t xml:space="preserve">17. heinäkuuta 2015 </w:t>
            </w:r>
          </w:p>
        </w:tc>
      </w:tr>
      <w:tr>
        <w:trPr/>
        <w:tc>
          <w:tcPr>
            <w:tcW w:w="700" w:type="dxa"/>
            <w:tcBorders/>
            <w:vAlign w:val="center"/>
          </w:tcPr>
          <w:p>
            <w:pPr>
              <w:pStyle w:val="TableContents"/>
              <w:bidi w:val="0"/>
              <w:spacing w:before="0" w:after="283"/>
              <w:jc w:val="left"/>
              <w:rPr/>
            </w:pPr>
            <w:r>
              <w:rPr/>
              <w:t xml:space="preserve">81. </w:t>
            </w:r>
          </w:p>
        </w:tc>
        <w:tc>
          <w:tcPr>
            <w:tcW w:w="2142" w:type="dxa"/>
            <w:tcBorders/>
            <w:vAlign w:val="center"/>
          </w:tcPr>
          <w:p>
            <w:pPr>
              <w:pStyle w:val="TableContents"/>
              <w:bidi w:val="0"/>
              <w:spacing w:before="0" w:after="283"/>
              <w:jc w:val="left"/>
              <w:rPr/>
            </w:pPr>
            <w:r>
              <w:rPr/>
              <w:t xml:space="preserve">``I Feel It Coming'' </w:t>
            </w:r>
          </w:p>
        </w:tc>
        <w:tc>
          <w:tcPr>
            <w:tcW w:w="2459" w:type="dxa"/>
            <w:tcBorders/>
            <w:vAlign w:val="center"/>
          </w:tcPr>
          <w:p>
            <w:pPr>
              <w:pStyle w:val="TableContents"/>
              <w:bidi w:val="0"/>
              <w:spacing w:before="0" w:after="283"/>
              <w:jc w:val="left"/>
              <w:rPr/>
            </w:pPr>
            <w:r>
              <w:rPr/>
              <w:t xml:space="preserve">The Weeknd featuring Daft Punk </w:t>
            </w:r>
          </w:p>
        </w:tc>
        <w:tc>
          <w:tcPr>
            <w:tcW w:w="2010" w:type="dxa"/>
            <w:tcBorders/>
            <w:vAlign w:val="center"/>
          </w:tcPr>
          <w:p>
            <w:pPr>
              <w:pStyle w:val="TableContents"/>
              <w:bidi w:val="0"/>
              <w:spacing w:before="0" w:after="283"/>
              <w:jc w:val="left"/>
              <w:rPr/>
            </w:pPr>
            <w:r>
              <w:rPr/>
              <w:t xml:space="preserve">Starboy </w:t>
            </w:r>
          </w:p>
        </w:tc>
        <w:tc>
          <w:tcPr>
            <w:tcW w:w="1159" w:type="dxa"/>
            <w:tcBorders/>
            <w:vAlign w:val="center"/>
          </w:tcPr>
          <w:p>
            <w:pPr>
              <w:pStyle w:val="TableContents"/>
              <w:bidi w:val="0"/>
              <w:spacing w:before="0" w:after="283"/>
              <w:jc w:val="left"/>
              <w:rPr/>
            </w:pPr>
            <w:r>
              <w:rPr/>
              <w:t xml:space="preserve">596 </w:t>
            </w:r>
          </w:p>
        </w:tc>
        <w:tc>
          <w:tcPr>
            <w:tcW w:w="1735" w:type="dxa"/>
            <w:tcBorders/>
            <w:vAlign w:val="center"/>
          </w:tcPr>
          <w:p>
            <w:pPr>
              <w:pStyle w:val="TableContents"/>
              <w:bidi w:val="0"/>
              <w:spacing w:before="0" w:after="283"/>
              <w:jc w:val="left"/>
              <w:rPr/>
            </w:pPr>
            <w:r>
              <w:rPr/>
              <w:t xml:space="preserve">marraskuu 25, 2016 </w:t>
            </w:r>
          </w:p>
        </w:tc>
      </w:tr>
      <w:tr>
        <w:trPr/>
        <w:tc>
          <w:tcPr>
            <w:tcW w:w="700" w:type="dxa"/>
            <w:tcBorders/>
            <w:vAlign w:val="center"/>
          </w:tcPr>
          <w:p>
            <w:pPr>
              <w:pStyle w:val="TableContents"/>
              <w:bidi w:val="0"/>
              <w:spacing w:before="0" w:after="283"/>
              <w:jc w:val="left"/>
              <w:rPr/>
            </w:pPr>
            <w:r>
              <w:rPr/>
              <w:t xml:space="preserve">82. </w:t>
            </w:r>
          </w:p>
        </w:tc>
        <w:tc>
          <w:tcPr>
            <w:tcW w:w="2142" w:type="dxa"/>
            <w:tcBorders/>
            <w:vAlign w:val="center"/>
          </w:tcPr>
          <w:p>
            <w:pPr>
              <w:pStyle w:val="TableContents"/>
              <w:bidi w:val="0"/>
              <w:spacing w:before="0" w:after="283"/>
              <w:jc w:val="left"/>
              <w:rPr/>
            </w:pPr>
            <w:r>
              <w:rPr/>
              <w:t xml:space="preserve">"Nälkä </w:t>
            </w:r>
          </w:p>
        </w:tc>
        <w:tc>
          <w:tcPr>
            <w:tcW w:w="2459" w:type="dxa"/>
            <w:tcBorders/>
            <w:vAlign w:val="center"/>
          </w:tcPr>
          <w:p>
            <w:pPr>
              <w:pStyle w:val="TableContents"/>
              <w:bidi w:val="0"/>
              <w:spacing w:before="0" w:after="283"/>
              <w:jc w:val="left"/>
              <w:rPr/>
            </w:pPr>
            <w:r>
              <w:rPr/>
              <w:t xml:space="preserve">Hailee Steinfield ja Grey featuring Zedd </w:t>
            </w:r>
          </w:p>
        </w:tc>
        <w:tc>
          <w:tcPr>
            <w:tcW w:w="2010" w:type="dxa"/>
            <w:tcBorders/>
            <w:vAlign w:val="center"/>
          </w:tcPr>
          <w:p>
            <w:pPr>
              <w:pStyle w:val="TableContents"/>
              <w:bidi w:val="0"/>
              <w:spacing w:before="0" w:after="283"/>
              <w:jc w:val="left"/>
              <w:rPr/>
            </w:pPr>
            <w:r>
              <w:rPr/>
              <w:t xml:space="preserve">Haiz </w:t>
            </w:r>
          </w:p>
        </w:tc>
        <w:tc>
          <w:tcPr>
            <w:tcW w:w="1159" w:type="dxa"/>
            <w:tcBorders/>
            <w:vAlign w:val="center"/>
          </w:tcPr>
          <w:p>
            <w:pPr>
              <w:pStyle w:val="TableContents"/>
              <w:bidi w:val="0"/>
              <w:spacing w:before="0" w:after="283"/>
              <w:jc w:val="left"/>
              <w:rPr/>
            </w:pPr>
            <w:r>
              <w:rPr/>
              <w:t xml:space="preserve">592 </w:t>
            </w:r>
          </w:p>
        </w:tc>
        <w:tc>
          <w:tcPr>
            <w:tcW w:w="1735" w:type="dxa"/>
            <w:tcBorders/>
            <w:vAlign w:val="center"/>
          </w:tcPr>
          <w:p>
            <w:pPr>
              <w:pStyle w:val="TableContents"/>
              <w:bidi w:val="0"/>
              <w:spacing w:before="0" w:after="283"/>
              <w:jc w:val="left"/>
              <w:rPr/>
            </w:pPr>
            <w:r>
              <w:rPr/>
              <w:t xml:space="preserve">heinäkuu 19, 2016 </w:t>
            </w:r>
          </w:p>
        </w:tc>
      </w:tr>
      <w:tr>
        <w:trPr/>
        <w:tc>
          <w:tcPr>
            <w:tcW w:w="700" w:type="dxa"/>
            <w:tcBorders/>
            <w:vAlign w:val="center"/>
          </w:tcPr>
          <w:p>
            <w:pPr>
              <w:pStyle w:val="TableContents"/>
              <w:bidi w:val="0"/>
              <w:spacing w:before="0" w:after="283"/>
              <w:jc w:val="left"/>
              <w:rPr/>
            </w:pPr>
            <w:r>
              <w:rPr/>
              <w:t xml:space="preserve">83. </w:t>
            </w:r>
          </w:p>
        </w:tc>
        <w:tc>
          <w:tcPr>
            <w:tcW w:w="2142" w:type="dxa"/>
            <w:tcBorders/>
            <w:vAlign w:val="center"/>
          </w:tcPr>
          <w:p>
            <w:pPr>
              <w:pStyle w:val="TableContents"/>
              <w:bidi w:val="0"/>
              <w:spacing w:before="0" w:after="283"/>
              <w:jc w:val="left"/>
              <w:rPr/>
            </w:pPr>
            <w:r>
              <w:rPr/>
              <w:t xml:space="preserve">``Trap Queen'' </w:t>
            </w:r>
          </w:p>
        </w:tc>
        <w:tc>
          <w:tcPr>
            <w:tcW w:w="2459" w:type="dxa"/>
            <w:tcBorders/>
            <w:vAlign w:val="center"/>
          </w:tcPr>
          <w:p>
            <w:pPr>
              <w:pStyle w:val="TableContents"/>
              <w:bidi w:val="0"/>
              <w:spacing w:before="0" w:after="283"/>
              <w:jc w:val="left"/>
              <w:rPr/>
            </w:pPr>
            <w:r>
              <w:rPr/>
              <w:t xml:space="preserve">Fetty Wap </w:t>
            </w:r>
          </w:p>
        </w:tc>
        <w:tc>
          <w:tcPr>
            <w:tcW w:w="2010" w:type="dxa"/>
            <w:tcBorders/>
            <w:vAlign w:val="center"/>
          </w:tcPr>
          <w:p>
            <w:pPr>
              <w:pStyle w:val="TableContents"/>
              <w:bidi w:val="0"/>
              <w:spacing w:before="0" w:after="283"/>
              <w:jc w:val="left"/>
              <w:rPr/>
            </w:pPr>
            <w:r>
              <w:rPr/>
              <w:t xml:space="preserve">Fetty Wap </w:t>
            </w:r>
          </w:p>
        </w:tc>
        <w:tc>
          <w:tcPr>
            <w:tcW w:w="1159" w:type="dxa"/>
            <w:tcBorders/>
            <w:vAlign w:val="center"/>
          </w:tcPr>
          <w:p>
            <w:pPr>
              <w:pStyle w:val="TableContents"/>
              <w:bidi w:val="0"/>
              <w:spacing w:before="0" w:after="283"/>
              <w:jc w:val="left"/>
              <w:rPr/>
            </w:pPr>
            <w:r>
              <w:rPr/>
              <w:t xml:space="preserve">586 </w:t>
            </w:r>
          </w:p>
        </w:tc>
        <w:tc>
          <w:tcPr>
            <w:tcW w:w="1735" w:type="dxa"/>
            <w:tcBorders/>
            <w:vAlign w:val="center"/>
          </w:tcPr>
          <w:p>
            <w:pPr>
              <w:pStyle w:val="TableContents"/>
              <w:bidi w:val="0"/>
              <w:spacing w:before="0" w:after="283"/>
              <w:jc w:val="left"/>
              <w:rPr/>
            </w:pPr>
            <w:r>
              <w:rPr/>
              <w:t xml:space="preserve">24. huhtikuuta 2014 </w:t>
            </w:r>
          </w:p>
        </w:tc>
      </w:tr>
      <w:tr>
        <w:trPr/>
        <w:tc>
          <w:tcPr>
            <w:tcW w:w="700" w:type="dxa"/>
            <w:tcBorders/>
            <w:vAlign w:val="center"/>
          </w:tcPr>
          <w:p>
            <w:pPr>
              <w:pStyle w:val="TableContents"/>
              <w:bidi w:val="0"/>
              <w:spacing w:before="0" w:after="283"/>
              <w:jc w:val="left"/>
              <w:rPr/>
            </w:pPr>
            <w:r>
              <w:rPr/>
              <w:t xml:space="preserve">84. </w:t>
            </w:r>
          </w:p>
        </w:tc>
        <w:tc>
          <w:tcPr>
            <w:tcW w:w="2142" w:type="dxa"/>
            <w:tcBorders/>
            <w:vAlign w:val="center"/>
          </w:tcPr>
          <w:p>
            <w:pPr>
              <w:pStyle w:val="TableContents"/>
              <w:bidi w:val="0"/>
              <w:spacing w:before="0" w:after="283"/>
              <w:jc w:val="left"/>
              <w:rPr/>
            </w:pPr>
            <w:r>
              <w:rPr/>
              <w:t xml:space="preserve">"Jää </w:t>
            </w:r>
          </w:p>
        </w:tc>
        <w:tc>
          <w:tcPr>
            <w:tcW w:w="2459" w:type="dxa"/>
            <w:tcBorders/>
            <w:vAlign w:val="center"/>
          </w:tcPr>
          <w:p>
            <w:pPr>
              <w:pStyle w:val="TableContents"/>
              <w:bidi w:val="0"/>
              <w:spacing w:before="0" w:after="283"/>
              <w:jc w:val="left"/>
              <w:rPr/>
            </w:pPr>
            <w:r>
              <w:rPr/>
              <w:t xml:space="preserve">Zedd ja Alessia Cara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577 </w:t>
            </w:r>
          </w:p>
        </w:tc>
        <w:tc>
          <w:tcPr>
            <w:tcW w:w="1735" w:type="dxa"/>
            <w:tcBorders/>
            <w:vAlign w:val="center"/>
          </w:tcPr>
          <w:p>
            <w:pPr>
              <w:pStyle w:val="TableContents"/>
              <w:bidi w:val="0"/>
              <w:spacing w:before="0" w:after="283"/>
              <w:jc w:val="left"/>
              <w:rPr/>
            </w:pPr>
            <w:r>
              <w:rPr/>
              <w:t xml:space="preserve">helmikuu 23, 2017 </w:t>
            </w:r>
          </w:p>
        </w:tc>
      </w:tr>
      <w:tr>
        <w:trPr/>
        <w:tc>
          <w:tcPr>
            <w:tcW w:w="700" w:type="dxa"/>
            <w:tcBorders/>
            <w:vAlign w:val="center"/>
          </w:tcPr>
          <w:p>
            <w:pPr>
              <w:pStyle w:val="TableContents"/>
              <w:bidi w:val="0"/>
              <w:spacing w:before="0" w:after="283"/>
              <w:jc w:val="left"/>
              <w:rPr/>
            </w:pPr>
            <w:r>
              <w:rPr/>
              <w:t xml:space="preserve">85. </w:t>
            </w:r>
          </w:p>
        </w:tc>
        <w:tc>
          <w:tcPr>
            <w:tcW w:w="2142" w:type="dxa"/>
            <w:tcBorders/>
            <w:vAlign w:val="center"/>
          </w:tcPr>
          <w:p>
            <w:pPr>
              <w:pStyle w:val="TableContents"/>
              <w:bidi w:val="0"/>
              <w:spacing w:before="0" w:after="283"/>
              <w:jc w:val="left"/>
              <w:rPr/>
            </w:pPr>
            <w:r>
              <w:rPr/>
              <w:t xml:space="preserve">``Believer'' </w:t>
            </w:r>
          </w:p>
        </w:tc>
        <w:tc>
          <w:tcPr>
            <w:tcW w:w="2459" w:type="dxa"/>
            <w:tcBorders/>
            <w:vAlign w:val="center"/>
          </w:tcPr>
          <w:p>
            <w:pPr>
              <w:pStyle w:val="TableContents"/>
              <w:bidi w:val="0"/>
              <w:spacing w:before="0" w:after="283"/>
              <w:jc w:val="left"/>
              <w:rPr/>
            </w:pPr>
            <w:r>
              <w:rPr/>
              <w:t xml:space="preserve">Imagine Dragons </w:t>
            </w:r>
          </w:p>
        </w:tc>
        <w:tc>
          <w:tcPr>
            <w:tcW w:w="2010" w:type="dxa"/>
            <w:tcBorders/>
            <w:vAlign w:val="center"/>
          </w:tcPr>
          <w:p>
            <w:pPr>
              <w:pStyle w:val="TableContents"/>
              <w:bidi w:val="0"/>
              <w:spacing w:before="0" w:after="283"/>
              <w:jc w:val="left"/>
              <w:rPr/>
            </w:pPr>
            <w:r>
              <w:rPr/>
              <w:t xml:space="preserve">Evolve </w:t>
            </w:r>
          </w:p>
        </w:tc>
        <w:tc>
          <w:tcPr>
            <w:tcW w:w="1159" w:type="dxa"/>
            <w:tcBorders/>
            <w:vAlign w:val="center"/>
          </w:tcPr>
          <w:p>
            <w:pPr>
              <w:pStyle w:val="TableContents"/>
              <w:bidi w:val="0"/>
              <w:spacing w:before="0" w:after="283"/>
              <w:jc w:val="left"/>
              <w:rPr/>
            </w:pPr>
            <w:r>
              <w:rPr/>
              <w:t xml:space="preserve">575 </w:t>
            </w:r>
          </w:p>
        </w:tc>
        <w:tc>
          <w:tcPr>
            <w:tcW w:w="1735" w:type="dxa"/>
            <w:tcBorders/>
            <w:vAlign w:val="center"/>
          </w:tcPr>
          <w:p>
            <w:pPr>
              <w:pStyle w:val="TableContents"/>
              <w:bidi w:val="0"/>
              <w:spacing w:before="0" w:after="283"/>
              <w:jc w:val="left"/>
              <w:rPr/>
            </w:pPr>
            <w:r>
              <w:rPr/>
              <w:t xml:space="preserve">helmikuu 1, 2017 </w:t>
            </w:r>
          </w:p>
        </w:tc>
      </w:tr>
      <w:tr>
        <w:trPr/>
        <w:tc>
          <w:tcPr>
            <w:tcW w:w="700" w:type="dxa"/>
            <w:tcBorders/>
            <w:vAlign w:val="center"/>
          </w:tcPr>
          <w:p>
            <w:pPr>
              <w:pStyle w:val="TableContents"/>
              <w:bidi w:val="0"/>
              <w:spacing w:before="0" w:after="283"/>
              <w:jc w:val="left"/>
              <w:rPr/>
            </w:pPr>
            <w:r>
              <w:rPr/>
              <w:t xml:space="preserve">86. </w:t>
            </w:r>
          </w:p>
        </w:tc>
        <w:tc>
          <w:tcPr>
            <w:tcW w:w="2142" w:type="dxa"/>
            <w:tcBorders/>
            <w:vAlign w:val="center"/>
          </w:tcPr>
          <w:p>
            <w:pPr>
              <w:pStyle w:val="TableContents"/>
              <w:bidi w:val="0"/>
              <w:spacing w:before="0" w:after="283"/>
              <w:jc w:val="left"/>
              <w:rPr/>
            </w:pPr>
            <w:r>
              <w:rPr/>
              <w:t xml:space="preserve">"Herätä minut </w:t>
            </w:r>
          </w:p>
        </w:tc>
        <w:tc>
          <w:tcPr>
            <w:tcW w:w="2459" w:type="dxa"/>
            <w:tcBorders/>
            <w:vAlign w:val="center"/>
          </w:tcPr>
          <w:p>
            <w:pPr>
              <w:pStyle w:val="TableContents"/>
              <w:bidi w:val="0"/>
              <w:spacing w:before="0" w:after="283"/>
              <w:jc w:val="left"/>
              <w:rPr/>
            </w:pPr>
            <w:r>
              <w:rPr/>
              <w:t xml:space="preserve">Avicii </w:t>
            </w:r>
          </w:p>
        </w:tc>
        <w:tc>
          <w:tcPr>
            <w:tcW w:w="2010" w:type="dxa"/>
            <w:tcBorders/>
            <w:vAlign w:val="center"/>
          </w:tcPr>
          <w:p>
            <w:pPr>
              <w:pStyle w:val="TableContents"/>
              <w:bidi w:val="0"/>
              <w:spacing w:before="0" w:after="283"/>
              <w:jc w:val="left"/>
              <w:rPr/>
            </w:pPr>
            <w:r>
              <w:rPr/>
              <w:t xml:space="preserve">Totta </w:t>
            </w:r>
          </w:p>
        </w:tc>
        <w:tc>
          <w:tcPr>
            <w:tcW w:w="1159" w:type="dxa"/>
            <w:tcBorders/>
            <w:vAlign w:val="center"/>
          </w:tcPr>
          <w:p>
            <w:pPr>
              <w:pStyle w:val="TableContents"/>
              <w:bidi w:val="0"/>
              <w:spacing w:before="0" w:after="283"/>
              <w:jc w:val="left"/>
              <w:rPr/>
            </w:pPr>
            <w:r>
              <w:rPr/>
              <w:t xml:space="preserve">573 </w:t>
            </w:r>
          </w:p>
        </w:tc>
        <w:tc>
          <w:tcPr>
            <w:tcW w:w="1735" w:type="dxa"/>
            <w:tcBorders/>
            <w:vAlign w:val="center"/>
          </w:tcPr>
          <w:p>
            <w:pPr>
              <w:pStyle w:val="TableContents"/>
              <w:bidi w:val="0"/>
              <w:spacing w:before="0" w:after="283"/>
              <w:jc w:val="left"/>
              <w:rPr/>
            </w:pPr>
            <w:r>
              <w:rPr/>
              <w:t xml:space="preserve">kesäkuu 17, 2013 </w:t>
            </w:r>
          </w:p>
        </w:tc>
      </w:tr>
      <w:tr>
        <w:trPr/>
        <w:tc>
          <w:tcPr>
            <w:tcW w:w="700" w:type="dxa"/>
            <w:tcBorders/>
            <w:vAlign w:val="center"/>
          </w:tcPr>
          <w:p>
            <w:pPr>
              <w:pStyle w:val="TableContents"/>
              <w:bidi w:val="0"/>
              <w:spacing w:before="0" w:after="283"/>
              <w:jc w:val="left"/>
              <w:rPr/>
            </w:pPr>
            <w:r>
              <w:rPr/>
              <w:t xml:space="preserve">87. </w:t>
            </w:r>
          </w:p>
        </w:tc>
        <w:tc>
          <w:tcPr>
            <w:tcW w:w="2142" w:type="dxa"/>
            <w:tcBorders/>
            <w:vAlign w:val="center"/>
          </w:tcPr>
          <w:p>
            <w:pPr>
              <w:pStyle w:val="TableContents"/>
              <w:bidi w:val="0"/>
              <w:spacing w:before="0" w:after="283"/>
              <w:jc w:val="left"/>
              <w:rPr/>
            </w:pPr>
            <w:r>
              <w:rPr/>
              <w:t xml:space="preserve">"Me Rehúso </w:t>
            </w:r>
          </w:p>
        </w:tc>
        <w:tc>
          <w:tcPr>
            <w:tcW w:w="2459" w:type="dxa"/>
            <w:tcBorders/>
            <w:vAlign w:val="center"/>
          </w:tcPr>
          <w:p>
            <w:pPr>
              <w:pStyle w:val="TableContents"/>
              <w:bidi w:val="0"/>
              <w:spacing w:before="0" w:after="283"/>
              <w:jc w:val="left"/>
              <w:rPr/>
            </w:pPr>
            <w:r>
              <w:rPr/>
              <w:t xml:space="preserve">Danny Ocean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571 </w:t>
            </w:r>
          </w:p>
        </w:tc>
        <w:tc>
          <w:tcPr>
            <w:tcW w:w="1735" w:type="dxa"/>
            <w:tcBorders/>
            <w:vAlign w:val="center"/>
          </w:tcPr>
          <w:p>
            <w:pPr>
              <w:pStyle w:val="TableContents"/>
              <w:bidi w:val="0"/>
              <w:spacing w:before="0" w:after="283"/>
              <w:jc w:val="left"/>
              <w:rPr/>
            </w:pPr>
            <w:r>
              <w:rPr/>
              <w:t xml:space="preserve">syyskuu 16, 2016 </w:t>
            </w:r>
          </w:p>
        </w:tc>
      </w:tr>
      <w:tr>
        <w:trPr/>
        <w:tc>
          <w:tcPr>
            <w:tcW w:w="700" w:type="dxa"/>
            <w:tcBorders/>
            <w:vAlign w:val="center"/>
          </w:tcPr>
          <w:p>
            <w:pPr>
              <w:pStyle w:val="TableContents"/>
              <w:bidi w:val="0"/>
              <w:spacing w:before="0" w:after="283"/>
              <w:jc w:val="left"/>
              <w:rPr/>
            </w:pPr>
            <w:r>
              <w:rPr/>
              <w:t xml:space="preserve">88. </w:t>
            </w:r>
          </w:p>
        </w:tc>
        <w:tc>
          <w:tcPr>
            <w:tcW w:w="2142" w:type="dxa"/>
            <w:tcBorders/>
            <w:vAlign w:val="center"/>
          </w:tcPr>
          <w:p>
            <w:pPr>
              <w:pStyle w:val="TableContents"/>
              <w:bidi w:val="0"/>
              <w:spacing w:before="0" w:after="283"/>
              <w:jc w:val="left"/>
              <w:rPr/>
            </w:pPr>
            <w:r>
              <w:rPr/>
              <w:t xml:space="preserve">"Pariisi </w:t>
            </w:r>
          </w:p>
        </w:tc>
        <w:tc>
          <w:tcPr>
            <w:tcW w:w="2459" w:type="dxa"/>
            <w:tcBorders/>
            <w:vAlign w:val="center"/>
          </w:tcPr>
          <w:p>
            <w:pPr>
              <w:pStyle w:val="TableContents"/>
              <w:bidi w:val="0"/>
              <w:spacing w:before="0" w:after="283"/>
              <w:jc w:val="left"/>
              <w:rPr/>
            </w:pPr>
            <w:r>
              <w:rPr/>
              <w:t xml:space="preserve">The Chainsmokers </w:t>
            </w:r>
          </w:p>
        </w:tc>
        <w:tc>
          <w:tcPr>
            <w:tcW w:w="2010" w:type="dxa"/>
            <w:tcBorders/>
            <w:vAlign w:val="center"/>
          </w:tcPr>
          <w:p>
            <w:pPr>
              <w:pStyle w:val="TableContents"/>
              <w:bidi w:val="0"/>
              <w:spacing w:before="0" w:after="283"/>
              <w:jc w:val="left"/>
              <w:rPr/>
            </w:pPr>
            <w:r>
              <w:rPr/>
              <w:t xml:space="preserve">Muistoja ... Älä avaa </w:t>
            </w:r>
          </w:p>
        </w:tc>
        <w:tc>
          <w:tcPr>
            <w:tcW w:w="1159" w:type="dxa"/>
            <w:tcBorders/>
            <w:vAlign w:val="center"/>
          </w:tcPr>
          <w:p>
            <w:pPr>
              <w:pStyle w:val="TableContents"/>
              <w:bidi w:val="0"/>
              <w:spacing w:before="0" w:after="283"/>
              <w:jc w:val="left"/>
              <w:rPr/>
            </w:pPr>
            <w:r>
              <w:rPr/>
              <w:t xml:space="preserve">569 </w:t>
            </w:r>
          </w:p>
        </w:tc>
        <w:tc>
          <w:tcPr>
            <w:tcW w:w="1735" w:type="dxa"/>
            <w:tcBorders/>
            <w:vAlign w:val="center"/>
          </w:tcPr>
          <w:p>
            <w:pPr>
              <w:pStyle w:val="TableContents"/>
              <w:bidi w:val="0"/>
              <w:spacing w:before="0" w:after="283"/>
              <w:jc w:val="left"/>
              <w:rPr/>
            </w:pPr>
            <w:r>
              <w:rPr/>
              <w:t xml:space="preserve">tammikuu 13, 2017 </w:t>
            </w:r>
          </w:p>
        </w:tc>
      </w:tr>
      <w:tr>
        <w:trPr/>
        <w:tc>
          <w:tcPr>
            <w:tcW w:w="700" w:type="dxa"/>
            <w:tcBorders/>
            <w:vAlign w:val="center"/>
          </w:tcPr>
          <w:p>
            <w:pPr>
              <w:pStyle w:val="TableContents"/>
              <w:bidi w:val="0"/>
              <w:spacing w:before="0" w:after="283"/>
              <w:jc w:val="left"/>
              <w:rPr/>
            </w:pPr>
            <w:r>
              <w:rPr/>
              <w:t xml:space="preserve">89. </w:t>
            </w:r>
          </w:p>
        </w:tc>
        <w:tc>
          <w:tcPr>
            <w:tcW w:w="2142" w:type="dxa"/>
            <w:tcBorders/>
            <w:vAlign w:val="center"/>
          </w:tcPr>
          <w:p>
            <w:pPr>
              <w:pStyle w:val="TableContents"/>
              <w:bidi w:val="0"/>
              <w:spacing w:before="0" w:after="283"/>
              <w:jc w:val="left"/>
              <w:rPr/>
            </w:pPr>
            <w:r>
              <w:rPr/>
              <w:t xml:space="preserve">"Riptide </w:t>
            </w:r>
          </w:p>
        </w:tc>
        <w:tc>
          <w:tcPr>
            <w:tcW w:w="2459" w:type="dxa"/>
            <w:tcBorders/>
            <w:vAlign w:val="center"/>
          </w:tcPr>
          <w:p>
            <w:pPr>
              <w:pStyle w:val="TableContents"/>
              <w:bidi w:val="0"/>
              <w:spacing w:before="0" w:after="283"/>
              <w:jc w:val="left"/>
              <w:rPr/>
            </w:pPr>
            <w:r>
              <w:rPr/>
              <w:t xml:space="preserve">Vance Joy </w:t>
            </w:r>
          </w:p>
        </w:tc>
        <w:tc>
          <w:tcPr>
            <w:tcW w:w="2010" w:type="dxa"/>
            <w:tcBorders/>
            <w:vAlign w:val="center"/>
          </w:tcPr>
          <w:p>
            <w:pPr>
              <w:pStyle w:val="TableContents"/>
              <w:bidi w:val="0"/>
              <w:spacing w:before="0" w:after="283"/>
              <w:jc w:val="left"/>
              <w:rPr/>
            </w:pPr>
            <w:r>
              <w:rPr/>
              <w:t xml:space="preserve">Unelmoi elämäsi pois </w:t>
            </w:r>
          </w:p>
        </w:tc>
        <w:tc>
          <w:tcPr>
            <w:tcW w:w="1159" w:type="dxa"/>
            <w:tcBorders/>
            <w:vAlign w:val="center"/>
          </w:tcPr>
          <w:p>
            <w:pPr>
              <w:pStyle w:val="TableContents"/>
              <w:bidi w:val="0"/>
              <w:spacing w:before="0" w:after="283"/>
              <w:jc w:val="left"/>
              <w:rPr/>
            </w:pPr>
            <w:r>
              <w:rPr/>
              <w:t xml:space="preserve">569 </w:t>
            </w:r>
          </w:p>
        </w:tc>
        <w:tc>
          <w:tcPr>
            <w:tcW w:w="1735" w:type="dxa"/>
            <w:tcBorders/>
            <w:vAlign w:val="center"/>
          </w:tcPr>
          <w:p>
            <w:pPr>
              <w:pStyle w:val="TableContents"/>
              <w:bidi w:val="0"/>
              <w:spacing w:before="0" w:after="283"/>
              <w:jc w:val="left"/>
              <w:rPr/>
            </w:pPr>
            <w:r>
              <w:rPr/>
              <w:t xml:space="preserve">toukokuu 21, 2013 </w:t>
            </w:r>
          </w:p>
        </w:tc>
      </w:tr>
      <w:tr>
        <w:trPr/>
        <w:tc>
          <w:tcPr>
            <w:tcW w:w="700" w:type="dxa"/>
            <w:tcBorders/>
            <w:vAlign w:val="center"/>
          </w:tcPr>
          <w:p>
            <w:pPr>
              <w:pStyle w:val="TableContents"/>
              <w:bidi w:val="0"/>
              <w:spacing w:before="0" w:after="283"/>
              <w:jc w:val="left"/>
              <w:rPr/>
            </w:pPr>
            <w:r>
              <w:rPr/>
              <w:t xml:space="preserve">90. </w:t>
            </w:r>
          </w:p>
        </w:tc>
        <w:tc>
          <w:tcPr>
            <w:tcW w:w="2142" w:type="dxa"/>
            <w:tcBorders/>
            <w:vAlign w:val="center"/>
          </w:tcPr>
          <w:p>
            <w:pPr>
              <w:pStyle w:val="TableContents"/>
              <w:bidi w:val="0"/>
              <w:spacing w:before="0" w:after="283"/>
              <w:jc w:val="left"/>
              <w:rPr/>
            </w:pPr>
            <w:r>
              <w:rPr/>
              <w:t xml:space="preserve">"Tarvitsit minua </w:t>
            </w:r>
          </w:p>
        </w:tc>
        <w:tc>
          <w:tcPr>
            <w:tcW w:w="2459" w:type="dxa"/>
            <w:tcBorders/>
            <w:vAlign w:val="center"/>
          </w:tcPr>
          <w:p>
            <w:pPr>
              <w:pStyle w:val="TableContents"/>
              <w:bidi w:val="0"/>
              <w:spacing w:before="0" w:after="283"/>
              <w:jc w:val="left"/>
              <w:rPr/>
            </w:pPr>
            <w:r>
              <w:rPr/>
              <w:t xml:space="preserve">Rihanna </w:t>
            </w:r>
          </w:p>
        </w:tc>
        <w:tc>
          <w:tcPr>
            <w:tcW w:w="2010" w:type="dxa"/>
            <w:tcBorders/>
            <w:vAlign w:val="center"/>
          </w:tcPr>
          <w:p>
            <w:pPr>
              <w:pStyle w:val="TableContents"/>
              <w:bidi w:val="0"/>
              <w:spacing w:before="0" w:after="283"/>
              <w:jc w:val="left"/>
              <w:rPr/>
            </w:pPr>
            <w:r>
              <w:rPr/>
              <w:t xml:space="preserve">ANTI </w:t>
            </w:r>
          </w:p>
        </w:tc>
        <w:tc>
          <w:tcPr>
            <w:tcW w:w="1159" w:type="dxa"/>
            <w:tcBorders/>
            <w:vAlign w:val="center"/>
          </w:tcPr>
          <w:p>
            <w:pPr>
              <w:pStyle w:val="TableContents"/>
              <w:bidi w:val="0"/>
              <w:spacing w:before="0" w:after="283"/>
              <w:jc w:val="left"/>
              <w:rPr/>
            </w:pPr>
            <w:r>
              <w:rPr/>
              <w:t xml:space="preserve">567 </w:t>
            </w:r>
          </w:p>
        </w:tc>
        <w:tc>
          <w:tcPr>
            <w:tcW w:w="1735" w:type="dxa"/>
            <w:tcBorders/>
            <w:vAlign w:val="center"/>
          </w:tcPr>
          <w:p>
            <w:pPr>
              <w:pStyle w:val="TableContents"/>
              <w:bidi w:val="0"/>
              <w:spacing w:before="0" w:after="283"/>
              <w:jc w:val="left"/>
              <w:rPr/>
            </w:pPr>
            <w:r>
              <w:rPr/>
              <w:t xml:space="preserve">tammikuu 28, 2016 </w:t>
            </w:r>
          </w:p>
        </w:tc>
      </w:tr>
      <w:tr>
        <w:trPr/>
        <w:tc>
          <w:tcPr>
            <w:tcW w:w="700" w:type="dxa"/>
            <w:tcBorders/>
            <w:vAlign w:val="center"/>
          </w:tcPr>
          <w:p>
            <w:pPr>
              <w:pStyle w:val="TableContents"/>
              <w:bidi w:val="0"/>
              <w:spacing w:before="0" w:after="283"/>
              <w:jc w:val="left"/>
              <w:rPr/>
            </w:pPr>
            <w:r>
              <w:rPr/>
              <w:t xml:space="preserve">91. </w:t>
            </w:r>
          </w:p>
        </w:tc>
        <w:tc>
          <w:tcPr>
            <w:tcW w:w="2142" w:type="dxa"/>
            <w:tcBorders/>
            <w:vAlign w:val="center"/>
          </w:tcPr>
          <w:p>
            <w:pPr>
              <w:pStyle w:val="TableContents"/>
              <w:bidi w:val="0"/>
              <w:spacing w:before="0" w:after="283"/>
              <w:jc w:val="left"/>
              <w:rPr/>
            </w:pPr>
            <w:r>
              <w:rPr/>
              <w:t xml:space="preserve">``Firestone'' </w:t>
            </w:r>
          </w:p>
        </w:tc>
        <w:tc>
          <w:tcPr>
            <w:tcW w:w="2459" w:type="dxa"/>
            <w:tcBorders/>
            <w:vAlign w:val="center"/>
          </w:tcPr>
          <w:p>
            <w:pPr>
              <w:pStyle w:val="TableContents"/>
              <w:bidi w:val="0"/>
              <w:spacing w:before="0" w:after="283"/>
              <w:jc w:val="left"/>
              <w:rPr/>
            </w:pPr>
            <w:r>
              <w:rPr/>
              <w:t xml:space="preserve">Kygo featuring Conrad Sewell </w:t>
            </w:r>
          </w:p>
        </w:tc>
        <w:tc>
          <w:tcPr>
            <w:tcW w:w="2010" w:type="dxa"/>
            <w:tcBorders/>
            <w:vAlign w:val="center"/>
          </w:tcPr>
          <w:p>
            <w:pPr>
              <w:pStyle w:val="TableContents"/>
              <w:bidi w:val="0"/>
              <w:spacing w:before="0" w:after="283"/>
              <w:jc w:val="left"/>
              <w:rPr/>
            </w:pPr>
            <w:r>
              <w:rPr/>
              <w:t xml:space="preserve">Cloud Nine </w:t>
            </w:r>
          </w:p>
        </w:tc>
        <w:tc>
          <w:tcPr>
            <w:tcW w:w="1159" w:type="dxa"/>
            <w:tcBorders/>
            <w:vAlign w:val="center"/>
          </w:tcPr>
          <w:p>
            <w:pPr>
              <w:pStyle w:val="TableContents"/>
              <w:bidi w:val="0"/>
              <w:spacing w:before="0" w:after="283"/>
              <w:jc w:val="left"/>
              <w:rPr/>
            </w:pPr>
            <w:r>
              <w:rPr/>
              <w:t xml:space="preserve">567 </w:t>
            </w:r>
          </w:p>
        </w:tc>
        <w:tc>
          <w:tcPr>
            <w:tcW w:w="1735" w:type="dxa"/>
            <w:tcBorders/>
            <w:vAlign w:val="center"/>
          </w:tcPr>
          <w:p>
            <w:pPr>
              <w:pStyle w:val="TableContents"/>
              <w:bidi w:val="0"/>
              <w:spacing w:before="0" w:after="283"/>
              <w:jc w:val="left"/>
              <w:rPr/>
            </w:pPr>
            <w:r>
              <w:rPr/>
              <w:t xml:space="preserve">1. joulukuuta 2014 </w:t>
            </w:r>
          </w:p>
        </w:tc>
      </w:tr>
      <w:tr>
        <w:trPr/>
        <w:tc>
          <w:tcPr>
            <w:tcW w:w="700" w:type="dxa"/>
            <w:tcBorders/>
            <w:vAlign w:val="center"/>
          </w:tcPr>
          <w:p>
            <w:pPr>
              <w:pStyle w:val="TableContents"/>
              <w:bidi w:val="0"/>
              <w:spacing w:before="0" w:after="283"/>
              <w:jc w:val="left"/>
              <w:rPr/>
            </w:pPr>
            <w:r>
              <w:rPr/>
              <w:t xml:space="preserve">92. </w:t>
            </w:r>
          </w:p>
        </w:tc>
        <w:tc>
          <w:tcPr>
            <w:tcW w:w="2142" w:type="dxa"/>
            <w:tcBorders/>
            <w:vAlign w:val="center"/>
          </w:tcPr>
          <w:p>
            <w:pPr>
              <w:pStyle w:val="TableContents"/>
              <w:bidi w:val="0"/>
              <w:spacing w:before="0" w:after="283"/>
              <w:jc w:val="left"/>
              <w:rPr/>
            </w:pPr>
            <w:r>
              <w:rPr/>
              <w:t xml:space="preserve">``Mask Off'' </w:t>
            </w:r>
          </w:p>
        </w:tc>
        <w:tc>
          <w:tcPr>
            <w:tcW w:w="2459" w:type="dxa"/>
            <w:tcBorders/>
            <w:vAlign w:val="center"/>
          </w:tcPr>
          <w:p>
            <w:pPr>
              <w:pStyle w:val="TableContents"/>
              <w:bidi w:val="0"/>
              <w:spacing w:before="0" w:after="283"/>
              <w:jc w:val="left"/>
              <w:rPr/>
            </w:pPr>
            <w:r>
              <w:rPr/>
              <w:t xml:space="preserve">Tulevaisuus </w:t>
            </w:r>
          </w:p>
        </w:tc>
        <w:tc>
          <w:tcPr>
            <w:tcW w:w="2010" w:type="dxa"/>
            <w:tcBorders/>
            <w:vAlign w:val="center"/>
          </w:tcPr>
          <w:p>
            <w:pPr>
              <w:pStyle w:val="TableContents"/>
              <w:bidi w:val="0"/>
              <w:spacing w:before="0" w:after="283"/>
              <w:jc w:val="left"/>
              <w:rPr/>
            </w:pPr>
            <w:r>
              <w:rPr/>
              <w:t xml:space="preserve">Tulevaisuus </w:t>
            </w:r>
          </w:p>
        </w:tc>
        <w:tc>
          <w:tcPr>
            <w:tcW w:w="1159" w:type="dxa"/>
            <w:tcBorders/>
            <w:vAlign w:val="center"/>
          </w:tcPr>
          <w:p>
            <w:pPr>
              <w:pStyle w:val="TableContents"/>
              <w:bidi w:val="0"/>
              <w:spacing w:before="0" w:after="283"/>
              <w:jc w:val="left"/>
              <w:rPr/>
            </w:pPr>
            <w:r>
              <w:rPr/>
              <w:t xml:space="preserve">565 </w:t>
            </w:r>
          </w:p>
        </w:tc>
        <w:tc>
          <w:tcPr>
            <w:tcW w:w="1735" w:type="dxa"/>
            <w:tcBorders/>
            <w:vAlign w:val="center"/>
          </w:tcPr>
          <w:p>
            <w:pPr>
              <w:pStyle w:val="TableContents"/>
              <w:bidi w:val="0"/>
              <w:spacing w:before="0" w:after="283"/>
              <w:jc w:val="left"/>
              <w:rPr/>
            </w:pPr>
            <w:r>
              <w:rPr/>
              <w:t xml:space="preserve">helmikuu 17, 2017 </w:t>
            </w:r>
          </w:p>
        </w:tc>
      </w:tr>
      <w:tr>
        <w:trPr/>
        <w:tc>
          <w:tcPr>
            <w:tcW w:w="700" w:type="dxa"/>
            <w:tcBorders/>
            <w:vAlign w:val="center"/>
          </w:tcPr>
          <w:p>
            <w:pPr>
              <w:pStyle w:val="TableContents"/>
              <w:bidi w:val="0"/>
              <w:spacing w:before="0" w:after="283"/>
              <w:jc w:val="left"/>
              <w:rPr/>
            </w:pPr>
            <w:r>
              <w:rPr/>
              <w:t xml:space="preserve">93. </w:t>
            </w:r>
          </w:p>
        </w:tc>
        <w:tc>
          <w:tcPr>
            <w:tcW w:w="2142" w:type="dxa"/>
            <w:tcBorders/>
            <w:vAlign w:val="center"/>
          </w:tcPr>
          <w:p>
            <w:pPr>
              <w:pStyle w:val="TableContents"/>
              <w:bidi w:val="0"/>
              <w:spacing w:before="0" w:after="283"/>
              <w:jc w:val="left"/>
              <w:rPr/>
            </w:pPr>
            <w:r>
              <w:rPr/>
              <w:t xml:space="preserve">``24K Magic'' </w:t>
            </w:r>
          </w:p>
        </w:tc>
        <w:tc>
          <w:tcPr>
            <w:tcW w:w="2459" w:type="dxa"/>
            <w:tcBorders/>
            <w:vAlign w:val="center"/>
          </w:tcPr>
          <w:p>
            <w:pPr>
              <w:pStyle w:val="TableContents"/>
              <w:bidi w:val="0"/>
              <w:spacing w:before="0" w:after="283"/>
              <w:jc w:val="left"/>
              <w:rPr/>
            </w:pPr>
            <w:r>
              <w:rPr/>
              <w:t xml:space="preserve">Bruno Mars </w:t>
            </w:r>
          </w:p>
        </w:tc>
        <w:tc>
          <w:tcPr>
            <w:tcW w:w="2010" w:type="dxa"/>
            <w:tcBorders/>
            <w:vAlign w:val="center"/>
          </w:tcPr>
          <w:p>
            <w:pPr>
              <w:pStyle w:val="TableContents"/>
              <w:bidi w:val="0"/>
              <w:spacing w:before="0" w:after="283"/>
              <w:jc w:val="left"/>
              <w:rPr/>
            </w:pPr>
            <w:r>
              <w:rPr/>
              <w:t xml:space="preserve">24K Magic </w:t>
            </w:r>
          </w:p>
        </w:tc>
        <w:tc>
          <w:tcPr>
            <w:tcW w:w="1159" w:type="dxa"/>
            <w:tcBorders/>
            <w:vAlign w:val="center"/>
          </w:tcPr>
          <w:p>
            <w:pPr>
              <w:pStyle w:val="TableContents"/>
              <w:bidi w:val="0"/>
              <w:spacing w:before="0" w:after="283"/>
              <w:jc w:val="left"/>
              <w:rPr/>
            </w:pPr>
            <w:r>
              <w:rPr/>
              <w:t xml:space="preserve">564 </w:t>
            </w:r>
          </w:p>
        </w:tc>
        <w:tc>
          <w:tcPr>
            <w:tcW w:w="1735" w:type="dxa"/>
            <w:tcBorders/>
            <w:vAlign w:val="center"/>
          </w:tcPr>
          <w:p>
            <w:pPr>
              <w:pStyle w:val="TableContents"/>
              <w:bidi w:val="0"/>
              <w:spacing w:before="0" w:after="283"/>
              <w:jc w:val="left"/>
              <w:rPr/>
            </w:pPr>
            <w:r>
              <w:rPr/>
              <w:t xml:space="preserve">lokakuu 7, 2016 </w:t>
            </w:r>
          </w:p>
        </w:tc>
      </w:tr>
      <w:tr>
        <w:trPr/>
        <w:tc>
          <w:tcPr>
            <w:tcW w:w="700" w:type="dxa"/>
            <w:tcBorders/>
            <w:vAlign w:val="center"/>
          </w:tcPr>
          <w:p>
            <w:pPr>
              <w:pStyle w:val="TableContents"/>
              <w:bidi w:val="0"/>
              <w:spacing w:before="0" w:after="283"/>
              <w:jc w:val="left"/>
              <w:rPr/>
            </w:pPr>
            <w:r>
              <w:rPr/>
              <w:t xml:space="preserve">94. </w:t>
            </w:r>
          </w:p>
        </w:tc>
        <w:tc>
          <w:tcPr>
            <w:tcW w:w="2142" w:type="dxa"/>
            <w:tcBorders/>
            <w:vAlign w:val="center"/>
          </w:tcPr>
          <w:p>
            <w:pPr>
              <w:pStyle w:val="TableContents"/>
              <w:bidi w:val="0"/>
              <w:spacing w:before="0" w:after="283"/>
              <w:jc w:val="left"/>
              <w:rPr/>
            </w:pPr>
            <w:r>
              <w:rPr/>
              <w:t xml:space="preserve">``Middle'' </w:t>
            </w:r>
          </w:p>
        </w:tc>
        <w:tc>
          <w:tcPr>
            <w:tcW w:w="2459" w:type="dxa"/>
            <w:tcBorders/>
            <w:vAlign w:val="center"/>
          </w:tcPr>
          <w:p>
            <w:pPr>
              <w:pStyle w:val="TableContents"/>
              <w:bidi w:val="0"/>
              <w:spacing w:before="0" w:after="283"/>
              <w:jc w:val="left"/>
              <w:rPr/>
            </w:pPr>
            <w:r>
              <w:rPr/>
              <w:t xml:space="preserve">DJ Snake featuring Bipolar Sunshine </w:t>
            </w:r>
          </w:p>
        </w:tc>
        <w:tc>
          <w:tcPr>
            <w:tcW w:w="2010" w:type="dxa"/>
            <w:tcBorders/>
            <w:vAlign w:val="center"/>
          </w:tcPr>
          <w:p>
            <w:pPr>
              <w:pStyle w:val="TableContents"/>
              <w:bidi w:val="0"/>
              <w:spacing w:before="0" w:after="283"/>
              <w:jc w:val="left"/>
              <w:rPr/>
            </w:pPr>
            <w:r>
              <w:rPr/>
              <w:t xml:space="preserve">Encore </w:t>
            </w:r>
          </w:p>
        </w:tc>
        <w:tc>
          <w:tcPr>
            <w:tcW w:w="1159" w:type="dxa"/>
            <w:tcBorders/>
            <w:vAlign w:val="center"/>
          </w:tcPr>
          <w:p>
            <w:pPr>
              <w:pStyle w:val="TableContents"/>
              <w:bidi w:val="0"/>
              <w:spacing w:before="0" w:after="283"/>
              <w:jc w:val="left"/>
              <w:rPr/>
            </w:pPr>
            <w:r>
              <w:rPr/>
              <w:t xml:space="preserve">560 </w:t>
            </w:r>
          </w:p>
        </w:tc>
        <w:tc>
          <w:tcPr>
            <w:tcW w:w="1735" w:type="dxa"/>
            <w:tcBorders/>
            <w:vAlign w:val="center"/>
          </w:tcPr>
          <w:p>
            <w:pPr>
              <w:pStyle w:val="TableContents"/>
              <w:bidi w:val="0"/>
              <w:spacing w:before="0" w:after="283"/>
              <w:jc w:val="left"/>
              <w:rPr/>
            </w:pPr>
            <w:r>
              <w:rPr/>
              <w:t xml:space="preserve">lokakuu 16, 2015 </w:t>
            </w:r>
          </w:p>
        </w:tc>
      </w:tr>
      <w:tr>
        <w:trPr/>
        <w:tc>
          <w:tcPr>
            <w:tcW w:w="700" w:type="dxa"/>
            <w:tcBorders/>
            <w:vAlign w:val="center"/>
          </w:tcPr>
          <w:p>
            <w:pPr>
              <w:pStyle w:val="TableContents"/>
              <w:bidi w:val="0"/>
              <w:spacing w:before="0" w:after="283"/>
              <w:jc w:val="left"/>
              <w:rPr/>
            </w:pPr>
            <w:r>
              <w:rPr/>
              <w:t xml:space="preserve">95. </w:t>
            </w:r>
          </w:p>
        </w:tc>
        <w:tc>
          <w:tcPr>
            <w:tcW w:w="2142" w:type="dxa"/>
            <w:tcBorders/>
            <w:vAlign w:val="center"/>
          </w:tcPr>
          <w:p>
            <w:pPr>
              <w:pStyle w:val="TableContents"/>
              <w:bidi w:val="0"/>
              <w:spacing w:before="0" w:after="283"/>
              <w:jc w:val="left"/>
              <w:rPr/>
            </w:pPr>
            <w:r>
              <w:rPr/>
              <w:t xml:space="preserve">"Onnellinen </w:t>
            </w:r>
          </w:p>
        </w:tc>
        <w:tc>
          <w:tcPr>
            <w:tcW w:w="2459" w:type="dxa"/>
            <w:tcBorders/>
            <w:vAlign w:val="center"/>
          </w:tcPr>
          <w:p>
            <w:pPr>
              <w:pStyle w:val="TableContents"/>
              <w:bidi w:val="0"/>
              <w:spacing w:before="0" w:after="283"/>
              <w:jc w:val="left"/>
              <w:rPr/>
            </w:pPr>
            <w:r>
              <w:rPr/>
              <w:t xml:space="preserve">Pharrell Williams </w:t>
            </w:r>
          </w:p>
        </w:tc>
        <w:tc>
          <w:tcPr>
            <w:tcW w:w="2010" w:type="dxa"/>
            <w:tcBorders/>
            <w:vAlign w:val="center"/>
          </w:tcPr>
          <w:p>
            <w:pPr>
              <w:pStyle w:val="TableContents"/>
              <w:bidi w:val="0"/>
              <w:spacing w:before="0" w:after="283"/>
              <w:jc w:val="left"/>
              <w:rPr/>
            </w:pPr>
            <w:r>
              <w:rPr/>
              <w:t xml:space="preserve">TYTTÖ </w:t>
            </w:r>
          </w:p>
        </w:tc>
        <w:tc>
          <w:tcPr>
            <w:tcW w:w="1159" w:type="dxa"/>
            <w:tcBorders/>
            <w:vAlign w:val="center"/>
          </w:tcPr>
          <w:p>
            <w:pPr>
              <w:pStyle w:val="TableContents"/>
              <w:bidi w:val="0"/>
              <w:spacing w:before="0" w:after="283"/>
              <w:jc w:val="left"/>
              <w:rPr/>
            </w:pPr>
            <w:r>
              <w:rPr/>
              <w:t xml:space="preserve">560 </w:t>
            </w:r>
          </w:p>
        </w:tc>
        <w:tc>
          <w:tcPr>
            <w:tcW w:w="1735" w:type="dxa"/>
            <w:tcBorders/>
            <w:vAlign w:val="center"/>
          </w:tcPr>
          <w:p>
            <w:pPr>
              <w:pStyle w:val="TableContents"/>
              <w:bidi w:val="0"/>
              <w:spacing w:before="0" w:after="283"/>
              <w:jc w:val="left"/>
              <w:rPr/>
            </w:pPr>
            <w:r>
              <w:rPr/>
              <w:t xml:space="preserve">marraskuu 21, 2013 </w:t>
            </w:r>
          </w:p>
        </w:tc>
      </w:tr>
      <w:tr>
        <w:trPr/>
        <w:tc>
          <w:tcPr>
            <w:tcW w:w="700" w:type="dxa"/>
            <w:tcBorders/>
            <w:vAlign w:val="center"/>
          </w:tcPr>
          <w:p>
            <w:pPr>
              <w:pStyle w:val="TableContents"/>
              <w:bidi w:val="0"/>
              <w:spacing w:before="0" w:after="283"/>
              <w:jc w:val="left"/>
              <w:rPr/>
            </w:pPr>
            <w:r>
              <w:rPr/>
              <w:t xml:space="preserve">96. </w:t>
            </w:r>
          </w:p>
        </w:tc>
        <w:tc>
          <w:tcPr>
            <w:tcW w:w="2142" w:type="dxa"/>
            <w:tcBorders/>
            <w:vAlign w:val="center"/>
          </w:tcPr>
          <w:p>
            <w:pPr>
              <w:pStyle w:val="TableContents"/>
              <w:bidi w:val="0"/>
              <w:spacing w:before="0" w:after="283"/>
              <w:jc w:val="left"/>
              <w:rPr/>
            </w:pPr>
            <w:r>
              <w:rPr/>
              <w:t xml:space="preserve">``Want to Want Me'' </w:t>
            </w:r>
          </w:p>
        </w:tc>
        <w:tc>
          <w:tcPr>
            <w:tcW w:w="2459" w:type="dxa"/>
            <w:tcBorders/>
            <w:vAlign w:val="center"/>
          </w:tcPr>
          <w:p>
            <w:pPr>
              <w:pStyle w:val="TableContents"/>
              <w:bidi w:val="0"/>
              <w:spacing w:before="0" w:after="283"/>
              <w:jc w:val="left"/>
              <w:rPr/>
            </w:pPr>
            <w:r>
              <w:rPr/>
              <w:t xml:space="preserve">Jason Derulo </w:t>
            </w:r>
          </w:p>
        </w:tc>
        <w:tc>
          <w:tcPr>
            <w:tcW w:w="2010" w:type="dxa"/>
            <w:tcBorders/>
            <w:vAlign w:val="center"/>
          </w:tcPr>
          <w:p>
            <w:pPr>
              <w:pStyle w:val="TableContents"/>
              <w:bidi w:val="0"/>
              <w:spacing w:before="0" w:after="283"/>
              <w:jc w:val="left"/>
              <w:rPr/>
            </w:pPr>
            <w:r>
              <w:rPr/>
              <w:t xml:space="preserve">Kaikki on 4 </w:t>
            </w:r>
          </w:p>
        </w:tc>
        <w:tc>
          <w:tcPr>
            <w:tcW w:w="1159" w:type="dxa"/>
            <w:tcBorders/>
            <w:vAlign w:val="center"/>
          </w:tcPr>
          <w:p>
            <w:pPr>
              <w:pStyle w:val="TableContents"/>
              <w:bidi w:val="0"/>
              <w:spacing w:before="0" w:after="283"/>
              <w:jc w:val="left"/>
              <w:rPr/>
            </w:pPr>
            <w:r>
              <w:rPr/>
              <w:t xml:space="preserve">556 </w:t>
            </w:r>
          </w:p>
        </w:tc>
        <w:tc>
          <w:tcPr>
            <w:tcW w:w="1735" w:type="dxa"/>
            <w:tcBorders/>
            <w:vAlign w:val="center"/>
          </w:tcPr>
          <w:p>
            <w:pPr>
              <w:pStyle w:val="TableContents"/>
              <w:bidi w:val="0"/>
              <w:spacing w:before="0" w:after="283"/>
              <w:jc w:val="left"/>
              <w:rPr/>
            </w:pPr>
            <w:r>
              <w:rPr/>
              <w:t xml:space="preserve">maaliskuu 9, 2015 </w:t>
            </w:r>
          </w:p>
        </w:tc>
      </w:tr>
      <w:tr>
        <w:trPr/>
        <w:tc>
          <w:tcPr>
            <w:tcW w:w="700" w:type="dxa"/>
            <w:tcBorders/>
            <w:vAlign w:val="center"/>
          </w:tcPr>
          <w:p>
            <w:pPr>
              <w:pStyle w:val="TableContents"/>
              <w:bidi w:val="0"/>
              <w:spacing w:before="0" w:after="283"/>
              <w:jc w:val="left"/>
              <w:rPr/>
            </w:pPr>
            <w:r>
              <w:rPr/>
              <w:t xml:space="preserve">97. </w:t>
            </w:r>
          </w:p>
        </w:tc>
        <w:tc>
          <w:tcPr>
            <w:tcW w:w="2142" w:type="dxa"/>
            <w:tcBorders/>
            <w:vAlign w:val="center"/>
          </w:tcPr>
          <w:p>
            <w:pPr>
              <w:pStyle w:val="TableContents"/>
              <w:bidi w:val="0"/>
              <w:spacing w:before="0" w:after="283"/>
              <w:jc w:val="left"/>
              <w:rPr/>
            </w:pPr>
            <w:r>
              <w:rPr/>
              <w:t xml:space="preserve">``Earned It'' </w:t>
            </w:r>
          </w:p>
        </w:tc>
        <w:tc>
          <w:tcPr>
            <w:tcW w:w="2459" w:type="dxa"/>
            <w:tcBorders/>
            <w:vAlign w:val="center"/>
          </w:tcPr>
          <w:p>
            <w:pPr>
              <w:pStyle w:val="TableContents"/>
              <w:bidi w:val="0"/>
              <w:spacing w:before="0" w:after="283"/>
              <w:jc w:val="left"/>
              <w:rPr/>
            </w:pPr>
            <w:r>
              <w:rPr/>
              <w:t xml:space="preserve">The Weeknd </w:t>
            </w:r>
          </w:p>
        </w:tc>
        <w:tc>
          <w:tcPr>
            <w:tcW w:w="2010" w:type="dxa"/>
            <w:tcBorders/>
            <w:vAlign w:val="center"/>
          </w:tcPr>
          <w:p>
            <w:pPr>
              <w:pStyle w:val="TableContents"/>
              <w:bidi w:val="0"/>
              <w:spacing w:before="0" w:after="283"/>
              <w:jc w:val="left"/>
              <w:rPr/>
            </w:pPr>
            <w:r>
              <w:rPr/>
              <w:t xml:space="preserve">Kauneus hulluuden takana </w:t>
            </w:r>
          </w:p>
        </w:tc>
        <w:tc>
          <w:tcPr>
            <w:tcW w:w="1159" w:type="dxa"/>
            <w:tcBorders/>
            <w:vAlign w:val="center"/>
          </w:tcPr>
          <w:p>
            <w:pPr>
              <w:pStyle w:val="TableContents"/>
              <w:bidi w:val="0"/>
              <w:spacing w:before="0" w:after="283"/>
              <w:jc w:val="left"/>
              <w:rPr/>
            </w:pPr>
            <w:r>
              <w:rPr/>
              <w:t xml:space="preserve">554 </w:t>
            </w:r>
          </w:p>
        </w:tc>
        <w:tc>
          <w:tcPr>
            <w:tcW w:w="1735" w:type="dxa"/>
            <w:tcBorders/>
            <w:vAlign w:val="center"/>
          </w:tcPr>
          <w:p>
            <w:pPr>
              <w:pStyle w:val="TableContents"/>
              <w:bidi w:val="0"/>
              <w:spacing w:before="0" w:after="283"/>
              <w:jc w:val="left"/>
              <w:rPr/>
            </w:pPr>
            <w:r>
              <w:rPr/>
              <w:t xml:space="preserve">tammikuu 13, 2015 </w:t>
            </w:r>
          </w:p>
        </w:tc>
      </w:tr>
      <w:tr>
        <w:trPr/>
        <w:tc>
          <w:tcPr>
            <w:tcW w:w="700" w:type="dxa"/>
            <w:tcBorders/>
            <w:vAlign w:val="center"/>
          </w:tcPr>
          <w:p>
            <w:pPr>
              <w:pStyle w:val="TableContents"/>
              <w:bidi w:val="0"/>
              <w:spacing w:before="0" w:after="283"/>
              <w:jc w:val="left"/>
              <w:rPr/>
            </w:pPr>
            <w:r>
              <w:rPr/>
              <w:t xml:space="preserve">98. </w:t>
            </w:r>
          </w:p>
        </w:tc>
        <w:tc>
          <w:tcPr>
            <w:tcW w:w="2142" w:type="dxa"/>
            <w:tcBorders/>
            <w:vAlign w:val="center"/>
          </w:tcPr>
          <w:p>
            <w:pPr>
              <w:pStyle w:val="TableContents"/>
              <w:bidi w:val="0"/>
              <w:spacing w:before="0" w:after="283"/>
              <w:jc w:val="left"/>
              <w:rPr/>
            </w:pPr>
            <w:r>
              <w:rPr/>
              <w:t xml:space="preserve">``Swalla'' </w:t>
            </w:r>
          </w:p>
        </w:tc>
        <w:tc>
          <w:tcPr>
            <w:tcW w:w="2459" w:type="dxa"/>
            <w:tcBorders/>
            <w:vAlign w:val="center"/>
          </w:tcPr>
          <w:p>
            <w:pPr>
              <w:pStyle w:val="TableContents"/>
              <w:bidi w:val="0"/>
              <w:spacing w:before="0" w:after="283"/>
              <w:jc w:val="left"/>
              <w:rPr/>
            </w:pPr>
            <w:r>
              <w:rPr/>
              <w:t xml:space="preserve">Jason Derulo featuring Nicki Minaj and Ty Dolla $ ign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553 </w:t>
            </w:r>
          </w:p>
        </w:tc>
        <w:tc>
          <w:tcPr>
            <w:tcW w:w="1735" w:type="dxa"/>
            <w:tcBorders/>
            <w:vAlign w:val="center"/>
          </w:tcPr>
          <w:p>
            <w:pPr>
              <w:pStyle w:val="TableContents"/>
              <w:bidi w:val="0"/>
              <w:spacing w:before="0" w:after="283"/>
              <w:jc w:val="left"/>
              <w:rPr/>
            </w:pPr>
            <w:r>
              <w:rPr/>
              <w:t xml:space="preserve">helmikuu 23, 2017 </w:t>
            </w:r>
          </w:p>
        </w:tc>
      </w:tr>
      <w:tr>
        <w:trPr/>
        <w:tc>
          <w:tcPr>
            <w:tcW w:w="700" w:type="dxa"/>
            <w:tcBorders/>
            <w:vAlign w:val="center"/>
          </w:tcPr>
          <w:p>
            <w:pPr>
              <w:pStyle w:val="TableContents"/>
              <w:bidi w:val="0"/>
              <w:spacing w:before="0" w:after="283"/>
              <w:jc w:val="left"/>
              <w:rPr/>
            </w:pPr>
            <w:r>
              <w:rPr/>
              <w:t xml:space="preserve">99. </w:t>
            </w:r>
          </w:p>
        </w:tc>
        <w:tc>
          <w:tcPr>
            <w:tcW w:w="2142" w:type="dxa"/>
            <w:tcBorders/>
            <w:vAlign w:val="center"/>
          </w:tcPr>
          <w:p>
            <w:pPr>
              <w:pStyle w:val="TableContents"/>
              <w:bidi w:val="0"/>
              <w:spacing w:before="0" w:after="283"/>
              <w:jc w:val="left"/>
              <w:rPr/>
            </w:pPr>
            <w:r>
              <w:rPr/>
              <w:t xml:space="preserve">``Fake Love'' </w:t>
            </w:r>
          </w:p>
        </w:tc>
        <w:tc>
          <w:tcPr>
            <w:tcW w:w="2459" w:type="dxa"/>
            <w:tcBorders/>
            <w:vAlign w:val="center"/>
          </w:tcPr>
          <w:p>
            <w:pPr>
              <w:pStyle w:val="TableContents"/>
              <w:bidi w:val="0"/>
              <w:spacing w:before="0" w:after="283"/>
              <w:jc w:val="left"/>
              <w:rPr/>
            </w:pPr>
            <w:r>
              <w:rPr/>
              <w:t xml:space="preserve">Drake </w:t>
            </w:r>
          </w:p>
        </w:tc>
        <w:tc>
          <w:tcPr>
            <w:tcW w:w="2010" w:type="dxa"/>
            <w:tcBorders/>
            <w:vAlign w:val="center"/>
          </w:tcPr>
          <w:p>
            <w:pPr>
              <w:pStyle w:val="TableContents"/>
              <w:bidi w:val="0"/>
              <w:spacing w:before="0" w:after="283"/>
              <w:jc w:val="left"/>
              <w:rPr/>
            </w:pPr>
            <w:r>
              <w:rPr/>
              <w:t xml:space="preserve">Enemmän elämää </w:t>
            </w:r>
          </w:p>
        </w:tc>
        <w:tc>
          <w:tcPr>
            <w:tcW w:w="1159" w:type="dxa"/>
            <w:tcBorders/>
            <w:vAlign w:val="center"/>
          </w:tcPr>
          <w:p>
            <w:pPr>
              <w:pStyle w:val="TableContents"/>
              <w:bidi w:val="0"/>
              <w:spacing w:before="0" w:after="283"/>
              <w:jc w:val="left"/>
              <w:rPr/>
            </w:pPr>
            <w:r>
              <w:rPr/>
              <w:t xml:space="preserve">545 </w:t>
            </w:r>
          </w:p>
        </w:tc>
        <w:tc>
          <w:tcPr>
            <w:tcW w:w="1735" w:type="dxa"/>
            <w:tcBorders/>
            <w:vAlign w:val="center"/>
          </w:tcPr>
          <w:p>
            <w:pPr>
              <w:pStyle w:val="TableContents"/>
              <w:bidi w:val="0"/>
              <w:spacing w:before="0" w:after="283"/>
              <w:jc w:val="left"/>
              <w:rPr/>
            </w:pPr>
            <w:r>
              <w:rPr/>
              <w:t xml:space="preserve">lokakuu 29, 2016 </w:t>
            </w:r>
          </w:p>
        </w:tc>
      </w:tr>
      <w:tr>
        <w:trPr/>
        <w:tc>
          <w:tcPr>
            <w:tcW w:w="700" w:type="dxa"/>
            <w:tcBorders/>
            <w:vAlign w:val="center"/>
          </w:tcPr>
          <w:p>
            <w:pPr>
              <w:pStyle w:val="TableContents"/>
              <w:bidi w:val="0"/>
              <w:spacing w:before="0" w:after="283"/>
              <w:jc w:val="left"/>
              <w:rPr/>
            </w:pPr>
            <w:r>
              <w:rPr/>
              <w:t xml:space="preserve">100. </w:t>
            </w:r>
          </w:p>
        </w:tc>
        <w:tc>
          <w:tcPr>
            <w:tcW w:w="2142" w:type="dxa"/>
            <w:tcBorders/>
            <w:vAlign w:val="center"/>
          </w:tcPr>
          <w:p>
            <w:pPr>
              <w:pStyle w:val="TableContents"/>
              <w:bidi w:val="0"/>
              <w:spacing w:before="0" w:after="283"/>
              <w:jc w:val="left"/>
              <w:rPr/>
            </w:pPr>
            <w:r>
              <w:rPr/>
              <w:t xml:space="preserve">"Kuinka syvä on rakkautesi"... </w:t>
            </w:r>
          </w:p>
        </w:tc>
        <w:tc>
          <w:tcPr>
            <w:tcW w:w="2459" w:type="dxa"/>
            <w:tcBorders/>
            <w:vAlign w:val="center"/>
          </w:tcPr>
          <w:p>
            <w:pPr>
              <w:pStyle w:val="TableContents"/>
              <w:bidi w:val="0"/>
              <w:spacing w:before="0" w:after="283"/>
              <w:jc w:val="left"/>
              <w:rPr/>
            </w:pPr>
            <w:r>
              <w:rPr/>
              <w:t xml:space="preserve">Calvin Harris ja Disciples </w:t>
            </w:r>
          </w:p>
        </w:tc>
        <w:tc>
          <w:tcPr>
            <w:tcW w:w="2010" w:type="dxa"/>
            <w:tcBorders/>
            <w:vAlign w:val="center"/>
          </w:tcPr>
          <w:p>
            <w:pPr>
              <w:pStyle w:val="TableContents"/>
              <w:bidi w:val="0"/>
              <w:spacing w:before="0" w:after="283"/>
              <w:jc w:val="left"/>
              <w:rPr/>
            </w:pPr>
            <w:r>
              <w:rPr/>
              <w:t xml:space="preserve">Muu kuin albumin single </w:t>
            </w:r>
          </w:p>
        </w:tc>
        <w:tc>
          <w:tcPr>
            <w:tcW w:w="1159" w:type="dxa"/>
            <w:tcBorders/>
            <w:vAlign w:val="center"/>
          </w:tcPr>
          <w:p>
            <w:pPr>
              <w:pStyle w:val="TableContents"/>
              <w:bidi w:val="0"/>
              <w:spacing w:before="0" w:after="283"/>
              <w:jc w:val="left"/>
              <w:rPr/>
            </w:pPr>
            <w:r>
              <w:rPr/>
              <w:t xml:space="preserve">544 </w:t>
            </w:r>
          </w:p>
        </w:tc>
        <w:tc>
          <w:tcPr>
            <w:tcW w:w="1735" w:type="dxa"/>
            <w:tcBorders/>
            <w:vAlign w:val="center"/>
          </w:tcPr>
          <w:p>
            <w:pPr>
              <w:pStyle w:val="TableContents"/>
              <w:bidi w:val="0"/>
              <w:spacing w:before="0" w:after="283"/>
              <w:jc w:val="left"/>
              <w:rPr/>
            </w:pPr>
            <w:r>
              <w:rPr/>
              <w:t xml:space="preserve">15. heinäkuuta 2015 24. helmikuuta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soitetuin kappale Spotifyssa?</w:t>
      </w:r>
    </w:p>
    <w:p>
      <w:pPr>
        <w:pStyle w:val="TextBody"/>
        <w:bidi w:val="0"/>
        <w:jc w:val="left"/>
        <w:rPr>
          <w:b/>
          <w:u w:val="single"/>
          <w:shd w:val="clear" w:fill="FFFF00"/>
        </w:rPr>
      </w:pPr>
      <w:r>
        <w:rPr>
          <w:b/>
          <w:u w:val="single"/>
          <w:shd w:val="clear" w:fill="FFFF00"/>
        </w:rPr>
        <w:t xml:space="preserve">Asiakirjan numero 24722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Pääsyprosessi alkaa yleensä yhdellätoista luokalla, jolloin oppilas tapaa opinto-ohjaajan, valitsee joitakin korkeakouluja ja vierailee ehkä muutamassa kampuksessa. Kahdestoista luokkaa edeltävänä kesänä monet oppilaat viimeistelevät hakusuunnitelmia ja alkavat ehkä kirjoittaa esseetä. Lisäksi he päättävät, hakevatko he varhaiseen vai tavanomaiseen päätökseen. Kansainvälisten opiskelijoiden on ehkä suoritettava englannin kielen taitoa osoittavia kokeita, kuten TOEFL-, IELTS- tai PTE Academic -kokeet. Hakemukset jätetään kahdellatoista luokalla. CSS-hakemuksen voi jättää </w:t>
      </w:r>
      <w:r>
        <w:rPr>
          <w:color w:val="A9A9A9"/>
        </w:rPr>
        <w:t xml:space="preserve">oppilaan kahdennentoista luokan ensimmäiseen lokakuuta </w:t>
      </w:r>
      <w:r>
        <w:rPr/>
        <w:t xml:space="preserve">mennessä, </w:t>
      </w:r>
      <w:r>
        <w:rPr/>
        <w:t xml:space="preserve">kun taas FAFSA-hakemus on saatavilla verkossa tammikuun ensimmäisen päivän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useimmat koulut vaativat hakemusten jättämistä</w:t>
      </w:r>
    </w:p>
    <w:p>
      <w:pPr>
        <w:pStyle w:val="TextBody"/>
        <w:bidi w:val="0"/>
        <w:jc w:val="left"/>
        <w:rPr>
          <w:b/>
          <w:u w:val="single"/>
          <w:shd w:val="clear" w:fill="FFFF00"/>
        </w:rPr>
      </w:pPr>
      <w:r>
        <w:rPr>
          <w:b/>
          <w:u w:val="single"/>
          <w:shd w:val="clear" w:fill="FFFF00"/>
        </w:rPr>
        <w:t xml:space="preserve">Asiakirjan numero 24723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Kosmologiassa Steady State -teoria on vaihtoehto maailmankaikkeuden kehitystä kuvaavalle alkuräjähdysmallille. Tasaisen tilan teoriassa </w:t>
      </w:r>
      <w:r>
        <w:rPr>
          <w:color w:val="A9A9A9"/>
        </w:rPr>
        <w:t xml:space="preserve">aineen tiheys laajenevassa maailmankaikkeudessa pysyy muuttumattomana aineen jatkuvan syntymisen ansiosta, mikä noudattaa täydellistä kosmologista periaatetta, jonka mukaan havaittava maailmankaikkeus on periaatteessa samanlainen kaikkina aikoina ja kaikissa paikoissa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vakaan tilan teoria</w:t>
      </w:r>
    </w:p>
    <w:p>
      <w:pPr>
        <w:pStyle w:val="TextBody"/>
        <w:bidi w:val="0"/>
        <w:jc w:val="left"/>
        <w:rPr>
          <w:b/>
          <w:u w:val="single"/>
          <w:shd w:val="clear" w:fill="FFFF00"/>
        </w:rPr>
      </w:pPr>
      <w:r>
        <w:rPr>
          <w:b/>
          <w:u w:val="single"/>
          <w:shd w:val="clear" w:fill="FFFF00"/>
        </w:rPr>
        <w:t xml:space="preserve">Asiakirjan numero 24724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Fall of the House of Usher" on </w:t>
      </w:r>
      <w:r>
        <w:rPr>
          <w:color w:val="A9A9A9"/>
        </w:rPr>
        <w:t xml:space="preserve">yhdysvaltalaisen kirjailijan </w:t>
      </w:r>
      <w:r>
        <w:rPr>
          <w:color w:val="DCDCDC"/>
        </w:rPr>
        <w:t xml:space="preserve">Edgar Allan Poen</w:t>
      </w:r>
      <w:r>
        <w:rPr/>
        <w:t xml:space="preserve"> novelli, joka </w:t>
      </w:r>
      <w:r>
        <w:rPr/>
        <w:t xml:space="preserve">julkaistiin ensimmäisen kerran vuonna 1839.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fall of the house of usher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usherin talon kaatumisen...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Fall of the House of Usher" </w:t>
      </w:r>
      <w:r>
        <w:rPr>
          <w:color w:val="A9A9A9"/>
        </w:rPr>
        <w:t xml:space="preserve">julkaistiin ensimmäisen kerran syyskuussa 1839 </w:t>
      </w:r>
      <w:r>
        <w:rPr/>
        <w:t xml:space="preserve">Burton's Gentleman's Magazinessa. Sitä tarkistettiin hieman vuonna 1840 kokoelmaa Tales of the Grotesque and Arabesque varten. Se sisältää Poen runon ``The Haunted Palace'', joka oli aiemmin julkaistu erikseen Baltimore Museum -lehden huhtikuun 1839 numerossa.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Usherin huoneen kukistuminen?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Usherin talolla, joka viittaa sekä varsinaiseen rakennukseen että perheeseen, on tarinassa merkittävä rooli. Se on ensimmäinen "hahmo", jonka kertoja esittelee lukijalle, ja se esitetään inhimillistetyllä kuvauksella: sen ikkunoita kuvataan "silmäterämaisiksi" kahdesti </w:t>
      </w:r>
      <w:r>
        <w:rPr>
          <w:color w:val="A9A9A9"/>
        </w:rPr>
        <w:t xml:space="preserve">ensimmäisessä kappaleessa</w:t>
      </w:r>
      <w:r>
        <w:rPr/>
        <w:t xml:space="preserve">. Sen kylkeen syntyvä halkeama symboloi Usherin perheen rappeutumista, ja talo ``kuolee'' yhdessä kahden Usherin sisaruksen kanssa. Tätä yhteyttä korostettiin Roderickin runossa ``Kummitteleva palatsi'', joka näyttää olevan suora viittaus taloon, joka enteilee tuhoa.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tarinassa mainitaan ensimmäisen kerran silmä yksikössä?</w:t>
      </w:r>
    </w:p>
    <w:p>
      <w:pPr>
        <w:pStyle w:val="TextBody"/>
        <w:bidi w:val="0"/>
        <w:jc w:val="left"/>
        <w:rPr>
          <w:b/>
          <w:u w:val="single"/>
          <w:shd w:val="clear" w:fill="FFFF00"/>
        </w:rPr>
      </w:pPr>
      <w:r>
        <w:rPr>
          <w:b/>
          <w:u w:val="single"/>
          <w:shd w:val="clear" w:fill="FFFF00"/>
        </w:rPr>
        <w:t xml:space="preserve">Asiakirjan numero 24725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Edellisessä jaksossa tapahtuneen Dale Horvathin kuoleman jälkeen tässä jaksossa ryhmän jäsenten asenteet muuttuvat. Tässä jaksossa nähdään Shane Walshin (Jon Bernthal) kuolema. Jaksossa tutkitaan Shanen vihamielisen käytöksen syvyyksiä, jotka huipentuvat </w:t>
      </w:r>
      <w:r>
        <w:rPr>
          <w:color w:val="A9A9A9"/>
        </w:rPr>
        <w:t xml:space="preserve">Randallin </w:t>
      </w:r>
      <w:r>
        <w:rPr/>
        <w:t xml:space="preserve">(Michael Zegen) </w:t>
      </w:r>
      <w:r>
        <w:rPr/>
        <w:t xml:space="preserve">murhaan </w:t>
      </w:r>
      <w:r>
        <w:rPr/>
        <w:t xml:space="preserve">ja lopulta kohtalokkaaseen yhteenottoon </w:t>
      </w:r>
      <w:r>
        <w:rPr>
          <w:color w:val="DCDCDC"/>
        </w:rPr>
        <w:t xml:space="preserve">Rickin </w:t>
      </w:r>
      <w:r>
        <w:rPr/>
        <w:t xml:space="preserve">kanssa</w:t>
      </w:r>
      <w:r>
        <w:rPr/>
        <w:t xml:space="preserve">, jossa hän kohtaa oman ennenaikaisen kuolemansa.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Shanen Walking Dead -televisiosarjassa?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Shane tappaa Walking Deadissa</w:t>
      </w:r>
    </w:p>
    <w:p>
      <w:pPr>
        <w:pStyle w:val="TextBody"/>
        <w:bidi w:val="0"/>
        <w:jc w:val="left"/>
        <w:rPr>
          <w:b/>
          <w:u w:val="single"/>
          <w:shd w:val="clear" w:fill="FFFF00"/>
        </w:rPr>
      </w:pPr>
      <w:r>
        <w:rPr>
          <w:b/>
          <w:u w:val="single"/>
          <w:shd w:val="clear" w:fill="FFFF00"/>
        </w:rPr>
        <w:t xml:space="preserve">Asiakirjan numero 24726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Kwik-E-Mart </w:t>
      </w:r>
    </w:p>
    <w:tbl>
      <w:tblPr>
        <w:tblW w:w="7292" w:type="dxa"/>
        <w:jc w:val="left"/>
        <w:tblInd w:w="0" w:type="dxa"/>
        <w:tblLayout w:type="fixed"/>
        <w:tblCellMar>
          <w:top w:w="28" w:type="dxa"/>
          <w:left w:w="28" w:type="dxa"/>
          <w:bottom w:w="28" w:type="dxa"/>
          <w:right w:w="28" w:type="dxa"/>
        </w:tblCellMar>
      </w:tblPr>
      <w:tblGrid>
        <w:gridCol w:w="1906"/>
        <w:gridCol w:w="5386"/>
      </w:tblGrid>
      <w:tr>
        <w:trPr/>
        <w:tc>
          <w:tcPr>
            <w:tcW w:w="1906" w:type="dxa"/>
            <w:tcBorders/>
            <w:vAlign w:val="center"/>
          </w:tcPr>
          <w:p>
            <w:pPr>
              <w:pStyle w:val="TableHeading"/>
              <w:suppressLineNumbers/>
              <w:bidi w:val="0"/>
              <w:spacing w:before="0" w:after="283"/>
              <w:jc w:val="center"/>
              <w:rPr/>
            </w:pPr>
            <w:r>
              <w:rPr/>
              <w:t xml:space="preserve">Sarja </w:t>
            </w:r>
          </w:p>
        </w:tc>
        <w:tc>
          <w:tcPr>
            <w:tcW w:w="5386" w:type="dxa"/>
            <w:tcBorders/>
            <w:vAlign w:val="center"/>
          </w:tcPr>
          <w:p>
            <w:pPr>
              <w:pStyle w:val="TableContents"/>
              <w:bidi w:val="0"/>
              <w:spacing w:before="0" w:after="283"/>
              <w:jc w:val="left"/>
              <w:rPr/>
            </w:pPr>
            <w:r>
              <w:rPr/>
              <w:t xml:space="preserve">Simpsonit </w:t>
            </w:r>
          </w:p>
        </w:tc>
      </w:tr>
      <w:tr>
        <w:trPr/>
        <w:tc>
          <w:tcPr>
            <w:tcW w:w="1906" w:type="dxa"/>
            <w:tcBorders/>
            <w:vAlign w:val="center"/>
          </w:tcPr>
          <w:p>
            <w:pPr>
              <w:pStyle w:val="TableHeading"/>
              <w:suppressLineNumbers/>
              <w:bidi w:val="0"/>
              <w:spacing w:before="0" w:after="283"/>
              <w:jc w:val="center"/>
              <w:rPr/>
            </w:pPr>
            <w:r>
              <w:rPr/>
              <w:t xml:space="preserve">Tyyppi </w:t>
            </w:r>
          </w:p>
        </w:tc>
        <w:tc>
          <w:tcPr>
            <w:tcW w:w="5386" w:type="dxa"/>
            <w:tcBorders/>
            <w:vAlign w:val="center"/>
          </w:tcPr>
          <w:p>
            <w:pPr>
              <w:pStyle w:val="TableContents"/>
              <w:bidi w:val="0"/>
              <w:spacing w:before="0" w:after="283"/>
              <w:jc w:val="left"/>
              <w:rPr/>
            </w:pPr>
            <w:r>
              <w:rPr/>
              <w:t xml:space="preserve">Lähikauppa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386" w:type="dxa"/>
            <w:tcBorders/>
            <w:vAlign w:val="center"/>
          </w:tcPr>
          <w:p>
            <w:pPr>
              <w:pStyle w:val="TableContents"/>
              <w:bidi w:val="0"/>
              <w:spacing w:before="0" w:after="283"/>
              <w:jc w:val="left"/>
              <w:rPr/>
            </w:pPr>
            <w:r>
              <w:rPr/>
              <w:t xml:space="preserve">"Kertova pää </w:t>
            </w:r>
          </w:p>
        </w:tc>
      </w:tr>
      <w:tr>
        <w:trPr/>
        <w:tc>
          <w:tcPr>
            <w:tcW w:w="1906" w:type="dxa"/>
            <w:tcBorders/>
            <w:vAlign w:val="center"/>
          </w:tcPr>
          <w:p>
            <w:pPr>
              <w:pStyle w:val="TableHeading"/>
              <w:suppressLineNumbers/>
              <w:bidi w:val="0"/>
              <w:spacing w:before="0" w:after="283"/>
              <w:jc w:val="center"/>
              <w:rPr/>
            </w:pPr>
            <w:r>
              <w:rPr/>
              <w:t xml:space="preserve">Sijainti </w:t>
            </w:r>
          </w:p>
        </w:tc>
        <w:tc>
          <w:tcPr>
            <w:tcW w:w="5386" w:type="dxa"/>
            <w:tcBorders/>
            <w:vAlign w:val="center"/>
          </w:tcPr>
          <w:p>
            <w:pPr>
              <w:pStyle w:val="TableContents"/>
              <w:bidi w:val="0"/>
              <w:spacing w:before="0" w:after="283"/>
              <w:jc w:val="left"/>
              <w:rPr/>
            </w:pPr>
            <w:r>
              <w:rPr/>
              <w:t xml:space="preserve">Springfield </w:t>
            </w:r>
          </w:p>
        </w:tc>
      </w:tr>
      <w:tr>
        <w:trPr/>
        <w:tc>
          <w:tcPr>
            <w:tcW w:w="1906" w:type="dxa"/>
            <w:tcBorders/>
            <w:vAlign w:val="center"/>
          </w:tcPr>
          <w:p>
            <w:pPr>
              <w:pStyle w:val="TableHeading"/>
              <w:suppressLineNumbers/>
              <w:bidi w:val="0"/>
              <w:spacing w:before="0" w:after="283"/>
              <w:jc w:val="center"/>
              <w:rPr/>
            </w:pPr>
            <w:r>
              <w:rPr/>
              <w:t xml:space="preserve">Omistaja </w:t>
            </w:r>
          </w:p>
        </w:tc>
        <w:tc>
          <w:tcPr>
            <w:tcW w:w="5386" w:type="dxa"/>
            <w:tcBorders/>
            <w:vAlign w:val="center"/>
          </w:tcPr>
          <w:p>
            <w:pPr>
              <w:pStyle w:val="TableContents"/>
              <w:bidi w:val="0"/>
              <w:spacing w:before="0" w:after="283"/>
              <w:jc w:val="left"/>
              <w:rPr/>
            </w:pPr>
            <w:r>
              <w:rPr>
                <w:color w:val="A9A9A9"/>
              </w:rPr>
              <w:t xml:space="preserve">Apu Nahasapeemapetilon </w:t>
            </w:r>
          </w:p>
        </w:tc>
      </w:tr>
      <w:tr>
        <w:trPr/>
        <w:tc>
          <w:tcPr>
            <w:tcW w:w="1906" w:type="dxa"/>
            <w:tcBorders/>
            <w:vAlign w:val="center"/>
          </w:tcPr>
          <w:p>
            <w:pPr>
              <w:pStyle w:val="TableHeading"/>
              <w:suppressLineNumbers/>
              <w:bidi w:val="0"/>
              <w:spacing w:before="0" w:after="283"/>
              <w:jc w:val="center"/>
              <w:rPr/>
            </w:pPr>
            <w:r>
              <w:rPr/>
              <w:t xml:space="preserve">Työntekijät </w:t>
            </w:r>
          </w:p>
        </w:tc>
        <w:tc>
          <w:tcPr>
            <w:tcW w:w="5386" w:type="dxa"/>
            <w:tcBorders/>
            <w:vAlign w:val="center"/>
          </w:tcPr>
          <w:p>
            <w:pPr>
              <w:pStyle w:val="TableContents"/>
              <w:bidi w:val="0"/>
              <w:spacing w:before="0" w:after="283"/>
              <w:jc w:val="left"/>
              <w:rPr/>
            </w:pPr>
            <w:r>
              <w:rPr/>
              <w:t xml:space="preserve">Apu Nahasapeemapetilon Sanjay Nahasapeemapetilon Sanjay Nahasapeemapetilon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Simpsoneiden Quickie Martin?</w:t>
      </w:r>
    </w:p>
    <w:p>
      <w:pPr>
        <w:pStyle w:val="TextBody"/>
        <w:bidi w:val="0"/>
        <w:jc w:val="left"/>
        <w:rPr>
          <w:b/>
          <w:u w:val="single"/>
          <w:shd w:val="clear" w:fill="FFFF00"/>
        </w:rPr>
      </w:pPr>
      <w:r>
        <w:rPr>
          <w:b/>
          <w:u w:val="single"/>
          <w:shd w:val="clear" w:fill="FFFF00"/>
        </w:rPr>
        <w:t xml:space="preserve">Asiakirjan numero 24727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 Back the Hands of Time'' on yhdysvaltalaisen R&amp;B-laulajan </w:t>
      </w:r>
      <w:r>
        <w:rPr>
          <w:color w:val="A9A9A9"/>
        </w:rPr>
        <w:t xml:space="preserve">Tyrone Davisin</w:t>
      </w:r>
      <w:r>
        <w:rPr/>
        <w:t xml:space="preserve"> levyttämä kappale</w:t>
      </w:r>
      <w:r>
        <w:rPr/>
        <w:t xml:space="preserve">. Kappaleen kirjoittivat Jack Daniels ja Bonnie Thompson ja sen tuotti Willie Henderson. Daniels ja Thompson kirjoittivat ``Turn Back the Hands of Time'' perustuen Danielsin silloisiin parisuhdeongelmiin. Daniels oli ollut mukana kirjoittamassa Davisin vuoden 1968 hittiä ``Can I Change My Mind'', ja ``Turn Back the Hands of Time'':n äänityssessiossa oli mukana samoja muusikoita kuin ``Can I Change My Mind'':ssa.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jos voin kääntää ajan kädet taaksepäin...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kääntää ajan kädet taaksepäin</w:t>
      </w:r>
    </w:p>
    <w:p>
      <w:pPr>
        <w:pStyle w:val="TextBody"/>
        <w:bidi w:val="0"/>
        <w:jc w:val="left"/>
        <w:rPr>
          <w:b/>
          <w:u w:val="single"/>
          <w:shd w:val="clear" w:fill="FFFF00"/>
        </w:rPr>
      </w:pPr>
      <w:r>
        <w:rPr>
          <w:b/>
          <w:u w:val="single"/>
          <w:shd w:val="clear" w:fill="FFFF00"/>
        </w:rPr>
        <w:t xml:space="preserve">Asiakirjan numero 24728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Marvel Studios, LLC </w:t>
      </w:r>
      <w:r>
        <w:rPr/>
        <w:t xml:space="preserve">(joka tunnettiin alun perin nimellä Marvel Films vuosina 1993-1996) on amerikkalainen elokuvastudio, joka toimii Walt Disney Studiosin tiloissa Burbankissa, Kaliforniassa. Se on Walt Disney Studiosin tytäryhtiö, joka puolestaan on Walt Disney Companyn kokonaan omistama divisioona, jonka puheenjohtajana toimii elokuvatuottaja Kevin Feige. Aiemmin studio oli Marvel Entertainmentin tytäryhtiö, kunnes Disney organisoi yhtiöt uudelleen elokuussa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oikeuden tehdä Marvel-elokuvia?</w:t>
      </w:r>
    </w:p>
    <w:p>
      <w:pPr>
        <w:pStyle w:val="TextBody"/>
        <w:bidi w:val="0"/>
        <w:jc w:val="left"/>
        <w:rPr>
          <w:b/>
          <w:u w:val="single"/>
          <w:shd w:val="clear" w:fill="FFFF00"/>
        </w:rPr>
      </w:pPr>
      <w:r>
        <w:rPr>
          <w:b/>
          <w:u w:val="single"/>
          <w:shd w:val="clear" w:fill="FFFF00"/>
        </w:rPr>
        <w:t xml:space="preserve">Asiakirjan numero 24729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Korkeafruktoosinen maissisiirappi (HFCS) (myös </w:t>
      </w:r>
      <w:r>
        <w:rPr>
          <w:color w:val="A9A9A9"/>
        </w:rPr>
        <w:t xml:space="preserve">glukoosi-fruktoosi</w:t>
      </w:r>
      <w:r>
        <w:rPr/>
        <w:t xml:space="preserve">, </w:t>
      </w:r>
      <w:r>
        <w:rPr>
          <w:color w:val="DCDCDC"/>
        </w:rPr>
        <w:t xml:space="preserve">isoglukoosi </w:t>
      </w:r>
      <w:r>
        <w:rPr/>
        <w:t xml:space="preserve">ja </w:t>
      </w:r>
      <w:r>
        <w:rPr>
          <w:color w:val="2F4F4F"/>
        </w:rPr>
        <w:t xml:space="preserve">glukoosi-fruktoosisiirappi) on </w:t>
      </w:r>
      <w:r>
        <w:rPr/>
        <w:t xml:space="preserve">makeutusaine, joka on valmistettu maissitärkkelyksestä, joka on käsitelty glukoosi-isomeraasin avulla siten, että osa glukoosista on muuttunut fruktoosiksi. </w:t>
      </w:r>
      <w:r>
        <w:rPr/>
        <w:t xml:space="preserve">Clinton Corn Processing Company </w:t>
      </w:r>
      <w:r>
        <w:rPr/>
        <w:t xml:space="preserve">toi HFCS:n markkinoille ensimmäisen kerran </w:t>
      </w:r>
      <w:r>
        <w:rPr>
          <w:color w:val="6B8E23"/>
        </w:rPr>
        <w:t xml:space="preserve">1970-luvun </w:t>
      </w:r>
      <w:r>
        <w:rPr>
          <w:color w:val="556B2F"/>
        </w:rPr>
        <w:t xml:space="preserve">alussa </w:t>
      </w:r>
      <w:r>
        <w:rPr/>
        <w:t xml:space="preserve">yhdessä Japanin teollisen tieteen ja teknologian viraston kanssa, jossa entsyymi löydettiin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yritykset alkoivat käyttää korkeafruktoosista maissisiirappia?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muita nimiä korkean fruktoosipitoisuuden omaavalle maissisiirapille on olemassa?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aloimme käyttää korkeafruktoosista maissisiirappia?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fruktoosipitoista maissisiirappia käytettiin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maailmanlaajuisen sokeriteollisuuden kehittymistä ravinnon sisältämä fruktoosi rajoittui vain muutamiin tuotteisiin. Maidossa, lihassa ja useimmissa vihanneksissa, jotka olivat monien ensimmäisten ruokavalioiden peruselintarvikkeita, ei ollut lainkaan fruktoosia, ja hedelmissä, kuten viinirypäleissä, omenoissa ja mustikoissa, oli fruktoosia vain 5 - 10 painoprosenttia. Useimmat perinteiset kuivatut hedelmät sisältävät kuitenkin noin 50 prosenttia fruktoosia. Vuodesta 1970 vuoteen 2000 lisättyjen sokereiden määrä kasvoi Yhdysvalloissa 25 prosenttia. Sen jälkeen, kun Yhdysvaltain elintarvike- ja lääkevirasto (FDA) luokitteli </w:t>
      </w:r>
      <w:r>
        <w:rPr/>
        <w:t xml:space="preserve">HFCS:</w:t>
      </w:r>
      <w:r>
        <w:rPr/>
        <w:t xml:space="preserve">n yleisesti turvalliseksi (GRAS) vuonna </w:t>
      </w:r>
      <w:r>
        <w:rPr>
          <w:color w:val="A9A9A9"/>
        </w:rPr>
        <w:t xml:space="preserve">1976</w:t>
      </w:r>
      <w:r>
        <w:rPr/>
        <w:t xml:space="preserve">, HFCS alkoi korvata sakkaroosin virvoitusjuomien pääasiallisena makeutusaineena Yhdysvalloissa. Samaan aikaan lihavuus lisääntyi. Tämä korrelaatio yhdessä laboratoriotutkimusten ja epidemiologisten tutkimusten kanssa, jotka viittasivat yhteyteen fruktoosin suurten määrien nauttimisen ja erilaisten terveydellisten mittareiden muutosten välillä, mukaan lukien veren triglyseridien, matalan tiheyden lipoproteiinien koon ja tyypin, virtsahappotasojen ja painon kohoaminen, herätti huolta HFCS:n terveysvaikutuksista.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maissisiirappi lisättiin soodaan?</w:t>
      </w:r>
    </w:p>
    <w:p>
      <w:pPr>
        <w:pStyle w:val="TextBody"/>
        <w:bidi w:val="0"/>
        <w:jc w:val="left"/>
        <w:rPr>
          <w:b/>
          <w:u w:val="single"/>
          <w:shd w:val="clear" w:fill="FFFF00"/>
        </w:rPr>
      </w:pPr>
      <w:r>
        <w:rPr>
          <w:b/>
          <w:u w:val="single"/>
          <w:shd w:val="clear" w:fill="FFFF00"/>
        </w:rPr>
        <w:t xml:space="preserve">Asiakirjan numero 24730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Wisconsinissa juomisen ikäraja on 21 vuotta. Alle täysi-ikäisille voidaan tarjota alkoholia, pitää hallussa tai nauttia alkoholia, jos he ovat täysi-ikäisen vanhemman, laillisen huoltajan tai puolison seurassa. </w:t>
      </w:r>
      <w:r>
        <w:rPr/>
        <w:t xml:space="preserve">Myös 18-20-vuotiaat voivat pitää hallussaan (mutta eivät nauttia) alkoholia osana työsuhdettaan.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voidakseen tarjoilla alkoholia Wisconsinissa?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Wisconsinin vuoden 1983 laissa 74, joka tuli voimaan </w:t>
      </w:r>
      <w:r>
        <w:rPr>
          <w:color w:val="A9A9A9"/>
        </w:rPr>
        <w:t xml:space="preserve">1. heinäkuuta 1984</w:t>
      </w:r>
      <w:r>
        <w:rPr/>
        <w:t xml:space="preserve">, säädettiin juomisen ikärajaksi 19 vuotta. Kuvernöörin kutsusta ylimääräiseen istuntoon kokoontunut lainsäätäjä antoi vuonna 1985 Wisconsinin lain nro 337, jolla juomisen ikäraja nostettiin 21 vuoteen ja osavaltio tuli </w:t>
      </w:r>
      <w:r>
        <w:rPr>
          <w:color w:val="DCDCDC"/>
        </w:rPr>
        <w:t xml:space="preserve">1. syyskuuta </w:t>
      </w:r>
      <w:r>
        <w:rPr/>
        <w:t xml:space="preserve">1986 NMDA:n (National Minimum Drinking Age) mukaiseksi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Wisconsin muutti juomisen ikärajan 21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juomisen ikäraja muuttui 21 vuoteen Wisconsinissa?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juomisen ikäraja muuttui 19 vuoteen Wisconsinissa?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Osavaltion laki kieltää alkoholijuomien ja viinin vähittäismyynnin kello 21.00 ja 6.00 välisenä aikana ja oluen myynnin kello </w:t>
      </w:r>
      <w:r>
        <w:rPr>
          <w:color w:val="A9A9A9"/>
        </w:rPr>
        <w:t xml:space="preserve">24.00 </w:t>
      </w:r>
      <w:r>
        <w:rPr/>
        <w:t xml:space="preserve">ja 6.00 </w:t>
      </w:r>
      <w:r>
        <w:rPr/>
        <w:t xml:space="preserve">välisenä aikana</w:t>
      </w:r>
      <w:r>
        <w:rPr/>
        <w:t xml:space="preserve">. Osavaltion laki antaa kunnille mahdollisuuden rajoittaa alkoholin vähittäismyyntiä entisestään tai kieltää alkoholin vähittäismyyntilupien myöntäminen kokonaan. Paikalliset määräykset kieltävät usein oluen vähittäismyynnin klo 21.00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oluen myynti lopetetaan Wisconsinissa?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Wisconsinissa juomisen ikäraja on 21 vuotta. Alle täysi-ikäisille voidaan tarjota alkoholia, pitää hallussa tai nauttia alkoholia, jos he ovat täysi-ikäisen vanhemman, laillisen huoltajan tai puolison seurassa. </w:t>
      </w:r>
      <w:r>
        <w:rPr/>
        <w:t xml:space="preserve">Myös </w:t>
      </w:r>
      <w:r>
        <w:rPr>
          <w:color w:val="A9A9A9"/>
        </w:rPr>
        <w:t xml:space="preserve">18-20-vuotiaille </w:t>
      </w:r>
      <w:r>
        <w:rPr/>
        <w:t xml:space="preserve">saa tarjota alkoholia, pitää hallussaan tai nauttia alkoholia, jos he ovat vanhemman, laillisen huoltajan tai puolison kanssa, joka on täysi-ikäinen. 18-20-vuotiaat voivat myös pitää hallussaan (mutta eivät nauttia) alkoholia osana työsuhdettaan.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jotta voit juoda Wisconsinissa vanhemman kanssa?</w:t>
      </w:r>
    </w:p>
    <w:p>
      <w:pPr>
        <w:pStyle w:val="TextBody"/>
        <w:bidi w:val="0"/>
        <w:jc w:val="left"/>
        <w:rPr>
          <w:b/>
          <w:u w:val="single"/>
          <w:shd w:val="clear" w:fill="FFFF00"/>
        </w:rPr>
      </w:pPr>
      <w:r>
        <w:rPr>
          <w:b/>
          <w:u w:val="single"/>
          <w:shd w:val="clear" w:fill="FFFF00"/>
        </w:rPr>
        <w:t xml:space="preserve">Asiakirjan numero 24731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``Death Cab for Cutie'' on </w:t>
      </w:r>
      <w:r>
        <w:rPr>
          <w:color w:val="A9A9A9"/>
        </w:rPr>
        <w:t xml:space="preserve">Vivian Stanshallin </w:t>
      </w:r>
      <w:r>
        <w:rPr/>
        <w:t xml:space="preserve">ja </w:t>
      </w:r>
      <w:r>
        <w:rPr>
          <w:color w:val="DCDCDC"/>
        </w:rPr>
        <w:t xml:space="preserve">Neil Innesin </w:t>
      </w:r>
      <w:r>
        <w:rPr/>
        <w:t xml:space="preserve">säveltämä </w:t>
      </w:r>
      <w:r>
        <w:rPr/>
        <w:t xml:space="preserve">ja Bonzo Dog Doo-Dah Bandin esittämä </w:t>
      </w:r>
      <w:r>
        <w:rPr/>
        <w:t xml:space="preserve">kappale.</w:t>
      </w:r>
      <w:r>
        <w:rPr/>
        <w:t xml:space="preserve"> Se oli mukana heidän vuonna 1967 ilmestyneellä Gorilla-albumillaan.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death cab for cutie</w:t>
      </w:r>
    </w:p>
    <w:p>
      <w:pPr>
        <w:pStyle w:val="TextBody"/>
        <w:bidi w:val="0"/>
        <w:jc w:val="left"/>
        <w:rPr>
          <w:b/>
          <w:u w:val="single"/>
          <w:shd w:val="clear" w:fill="FFFF00"/>
        </w:rPr>
      </w:pPr>
      <w:r>
        <w:rPr>
          <w:b/>
          <w:u w:val="single"/>
          <w:shd w:val="clear" w:fill="FFFF00"/>
        </w:rPr>
        <w:t xml:space="preserve">Asiakirjan numero 24732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Ei-tappavat mutaatiot kerääntyvät geenipooliin ja lisäävät geneettisen vaihtelun määrää. Luonnonvalinta voi vähentää joidenkin geneettisten muutosten määrää geenipoolissa, kun taas toiset "</w:t>
      </w:r>
      <w:r>
        <w:rPr>
          <w:color w:val="A9A9A9"/>
        </w:rPr>
        <w:t xml:space="preserve">suotuisammat</w:t>
      </w:r>
      <w:r>
        <w:rPr/>
        <w:t xml:space="preserve">" mutaatiot voivat kerääntyä ja johtaa sopeutumismuutoksiin.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mutaatioiden aiheuttamat geneettiset muutokset populaatiossa yleistyvät?</w:t>
      </w:r>
    </w:p>
    <w:p>
      <w:pPr>
        <w:pStyle w:val="TextBody"/>
        <w:bidi w:val="0"/>
        <w:jc w:val="left"/>
        <w:rPr>
          <w:b/>
          <w:shd w:val="clear" w:fill="FFFF00"/>
        </w:rPr>
      </w:pPr>
      <w:r>
        <w:rPr>
          <w:b/>
          <w:shd w:val="clear" w:fill="FFFF00"/>
        </w:rPr>
        <w:t xml:space="preserve">Teksti numero 1</w:t>
      </w:r>
    </w:p>
    <w:p>
      <w:pPr>
        <w:pStyle w:val="TextBody"/>
        <w:numPr>
          <w:ilvl w:val="0"/>
          <w:numId w:val="105"/>
        </w:numPr>
        <w:tabs>
          <w:tab w:val="clear" w:pos="1134"/>
          <w:tab w:val="left" w:leader="none" w:pos="720"/>
        </w:tabs>
        <w:bidi w:val="0"/>
        <w:ind w:start="720" w:hanging="283"/>
        <w:jc w:val="left"/>
        <w:rPr/>
      </w:pPr>
      <w:r>
        <w:rPr>
          <w:color w:val="A9A9A9"/>
        </w:rPr>
        <w:t xml:space="preserve">Hiljaiset mutaatiot </w:t>
      </w:r>
      <w:r>
        <w:rPr/>
        <w:t xml:space="preserve">ovat mutaatioita, jotka eivät aiheuta muutosta proteiinin aminohapposekvenssiin mutta muuttavat nukleotidisekvenssiä, ellei muuttunut aminohappo ole riittävän samanlainen kuin alkuperäinen. Ne voivat esiintyä alueella, joka ei koodaa proteiinia, tai ne voivat esiintyä koodonin sisällä tavalla, joka ei muuta lopullista aminohapposekvenssiä. Hiljaisia mutaatioita kutsutaan myös </w:t>
      </w:r>
      <w:r>
        <w:rPr>
          <w:color w:val="DCDCDC"/>
        </w:rPr>
        <w:t xml:space="preserve">hiljaisiksi substituutioiksi, koska </w:t>
      </w:r>
      <w:r>
        <w:rPr/>
        <w:t xml:space="preserve">ne eivät ole tuntuvia muutoksia fenotyypin muutoksina. Ilmaisua hiljainen mutaatio käytetään usein synonyymimutaation kanssa; synonyymimutaatiot ovat kuitenkin edellisen alaluokka, sillä ne esiintyvät vain eksonien sisällä (ja välttämättä säilyttävät proteiinin aminohapposekvenssin tarkasti). Synonyymisiä mutaatioita esiintyy geneettisen koodin degeneroituneen luonteen vuoksi. Hiljaisia mutaatioita voi esiintyä myös koodaavien alueiden ulkopuolella olevissa nukleotideissa, kuten introneissa, koska tarkka nukleotidisekvenssi ei ole yhtä ratkaiseva kuin koodaavilla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mutaatiotyyppi, joka ei vaikuta proteiinisynteesiin.</w:t>
      </w:r>
    </w:p>
    <w:p>
      <w:pPr>
        <w:pStyle w:val="TextBody"/>
        <w:bidi w:val="0"/>
        <w:jc w:val="left"/>
        <w:rPr>
          <w:b/>
          <w:u w:val="single"/>
          <w:shd w:val="clear" w:fill="FFFF00"/>
        </w:rPr>
      </w:pPr>
      <w:r>
        <w:rPr>
          <w:b/>
          <w:u w:val="single"/>
          <w:shd w:val="clear" w:fill="FFFF00"/>
        </w:rPr>
        <w:t xml:space="preserve">Asiakirjan numero 24733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Gallandin että Burtonin versioiden tarinan alkulauseet sijoittuvat </w:t>
      </w:r>
      <w:r>
        <w:rPr>
          <w:color w:val="A9A9A9"/>
        </w:rPr>
        <w:t xml:space="preserve">Kiinaan </w:t>
      </w:r>
      <w:r>
        <w:rPr/>
        <w:t xml:space="preserve">ja antavat ainakin ymmärtää, että Aladdin on kiinalainen. Toisaalta tarinan loppuosassa ei käytännössä ole mitään sellaista, mikä ei olisi ristiriidassa persialaisen tai arabialaisen tapahtumapaikan kanssa. Esimerkiksi sulttaaniin viitataan sellaisena eikä häntä kutsuta "keisariksi", kuten joissakin uudelleenkertomuksissa, ja tarinassa tapaamamme ihmiset ovat muslimeja: heidän keskustelunsa on täynnä hartaita muslimien latteuksia. Juutalainen kauppias ostaa Aladdinin tavaroita (ja huijaa häntä), mutta buddhalaisia tai konfutseja (tai muita Han-kiinalaisille ominaisia ihmisiä) ei mainita lainkaan.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Aladdinin tarina tapahtuu?</w:t>
      </w:r>
    </w:p>
    <w:p>
      <w:pPr>
        <w:pStyle w:val="TextBody"/>
        <w:bidi w:val="0"/>
        <w:jc w:val="left"/>
        <w:rPr>
          <w:b/>
          <w:u w:val="single"/>
          <w:shd w:val="clear" w:fill="FFFF00"/>
        </w:rPr>
      </w:pPr>
      <w:r>
        <w:rPr>
          <w:b/>
          <w:u w:val="single"/>
          <w:shd w:val="clear" w:fill="FFFF00"/>
        </w:rPr>
        <w:t xml:space="preserve">Asiakirjan numero 24734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Norjalainen maastohiihtäjä Marit Björgen </w:t>
      </w:r>
      <w:r>
        <w:rPr/>
        <w:t xml:space="preserve">voitti viisi mitalia (kolme kultaa, yhden hopean ja yhden pronssin), enemmän kuin kukaan muu urheilija. Kiinalainen lyhyen radan pikaluistelija Wang Meng oli Björgenin kanssa tasoissa kultamitalien määrässä kolmella mitalilla.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mitaleita vuoden 2010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Urheilijat 26 kansallisesta olympiakomiteasta voittivat vähintään yhden mitalin, ja näistä olympiakomiteoista 19:n urheilijat saivat vähintään yhden kullan. Kanada voitti ensimmäistä kertaa kultamitalin isännöimissään olympialaisissa, sillä se ei ollut voittanut kultamitalia vuoden 1976 kesäolympialaisissa Montrealissa eikä vuoden 1988 talviolympialaisissa Calgaryssa. Toisin kuin edellisissä olympialaisissa, Kanadan joukkue sijoittui kultamitalien määrässä ensimmäiseksi, ja siitä tuli ensimmäinen isäntämaa sitten Norjan vuonna 1952, joka johti kultamitalien määrää 14 mitalillaan. Samalla se myös rikkoi ennätyksen, joka koskee eniten kultamitaleita, joita kansallinen olympiakomitea on voittanut yksittäisissä talviolympialaisissa (ennätys oli 13, jonka Neuvostoliitto oli voittanut vuonna 1976 ja jonka Norja saavutti vuonna 2002). </w:t>
      </w:r>
      <w:r>
        <w:rPr>
          <w:color w:val="A9A9A9"/>
        </w:rPr>
        <w:t xml:space="preserve">Yhdysvallat </w:t>
      </w:r>
      <w:r>
        <w:rPr/>
        <w:t xml:space="preserve">sijoittui ensimmäiselle sijalle mitalien kokonaismäärässä - toisen kerran talvikisoissa - ja teki uuden ennätyksen Pohjoismaiden eniten mitaleita yksittäisissä talviolympialaisissa voittaneiden maiden ennätyksessä, 37 mitalia (edellinen ennätys oli 36, jonka teki Saksa vuonna 2002). Slovakian ja Valko-Venäjän urheilijat voittivat mailleen ensimmäiset talviolympialaisten kultamitalit.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mitaleita Vancouverin olympialaisissa?</w:t>
      </w:r>
    </w:p>
    <w:p>
      <w:pPr>
        <w:pStyle w:val="TextBody"/>
        <w:bidi w:val="0"/>
        <w:jc w:val="left"/>
        <w:rPr>
          <w:b/>
          <w:u w:val="single"/>
          <w:shd w:val="clear" w:fill="FFFF00"/>
        </w:rPr>
      </w:pPr>
      <w:r>
        <w:rPr>
          <w:b/>
          <w:u w:val="single"/>
          <w:shd w:val="clear" w:fill="FFFF00"/>
        </w:rPr>
        <w:t xml:space="preserve">Asiakirjan numero 24735</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07"/>
        </w:tabs>
        <w:bidi w:val="0"/>
        <w:spacing w:before="0" w:after="0"/>
        <w:ind w:start="707" w:hanging="283"/>
        <w:jc w:val="left"/>
        <w:rPr/>
      </w:pPr>
      <w:r>
        <w:rPr/>
        <w:t xml:space="preserve">Sofia Vassilieva (Eloise) </w:t>
      </w:r>
    </w:p>
    <w:p>
      <w:pPr>
        <w:pStyle w:val="TextBody"/>
        <w:numPr>
          <w:ilvl w:val="0"/>
          <w:numId w:val="106"/>
        </w:numPr>
        <w:tabs>
          <w:tab w:val="clear" w:pos="1134"/>
          <w:tab w:val="left" w:leader="none" w:pos="707"/>
        </w:tabs>
        <w:bidi w:val="0"/>
        <w:spacing w:before="0" w:after="0"/>
        <w:ind w:start="707" w:hanging="283"/>
        <w:jc w:val="left"/>
        <w:rPr/>
      </w:pPr>
      <w:r>
        <w:rPr>
          <w:color w:val="A9A9A9"/>
        </w:rPr>
        <w:t xml:space="preserve">Julie Andrews </w:t>
      </w:r>
      <w:r>
        <w:rPr/>
        <w:t xml:space="preserve">lastenhoitajana </w:t>
      </w:r>
    </w:p>
    <w:p>
      <w:pPr>
        <w:pStyle w:val="TextBody"/>
        <w:numPr>
          <w:ilvl w:val="0"/>
          <w:numId w:val="106"/>
        </w:numPr>
        <w:tabs>
          <w:tab w:val="clear" w:pos="1134"/>
          <w:tab w:val="left" w:leader="none" w:pos="707"/>
        </w:tabs>
        <w:bidi w:val="0"/>
        <w:spacing w:before="0" w:after="0"/>
        <w:ind w:start="707" w:hanging="283"/>
        <w:jc w:val="left"/>
        <w:rPr/>
      </w:pPr>
      <w:r>
        <w:rPr/>
        <w:t xml:space="preserve">Kenneth Welsh: Sir Wilkes </w:t>
      </w:r>
    </w:p>
    <w:p>
      <w:pPr>
        <w:pStyle w:val="TextBody"/>
        <w:numPr>
          <w:ilvl w:val="0"/>
          <w:numId w:val="106"/>
        </w:numPr>
        <w:tabs>
          <w:tab w:val="clear" w:pos="1134"/>
          <w:tab w:val="left" w:leader="none" w:pos="707"/>
        </w:tabs>
        <w:bidi w:val="0"/>
        <w:spacing w:before="0" w:after="0"/>
        <w:ind w:start="707" w:hanging="283"/>
        <w:jc w:val="left"/>
        <w:rPr/>
      </w:pPr>
      <w:r>
        <w:rPr/>
        <w:t xml:space="preserve">Debra Monk (Maggie) </w:t>
      </w:r>
    </w:p>
    <w:p>
      <w:pPr>
        <w:pStyle w:val="TextBody"/>
        <w:numPr>
          <w:ilvl w:val="0"/>
          <w:numId w:val="106"/>
        </w:numPr>
        <w:tabs>
          <w:tab w:val="clear" w:pos="1134"/>
          <w:tab w:val="left" w:leader="none" w:pos="707"/>
        </w:tabs>
        <w:bidi w:val="0"/>
        <w:spacing w:before="0" w:after="0"/>
        <w:ind w:start="707" w:hanging="283"/>
        <w:jc w:val="left"/>
        <w:rPr/>
      </w:pPr>
      <w:r>
        <w:rPr/>
        <w:t xml:space="preserve">Gavin Creel (Bill) </w:t>
      </w:r>
    </w:p>
    <w:p>
      <w:pPr>
        <w:pStyle w:val="TextBody"/>
        <w:numPr>
          <w:ilvl w:val="0"/>
          <w:numId w:val="106"/>
        </w:numPr>
        <w:tabs>
          <w:tab w:val="clear" w:pos="1134"/>
          <w:tab w:val="left" w:leader="none" w:pos="707"/>
        </w:tabs>
        <w:bidi w:val="0"/>
        <w:spacing w:before="0" w:after="0"/>
        <w:ind w:start="707" w:hanging="283"/>
        <w:jc w:val="left"/>
        <w:rPr/>
      </w:pPr>
      <w:r>
        <w:rPr/>
        <w:t xml:space="preserve">Rick Roberts (Brooks) </w:t>
      </w:r>
    </w:p>
    <w:p>
      <w:pPr>
        <w:pStyle w:val="TextBody"/>
        <w:numPr>
          <w:ilvl w:val="0"/>
          <w:numId w:val="106"/>
        </w:numPr>
        <w:tabs>
          <w:tab w:val="clear" w:pos="1134"/>
          <w:tab w:val="left" w:leader="none" w:pos="707"/>
        </w:tabs>
        <w:bidi w:val="0"/>
        <w:spacing w:before="0" w:after="0"/>
        <w:ind w:start="707" w:hanging="283"/>
        <w:jc w:val="left"/>
        <w:rPr/>
      </w:pPr>
      <w:r>
        <w:rPr/>
        <w:t xml:space="preserve">Sara Topham Rachel Peabodyn roolissa </w:t>
      </w:r>
    </w:p>
    <w:p>
      <w:pPr>
        <w:pStyle w:val="TextBody"/>
        <w:numPr>
          <w:ilvl w:val="0"/>
          <w:numId w:val="106"/>
        </w:numPr>
        <w:tabs>
          <w:tab w:val="clear" w:pos="1134"/>
          <w:tab w:val="left" w:leader="none" w:pos="707"/>
        </w:tabs>
        <w:bidi w:val="0"/>
        <w:spacing w:before="0" w:after="0"/>
        <w:ind w:start="707" w:hanging="283"/>
        <w:jc w:val="left"/>
        <w:rPr/>
      </w:pPr>
      <w:r>
        <w:rPr/>
        <w:t xml:space="preserve">Corinne Conley rouva Thorntonina </w:t>
      </w:r>
    </w:p>
    <w:p>
      <w:pPr>
        <w:pStyle w:val="TextBody"/>
        <w:numPr>
          <w:ilvl w:val="0"/>
          <w:numId w:val="106"/>
        </w:numPr>
        <w:tabs>
          <w:tab w:val="clear" w:pos="1134"/>
          <w:tab w:val="left" w:leader="none" w:pos="707"/>
        </w:tabs>
        <w:bidi w:val="0"/>
        <w:spacing w:before="0" w:after="0"/>
        <w:ind w:start="707" w:hanging="283"/>
        <w:jc w:val="left"/>
        <w:rPr/>
      </w:pPr>
      <w:r>
        <w:rPr/>
        <w:t xml:space="preserve">Christine Baranski Prunella Sticklerinä </w:t>
      </w:r>
    </w:p>
    <w:p>
      <w:pPr>
        <w:pStyle w:val="TextBody"/>
        <w:numPr>
          <w:ilvl w:val="0"/>
          <w:numId w:val="106"/>
        </w:numPr>
        <w:tabs>
          <w:tab w:val="clear" w:pos="1134"/>
          <w:tab w:val="left" w:leader="none" w:pos="707"/>
        </w:tabs>
        <w:bidi w:val="0"/>
        <w:spacing w:before="0" w:after="0"/>
        <w:ind w:start="707" w:hanging="283"/>
        <w:jc w:val="left"/>
        <w:rPr/>
      </w:pPr>
      <w:r>
        <w:rPr/>
        <w:t xml:space="preserve">Jeffrey Tambor roolissa Mr. Salomone </w:t>
      </w:r>
    </w:p>
    <w:p>
      <w:pPr>
        <w:pStyle w:val="TextBody"/>
        <w:numPr>
          <w:ilvl w:val="0"/>
          <w:numId w:val="106"/>
        </w:numPr>
        <w:tabs>
          <w:tab w:val="clear" w:pos="1134"/>
          <w:tab w:val="left" w:leader="none" w:pos="707"/>
        </w:tabs>
        <w:bidi w:val="0"/>
        <w:spacing w:before="0" w:after="0"/>
        <w:ind w:start="707" w:hanging="283"/>
        <w:jc w:val="left"/>
        <w:rPr/>
      </w:pPr>
      <w:r>
        <w:rPr/>
        <w:t xml:space="preserve">Araxi Arslanian taloudenhoitopäälliköksi </w:t>
      </w:r>
    </w:p>
    <w:p>
      <w:pPr>
        <w:pStyle w:val="TextBody"/>
        <w:numPr>
          <w:ilvl w:val="0"/>
          <w:numId w:val="106"/>
        </w:numPr>
        <w:tabs>
          <w:tab w:val="clear" w:pos="1134"/>
          <w:tab w:val="left" w:leader="none" w:pos="707"/>
        </w:tabs>
        <w:bidi w:val="0"/>
        <w:spacing w:before="0" w:after="0"/>
        <w:ind w:start="707" w:hanging="283"/>
        <w:jc w:val="left"/>
        <w:rPr/>
      </w:pPr>
      <w:r>
        <w:rPr/>
        <w:t xml:space="preserve">Tannis Burnett roolissa neiti Thompson </w:t>
      </w:r>
    </w:p>
    <w:p>
      <w:pPr>
        <w:pStyle w:val="TextBody"/>
        <w:numPr>
          <w:ilvl w:val="0"/>
          <w:numId w:val="106"/>
        </w:numPr>
        <w:tabs>
          <w:tab w:val="clear" w:pos="1134"/>
          <w:tab w:val="left" w:leader="none" w:pos="707"/>
        </w:tabs>
        <w:bidi w:val="0"/>
        <w:spacing w:before="0" w:after="0"/>
        <w:ind w:start="707" w:hanging="283"/>
        <w:jc w:val="left"/>
        <w:rPr/>
      </w:pPr>
      <w:r>
        <w:rPr/>
        <w:t xml:space="preserve">Neil Crone agentti Kringle </w:t>
      </w:r>
    </w:p>
    <w:p>
      <w:pPr>
        <w:pStyle w:val="TextBody"/>
        <w:numPr>
          <w:ilvl w:val="0"/>
          <w:numId w:val="106"/>
        </w:numPr>
        <w:tabs>
          <w:tab w:val="clear" w:pos="1134"/>
          <w:tab w:val="left" w:leader="none" w:pos="707"/>
        </w:tabs>
        <w:bidi w:val="0"/>
        <w:spacing w:before="0" w:after="0"/>
        <w:ind w:start="707" w:hanging="283"/>
        <w:jc w:val="left"/>
        <w:rPr/>
      </w:pPr>
      <w:r>
        <w:rPr/>
        <w:t xml:space="preserve">Arlene Duncan (Lily) </w:t>
      </w:r>
    </w:p>
    <w:p>
      <w:pPr>
        <w:pStyle w:val="TextBody"/>
        <w:numPr>
          <w:ilvl w:val="0"/>
          <w:numId w:val="106"/>
        </w:numPr>
        <w:tabs>
          <w:tab w:val="clear" w:pos="1134"/>
          <w:tab w:val="left" w:leader="none" w:pos="707"/>
        </w:tabs>
        <w:bidi w:val="0"/>
        <w:spacing w:before="0" w:after="0"/>
        <w:ind w:start="707" w:hanging="283"/>
        <w:jc w:val="left"/>
        <w:rPr/>
      </w:pPr>
      <w:r>
        <w:rPr/>
        <w:t xml:space="preserve">Sean Gallagher (Rick) </w:t>
      </w:r>
    </w:p>
    <w:p>
      <w:pPr>
        <w:pStyle w:val="TextBody"/>
        <w:numPr>
          <w:ilvl w:val="0"/>
          <w:numId w:val="106"/>
        </w:numPr>
        <w:tabs>
          <w:tab w:val="clear" w:pos="1134"/>
          <w:tab w:val="left" w:leader="none" w:pos="707"/>
        </w:tabs>
        <w:bidi w:val="0"/>
        <w:spacing w:before="0" w:after="0"/>
        <w:ind w:start="707" w:hanging="283"/>
        <w:jc w:val="left"/>
        <w:rPr/>
      </w:pPr>
      <w:r>
        <w:rPr/>
        <w:t xml:space="preserve">Graham Harley (Walter) </w:t>
      </w:r>
    </w:p>
    <w:p>
      <w:pPr>
        <w:pStyle w:val="TextBody"/>
        <w:numPr>
          <w:ilvl w:val="0"/>
          <w:numId w:val="106"/>
        </w:numPr>
        <w:tabs>
          <w:tab w:val="clear" w:pos="1134"/>
          <w:tab w:val="left" w:leader="none" w:pos="707"/>
        </w:tabs>
        <w:bidi w:val="0"/>
        <w:spacing w:before="0" w:after="0"/>
        <w:ind w:start="707" w:hanging="283"/>
        <w:jc w:val="left"/>
        <w:rPr/>
      </w:pPr>
      <w:r>
        <w:rPr/>
        <w:t xml:space="preserve">Colm Magner (Thomas Maitre 'd) </w:t>
      </w:r>
    </w:p>
    <w:p>
      <w:pPr>
        <w:pStyle w:val="TextBody"/>
        <w:numPr>
          <w:ilvl w:val="0"/>
          <w:numId w:val="106"/>
        </w:numPr>
        <w:tabs>
          <w:tab w:val="clear" w:pos="1134"/>
          <w:tab w:val="left" w:leader="none" w:pos="707"/>
        </w:tabs>
        <w:bidi w:val="0"/>
        <w:spacing w:before="0" w:after="0"/>
        <w:ind w:start="707" w:hanging="283"/>
        <w:jc w:val="left"/>
        <w:rPr/>
      </w:pPr>
      <w:r>
        <w:rPr/>
        <w:t xml:space="preserve">Debra McGrath (Cornelia) </w:t>
      </w:r>
    </w:p>
    <w:p>
      <w:pPr>
        <w:pStyle w:val="TextBody"/>
        <w:numPr>
          <w:ilvl w:val="0"/>
          <w:numId w:val="106"/>
        </w:numPr>
        <w:tabs>
          <w:tab w:val="clear" w:pos="1134"/>
          <w:tab w:val="left" w:leader="none" w:pos="707"/>
        </w:tabs>
        <w:bidi w:val="0"/>
        <w:spacing w:before="0" w:after="0"/>
        <w:ind w:start="707" w:hanging="283"/>
        <w:jc w:val="left"/>
        <w:rPr/>
      </w:pPr>
      <w:r>
        <w:rPr/>
        <w:t xml:space="preserve">Gerry Quigley (Jerry) </w:t>
      </w:r>
    </w:p>
    <w:p>
      <w:pPr>
        <w:pStyle w:val="TextBody"/>
        <w:numPr>
          <w:ilvl w:val="0"/>
          <w:numId w:val="106"/>
        </w:numPr>
        <w:tabs>
          <w:tab w:val="clear" w:pos="1134"/>
          <w:tab w:val="left" w:leader="none" w:pos="707"/>
        </w:tabs>
        <w:bidi w:val="0"/>
        <w:spacing w:before="0" w:after="0"/>
        <w:ind w:start="707" w:hanging="283"/>
        <w:jc w:val="left"/>
        <w:rPr/>
      </w:pPr>
      <w:r>
        <w:rPr/>
        <w:t xml:space="preserve">Julian Richings (Patrice) </w:t>
      </w:r>
    </w:p>
    <w:p>
      <w:pPr>
        <w:pStyle w:val="TextBody"/>
        <w:numPr>
          <w:ilvl w:val="0"/>
          <w:numId w:val="106"/>
        </w:numPr>
        <w:tabs>
          <w:tab w:val="clear" w:pos="1134"/>
          <w:tab w:val="left" w:leader="none" w:pos="707"/>
        </w:tabs>
        <w:bidi w:val="0"/>
        <w:spacing w:before="0" w:after="0"/>
        <w:ind w:start="707" w:hanging="283"/>
        <w:jc w:val="left"/>
        <w:rPr/>
      </w:pPr>
      <w:r>
        <w:rPr/>
        <w:t xml:space="preserve">Cliff Saunders Maxina </w:t>
      </w:r>
    </w:p>
    <w:p>
      <w:pPr>
        <w:pStyle w:val="TextBody"/>
        <w:numPr>
          <w:ilvl w:val="0"/>
          <w:numId w:val="106"/>
        </w:numPr>
        <w:tabs>
          <w:tab w:val="clear" w:pos="1134"/>
          <w:tab w:val="left" w:leader="none" w:pos="707"/>
        </w:tabs>
        <w:bidi w:val="0"/>
        <w:spacing w:before="0" w:after="0"/>
        <w:ind w:start="707" w:hanging="283"/>
        <w:jc w:val="left"/>
        <w:rPr/>
      </w:pPr>
      <w:r>
        <w:rPr/>
        <w:t xml:space="preserve">Tony Sciara apulaiskokki Marco </w:t>
      </w:r>
    </w:p>
    <w:p>
      <w:pPr>
        <w:pStyle w:val="TextBody"/>
        <w:numPr>
          <w:ilvl w:val="0"/>
          <w:numId w:val="106"/>
        </w:numPr>
        <w:tabs>
          <w:tab w:val="clear" w:pos="1134"/>
          <w:tab w:val="left" w:leader="none" w:pos="707"/>
        </w:tabs>
        <w:bidi w:val="0"/>
        <w:spacing w:before="0" w:after="0"/>
        <w:ind w:start="707" w:hanging="283"/>
        <w:jc w:val="left"/>
        <w:rPr/>
      </w:pPr>
      <w:r>
        <w:rPr/>
        <w:t xml:space="preserve">David Sparrow on Charlie, 59. kadun ovimies. </w:t>
      </w:r>
    </w:p>
    <w:p>
      <w:pPr>
        <w:pStyle w:val="TextBody"/>
        <w:numPr>
          <w:ilvl w:val="0"/>
          <w:numId w:val="106"/>
        </w:numPr>
        <w:tabs>
          <w:tab w:val="clear" w:pos="1134"/>
          <w:tab w:val="left" w:leader="none" w:pos="707"/>
        </w:tabs>
        <w:bidi w:val="0"/>
        <w:ind w:start="707" w:hanging="283"/>
        <w:jc w:val="left"/>
        <w:rPr/>
      </w:pPr>
      <w:r>
        <w:rPr/>
        <w:t xml:space="preserve">Victor A. Young: herra Peabody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lastenhoitajaa elokuvassa Eloise at christmastime...</w:t>
      </w:r>
    </w:p>
    <w:p>
      <w:pPr>
        <w:pStyle w:val="TextBody"/>
        <w:bidi w:val="0"/>
        <w:jc w:val="left"/>
        <w:rPr>
          <w:b/>
          <w:u w:val="single"/>
          <w:shd w:val="clear" w:fill="FFFF00"/>
        </w:rPr>
      </w:pPr>
      <w:r>
        <w:rPr>
          <w:b/>
          <w:u w:val="single"/>
          <w:shd w:val="clear" w:fill="FFFF00"/>
        </w:rPr>
        <w:t xml:space="preserve">Asiakirjan numero 24736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91"/>
        <w:gridCol w:w="3256"/>
        <w:gridCol w:w="5958"/>
      </w:tblGrid>
      <w:tr>
        <w:trPr/>
        <w:tc>
          <w:tcPr>
            <w:tcW w:w="991" w:type="dxa"/>
            <w:tcBorders/>
            <w:vAlign w:val="center"/>
          </w:tcPr>
          <w:p>
            <w:pPr>
              <w:pStyle w:val="TableHeading"/>
              <w:suppressLineNumbers/>
              <w:bidi w:val="0"/>
              <w:spacing w:before="0" w:after="283"/>
              <w:jc w:val="center"/>
              <w:rPr/>
            </w:pPr>
            <w:r>
              <w:rPr/>
              <w:t xml:space="preserve">B-numero </w:t>
            </w:r>
          </w:p>
        </w:tc>
        <w:tc>
          <w:tcPr>
            <w:tcW w:w="3256" w:type="dxa"/>
            <w:tcBorders/>
            <w:vAlign w:val="center"/>
          </w:tcPr>
          <w:p>
            <w:pPr>
              <w:pStyle w:val="TableHeading"/>
              <w:suppressLineNumbers/>
              <w:bidi w:val="0"/>
              <w:spacing w:before="0" w:after="283"/>
              <w:jc w:val="center"/>
              <w:rPr/>
            </w:pPr>
            <w:r>
              <w:rPr/>
              <w:t xml:space="preserve">Nimi </w:t>
            </w:r>
          </w:p>
        </w:tc>
        <w:tc>
          <w:tcPr>
            <w:tcW w:w="5958" w:type="dxa"/>
            <w:tcBorders/>
            <w:vAlign w:val="center"/>
          </w:tcPr>
          <w:p>
            <w:pPr>
              <w:pStyle w:val="TableHeading"/>
              <w:suppressLineNumbers/>
              <w:bidi w:val="0"/>
              <w:spacing w:before="0" w:after="283"/>
              <w:jc w:val="center"/>
              <w:rPr/>
            </w:pPr>
            <w:r>
              <w:rPr/>
              <w:t xml:space="preserve">Pienoiskuvan kuvaus </w:t>
            </w:r>
          </w:p>
        </w:tc>
      </w:tr>
      <w:tr>
        <w:trPr/>
        <w:tc>
          <w:tcPr>
            <w:tcW w:w="991" w:type="dxa"/>
            <w:tcBorders/>
            <w:vAlign w:val="center"/>
          </w:tcPr>
          <w:p>
            <w:pPr>
              <w:pStyle w:val="TableContents"/>
              <w:bidi w:val="0"/>
              <w:spacing w:before="0" w:after="283"/>
              <w:jc w:val="left"/>
              <w:rPr/>
            </w:pPr>
            <w:r>
              <w:rPr/>
              <w:t xml:space="preserve">B-vitamiini </w:t>
            </w:r>
          </w:p>
        </w:tc>
        <w:tc>
          <w:tcPr>
            <w:tcW w:w="3256" w:type="dxa"/>
            <w:tcBorders/>
            <w:vAlign w:val="center"/>
          </w:tcPr>
          <w:p>
            <w:pPr>
              <w:pStyle w:val="TableContents"/>
              <w:bidi w:val="0"/>
              <w:spacing w:before="0" w:after="283"/>
              <w:jc w:val="left"/>
              <w:rPr/>
            </w:pPr>
            <w:r>
              <w:rPr/>
              <w:t xml:space="preserve">tiamiini </w:t>
            </w:r>
          </w:p>
        </w:tc>
        <w:tc>
          <w:tcPr>
            <w:tcW w:w="5958" w:type="dxa"/>
            <w:tcBorders/>
            <w:vAlign w:val="center"/>
          </w:tcPr>
          <w:p>
            <w:pPr>
              <w:pStyle w:val="TableContents"/>
              <w:bidi w:val="0"/>
              <w:spacing w:before="0" w:after="283"/>
              <w:jc w:val="left"/>
              <w:rPr/>
            </w:pPr>
            <w:r>
              <w:rPr/>
              <w:t xml:space="preserve">Koentsyymi sokerien ja aminohappojen kataboliassa. </w:t>
            </w:r>
          </w:p>
        </w:tc>
      </w:tr>
      <w:tr>
        <w:trPr/>
        <w:tc>
          <w:tcPr>
            <w:tcW w:w="991" w:type="dxa"/>
            <w:tcBorders/>
            <w:vAlign w:val="center"/>
          </w:tcPr>
          <w:p>
            <w:pPr>
              <w:pStyle w:val="TableContents"/>
              <w:bidi w:val="0"/>
              <w:spacing w:before="0" w:after="283"/>
              <w:jc w:val="left"/>
              <w:rPr/>
            </w:pPr>
            <w:r>
              <w:rPr/>
              <w:t xml:space="preserve">B-vitamiini </w:t>
            </w:r>
          </w:p>
        </w:tc>
        <w:tc>
          <w:tcPr>
            <w:tcW w:w="3256" w:type="dxa"/>
            <w:tcBorders/>
            <w:vAlign w:val="center"/>
          </w:tcPr>
          <w:p>
            <w:pPr>
              <w:pStyle w:val="TableContents"/>
              <w:bidi w:val="0"/>
              <w:spacing w:before="0" w:after="283"/>
              <w:jc w:val="left"/>
              <w:rPr/>
            </w:pPr>
            <w:r>
              <w:rPr/>
              <w:t xml:space="preserve">riboflaviini </w:t>
            </w:r>
          </w:p>
        </w:tc>
        <w:tc>
          <w:tcPr>
            <w:tcW w:w="5958" w:type="dxa"/>
            <w:tcBorders/>
            <w:vAlign w:val="center"/>
          </w:tcPr>
          <w:p>
            <w:pPr>
              <w:pStyle w:val="TableContents"/>
              <w:bidi w:val="0"/>
              <w:spacing w:before="0" w:after="283"/>
              <w:jc w:val="left"/>
              <w:rPr/>
            </w:pPr>
            <w:r>
              <w:rPr/>
              <w:t xml:space="preserve">FAD- ja FMN-nimisten kofaktorien esiaste, joita tarvitaan flavoproteiinien entsyymireaktioissa, mukaan lukien muiden vitamiinien aktivointi. </w:t>
            </w:r>
          </w:p>
        </w:tc>
      </w:tr>
      <w:tr>
        <w:trPr/>
        <w:tc>
          <w:tcPr>
            <w:tcW w:w="991" w:type="dxa"/>
            <w:tcBorders/>
            <w:vAlign w:val="center"/>
          </w:tcPr>
          <w:p>
            <w:pPr>
              <w:pStyle w:val="TableContents"/>
              <w:bidi w:val="0"/>
              <w:spacing w:before="0" w:after="283"/>
              <w:jc w:val="left"/>
              <w:rPr/>
            </w:pPr>
            <w:r>
              <w:rPr/>
              <w:t xml:space="preserve">B-vitamiini </w:t>
            </w:r>
          </w:p>
        </w:tc>
        <w:tc>
          <w:tcPr>
            <w:tcW w:w="3256" w:type="dxa"/>
            <w:tcBorders/>
            <w:vAlign w:val="center"/>
          </w:tcPr>
          <w:p>
            <w:pPr>
              <w:pStyle w:val="TableContents"/>
              <w:bidi w:val="0"/>
              <w:spacing w:before="0" w:after="283"/>
              <w:jc w:val="left"/>
              <w:rPr/>
            </w:pPr>
            <w:r>
              <w:rPr/>
              <w:t xml:space="preserve">niasiini (nikotiinihappo), nikotiiniamidi ribosidi </w:t>
            </w:r>
          </w:p>
        </w:tc>
        <w:tc>
          <w:tcPr>
            <w:tcW w:w="5958" w:type="dxa"/>
            <w:tcBorders/>
            <w:vAlign w:val="center"/>
          </w:tcPr>
          <w:p>
            <w:pPr>
              <w:pStyle w:val="TableContents"/>
              <w:bidi w:val="0"/>
              <w:spacing w:before="0" w:after="283"/>
              <w:jc w:val="left"/>
              <w:rPr/>
            </w:pPr>
            <w:r>
              <w:rPr/>
              <w:t xml:space="preserve">Monissa aineenvaihduntaprosesseissa tarvittavien NAD- ja NADP-nimisten koentsyymien esiaste. </w:t>
            </w:r>
          </w:p>
        </w:tc>
      </w:tr>
      <w:tr>
        <w:trPr/>
        <w:tc>
          <w:tcPr>
            <w:tcW w:w="991" w:type="dxa"/>
            <w:tcBorders/>
            <w:vAlign w:val="center"/>
          </w:tcPr>
          <w:p>
            <w:pPr>
              <w:pStyle w:val="TableContents"/>
              <w:bidi w:val="0"/>
              <w:spacing w:before="0" w:after="283"/>
              <w:jc w:val="left"/>
              <w:rPr/>
            </w:pPr>
            <w:r>
              <w:rPr/>
              <w:t xml:space="preserve">B-vitamiini </w:t>
            </w:r>
          </w:p>
        </w:tc>
        <w:tc>
          <w:tcPr>
            <w:tcW w:w="3256" w:type="dxa"/>
            <w:tcBorders/>
            <w:vAlign w:val="center"/>
          </w:tcPr>
          <w:p>
            <w:pPr>
              <w:pStyle w:val="TableContents"/>
              <w:bidi w:val="0"/>
              <w:spacing w:before="0" w:after="283"/>
              <w:jc w:val="left"/>
              <w:rPr/>
            </w:pPr>
            <w:r>
              <w:rPr/>
              <w:t xml:space="preserve">pantoteenihappo </w:t>
            </w:r>
          </w:p>
        </w:tc>
        <w:tc>
          <w:tcPr>
            <w:tcW w:w="5958" w:type="dxa"/>
            <w:tcBorders/>
            <w:vAlign w:val="center"/>
          </w:tcPr>
          <w:p>
            <w:pPr>
              <w:pStyle w:val="TableContents"/>
              <w:bidi w:val="0"/>
              <w:spacing w:before="0" w:after="283"/>
              <w:jc w:val="left"/>
              <w:rPr/>
            </w:pPr>
            <w:r>
              <w:rPr/>
              <w:t xml:space="preserve">Koentsyymi A:n esiaste, jota tarvitaan monien molekyylien aineenvaihdunnassa. </w:t>
            </w:r>
          </w:p>
        </w:tc>
      </w:tr>
      <w:tr>
        <w:trPr/>
        <w:tc>
          <w:tcPr>
            <w:tcW w:w="991" w:type="dxa"/>
            <w:tcBorders/>
            <w:vAlign w:val="center"/>
          </w:tcPr>
          <w:p>
            <w:pPr>
              <w:pStyle w:val="TableContents"/>
              <w:bidi w:val="0"/>
              <w:spacing w:before="0" w:after="283"/>
              <w:jc w:val="left"/>
              <w:rPr/>
            </w:pPr>
            <w:r>
              <w:rPr/>
              <w:t xml:space="preserve">B-vitamiini </w:t>
            </w:r>
          </w:p>
        </w:tc>
        <w:tc>
          <w:tcPr>
            <w:tcW w:w="3256" w:type="dxa"/>
            <w:tcBorders/>
            <w:vAlign w:val="center"/>
          </w:tcPr>
          <w:p>
            <w:pPr>
              <w:pStyle w:val="TableContents"/>
              <w:bidi w:val="0"/>
              <w:spacing w:before="0" w:after="283"/>
              <w:jc w:val="left"/>
              <w:rPr/>
            </w:pPr>
            <w:r>
              <w:rPr>
                <w:color w:val="A9A9A9"/>
              </w:rPr>
              <w:t xml:space="preserve">pyridoksiini</w:t>
            </w:r>
            <w:r>
              <w:rPr/>
              <w:t xml:space="preserve">, </w:t>
            </w:r>
            <w:r>
              <w:rPr>
                <w:color w:val="DCDCDC"/>
              </w:rPr>
              <w:t xml:space="preserve">pyridoksaali</w:t>
            </w:r>
            <w:r>
              <w:rPr/>
              <w:t xml:space="preserve">, </w:t>
            </w:r>
            <w:r>
              <w:rPr>
                <w:color w:val="2F4F4F"/>
              </w:rPr>
              <w:t xml:space="preserve">pyridoksamiini </w:t>
            </w:r>
          </w:p>
        </w:tc>
        <w:tc>
          <w:tcPr>
            <w:tcW w:w="5958" w:type="dxa"/>
            <w:tcBorders/>
            <w:vAlign w:val="center"/>
          </w:tcPr>
          <w:p>
            <w:pPr>
              <w:pStyle w:val="TableContents"/>
              <w:bidi w:val="0"/>
              <w:spacing w:before="0" w:after="283"/>
              <w:jc w:val="left"/>
              <w:rPr/>
            </w:pPr>
            <w:r>
              <w:rPr/>
              <w:t xml:space="preserve">Koentsyymi monissa aineenvaihdunnan entsymaattisissa reaktioissa. </w:t>
            </w:r>
          </w:p>
        </w:tc>
      </w:tr>
      <w:tr>
        <w:trPr/>
        <w:tc>
          <w:tcPr>
            <w:tcW w:w="991" w:type="dxa"/>
            <w:tcBorders/>
            <w:vAlign w:val="center"/>
          </w:tcPr>
          <w:p>
            <w:pPr>
              <w:pStyle w:val="TableContents"/>
              <w:bidi w:val="0"/>
              <w:spacing w:before="0" w:after="283"/>
              <w:jc w:val="left"/>
              <w:rPr/>
            </w:pPr>
            <w:r>
              <w:rPr/>
              <w:t xml:space="preserve">B-vitamiini </w:t>
            </w:r>
          </w:p>
        </w:tc>
        <w:tc>
          <w:tcPr>
            <w:tcW w:w="3256" w:type="dxa"/>
            <w:tcBorders/>
            <w:vAlign w:val="center"/>
          </w:tcPr>
          <w:p>
            <w:pPr>
              <w:pStyle w:val="TableContents"/>
              <w:bidi w:val="0"/>
              <w:spacing w:before="0" w:after="283"/>
              <w:jc w:val="left"/>
              <w:rPr/>
            </w:pPr>
            <w:r>
              <w:rPr/>
              <w:t xml:space="preserve">biotiini </w:t>
            </w:r>
          </w:p>
        </w:tc>
        <w:tc>
          <w:tcPr>
            <w:tcW w:w="5958" w:type="dxa"/>
            <w:tcBorders/>
            <w:vAlign w:val="center"/>
          </w:tcPr>
          <w:p>
            <w:pPr>
              <w:pStyle w:val="TableContents"/>
              <w:bidi w:val="0"/>
              <w:spacing w:before="0" w:after="283"/>
              <w:jc w:val="left"/>
              <w:rPr/>
            </w:pPr>
            <w:r>
              <w:rPr/>
              <w:t xml:space="preserve">Karboksylaasientsyymien koentsyymi, jota tarvitaan rasvahappojen synteesissä ja glukoneogeneesissä. </w:t>
            </w:r>
          </w:p>
        </w:tc>
      </w:tr>
      <w:tr>
        <w:trPr/>
        <w:tc>
          <w:tcPr>
            <w:tcW w:w="991" w:type="dxa"/>
            <w:tcBorders/>
            <w:vAlign w:val="center"/>
          </w:tcPr>
          <w:p>
            <w:pPr>
              <w:pStyle w:val="TableContents"/>
              <w:bidi w:val="0"/>
              <w:spacing w:before="0" w:after="283"/>
              <w:jc w:val="left"/>
              <w:rPr/>
            </w:pPr>
            <w:r>
              <w:rPr/>
              <w:t xml:space="preserve">B-vitamiini </w:t>
            </w:r>
          </w:p>
        </w:tc>
        <w:tc>
          <w:tcPr>
            <w:tcW w:w="3256" w:type="dxa"/>
            <w:tcBorders/>
            <w:vAlign w:val="center"/>
          </w:tcPr>
          <w:p>
            <w:pPr>
              <w:pStyle w:val="TableContents"/>
              <w:bidi w:val="0"/>
              <w:spacing w:before="0" w:after="283"/>
              <w:jc w:val="left"/>
              <w:rPr/>
            </w:pPr>
            <w:r>
              <w:rPr/>
              <w:t xml:space="preserve">folaatti </w:t>
            </w:r>
          </w:p>
        </w:tc>
        <w:tc>
          <w:tcPr>
            <w:tcW w:w="5958" w:type="dxa"/>
            <w:tcBorders/>
            <w:vAlign w:val="center"/>
          </w:tcPr>
          <w:p>
            <w:pPr>
              <w:pStyle w:val="TableContents"/>
              <w:bidi w:val="0"/>
              <w:spacing w:before="0" w:after="283"/>
              <w:jc w:val="left"/>
              <w:rPr/>
            </w:pPr>
            <w:r>
              <w:rPr/>
              <w:t xml:space="preserve">DNA:n valmistuksessa, korjauksessa ja metyloinnissa tarvittava esiaste; kofaktori erilaisissa reaktioissa; erityisen tärkeä solujen nopean jakautumisen ja kasvun tukemisessa, kuten imeväisiässä ja raskauden aikana. Synteettinen folaatti tunnetaan nimellä foolihappo. </w:t>
            </w:r>
          </w:p>
        </w:tc>
      </w:tr>
      <w:tr>
        <w:trPr/>
        <w:tc>
          <w:tcPr>
            <w:tcW w:w="991" w:type="dxa"/>
            <w:tcBorders/>
            <w:vAlign w:val="center"/>
          </w:tcPr>
          <w:p>
            <w:pPr>
              <w:pStyle w:val="TableContents"/>
              <w:bidi w:val="0"/>
              <w:spacing w:before="0" w:after="283"/>
              <w:jc w:val="left"/>
              <w:rPr/>
            </w:pPr>
            <w:r>
              <w:rPr/>
              <w:t xml:space="preserve">B-vitamiini </w:t>
            </w:r>
          </w:p>
        </w:tc>
        <w:tc>
          <w:tcPr>
            <w:tcW w:w="3256" w:type="dxa"/>
            <w:tcBorders/>
            <w:vAlign w:val="center"/>
          </w:tcPr>
          <w:p>
            <w:pPr>
              <w:pStyle w:val="TableContents"/>
              <w:bidi w:val="0"/>
              <w:spacing w:before="0" w:after="283"/>
              <w:jc w:val="left"/>
              <w:rPr/>
            </w:pPr>
            <w:r>
              <w:rPr/>
              <w:t xml:space="preserve">erilaiset kobalamiinit; yleisesti syanokobalamiini tai metyylikobalamiini vitamiinilisissä. </w:t>
            </w:r>
          </w:p>
        </w:tc>
        <w:tc>
          <w:tcPr>
            <w:tcW w:w="5958" w:type="dxa"/>
            <w:tcBorders/>
            <w:vAlign w:val="center"/>
          </w:tcPr>
          <w:p>
            <w:pPr>
              <w:pStyle w:val="TableContents"/>
              <w:bidi w:val="0"/>
              <w:spacing w:before="0" w:after="283"/>
              <w:jc w:val="left"/>
              <w:rPr/>
            </w:pPr>
            <w:r>
              <w:rPr/>
              <w:t xml:space="preserve">Koentsyymi, joka osallistuu ihmiskehon jokaisen solun aineenvaihduntaan ja vaikuttaa erityisesti DNA:n synteesiin ja säätelyyn, mutta myös rasvahappojen ja aminohappojen aineenvaihduntaan.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b6-vitamiinin tieteellinen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B-vitamiinit kuuluvat vesiliukoisten vitamiinien luokkaan, joilla on tärkeä rooli </w:t>
      </w:r>
      <w:r>
        <w:rPr>
          <w:color w:val="A9A9A9"/>
        </w:rPr>
        <w:t xml:space="preserve">solujen aineenvaihdunnassa</w:t>
      </w:r>
      <w:r>
        <w:rPr/>
        <w:t xml:space="preserve">. Vaikka näillä vitamiineilla on samankaltaiset nimet, ne ovat kemiallisesti erilaisia ja esiintyvät usein samoissa elintarvikkeissa. Yleensä kaikkia </w:t>
      </w:r>
      <w:r>
        <w:rPr>
          <w:color w:val="DCDCDC"/>
        </w:rPr>
        <w:t xml:space="preserve">kahdeksaa vitamiinia </w:t>
      </w:r>
      <w:r>
        <w:rPr/>
        <w:t xml:space="preserve">sisältäviä ravintolisiä </w:t>
      </w:r>
      <w:r>
        <w:rPr/>
        <w:t xml:space="preserve">kutsutaan B-vitamiinikompleksiksi. Yksittäisiin B-vitamiinivalmisteisiin viitataan kunkin vitamiinin omalla numerolla tai nimellä: B = tiamiini, B = riboflaviini, B = niasiini jne. Jotkut tunnetaan paremmin nimellä kuin numerolla: niasiini, pantoteenihappo, biotiini ja folaatti.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b-vitamiinia meillä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yksi syy niiden tärkeyteen on se, että kaikki b-vitamiinit toimivat kuin</w:t>
      </w:r>
    </w:p>
    <w:p>
      <w:pPr>
        <w:pStyle w:val="TextBody"/>
        <w:bidi w:val="0"/>
        <w:jc w:val="left"/>
        <w:rPr>
          <w:b/>
          <w:shd w:val="clear" w:fill="FFFF00"/>
        </w:rPr>
      </w:pPr>
      <w:r>
        <w:rPr>
          <w:b/>
          <w:shd w:val="clear" w:fill="FFFF00"/>
        </w:rPr>
        <w:t xml:space="preserve">Teksti numero 2</w:t>
      </w:r>
    </w:p>
    <w:p>
      <w:pPr>
        <w:pStyle w:val="TextBody"/>
        <w:numPr>
          <w:ilvl w:val="0"/>
          <w:numId w:val="107"/>
        </w:numPr>
        <w:tabs>
          <w:tab w:val="clear" w:pos="1134"/>
          <w:tab w:val="left" w:leader="none" w:pos="720"/>
        </w:tabs>
        <w:bidi w:val="0"/>
        <w:ind w:start="720" w:hanging="283"/>
        <w:jc w:val="left"/>
        <w:rPr/>
      </w:pPr>
      <w:r>
        <w:rPr/>
        <w:t xml:space="preserve">B-vitamiini: </w:t>
      </w:r>
      <w:r>
        <w:rPr>
          <w:color w:val="A9A9A9"/>
        </w:rPr>
        <w:t xml:space="preserve">pteryyli-hepta-glutamiinihappo </w:t>
      </w:r>
      <w:r>
        <w:rPr/>
        <w:t xml:space="preserve">(PHGA; poikasten kasvutekijä). Myös Bc-vitamiinikonjugaatin todettiin olevan identtinen PHGA:n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b11-vitamiinin kemiallinen nimi</w:t>
      </w:r>
    </w:p>
    <w:p>
      <w:pPr>
        <w:pStyle w:val="TextBody"/>
        <w:bidi w:val="0"/>
        <w:jc w:val="left"/>
        <w:rPr>
          <w:b/>
          <w:u w:val="single"/>
          <w:shd w:val="clear" w:fill="FFFF00"/>
        </w:rPr>
      </w:pPr>
      <w:r>
        <w:rPr>
          <w:b/>
          <w:u w:val="single"/>
          <w:shd w:val="clear" w:fill="FFFF00"/>
        </w:rPr>
        <w:t xml:space="preserve">Asiakirjan numero 24737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Rajya Sabhan </w:t>
      </w:r>
      <w:r>
        <w:rPr>
          <w:color w:val="A9A9A9"/>
        </w:rPr>
        <w:t xml:space="preserve">parlamentin jäsen </w:t>
      </w:r>
      <w:r>
        <w:rPr/>
        <w:t xml:space="preserve">(lyhenne: MP) on Intian osavaltioiden edustaja Intian parlamentin ylähuoneessa (Rajya Sabha). Rajya Sabhan kansanedustajat valitaan osavaltiokokouksen vaaleilla valituista jäsenistä koostuvalla vaalilautakunnalla suhteellisella vaalijärjestelmällä, jossa käytetään yhtä siirrettävää ääntä. Intian parlamentti on kaksikamarinen, ja siinä on kaksi kamaria: Rajya Sabha (ylähuone eli osavaltioiden neuvosto) ja Lok Sabha (alahuone eli kansanhuone). Rajya Sabhan kokonaisjäsenmäärä on pienempi kuin Lok Sabhan parlamentin jäsenten määrä, ja sillä on rajoitetumpi valta kuin Lok Sabhan alahuoneella. Toisin kuin Lok Sabhan jäsenyys, Rajya Sabhan jäsenyys on pysyvää kuuden vuoden ajan, eikä sitä voida milloinkaan purkaa.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 kutsumme Rajya Sabhan jäseniä.</w:t>
      </w:r>
    </w:p>
    <w:p>
      <w:pPr>
        <w:pStyle w:val="TextBody"/>
        <w:bidi w:val="0"/>
        <w:jc w:val="left"/>
        <w:rPr>
          <w:b/>
          <w:u w:val="single"/>
          <w:shd w:val="clear" w:fill="FFFF00"/>
        </w:rPr>
      </w:pPr>
      <w:r>
        <w:rPr>
          <w:b/>
          <w:u w:val="single"/>
          <w:shd w:val="clear" w:fill="FFFF00"/>
        </w:rPr>
        <w:t xml:space="preserve">Asiakirjan numero 24738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Falcon Heavy Falcon Heavy alustalla LC-39A, jota valmistellaan ensimmäistä laukaisua varten </w:t>
      </w:r>
    </w:p>
    <w:tbl>
      <w:tblPr>
        <w:tblW w:w="10205" w:type="dxa"/>
        <w:jc w:val="left"/>
        <w:tblInd w:w="0" w:type="dxa"/>
        <w:tblLayout w:type="fixed"/>
        <w:tblCellMar>
          <w:top w:w="28" w:type="dxa"/>
          <w:left w:w="28" w:type="dxa"/>
          <w:bottom w:w="28" w:type="dxa"/>
          <w:right w:w="28" w:type="dxa"/>
        </w:tblCellMar>
      </w:tblPr>
      <w:tblGrid>
        <w:gridCol w:w="2581"/>
        <w:gridCol w:w="7624"/>
      </w:tblGrid>
      <w:tr>
        <w:trPr/>
        <w:tc>
          <w:tcPr>
            <w:tcW w:w="2581" w:type="dxa"/>
            <w:tcBorders/>
            <w:vAlign w:val="center"/>
          </w:tcPr>
          <w:p>
            <w:pPr>
              <w:pStyle w:val="TableHeading"/>
              <w:suppressLineNumbers/>
              <w:bidi w:val="0"/>
              <w:spacing w:before="0" w:after="283"/>
              <w:jc w:val="center"/>
              <w:rPr/>
            </w:pPr>
            <w:r>
              <w:rPr/>
              <w:t xml:space="preserve">Toiminto </w:t>
            </w:r>
          </w:p>
        </w:tc>
        <w:tc>
          <w:tcPr>
            <w:tcW w:w="7624" w:type="dxa"/>
            <w:tcBorders/>
            <w:vAlign w:val="center"/>
          </w:tcPr>
          <w:p>
            <w:pPr>
              <w:pStyle w:val="TableContents"/>
              <w:bidi w:val="0"/>
              <w:spacing w:before="0" w:after="283"/>
              <w:jc w:val="left"/>
              <w:rPr/>
            </w:pPr>
            <w:r>
              <w:rPr/>
              <w:t xml:space="preserve">Orbitalin raskas kantoraketti </w:t>
            </w:r>
          </w:p>
        </w:tc>
      </w:tr>
      <w:tr>
        <w:trPr/>
        <w:tc>
          <w:tcPr>
            <w:tcW w:w="2581" w:type="dxa"/>
            <w:tcBorders/>
            <w:vAlign w:val="center"/>
          </w:tcPr>
          <w:p>
            <w:pPr>
              <w:pStyle w:val="TableHeading"/>
              <w:suppressLineNumbers/>
              <w:bidi w:val="0"/>
              <w:spacing w:before="0" w:after="283"/>
              <w:jc w:val="center"/>
              <w:rPr/>
            </w:pPr>
            <w:r>
              <w:rPr/>
              <w:t xml:space="preserve">Valmistaja </w:t>
            </w:r>
          </w:p>
        </w:tc>
        <w:tc>
          <w:tcPr>
            <w:tcW w:w="7624" w:type="dxa"/>
            <w:tcBorders/>
            <w:vAlign w:val="center"/>
          </w:tcPr>
          <w:p>
            <w:pPr>
              <w:pStyle w:val="TableContents"/>
              <w:bidi w:val="0"/>
              <w:spacing w:before="0" w:after="283"/>
              <w:jc w:val="left"/>
              <w:rPr/>
            </w:pPr>
            <w:r>
              <w:rPr/>
              <w:t xml:space="preserve">SpaceX </w:t>
            </w:r>
          </w:p>
        </w:tc>
      </w:tr>
      <w:tr>
        <w:trPr/>
        <w:tc>
          <w:tcPr>
            <w:tcW w:w="2581" w:type="dxa"/>
            <w:tcBorders/>
            <w:vAlign w:val="center"/>
          </w:tcPr>
          <w:p>
            <w:pPr>
              <w:pStyle w:val="TableHeading"/>
              <w:suppressLineNumbers/>
              <w:bidi w:val="0"/>
              <w:spacing w:before="0" w:after="283"/>
              <w:jc w:val="center"/>
              <w:rPr/>
            </w:pPr>
            <w:r>
              <w:rPr/>
              <w:t xml:space="preserve">Alkuperämaa </w:t>
            </w:r>
          </w:p>
        </w:tc>
        <w:tc>
          <w:tcPr>
            <w:tcW w:w="7624" w:type="dxa"/>
            <w:tcBorders/>
            <w:vAlign w:val="center"/>
          </w:tcPr>
          <w:p>
            <w:pPr>
              <w:pStyle w:val="TableContents"/>
              <w:bidi w:val="0"/>
              <w:spacing w:before="0" w:after="283"/>
              <w:jc w:val="left"/>
              <w:rPr/>
            </w:pPr>
            <w:r>
              <w:rPr/>
              <w:t xml:space="preserve">Yhdysvallat </w:t>
            </w:r>
          </w:p>
        </w:tc>
      </w:tr>
      <w:tr>
        <w:trPr/>
        <w:tc>
          <w:tcPr>
            <w:tcW w:w="2581" w:type="dxa"/>
            <w:tcBorders/>
            <w:vAlign w:val="center"/>
          </w:tcPr>
          <w:p>
            <w:pPr>
              <w:pStyle w:val="TableHeading"/>
              <w:suppressLineNumbers/>
              <w:bidi w:val="0"/>
              <w:spacing w:before="0" w:after="283"/>
              <w:jc w:val="center"/>
              <w:rPr/>
            </w:pPr>
            <w:r>
              <w:rPr/>
              <w:t xml:space="preserve">Kustannukset laukaisua kohti </w:t>
            </w:r>
          </w:p>
        </w:tc>
        <w:tc>
          <w:tcPr>
            <w:tcW w:w="7624"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Uudelleenkäytettävät: 90 miljoonaa dollaria </w:t>
            </w:r>
          </w:p>
          <w:p>
            <w:pPr>
              <w:pStyle w:val="TableContents"/>
              <w:numPr>
                <w:ilvl w:val="0"/>
                <w:numId w:val="108"/>
              </w:numPr>
              <w:tabs>
                <w:tab w:val="clear" w:pos="1134"/>
                <w:tab w:val="left" w:leader="none" w:pos="707"/>
              </w:tabs>
              <w:bidi w:val="0"/>
              <w:spacing w:before="0" w:after="283"/>
              <w:ind w:start="707" w:hanging="283"/>
              <w:jc w:val="left"/>
              <w:rPr/>
            </w:pPr>
            <w:r>
              <w:rPr/>
              <w:t xml:space="preserve">Käytettävissä: 150 dollaria M-koko </w:t>
            </w:r>
          </w:p>
        </w:tc>
      </w:tr>
      <w:tr>
        <w:trPr/>
        <w:tc>
          <w:tcPr>
            <w:tcW w:w="2581" w:type="dxa"/>
            <w:tcBorders/>
            <w:vAlign w:val="center"/>
          </w:tcPr>
          <w:p>
            <w:pPr>
              <w:pStyle w:val="TableHeading"/>
              <w:suppressLineNumbers/>
              <w:bidi w:val="0"/>
              <w:spacing w:before="0" w:after="283"/>
              <w:jc w:val="center"/>
              <w:rPr/>
            </w:pPr>
            <w:r>
              <w:rPr/>
              <w:t xml:space="preserve">Korkeus </w:t>
            </w:r>
          </w:p>
        </w:tc>
        <w:tc>
          <w:tcPr>
            <w:tcW w:w="7624" w:type="dxa"/>
            <w:tcBorders/>
            <w:vAlign w:val="center"/>
          </w:tcPr>
          <w:p>
            <w:pPr>
              <w:pStyle w:val="TableContents"/>
              <w:bidi w:val="0"/>
              <w:spacing w:before="0" w:after="283"/>
              <w:jc w:val="left"/>
              <w:rPr/>
            </w:pPr>
            <w:r>
              <w:rPr/>
              <w:t xml:space="preserve">70 m (230 ft) </w:t>
            </w:r>
          </w:p>
        </w:tc>
      </w:tr>
      <w:tr>
        <w:trPr/>
        <w:tc>
          <w:tcPr>
            <w:tcW w:w="2581" w:type="dxa"/>
            <w:tcBorders/>
            <w:vAlign w:val="center"/>
          </w:tcPr>
          <w:p>
            <w:pPr>
              <w:pStyle w:val="TableHeading"/>
              <w:suppressLineNumbers/>
              <w:bidi w:val="0"/>
              <w:spacing w:before="0" w:after="283"/>
              <w:jc w:val="center"/>
              <w:rPr/>
            </w:pPr>
            <w:r>
              <w:rPr/>
              <w:t xml:space="preserve">Halkaisija </w:t>
            </w:r>
          </w:p>
        </w:tc>
        <w:tc>
          <w:tcPr>
            <w:tcW w:w="7624" w:type="dxa"/>
            <w:tcBorders/>
            <w:vAlign w:val="center"/>
          </w:tcPr>
          <w:p>
            <w:pPr>
              <w:pStyle w:val="TableContents"/>
              <w:bidi w:val="0"/>
              <w:spacing w:before="0" w:after="283"/>
              <w:jc w:val="left"/>
              <w:rPr/>
            </w:pPr>
            <w:r>
              <w:rPr/>
              <w:t xml:space="preserve">3,66 m (12,0 ft) </w:t>
            </w:r>
          </w:p>
        </w:tc>
      </w:tr>
      <w:tr>
        <w:trPr/>
        <w:tc>
          <w:tcPr>
            <w:tcW w:w="2581" w:type="dxa"/>
            <w:tcBorders/>
            <w:vAlign w:val="center"/>
          </w:tcPr>
          <w:p>
            <w:pPr>
              <w:pStyle w:val="TableHeading"/>
              <w:suppressLineNumbers/>
              <w:bidi w:val="0"/>
              <w:spacing w:before="0" w:after="283"/>
              <w:jc w:val="center"/>
              <w:rPr/>
            </w:pPr>
            <w:r>
              <w:rPr/>
              <w:t xml:space="preserve">Leveys </w:t>
            </w:r>
          </w:p>
        </w:tc>
        <w:tc>
          <w:tcPr>
            <w:tcW w:w="7624" w:type="dxa"/>
            <w:tcBorders/>
            <w:vAlign w:val="center"/>
          </w:tcPr>
          <w:p>
            <w:pPr>
              <w:pStyle w:val="TableContents"/>
              <w:bidi w:val="0"/>
              <w:spacing w:before="0" w:after="283"/>
              <w:jc w:val="left"/>
              <w:rPr/>
            </w:pPr>
            <w:r>
              <w:rPr/>
              <w:t xml:space="preserve">12,2 m (40 ft) </w:t>
            </w:r>
          </w:p>
        </w:tc>
      </w:tr>
      <w:tr>
        <w:trPr/>
        <w:tc>
          <w:tcPr>
            <w:tcW w:w="2581" w:type="dxa"/>
            <w:tcBorders/>
            <w:vAlign w:val="center"/>
          </w:tcPr>
          <w:p>
            <w:pPr>
              <w:pStyle w:val="TableHeading"/>
              <w:suppressLineNumbers/>
              <w:bidi w:val="0"/>
              <w:spacing w:before="0" w:after="283"/>
              <w:jc w:val="center"/>
              <w:rPr/>
            </w:pPr>
            <w:r>
              <w:rPr/>
              <w:t xml:space="preserve">Massa </w:t>
            </w:r>
          </w:p>
        </w:tc>
        <w:tc>
          <w:tcPr>
            <w:tcW w:w="7624" w:type="dxa"/>
            <w:tcBorders/>
            <w:vAlign w:val="center"/>
          </w:tcPr>
          <w:p>
            <w:pPr>
              <w:pStyle w:val="TableContents"/>
              <w:bidi w:val="0"/>
              <w:spacing w:before="0" w:after="283"/>
              <w:jc w:val="left"/>
              <w:rPr/>
            </w:pPr>
            <w:r>
              <w:rPr/>
              <w:t xml:space="preserve">1,420,788 kg (3,132,301 lb) </w:t>
            </w:r>
          </w:p>
        </w:tc>
      </w:tr>
      <w:tr>
        <w:trPr/>
        <w:tc>
          <w:tcPr>
            <w:tcW w:w="2581" w:type="dxa"/>
            <w:tcBorders/>
            <w:vAlign w:val="center"/>
          </w:tcPr>
          <w:p>
            <w:pPr>
              <w:pStyle w:val="TableHeading"/>
              <w:suppressLineNumbers/>
              <w:bidi w:val="0"/>
              <w:spacing w:before="0" w:after="283"/>
              <w:jc w:val="center"/>
              <w:rPr/>
            </w:pPr>
            <w:r>
              <w:rPr/>
              <w:t xml:space="preserve">Vaiheet </w:t>
            </w:r>
          </w:p>
        </w:tc>
        <w:tc>
          <w:tcPr>
            <w:tcW w:w="7624" w:type="dxa"/>
            <w:tcBorders/>
            <w:vAlign w:val="center"/>
          </w:tcPr>
          <w:p>
            <w:pPr>
              <w:pStyle w:val="TableContents"/>
              <w:bidi w:val="0"/>
              <w:spacing w:before="0" w:after="283"/>
              <w:jc w:val="left"/>
              <w:rPr/>
            </w:pPr>
            <w:r>
              <w:rPr/>
              <w:t xml:space="preserve">2 + kapasiteetti </w:t>
            </w:r>
          </w:p>
        </w:tc>
      </w:tr>
      <w:tr>
        <w:trPr/>
        <w:tc>
          <w:tcPr>
            <w:tcW w:w="2581" w:type="dxa"/>
            <w:tcBorders/>
            <w:vAlign w:val="center"/>
          </w:tcPr>
          <w:p>
            <w:pPr>
              <w:pStyle w:val="TableHeading"/>
              <w:suppressLineNumbers/>
              <w:bidi w:val="0"/>
              <w:spacing w:before="0" w:after="283"/>
              <w:jc w:val="center"/>
              <w:rPr/>
            </w:pPr>
            <w:r>
              <w:rPr/>
              <w:t xml:space="preserve">Hyötykuorma LEO:lle (28,5 °) </w:t>
            </w:r>
          </w:p>
        </w:tc>
        <w:tc>
          <w:tcPr>
            <w:tcW w:w="7624" w:type="dxa"/>
            <w:tcBorders/>
            <w:vAlign w:val="center"/>
          </w:tcPr>
          <w:p>
            <w:pPr>
              <w:pStyle w:val="TableContents"/>
              <w:bidi w:val="0"/>
              <w:spacing w:before="0" w:after="283"/>
              <w:jc w:val="left"/>
              <w:rPr/>
            </w:pPr>
            <w:r>
              <w:rPr/>
              <w:t xml:space="preserve">63,800 kg (140,700 lb) </w:t>
            </w:r>
          </w:p>
        </w:tc>
      </w:tr>
      <w:tr>
        <w:trPr/>
        <w:tc>
          <w:tcPr>
            <w:tcW w:w="2581" w:type="dxa"/>
            <w:tcBorders/>
            <w:vAlign w:val="center"/>
          </w:tcPr>
          <w:p>
            <w:pPr>
              <w:pStyle w:val="TableHeading"/>
              <w:suppressLineNumbers/>
              <w:bidi w:val="0"/>
              <w:spacing w:before="0" w:after="283"/>
              <w:jc w:val="center"/>
              <w:rPr/>
            </w:pPr>
            <w:r>
              <w:rPr/>
              <w:t xml:space="preserve">Hyötykuorma GTO:lle (27 °) </w:t>
            </w:r>
          </w:p>
        </w:tc>
        <w:tc>
          <w:tcPr>
            <w:tcW w:w="7624" w:type="dxa"/>
            <w:tcBorders/>
            <w:vAlign w:val="center"/>
          </w:tcPr>
          <w:p>
            <w:pPr>
              <w:pStyle w:val="TableContents"/>
              <w:bidi w:val="0"/>
              <w:spacing w:before="0" w:after="283"/>
              <w:jc w:val="left"/>
              <w:rPr/>
            </w:pPr>
            <w:r>
              <w:rPr/>
              <w:t xml:space="preserve">26,700 kg (58,900 lb) </w:t>
            </w:r>
          </w:p>
        </w:tc>
      </w:tr>
      <w:tr>
        <w:trPr/>
        <w:tc>
          <w:tcPr>
            <w:tcW w:w="2581" w:type="dxa"/>
            <w:tcBorders/>
            <w:vAlign w:val="center"/>
          </w:tcPr>
          <w:p>
            <w:pPr>
              <w:pStyle w:val="TableHeading"/>
              <w:suppressLineNumbers/>
              <w:bidi w:val="0"/>
              <w:spacing w:before="0" w:after="283"/>
              <w:jc w:val="center"/>
              <w:rPr/>
            </w:pPr>
            <w:r>
              <w:rPr/>
              <w:t xml:space="preserve">Hyötykuorma Marsiin </w:t>
            </w:r>
          </w:p>
        </w:tc>
        <w:tc>
          <w:tcPr>
            <w:tcW w:w="7624" w:type="dxa"/>
            <w:tcBorders/>
            <w:vAlign w:val="center"/>
          </w:tcPr>
          <w:p>
            <w:pPr>
              <w:pStyle w:val="TableContents"/>
              <w:bidi w:val="0"/>
              <w:spacing w:before="0" w:after="283"/>
              <w:jc w:val="left"/>
              <w:rPr/>
            </w:pPr>
            <w:r>
              <w:rPr/>
              <w:t xml:space="preserve">16,800 kg (37,000 lb) </w:t>
            </w:r>
          </w:p>
        </w:tc>
      </w:tr>
      <w:tr>
        <w:trPr/>
        <w:tc>
          <w:tcPr>
            <w:tcW w:w="2581" w:type="dxa"/>
            <w:tcBorders/>
            <w:vAlign w:val="center"/>
          </w:tcPr>
          <w:p>
            <w:pPr>
              <w:pStyle w:val="TableHeading"/>
              <w:suppressLineNumbers/>
              <w:bidi w:val="0"/>
              <w:spacing w:before="0" w:after="283"/>
              <w:jc w:val="center"/>
              <w:rPr/>
            </w:pPr>
            <w:r>
              <w:rPr/>
              <w:t xml:space="preserve">Hyötykuorma Plutoon </w:t>
            </w:r>
          </w:p>
        </w:tc>
        <w:tc>
          <w:tcPr>
            <w:tcW w:w="7624" w:type="dxa"/>
            <w:tcBorders/>
            <w:vAlign w:val="center"/>
          </w:tcPr>
          <w:p>
            <w:pPr>
              <w:pStyle w:val="TableContents"/>
              <w:bidi w:val="0"/>
              <w:spacing w:before="0" w:after="283"/>
              <w:jc w:val="left"/>
              <w:rPr/>
            </w:pPr>
            <w:r>
              <w:rPr/>
              <w:t xml:space="preserve">3 500 kg (7 700 lb) Liitännäisraketit </w:t>
            </w:r>
          </w:p>
        </w:tc>
      </w:tr>
      <w:tr>
        <w:trPr/>
        <w:tc>
          <w:tcPr>
            <w:tcW w:w="2581" w:type="dxa"/>
            <w:tcBorders/>
            <w:vAlign w:val="center"/>
          </w:tcPr>
          <w:p>
            <w:pPr>
              <w:pStyle w:val="TableHeading"/>
              <w:suppressLineNumbers/>
              <w:bidi w:val="0"/>
              <w:spacing w:before="0" w:after="283"/>
              <w:jc w:val="center"/>
              <w:rPr/>
            </w:pPr>
            <w:r>
              <w:rPr/>
              <w:t xml:space="preserve">Perhe </w:t>
            </w:r>
          </w:p>
        </w:tc>
        <w:tc>
          <w:tcPr>
            <w:tcW w:w="7624" w:type="dxa"/>
            <w:tcBorders/>
            <w:vAlign w:val="center"/>
          </w:tcPr>
          <w:p>
            <w:pPr>
              <w:pStyle w:val="TableContents"/>
              <w:bidi w:val="0"/>
              <w:spacing w:before="0" w:after="283"/>
              <w:jc w:val="left"/>
              <w:rPr/>
            </w:pPr>
            <w:r>
              <w:rPr/>
              <w:t xml:space="preserve">Falcon 9 </w:t>
            </w:r>
          </w:p>
        </w:tc>
      </w:tr>
      <w:tr>
        <w:trPr/>
        <w:tc>
          <w:tcPr>
            <w:tcW w:w="2581" w:type="dxa"/>
            <w:tcBorders/>
            <w:vAlign w:val="center"/>
          </w:tcPr>
          <w:p>
            <w:pPr>
              <w:pStyle w:val="TableHeading"/>
              <w:suppressLineNumbers/>
              <w:bidi w:val="0"/>
              <w:spacing w:before="0" w:after="283"/>
              <w:jc w:val="center"/>
              <w:rPr/>
            </w:pPr>
            <w:r>
              <w:rPr/>
              <w:t xml:space="preserve">Vertailukelpoinen </w:t>
            </w:r>
          </w:p>
        </w:tc>
        <w:tc>
          <w:tcPr>
            <w:tcW w:w="7624"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Delta IV Heavy </w:t>
            </w:r>
          </w:p>
          <w:p>
            <w:pPr>
              <w:pStyle w:val="TableContents"/>
              <w:numPr>
                <w:ilvl w:val="0"/>
                <w:numId w:val="109"/>
              </w:numPr>
              <w:tabs>
                <w:tab w:val="clear" w:pos="1134"/>
                <w:tab w:val="left" w:leader="none" w:pos="707"/>
              </w:tabs>
              <w:bidi w:val="0"/>
              <w:spacing w:before="0" w:after="0"/>
              <w:ind w:start="707" w:hanging="283"/>
              <w:jc w:val="left"/>
              <w:rPr/>
            </w:pPr>
            <w:r>
              <w:rPr/>
              <w:t xml:space="preserve">Pitkä maaliskuu 5 </w:t>
            </w:r>
          </w:p>
          <w:p>
            <w:pPr>
              <w:pStyle w:val="TableContents"/>
              <w:numPr>
                <w:ilvl w:val="0"/>
                <w:numId w:val="109"/>
              </w:numPr>
              <w:tabs>
                <w:tab w:val="clear" w:pos="1134"/>
                <w:tab w:val="left" w:leader="none" w:pos="707"/>
              </w:tabs>
              <w:bidi w:val="0"/>
              <w:spacing w:before="0" w:after="0"/>
              <w:ind w:start="707" w:hanging="283"/>
              <w:jc w:val="left"/>
              <w:rPr/>
            </w:pPr>
            <w:r>
              <w:rPr/>
              <w:t xml:space="preserve">Uusi Glenn </w:t>
            </w:r>
          </w:p>
          <w:p>
            <w:pPr>
              <w:pStyle w:val="TableContents"/>
              <w:numPr>
                <w:ilvl w:val="0"/>
                <w:numId w:val="109"/>
              </w:numPr>
              <w:tabs>
                <w:tab w:val="clear" w:pos="1134"/>
                <w:tab w:val="left" w:leader="none" w:pos="707"/>
              </w:tabs>
              <w:bidi w:val="0"/>
              <w:spacing w:before="0" w:after="0"/>
              <w:ind w:start="707" w:hanging="283"/>
              <w:jc w:val="left"/>
              <w:rPr/>
            </w:pPr>
            <w:r>
              <w:rPr/>
              <w:t xml:space="preserve">Saturn C-3 </w:t>
            </w:r>
          </w:p>
          <w:p>
            <w:pPr>
              <w:pStyle w:val="TableContents"/>
              <w:numPr>
                <w:ilvl w:val="0"/>
                <w:numId w:val="109"/>
              </w:numPr>
              <w:tabs>
                <w:tab w:val="clear" w:pos="1134"/>
                <w:tab w:val="left" w:leader="none" w:pos="707"/>
              </w:tabs>
              <w:bidi w:val="0"/>
              <w:spacing w:before="0" w:after="283"/>
              <w:ind w:start="707" w:hanging="283"/>
              <w:jc w:val="left"/>
              <w:rPr/>
            </w:pPr>
            <w:r>
              <w:rPr/>
              <w:t xml:space="preserve">Vulcanin laukaisuhistoria </w:t>
            </w:r>
          </w:p>
        </w:tc>
      </w:tr>
      <w:tr>
        <w:trPr/>
        <w:tc>
          <w:tcPr>
            <w:tcW w:w="2581" w:type="dxa"/>
            <w:tcBorders/>
            <w:vAlign w:val="center"/>
          </w:tcPr>
          <w:p>
            <w:pPr>
              <w:pStyle w:val="TableHeading"/>
              <w:suppressLineNumbers/>
              <w:bidi w:val="0"/>
              <w:spacing w:before="0" w:after="283"/>
              <w:jc w:val="center"/>
              <w:rPr/>
            </w:pPr>
            <w:r>
              <w:rPr/>
              <w:t xml:space="preserve">Tila </w:t>
            </w:r>
          </w:p>
        </w:tc>
        <w:tc>
          <w:tcPr>
            <w:tcW w:w="7624" w:type="dxa"/>
            <w:tcBorders/>
            <w:vAlign w:val="center"/>
          </w:tcPr>
          <w:p>
            <w:pPr>
              <w:pStyle w:val="TableContents"/>
              <w:bidi w:val="0"/>
              <w:spacing w:before="0" w:after="283"/>
              <w:jc w:val="left"/>
              <w:rPr/>
            </w:pPr>
            <w:r>
              <w:rPr/>
              <w:t xml:space="preserve">Aktiivinen </w:t>
            </w:r>
          </w:p>
        </w:tc>
      </w:tr>
      <w:tr>
        <w:trPr/>
        <w:tc>
          <w:tcPr>
            <w:tcW w:w="2581" w:type="dxa"/>
            <w:tcBorders/>
            <w:vAlign w:val="center"/>
          </w:tcPr>
          <w:p>
            <w:pPr>
              <w:pStyle w:val="TableHeading"/>
              <w:suppressLineNumbers/>
              <w:bidi w:val="0"/>
              <w:spacing w:before="0" w:after="283"/>
              <w:jc w:val="center"/>
              <w:rPr/>
            </w:pPr>
            <w:r>
              <w:rPr/>
              <w:t xml:space="preserve">Laukaisupaikat </w:t>
            </w:r>
          </w:p>
        </w:tc>
        <w:tc>
          <w:tcPr>
            <w:tcW w:w="7624"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color w:val="A9A9A9"/>
              </w:rPr>
              <w:t xml:space="preserve">Kennedy LC-39A </w:t>
            </w:r>
          </w:p>
          <w:p>
            <w:pPr>
              <w:pStyle w:val="TableContents"/>
              <w:numPr>
                <w:ilvl w:val="0"/>
                <w:numId w:val="110"/>
              </w:numPr>
              <w:tabs>
                <w:tab w:val="clear" w:pos="1134"/>
                <w:tab w:val="left" w:leader="none" w:pos="707"/>
              </w:tabs>
              <w:bidi w:val="0"/>
              <w:spacing w:before="0" w:after="283"/>
              <w:ind w:start="707" w:hanging="283"/>
              <w:jc w:val="left"/>
              <w:rPr/>
            </w:pPr>
            <w:r>
              <w:rPr>
                <w:color w:val="DCDCDC"/>
              </w:rPr>
              <w:t xml:space="preserve">Boca Chica (</w:t>
            </w:r>
            <w:r>
              <w:rPr/>
              <w:t xml:space="preserve">rakenteilla) </w:t>
            </w:r>
          </w:p>
        </w:tc>
      </w:tr>
      <w:tr>
        <w:trPr/>
        <w:tc>
          <w:tcPr>
            <w:tcW w:w="2581" w:type="dxa"/>
            <w:tcBorders/>
            <w:vAlign w:val="center"/>
          </w:tcPr>
          <w:p>
            <w:pPr>
              <w:pStyle w:val="TableHeading"/>
              <w:suppressLineNumbers/>
              <w:bidi w:val="0"/>
              <w:spacing w:before="0" w:after="283"/>
              <w:jc w:val="center"/>
              <w:rPr/>
            </w:pPr>
            <w:r>
              <w:rPr/>
              <w:t xml:space="preserve">Käynnistykset yhteensä </w:t>
            </w:r>
          </w:p>
        </w:tc>
        <w:tc>
          <w:tcPr>
            <w:tcW w:w="7624"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Menestys </w:t>
            </w:r>
          </w:p>
        </w:tc>
        <w:tc>
          <w:tcPr>
            <w:tcW w:w="7624"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Epäonnistumiset </w:t>
            </w:r>
          </w:p>
        </w:tc>
        <w:tc>
          <w:tcPr>
            <w:tcW w:w="7624" w:type="dxa"/>
            <w:tcBorders/>
            <w:vAlign w:val="center"/>
          </w:tcPr>
          <w:p>
            <w:pPr>
              <w:pStyle w:val="TableContents"/>
              <w:bidi w:val="0"/>
              <w:spacing w:before="0" w:after="283"/>
              <w:jc w:val="left"/>
              <w:rPr/>
            </w:pPr>
            <w:r>
              <w:rPr/>
              <w:t xml:space="preserve">0 </w:t>
            </w:r>
          </w:p>
        </w:tc>
      </w:tr>
      <w:tr>
        <w:trPr/>
        <w:tc>
          <w:tcPr>
            <w:tcW w:w="2581" w:type="dxa"/>
            <w:tcBorders/>
            <w:vAlign w:val="center"/>
          </w:tcPr>
          <w:p>
            <w:pPr>
              <w:pStyle w:val="TableHeading"/>
              <w:suppressLineNumbers/>
              <w:bidi w:val="0"/>
              <w:spacing w:before="0" w:after="283"/>
              <w:jc w:val="center"/>
              <w:rPr/>
            </w:pPr>
            <w:r>
              <w:rPr/>
              <w:t xml:space="preserve">Osittaiset epäonnistumiset </w:t>
            </w:r>
          </w:p>
        </w:tc>
        <w:tc>
          <w:tcPr>
            <w:tcW w:w="7624" w:type="dxa"/>
            <w:tcBorders/>
            <w:vAlign w:val="center"/>
          </w:tcPr>
          <w:p>
            <w:pPr>
              <w:pStyle w:val="TableContents"/>
              <w:bidi w:val="0"/>
              <w:spacing w:before="0" w:after="283"/>
              <w:jc w:val="left"/>
              <w:rPr/>
            </w:pPr>
            <w:r>
              <w:rPr/>
              <w:t xml:space="preserve">0 </w:t>
            </w:r>
          </w:p>
        </w:tc>
      </w:tr>
      <w:tr>
        <w:trPr/>
        <w:tc>
          <w:tcPr>
            <w:tcW w:w="2581" w:type="dxa"/>
            <w:tcBorders/>
            <w:vAlign w:val="center"/>
          </w:tcPr>
          <w:p>
            <w:pPr>
              <w:pStyle w:val="TableHeading"/>
              <w:suppressLineNumbers/>
              <w:bidi w:val="0"/>
              <w:spacing w:before="0" w:after="283"/>
              <w:jc w:val="center"/>
              <w:rPr/>
            </w:pPr>
            <w:r>
              <w:rPr/>
              <w:t xml:space="preserve">Laskeutumispaikat </w:t>
            </w:r>
          </w:p>
        </w:tc>
        <w:tc>
          <w:tcPr>
            <w:tcW w:w="7624" w:type="dxa"/>
            <w:tcBorders/>
            <w:vAlign w:val="center"/>
          </w:tcPr>
          <w:p>
            <w:pPr>
              <w:pStyle w:val="TableContents"/>
              <w:bidi w:val="0"/>
              <w:spacing w:before="0" w:after="283"/>
              <w:jc w:val="left"/>
              <w:rPr/>
            </w:pPr>
            <w:r>
              <w:rPr/>
              <w:t xml:space="preserve">2 / 3 yritystä </w:t>
            </w:r>
          </w:p>
        </w:tc>
      </w:tr>
      <w:tr>
        <w:trPr/>
        <w:tc>
          <w:tcPr>
            <w:tcW w:w="2581" w:type="dxa"/>
            <w:tcBorders/>
            <w:vAlign w:val="center"/>
          </w:tcPr>
          <w:p>
            <w:pPr>
              <w:pStyle w:val="TableHeading"/>
              <w:suppressLineNumbers/>
              <w:bidi w:val="0"/>
              <w:spacing w:before="0" w:after="283"/>
              <w:jc w:val="center"/>
              <w:rPr/>
            </w:pPr>
            <w:r>
              <w:rPr/>
              <w:t xml:space="preserve">Ensimmäinen lento </w:t>
            </w:r>
          </w:p>
        </w:tc>
        <w:tc>
          <w:tcPr>
            <w:tcW w:w="7624" w:type="dxa"/>
            <w:tcBorders/>
            <w:vAlign w:val="center"/>
          </w:tcPr>
          <w:p>
            <w:pPr>
              <w:pStyle w:val="TableContents"/>
              <w:bidi w:val="0"/>
              <w:spacing w:before="0" w:after="283"/>
              <w:jc w:val="left"/>
              <w:rPr/>
            </w:pPr>
            <w:r>
              <w:rPr/>
              <w:t xml:space="preserve">helmikuu 6, 2018 Boosters </w:t>
            </w:r>
          </w:p>
        </w:tc>
      </w:tr>
      <w:tr>
        <w:trPr/>
        <w:tc>
          <w:tcPr>
            <w:tcW w:w="2581" w:type="dxa"/>
            <w:tcBorders/>
            <w:vAlign w:val="center"/>
          </w:tcPr>
          <w:p>
            <w:pPr>
              <w:pStyle w:val="TableHeading"/>
              <w:suppressLineNumbers/>
              <w:bidi w:val="0"/>
              <w:spacing w:before="0" w:after="283"/>
              <w:jc w:val="center"/>
              <w:rPr/>
            </w:pPr>
            <w:r>
              <w:rPr/>
              <w:t xml:space="preserve">Nro Tehostimet </w:t>
            </w:r>
          </w:p>
        </w:tc>
        <w:tc>
          <w:tcPr>
            <w:tcW w:w="7624"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Moottorit </w:t>
            </w:r>
          </w:p>
        </w:tc>
        <w:tc>
          <w:tcPr>
            <w:tcW w:w="7624" w:type="dxa"/>
            <w:tcBorders/>
            <w:vAlign w:val="center"/>
          </w:tcPr>
          <w:p>
            <w:pPr>
              <w:pStyle w:val="TableContents"/>
              <w:bidi w:val="0"/>
              <w:spacing w:before="0" w:after="283"/>
              <w:jc w:val="left"/>
              <w:rPr/>
            </w:pPr>
            <w:r>
              <w:rPr/>
              <w:t xml:space="preserve">9 Merlin 1D vahvistinta kohti </w:t>
            </w:r>
          </w:p>
        </w:tc>
      </w:tr>
      <w:tr>
        <w:trPr/>
        <w:tc>
          <w:tcPr>
            <w:tcW w:w="2581" w:type="dxa"/>
            <w:tcBorders/>
            <w:vAlign w:val="center"/>
          </w:tcPr>
          <w:p>
            <w:pPr>
              <w:pStyle w:val="TableHeading"/>
              <w:suppressLineNumbers/>
              <w:bidi w:val="0"/>
              <w:spacing w:before="0" w:after="283"/>
              <w:jc w:val="center"/>
              <w:rPr/>
            </w:pPr>
            <w:r>
              <w:rPr/>
              <w:t xml:space="preserve">Työntövoima </w:t>
            </w:r>
          </w:p>
        </w:tc>
        <w:tc>
          <w:tcPr>
            <w:tcW w:w="7624" w:type="dxa"/>
            <w:tcBorders/>
            <w:vAlign w:val="center"/>
          </w:tcPr>
          <w:p>
            <w:pPr>
              <w:pStyle w:val="TableContents"/>
              <w:bidi w:val="0"/>
              <w:spacing w:before="0" w:after="283"/>
              <w:jc w:val="left"/>
              <w:rPr/>
            </w:pPr>
            <w:r>
              <w:rPr/>
              <w:t xml:space="preserve">Merenpinnan taso: 7,6 MN (1 700 000 lb) (kumpikin) Tyhjiö: 8,2 MN (1 800 000 lb) (kumpikin) </w:t>
            </w:r>
          </w:p>
        </w:tc>
      </w:tr>
      <w:tr>
        <w:trPr/>
        <w:tc>
          <w:tcPr>
            <w:tcW w:w="2581" w:type="dxa"/>
            <w:tcBorders/>
            <w:vAlign w:val="center"/>
          </w:tcPr>
          <w:p>
            <w:pPr>
              <w:pStyle w:val="TableHeading"/>
              <w:suppressLineNumbers/>
              <w:bidi w:val="0"/>
              <w:spacing w:before="0" w:after="283"/>
              <w:jc w:val="center"/>
              <w:rPr/>
            </w:pPr>
            <w:r>
              <w:rPr/>
              <w:t xml:space="preserve">Työntövoima yhteensä </w:t>
            </w:r>
          </w:p>
        </w:tc>
        <w:tc>
          <w:tcPr>
            <w:tcW w:w="7624" w:type="dxa"/>
            <w:tcBorders/>
            <w:vAlign w:val="center"/>
          </w:tcPr>
          <w:p>
            <w:pPr>
              <w:pStyle w:val="TableContents"/>
              <w:bidi w:val="0"/>
              <w:spacing w:before="0" w:after="283"/>
              <w:jc w:val="left"/>
              <w:rPr/>
            </w:pPr>
            <w:r>
              <w:rPr/>
              <w:t xml:space="preserve">Merenpinnan taso: 15,2 MN (3 400 000 lb) Tyhjiö: 16,4 MN (3 700 000 lb). </w:t>
            </w:r>
          </w:p>
        </w:tc>
      </w:tr>
      <w:tr>
        <w:trPr/>
        <w:tc>
          <w:tcPr>
            <w:tcW w:w="2581" w:type="dxa"/>
            <w:tcBorders/>
            <w:vAlign w:val="center"/>
          </w:tcPr>
          <w:p>
            <w:pPr>
              <w:pStyle w:val="TableHeading"/>
              <w:suppressLineNumbers/>
              <w:bidi w:val="0"/>
              <w:spacing w:before="0" w:after="283"/>
              <w:jc w:val="center"/>
              <w:rPr/>
            </w:pPr>
            <w:r>
              <w:rPr/>
              <w:t xml:space="preserve">Erityinen impulssi </w:t>
            </w:r>
          </w:p>
        </w:tc>
        <w:tc>
          <w:tcPr>
            <w:tcW w:w="7624" w:type="dxa"/>
            <w:tcBorders/>
            <w:vAlign w:val="center"/>
          </w:tcPr>
          <w:p>
            <w:pPr>
              <w:pStyle w:val="TableContents"/>
              <w:bidi w:val="0"/>
              <w:spacing w:before="0" w:after="283"/>
              <w:jc w:val="left"/>
              <w:rPr/>
            </w:pPr>
            <w:r>
              <w:rPr/>
              <w:t xml:space="preserve">Merenpinnan taso: 282 sekuntia Tyhjiö: 311 sekuntia </w:t>
            </w:r>
          </w:p>
        </w:tc>
      </w:tr>
      <w:tr>
        <w:trPr/>
        <w:tc>
          <w:tcPr>
            <w:tcW w:w="2581" w:type="dxa"/>
            <w:tcBorders/>
            <w:vAlign w:val="center"/>
          </w:tcPr>
          <w:p>
            <w:pPr>
              <w:pStyle w:val="TableHeading"/>
              <w:suppressLineNumbers/>
              <w:bidi w:val="0"/>
              <w:spacing w:before="0" w:after="283"/>
              <w:jc w:val="center"/>
              <w:rPr/>
            </w:pPr>
            <w:r>
              <w:rPr/>
              <w:t xml:space="preserve">Polttoaika </w:t>
            </w:r>
          </w:p>
        </w:tc>
        <w:tc>
          <w:tcPr>
            <w:tcW w:w="7624" w:type="dxa"/>
            <w:tcBorders/>
            <w:vAlign w:val="center"/>
          </w:tcPr>
          <w:p>
            <w:pPr>
              <w:pStyle w:val="TableContents"/>
              <w:bidi w:val="0"/>
              <w:spacing w:before="0" w:after="283"/>
              <w:jc w:val="left"/>
              <w:rPr/>
            </w:pPr>
            <w:r>
              <w:rPr/>
              <w:t xml:space="preserve">154 sekuntia </w:t>
            </w:r>
          </w:p>
        </w:tc>
      </w:tr>
      <w:tr>
        <w:trPr/>
        <w:tc>
          <w:tcPr>
            <w:tcW w:w="2581" w:type="dxa"/>
            <w:tcBorders/>
            <w:vAlign w:val="center"/>
          </w:tcPr>
          <w:p>
            <w:pPr>
              <w:pStyle w:val="TableHeading"/>
              <w:suppressLineNumbers/>
              <w:bidi w:val="0"/>
              <w:spacing w:before="0" w:after="283"/>
              <w:jc w:val="center"/>
              <w:rPr/>
            </w:pPr>
            <w:r>
              <w:rPr/>
              <w:t xml:space="preserve">Polttoaine </w:t>
            </w:r>
          </w:p>
        </w:tc>
        <w:tc>
          <w:tcPr>
            <w:tcW w:w="7624" w:type="dxa"/>
            <w:tcBorders/>
            <w:vAlign w:val="center"/>
          </w:tcPr>
          <w:p>
            <w:pPr>
              <w:pStyle w:val="TableContents"/>
              <w:bidi w:val="0"/>
              <w:spacing w:before="0" w:after="283"/>
              <w:jc w:val="left"/>
              <w:rPr/>
            </w:pPr>
            <w:r>
              <w:rPr/>
              <w:t xml:space="preserve">Alijäähdytetty LOX / jäähdytetty RP-1 Ensimmäinen vaihe </w:t>
            </w:r>
          </w:p>
        </w:tc>
      </w:tr>
      <w:tr>
        <w:trPr/>
        <w:tc>
          <w:tcPr>
            <w:tcW w:w="2581" w:type="dxa"/>
            <w:tcBorders/>
            <w:vAlign w:val="center"/>
          </w:tcPr>
          <w:p>
            <w:pPr>
              <w:pStyle w:val="TableHeading"/>
              <w:suppressLineNumbers/>
              <w:bidi w:val="0"/>
              <w:spacing w:before="0" w:after="283"/>
              <w:jc w:val="center"/>
              <w:rPr/>
            </w:pPr>
            <w:r>
              <w:rPr/>
              <w:t xml:space="preserve">Moottorit </w:t>
            </w:r>
          </w:p>
        </w:tc>
        <w:tc>
          <w:tcPr>
            <w:tcW w:w="7624" w:type="dxa"/>
            <w:tcBorders/>
            <w:vAlign w:val="center"/>
          </w:tcPr>
          <w:p>
            <w:pPr>
              <w:pStyle w:val="TableContents"/>
              <w:bidi w:val="0"/>
              <w:spacing w:before="0" w:after="283"/>
              <w:jc w:val="left"/>
              <w:rPr/>
            </w:pPr>
            <w:r>
              <w:rPr/>
              <w:t xml:space="preserve">9 Merlin 1D </w:t>
            </w:r>
          </w:p>
        </w:tc>
      </w:tr>
      <w:tr>
        <w:trPr/>
        <w:tc>
          <w:tcPr>
            <w:tcW w:w="2581" w:type="dxa"/>
            <w:tcBorders/>
            <w:vAlign w:val="center"/>
          </w:tcPr>
          <w:p>
            <w:pPr>
              <w:pStyle w:val="TableHeading"/>
              <w:suppressLineNumbers/>
              <w:bidi w:val="0"/>
              <w:spacing w:before="0" w:after="283"/>
              <w:jc w:val="center"/>
              <w:rPr/>
            </w:pPr>
            <w:r>
              <w:rPr/>
              <w:t xml:space="preserve">Työntövoima </w:t>
            </w:r>
          </w:p>
        </w:tc>
        <w:tc>
          <w:tcPr>
            <w:tcW w:w="7624" w:type="dxa"/>
            <w:tcBorders/>
            <w:vAlign w:val="center"/>
          </w:tcPr>
          <w:p>
            <w:pPr>
              <w:pStyle w:val="TableContents"/>
              <w:bidi w:val="0"/>
              <w:spacing w:before="0" w:after="283"/>
              <w:jc w:val="left"/>
              <w:rPr/>
            </w:pPr>
            <w:r>
              <w:rPr/>
              <w:t xml:space="preserve">Merenpinnan taso: 7,6 MN (1 700 000 lb) Tyhjiö: 8,2 MN (1 800 000 lb). </w:t>
            </w:r>
          </w:p>
        </w:tc>
      </w:tr>
      <w:tr>
        <w:trPr/>
        <w:tc>
          <w:tcPr>
            <w:tcW w:w="2581" w:type="dxa"/>
            <w:tcBorders/>
            <w:vAlign w:val="center"/>
          </w:tcPr>
          <w:p>
            <w:pPr>
              <w:pStyle w:val="TableHeading"/>
              <w:suppressLineNumbers/>
              <w:bidi w:val="0"/>
              <w:spacing w:before="0" w:after="283"/>
              <w:jc w:val="center"/>
              <w:rPr/>
            </w:pPr>
            <w:r>
              <w:rPr/>
              <w:t xml:space="preserve">Erityinen impulssi </w:t>
            </w:r>
          </w:p>
        </w:tc>
        <w:tc>
          <w:tcPr>
            <w:tcW w:w="7624" w:type="dxa"/>
            <w:tcBorders/>
            <w:vAlign w:val="center"/>
          </w:tcPr>
          <w:p>
            <w:pPr>
              <w:pStyle w:val="TableContents"/>
              <w:bidi w:val="0"/>
              <w:spacing w:before="0" w:after="283"/>
              <w:jc w:val="left"/>
              <w:rPr/>
            </w:pPr>
            <w:r>
              <w:rPr/>
              <w:t xml:space="preserve">Merenpinnan taso: 282 sekuntia Tyhjiö: 311 sekuntia </w:t>
            </w:r>
          </w:p>
        </w:tc>
      </w:tr>
      <w:tr>
        <w:trPr/>
        <w:tc>
          <w:tcPr>
            <w:tcW w:w="2581" w:type="dxa"/>
            <w:tcBorders/>
            <w:vAlign w:val="center"/>
          </w:tcPr>
          <w:p>
            <w:pPr>
              <w:pStyle w:val="TableHeading"/>
              <w:suppressLineNumbers/>
              <w:bidi w:val="0"/>
              <w:spacing w:before="0" w:after="283"/>
              <w:jc w:val="center"/>
              <w:rPr/>
            </w:pPr>
            <w:r>
              <w:rPr/>
              <w:t xml:space="preserve">Polttoaika </w:t>
            </w:r>
          </w:p>
        </w:tc>
        <w:tc>
          <w:tcPr>
            <w:tcW w:w="7624" w:type="dxa"/>
            <w:tcBorders/>
            <w:vAlign w:val="center"/>
          </w:tcPr>
          <w:p>
            <w:pPr>
              <w:pStyle w:val="TableContents"/>
              <w:bidi w:val="0"/>
              <w:spacing w:before="0" w:after="283"/>
              <w:jc w:val="left"/>
              <w:rPr/>
            </w:pPr>
            <w:r>
              <w:rPr/>
              <w:t xml:space="preserve">187 sekuntia </w:t>
            </w:r>
          </w:p>
        </w:tc>
      </w:tr>
      <w:tr>
        <w:trPr/>
        <w:tc>
          <w:tcPr>
            <w:tcW w:w="2581" w:type="dxa"/>
            <w:tcBorders/>
            <w:vAlign w:val="center"/>
          </w:tcPr>
          <w:p>
            <w:pPr>
              <w:pStyle w:val="TableHeading"/>
              <w:suppressLineNumbers/>
              <w:bidi w:val="0"/>
              <w:spacing w:before="0" w:after="283"/>
              <w:jc w:val="center"/>
              <w:rPr/>
            </w:pPr>
            <w:r>
              <w:rPr/>
              <w:t xml:space="preserve">Polttoaine </w:t>
            </w:r>
          </w:p>
        </w:tc>
        <w:tc>
          <w:tcPr>
            <w:tcW w:w="7624" w:type="dxa"/>
            <w:tcBorders/>
            <w:vAlign w:val="center"/>
          </w:tcPr>
          <w:p>
            <w:pPr>
              <w:pStyle w:val="TableContents"/>
              <w:bidi w:val="0"/>
              <w:spacing w:before="0" w:after="283"/>
              <w:jc w:val="left"/>
              <w:rPr/>
            </w:pPr>
            <w:r>
              <w:rPr/>
              <w:t xml:space="preserve">Alijäähdytetty LOX / jäähdytetty RP-1 Toinen vaihe </w:t>
            </w:r>
          </w:p>
        </w:tc>
      </w:tr>
      <w:tr>
        <w:trPr/>
        <w:tc>
          <w:tcPr>
            <w:tcW w:w="2581" w:type="dxa"/>
            <w:tcBorders/>
            <w:vAlign w:val="center"/>
          </w:tcPr>
          <w:p>
            <w:pPr>
              <w:pStyle w:val="TableHeading"/>
              <w:suppressLineNumbers/>
              <w:bidi w:val="0"/>
              <w:spacing w:before="0" w:after="283"/>
              <w:jc w:val="center"/>
              <w:rPr/>
            </w:pPr>
            <w:r>
              <w:rPr/>
              <w:t xml:space="preserve">Moottorit </w:t>
            </w:r>
          </w:p>
        </w:tc>
        <w:tc>
          <w:tcPr>
            <w:tcW w:w="7624" w:type="dxa"/>
            <w:tcBorders/>
            <w:vAlign w:val="center"/>
          </w:tcPr>
          <w:p>
            <w:pPr>
              <w:pStyle w:val="TableContents"/>
              <w:bidi w:val="0"/>
              <w:spacing w:before="0" w:after="283"/>
              <w:jc w:val="left"/>
              <w:rPr/>
            </w:pPr>
            <w:r>
              <w:rPr/>
              <w:t xml:space="preserve">1 Merlin 1D tyhjiö </w:t>
            </w:r>
          </w:p>
        </w:tc>
      </w:tr>
      <w:tr>
        <w:trPr/>
        <w:tc>
          <w:tcPr>
            <w:tcW w:w="2581" w:type="dxa"/>
            <w:tcBorders/>
            <w:vAlign w:val="center"/>
          </w:tcPr>
          <w:p>
            <w:pPr>
              <w:pStyle w:val="TableHeading"/>
              <w:suppressLineNumbers/>
              <w:bidi w:val="0"/>
              <w:spacing w:before="0" w:after="283"/>
              <w:jc w:val="center"/>
              <w:rPr/>
            </w:pPr>
            <w:r>
              <w:rPr/>
              <w:t xml:space="preserve">Työntövoima </w:t>
            </w:r>
          </w:p>
        </w:tc>
        <w:tc>
          <w:tcPr>
            <w:tcW w:w="7624" w:type="dxa"/>
            <w:tcBorders/>
            <w:vAlign w:val="center"/>
          </w:tcPr>
          <w:p>
            <w:pPr>
              <w:pStyle w:val="TableContents"/>
              <w:bidi w:val="0"/>
              <w:spacing w:before="0" w:after="283"/>
              <w:jc w:val="left"/>
              <w:rPr/>
            </w:pPr>
            <w:r>
              <w:rPr/>
              <w:t xml:space="preserve">934 kN (210,000 lb) </w:t>
            </w:r>
          </w:p>
        </w:tc>
      </w:tr>
      <w:tr>
        <w:trPr/>
        <w:tc>
          <w:tcPr>
            <w:tcW w:w="2581" w:type="dxa"/>
            <w:tcBorders/>
            <w:vAlign w:val="center"/>
          </w:tcPr>
          <w:p>
            <w:pPr>
              <w:pStyle w:val="TableHeading"/>
              <w:suppressLineNumbers/>
              <w:bidi w:val="0"/>
              <w:spacing w:before="0" w:after="283"/>
              <w:jc w:val="center"/>
              <w:rPr/>
            </w:pPr>
            <w:r>
              <w:rPr/>
              <w:t xml:space="preserve">Erityinen impulssi </w:t>
            </w:r>
          </w:p>
        </w:tc>
        <w:tc>
          <w:tcPr>
            <w:tcW w:w="7624" w:type="dxa"/>
            <w:tcBorders/>
            <w:vAlign w:val="center"/>
          </w:tcPr>
          <w:p>
            <w:pPr>
              <w:pStyle w:val="TableContents"/>
              <w:bidi w:val="0"/>
              <w:spacing w:before="0" w:after="283"/>
              <w:jc w:val="left"/>
              <w:rPr/>
            </w:pPr>
            <w:r>
              <w:rPr/>
              <w:t xml:space="preserve">348 sekuntia </w:t>
            </w:r>
          </w:p>
        </w:tc>
      </w:tr>
      <w:tr>
        <w:trPr/>
        <w:tc>
          <w:tcPr>
            <w:tcW w:w="2581" w:type="dxa"/>
            <w:tcBorders/>
            <w:vAlign w:val="center"/>
          </w:tcPr>
          <w:p>
            <w:pPr>
              <w:pStyle w:val="TableHeading"/>
              <w:suppressLineNumbers/>
              <w:bidi w:val="0"/>
              <w:spacing w:before="0" w:after="283"/>
              <w:jc w:val="center"/>
              <w:rPr/>
            </w:pPr>
            <w:r>
              <w:rPr/>
              <w:t xml:space="preserve">Polttoaika </w:t>
            </w:r>
          </w:p>
        </w:tc>
        <w:tc>
          <w:tcPr>
            <w:tcW w:w="7624" w:type="dxa"/>
            <w:tcBorders/>
            <w:vAlign w:val="center"/>
          </w:tcPr>
          <w:p>
            <w:pPr>
              <w:pStyle w:val="TableContents"/>
              <w:bidi w:val="0"/>
              <w:spacing w:before="0" w:after="283"/>
              <w:jc w:val="left"/>
              <w:rPr/>
            </w:pPr>
            <w:r>
              <w:rPr/>
              <w:t xml:space="preserve">397 sekuntia </w:t>
            </w:r>
          </w:p>
        </w:tc>
      </w:tr>
      <w:tr>
        <w:trPr/>
        <w:tc>
          <w:tcPr>
            <w:tcW w:w="2581" w:type="dxa"/>
            <w:tcBorders/>
            <w:vAlign w:val="center"/>
          </w:tcPr>
          <w:p>
            <w:pPr>
              <w:pStyle w:val="TableHeading"/>
              <w:suppressLineNumbers/>
              <w:bidi w:val="0"/>
              <w:spacing w:before="0" w:after="283"/>
              <w:jc w:val="center"/>
              <w:rPr/>
            </w:pPr>
            <w:r>
              <w:rPr/>
              <w:t xml:space="preserve">Polttoaine </w:t>
            </w:r>
          </w:p>
        </w:tc>
        <w:tc>
          <w:tcPr>
            <w:tcW w:w="7624" w:type="dxa"/>
            <w:tcBorders/>
            <w:vAlign w:val="center"/>
          </w:tcPr>
          <w:p>
            <w:pPr>
              <w:pStyle w:val="TableContents"/>
              <w:bidi w:val="0"/>
              <w:spacing w:before="0" w:after="283"/>
              <w:jc w:val="left"/>
              <w:rPr/>
            </w:pPr>
            <w:r>
              <w:rPr/>
              <w:t xml:space="preserve">LOX / RP-1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Falcon heavy -aluksen laukaisu tapahtuu</w:t>
      </w:r>
    </w:p>
    <w:p>
      <w:pPr>
        <w:pStyle w:val="TextBody"/>
        <w:bidi w:val="0"/>
        <w:jc w:val="left"/>
        <w:rPr>
          <w:b/>
          <w:u w:val="single"/>
          <w:shd w:val="clear" w:fill="FFFF00"/>
        </w:rPr>
      </w:pPr>
      <w:r>
        <w:rPr>
          <w:b/>
          <w:u w:val="single"/>
          <w:shd w:val="clear" w:fill="FFFF00"/>
        </w:rPr>
        <w:t xml:space="preserve">Asiakirjan numero 24739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Ross Pellegrino </w:t>
      </w:r>
      <w:r>
        <w:rPr/>
        <w:t xml:space="preserve">(s. 9. huhtikuuta 1965) on yhdysvaltalainen elokuva- ja tv-näyttelijä. Hänet tunnetaan parhaiten roolistaan Luciferina Supernaturalissa, Paul Bennettinä Dexterissä, Jacobina Lostissa ja Bishopina Being Humanissa.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Luciferia Supernaturalissa...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Mark Ross Pellegrino </w:t>
      </w:r>
      <w:r>
        <w:rPr/>
        <w:t xml:space="preserve">(s. 9. huhtikuuta 1965) on yhdysvaltalainen elokuva- ja tv-näyttelijä. Hän on tuottelias näyttelijä, joka tunnetaan parhaiten Luciferina Supernatural-sarjassa, Paul Bennettinä Dexterissä, Jacobina Lostissa ja Bishopina Being Humanissa.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Luciferin poikaa Supernaturalissa...</w:t>
      </w:r>
    </w:p>
    <w:p>
      <w:pPr>
        <w:pStyle w:val="TextBody"/>
        <w:bidi w:val="0"/>
        <w:jc w:val="left"/>
        <w:rPr>
          <w:b/>
          <w:u w:val="single"/>
          <w:shd w:val="clear" w:fill="FFFF00"/>
        </w:rPr>
      </w:pPr>
      <w:r>
        <w:rPr>
          <w:b/>
          <w:u w:val="single"/>
          <w:shd w:val="clear" w:fill="FFFF00"/>
        </w:rPr>
        <w:t xml:space="preserve">Asiakirjan numero 24740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hyökkäys Grenadaan oli Yhdysvaltain johtama hyökkäys vuonna 1983 Karibianmeren saarivaltioon Grenadaan, jossa on noin 91 000 asukasta ja joka sijaitsee 160 kilometriä Venezuelasta pohjoiseen ja joka johti Yhdysvaltain voittoon muutamassa viikossa. Operaation </w:t>
      </w:r>
      <w:r>
        <w:rPr/>
        <w:t xml:space="preserve">koodinimi oli </w:t>
      </w:r>
      <w:r>
        <w:rPr>
          <w:color w:val="A9A9A9"/>
        </w:rPr>
        <w:t xml:space="preserve">Operaatio Urgent Fury</w:t>
      </w:r>
      <w:r>
        <w:rPr/>
        <w:t xml:space="preserve">, ja se sai alkunsa Kansan vallankumoushallituksen sisäisistä riidoista, jotka johtivat Grenadan edellisen johtajan ja toisen pääministerin Maurice Bishopin kotiarestiin ja teloitukseen sekä väliaikaisen hallituksen, vallankumouksellisen sotilasneuvoston, perustamiseen, jonka puheenjohtajana toimi Hudson Austin. Hyökkäyksen seurauksena nimitettiin väliaikainen hallitus, jota seurasivat demokraattiset vaalit vuonna 1984. Maa on siitä lähtien pysynyt demokraattisena valtiona.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hyökkäyksen koodinimi Grenadaan vuonna 1983?</w:t>
      </w:r>
    </w:p>
    <w:p>
      <w:pPr>
        <w:pStyle w:val="TextBody"/>
        <w:bidi w:val="0"/>
        <w:jc w:val="left"/>
        <w:rPr>
          <w:b/>
          <w:u w:val="single"/>
          <w:shd w:val="clear" w:fill="FFFF00"/>
        </w:rPr>
      </w:pPr>
      <w:r>
        <w:rPr>
          <w:b/>
          <w:u w:val="single"/>
          <w:shd w:val="clear" w:fill="FFFF00"/>
        </w:rPr>
        <w:t xml:space="preserve">Asiakirjan numero 24741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Nero Wolfe on Rex Stoutin dekkarisarjan hahmoihin perustuva televisiosarja, joka esitettiin 16. tammikuuta - 25. elokuuta 1981 NBC-kanavalla. </w:t>
      </w:r>
      <w:r>
        <w:rPr>
          <w:color w:val="A9A9A9"/>
        </w:rPr>
        <w:t xml:space="preserve">William Conrad näyttelee </w:t>
      </w:r>
      <w:r>
        <w:rPr/>
        <w:t xml:space="preserve">dekkarinero Nero Wolfea, ja Lee Horsley on hänen apulaisensa Archie Goodwin. Paramount Televisionin tuottama sarja päivittää Nero Wolfen maailman nykypäivän New Yorkiin ja ottaa vain vähän tarinoita Stoutin alkuperäisistä tarinoista.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Nero Wolfea tv-sarjassa, -</w:t>
      </w:r>
    </w:p>
    <w:p>
      <w:pPr>
        <w:pStyle w:val="TextBody"/>
        <w:bidi w:val="0"/>
        <w:jc w:val="left"/>
        <w:rPr>
          <w:b/>
          <w:u w:val="single"/>
          <w:shd w:val="clear" w:fill="FFFF00"/>
        </w:rPr>
      </w:pPr>
      <w:r>
        <w:rPr>
          <w:b/>
          <w:u w:val="single"/>
          <w:shd w:val="clear" w:fill="FFFF00"/>
        </w:rPr>
        <w:t xml:space="preserve">Asiakirjan numero 24742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Todisteet kasvien evoluutiosta muuttuvat dramaattisesti Ordovikiumissa, kun itiöt ilmestyvät ensimmäistä kertaa laajalti fossiileihin (myös Kambrian itiöitä on löydetty). Ensimmäiset maanpäälliset kasvit olivat luultavasti pieniä, maksaruohoja muistuttavia kasveja, kun </w:t>
      </w:r>
      <w:r>
        <w:rPr>
          <w:color w:val="A9A9A9"/>
        </w:rPr>
        <w:t xml:space="preserve">noin keski-ordovikiumin tienoilla </w:t>
      </w:r>
      <w:r>
        <w:rPr/>
        <w:t xml:space="preserve">löydetään todisteita maan maanpäällisyyden alkamisesta itiöiden tetradien muodossa, joiden ulkoseinissä on vastustuskykyisiä polymeerejä. Näillä varhaisilla kasveilla ei ollut johtavia kudoksia, mikä rajoitti niiden kokoa huomattavasti. Ne olivat käytännössä sidoksissa kosteisiin maaympäristöihin, koska ne eivät pystyneet johtamaan vettä, kuten nykyiset maksaruohot, sarvivälkkeet ja sammalet, vaikka ne lisääntyivät itiöillä, jotka ovat tärkeitä leviämisyksiköitä, joilla on kovat suojaavat ulkokuoret, minkä ansiosta ne säilyivät fossiileissa ja suojasivat tulevia jälkeläisiä maalla elävän elämän kuivumista vastaan. Itiöiden avulla maalla elävät kasvit olisivat voineet lähettää suuria määriä itiöitä, jotka olisivat voineet kasvaa aikuiseksi kasviksi, kun ympäristön kosteus oli riittävä.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bryofyytit (mukaan lukien sammalet, maksaruohot ja sarviruohot) esiintyvät ensimmäisen kerran fossiileissa?</w:t>
      </w:r>
    </w:p>
    <w:p>
      <w:pPr>
        <w:pStyle w:val="TextBody"/>
        <w:bidi w:val="0"/>
        <w:jc w:val="left"/>
        <w:rPr>
          <w:b/>
          <w:u w:val="single"/>
          <w:shd w:val="clear" w:fill="FFFF00"/>
        </w:rPr>
      </w:pPr>
      <w:r>
        <w:rPr>
          <w:b/>
          <w:u w:val="single"/>
          <w:shd w:val="clear" w:fill="FFFF00"/>
        </w:rPr>
        <w:t xml:space="preserve">Asiakirjan numero 24743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1862, kun Preussin edustajainhuone kieltäytyi hyväksymästä kuningas Vilhelm I:n toivomaa sotilasmenojen lisäystä, monarkki nimitti Bismarckin ministeripresidentiksi ja ulkoministeriksi. Muutamaa päivää myöhemmin </w:t>
      </w:r>
      <w:r>
        <w:rPr>
          <w:color w:val="A9A9A9"/>
        </w:rPr>
        <w:t xml:space="preserve">Bismarck </w:t>
      </w:r>
      <w:r>
        <w:rPr/>
        <w:t xml:space="preserve">esiintyi edustajainhuoneen budjettikomitean edessä ja korosti sotilaallisen valmiuden tarvetta Saksan kysymyksen ratkaisemiseksi. Hän päätti puheensa seuraavaan toteamukseen: ``Preussin asema Saksassa ei määräydy sen liberalismin, vaan sen voiman perusteella (...) Preussin on keskitettävä voimansa ja pidettävä ne suotuisaa hetkeä varten, joka on jo tullut ja mennyt useita kertoja. Wienin sopimuksista lähtien rajamme ovat olleet huonosti suunniteltu terveelle poliittiselle keholle. Ei puheilla ja enemmistöpäätöksillä päätetä päivän suuria kysymyksiä - se oli vuosien 1848 ja 1849 suuri virhe - vaan raudalla ja verellä (Eisen und Blut)". Tämä lause, joka perustuu Max von Schenkendorfin Napoleonin sotien aikana kirjoittamaan isänmaalliseen runoon, popularisoitiin riemukkaampana Blut und Eisen (``Verta ja rauta''), ja siitä tuli Bismarckin Machtpolitikin (``Valtapolitiikka'') 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noudattivat veren ja raudan politiikkaa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w:t>
      </w:r>
      <w:r>
        <w:rPr>
          <w:color w:val="A9A9A9"/>
        </w:rPr>
        <w:t xml:space="preserve">Bismarck </w:t>
      </w:r>
      <w:r>
        <w:rPr/>
        <w:t xml:space="preserve">oli erinomainen diplomaatti, hänen ulkopolitiikastaan on tullut suosittu kuvaus sanonnalla "verta ja rautaa", osittain siksi, että hän turvautui toisinaan sotaan edistääkseen Saksan yhdentymistä ja laajentaakseen mannermaista valtaansa. Siksi hänet tunnettiin nimellä "rautakansleri".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veren ja raudan politiikasta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Veri ja rauta (saksaksi Blut und Eisen) on </w:t>
      </w:r>
      <w:r>
        <w:rPr>
          <w:color w:val="A9A9A9"/>
        </w:rPr>
        <w:t xml:space="preserve">Preussin ministeri Otto von Bismarckin </w:t>
      </w:r>
      <w:r>
        <w:rPr/>
        <w:t xml:space="preserve">vuonna 1862 pitämän </w:t>
      </w:r>
      <w:r>
        <w:rPr/>
        <w:t xml:space="preserve">puheen otsikko, </w:t>
      </w:r>
      <w:r>
        <w:rPr/>
        <w:t xml:space="preserve">joka koski Saksan alueiden yhdistämistä. Se on myös Bismarckin puheen lopussa lausuma transponoitu lause, josta on tullut yksi hänen tunnetuimmista sitaateistaan.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veren ja raudan miehenä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Veri ja rauta (saksaksi Blut und Eisen) on nimi </w:t>
      </w:r>
      <w:r>
        <w:rPr>
          <w:color w:val="A9A9A9"/>
        </w:rPr>
        <w:t xml:space="preserve">Otto von Bismarckin </w:t>
      </w:r>
      <w:r>
        <w:rPr/>
        <w:t xml:space="preserve">30. syyskuuta 1862 pitämälle </w:t>
      </w:r>
      <w:r>
        <w:rPr/>
        <w:t xml:space="preserve">puheelle, jonka hän </w:t>
      </w:r>
      <w:r>
        <w:rPr/>
        <w:t xml:space="preserve">piti Preussin ministeripresidenttinä ollessaan </w:t>
      </w:r>
      <w:r>
        <w:rPr>
          <w:color w:val="2F4F4F"/>
        </w:rPr>
        <w:t xml:space="preserve">Saksan alueiden yhdistämisestä</w:t>
      </w:r>
      <w:r>
        <w:rPr/>
        <w:t xml:space="preserve">. Kyseessä on myös Bismarckin lähellä puheen loppua lausuma transponoitu lause, josta on tullut yksi hänen tunnetuimmista sitaateistaan.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hyväksyi veren ja raudan politiikan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veri- ja rautapuheessa oli kyse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Bismarckin veren ja raudan merkitys?</w:t>
      </w:r>
    </w:p>
    <w:p>
      <w:pPr>
        <w:pStyle w:val="TextBody"/>
        <w:bidi w:val="0"/>
        <w:jc w:val="left"/>
        <w:rPr>
          <w:b/>
          <w:u w:val="single"/>
          <w:shd w:val="clear" w:fill="FFFF00"/>
        </w:rPr>
      </w:pPr>
      <w:r>
        <w:rPr>
          <w:b/>
          <w:u w:val="single"/>
          <w:shd w:val="clear" w:fill="FFFF00"/>
        </w:rPr>
        <w:t xml:space="preserve">Asiakirjan numero 24744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Nassaun veteraanien muistokatsomo </w:t>
      </w:r>
    </w:p>
    <w:tbl>
      <w:tblPr>
        <w:tblW w:w="10205" w:type="dxa"/>
        <w:jc w:val="left"/>
        <w:tblInd w:w="0" w:type="dxa"/>
        <w:tblLayout w:type="fixed"/>
        <w:tblCellMar>
          <w:top w:w="28" w:type="dxa"/>
          <w:left w:w="28" w:type="dxa"/>
          <w:bottom w:w="28" w:type="dxa"/>
          <w:right w:w="28" w:type="dxa"/>
        </w:tblCellMar>
      </w:tblPr>
      <w:tblGrid>
        <w:gridCol w:w="1543"/>
        <w:gridCol w:w="8662"/>
      </w:tblGrid>
      <w:tr>
        <w:trPr/>
        <w:tc>
          <w:tcPr>
            <w:tcW w:w="1543" w:type="dxa"/>
            <w:tcBorders/>
            <w:vAlign w:val="center"/>
          </w:tcPr>
          <w:p>
            <w:pPr>
              <w:pStyle w:val="TableHeading"/>
              <w:suppressLineNumbers/>
              <w:bidi w:val="0"/>
              <w:spacing w:before="0" w:after="283"/>
              <w:jc w:val="center"/>
              <w:rPr/>
            </w:pPr>
            <w:r>
              <w:rPr/>
              <w:t xml:space="preserve">Koko nimi </w:t>
            </w:r>
          </w:p>
        </w:tc>
        <w:tc>
          <w:tcPr>
            <w:tcW w:w="8662" w:type="dxa"/>
            <w:tcBorders/>
            <w:vAlign w:val="center"/>
          </w:tcPr>
          <w:p>
            <w:pPr>
              <w:pStyle w:val="TableContents"/>
              <w:bidi w:val="0"/>
              <w:spacing w:before="0" w:after="283"/>
              <w:jc w:val="left"/>
              <w:rPr/>
            </w:pPr>
            <w:r>
              <w:rPr/>
              <w:t xml:space="preserve">NYCB Live: Nassau Veterans Memorial Coliseum -stadionin koti </w:t>
            </w:r>
          </w:p>
        </w:tc>
      </w:tr>
      <w:tr>
        <w:trPr/>
        <w:tc>
          <w:tcPr>
            <w:tcW w:w="1543" w:type="dxa"/>
            <w:tcBorders/>
            <w:vAlign w:val="center"/>
          </w:tcPr>
          <w:p>
            <w:pPr>
              <w:pStyle w:val="TableHeading"/>
              <w:suppressLineNumbers/>
              <w:bidi w:val="0"/>
              <w:spacing w:before="0" w:after="283"/>
              <w:jc w:val="center"/>
              <w:rPr/>
            </w:pPr>
            <w:r>
              <w:rPr/>
              <w:t xml:space="preserve">Osoite </w:t>
            </w:r>
          </w:p>
        </w:tc>
        <w:tc>
          <w:tcPr>
            <w:tcW w:w="8662" w:type="dxa"/>
            <w:tcBorders/>
            <w:vAlign w:val="center"/>
          </w:tcPr>
          <w:p>
            <w:pPr>
              <w:pStyle w:val="TableContents"/>
              <w:bidi w:val="0"/>
              <w:spacing w:before="0" w:after="283"/>
              <w:jc w:val="left"/>
              <w:rPr/>
            </w:pPr>
            <w:r>
              <w:rPr/>
              <w:t xml:space="preserve">1255 Hempstead Turnpike </w:t>
            </w:r>
          </w:p>
        </w:tc>
      </w:tr>
      <w:tr>
        <w:trPr/>
        <w:tc>
          <w:tcPr>
            <w:tcW w:w="1543" w:type="dxa"/>
            <w:tcBorders/>
            <w:vAlign w:val="center"/>
          </w:tcPr>
          <w:p>
            <w:pPr>
              <w:pStyle w:val="TableHeading"/>
              <w:suppressLineNumbers/>
              <w:bidi w:val="0"/>
              <w:spacing w:before="0" w:after="283"/>
              <w:jc w:val="center"/>
              <w:rPr/>
            </w:pPr>
            <w:r>
              <w:rPr/>
              <w:t xml:space="preserve">Sijainti </w:t>
            </w:r>
          </w:p>
        </w:tc>
        <w:tc>
          <w:tcPr>
            <w:tcW w:w="8662" w:type="dxa"/>
            <w:tcBorders/>
            <w:vAlign w:val="center"/>
          </w:tcPr>
          <w:p>
            <w:pPr>
              <w:pStyle w:val="TableContents"/>
              <w:bidi w:val="0"/>
              <w:spacing w:before="0" w:after="283"/>
              <w:jc w:val="left"/>
              <w:rPr/>
            </w:pPr>
            <w:r>
              <w:rPr/>
              <w:t xml:space="preserve">Uniondale, New York </w:t>
            </w:r>
          </w:p>
        </w:tc>
      </w:tr>
      <w:tr>
        <w:trPr/>
        <w:tc>
          <w:tcPr>
            <w:tcW w:w="1543" w:type="dxa"/>
            <w:tcBorders/>
            <w:vAlign w:val="center"/>
          </w:tcPr>
          <w:p>
            <w:pPr>
              <w:pStyle w:val="TableHeading"/>
              <w:suppressLineNumbers/>
              <w:bidi w:val="0"/>
              <w:spacing w:before="0" w:after="283"/>
              <w:jc w:val="center"/>
              <w:rPr/>
            </w:pPr>
            <w:r>
              <w:rPr/>
              <w:t xml:space="preserve">Koordinaatit </w:t>
            </w:r>
          </w:p>
        </w:tc>
        <w:tc>
          <w:tcPr>
            <w:tcW w:w="8662" w:type="dxa"/>
            <w:tcBorders/>
            <w:vAlign w:val="center"/>
          </w:tcPr>
          <w:p>
            <w:pPr>
              <w:pStyle w:val="TableContents"/>
              <w:bidi w:val="0"/>
              <w:spacing w:before="0" w:after="283"/>
              <w:jc w:val="left"/>
              <w:rPr/>
            </w:pPr>
            <w:r>
              <w:rPr/>
              <w:t xml:space="preserve">40 ° 43 ′ 22''' N 73 ° 35 ′ 26''' W </w:t>
            </w:r>
            <w:r>
              <w:rPr/>
              <w:t xml:space="preserve">/ </w:t>
            </w:r>
            <w:r>
              <w:rPr/>
              <w:t xml:space="preserve">40.72278 ° N 73.59056 ° W </w:t>
            </w:r>
            <w:r>
              <w:rPr/>
              <w:t xml:space="preserve">/ 40.72278;-73.59056 Koordinaatit: 40 ° 43 ′ 22'' N 73 ° 35 ′ 26'' W </w:t>
            </w:r>
            <w:r>
              <w:rPr/>
              <w:t xml:space="preserve">/ </w:t>
            </w:r>
            <w:r>
              <w:rPr/>
              <w:t xml:space="preserve">40.72278 ° N 73.59056 ° W </w:t>
            </w:r>
            <w:r>
              <w:rPr/>
              <w:t xml:space="preserve">/ 40.72278;-73.59056 </w:t>
            </w:r>
          </w:p>
        </w:tc>
      </w:tr>
      <w:tr>
        <w:trPr/>
        <w:tc>
          <w:tcPr>
            <w:tcW w:w="1543" w:type="dxa"/>
            <w:tcBorders/>
            <w:vAlign w:val="center"/>
          </w:tcPr>
          <w:p>
            <w:pPr>
              <w:pStyle w:val="TableHeading"/>
              <w:suppressLineNumbers/>
              <w:bidi w:val="0"/>
              <w:spacing w:before="0" w:after="283"/>
              <w:jc w:val="center"/>
              <w:rPr/>
            </w:pPr>
            <w:r>
              <w:rPr/>
              <w:t xml:space="preserve">Omistaja </w:t>
            </w:r>
          </w:p>
        </w:tc>
        <w:tc>
          <w:tcPr>
            <w:tcW w:w="8662" w:type="dxa"/>
            <w:tcBorders/>
            <w:vAlign w:val="center"/>
          </w:tcPr>
          <w:p>
            <w:pPr>
              <w:pStyle w:val="TableContents"/>
              <w:bidi w:val="0"/>
              <w:spacing w:before="0" w:after="283"/>
              <w:jc w:val="left"/>
              <w:rPr/>
            </w:pPr>
            <w:r>
              <w:rPr/>
              <w:t xml:space="preserve">Forest City Enterprises </w:t>
            </w:r>
          </w:p>
        </w:tc>
      </w:tr>
      <w:tr>
        <w:trPr/>
        <w:tc>
          <w:tcPr>
            <w:tcW w:w="1543" w:type="dxa"/>
            <w:tcBorders/>
            <w:vAlign w:val="center"/>
          </w:tcPr>
          <w:p>
            <w:pPr>
              <w:pStyle w:val="TableHeading"/>
              <w:suppressLineNumbers/>
              <w:bidi w:val="0"/>
              <w:spacing w:before="0" w:after="283"/>
              <w:jc w:val="center"/>
              <w:rPr/>
            </w:pPr>
            <w:r>
              <w:rPr/>
              <w:t xml:space="preserve">Operaattori </w:t>
            </w:r>
          </w:p>
        </w:tc>
        <w:tc>
          <w:tcPr>
            <w:tcW w:w="8662" w:type="dxa"/>
            <w:tcBorders/>
            <w:vAlign w:val="center"/>
          </w:tcPr>
          <w:p>
            <w:pPr>
              <w:pStyle w:val="TableContents"/>
              <w:bidi w:val="0"/>
              <w:spacing w:before="0" w:after="283"/>
              <w:jc w:val="left"/>
              <w:rPr/>
            </w:pPr>
            <w:r>
              <w:rPr/>
              <w:t xml:space="preserve">AEG </w:t>
            </w:r>
          </w:p>
        </w:tc>
      </w:tr>
      <w:tr>
        <w:trPr/>
        <w:tc>
          <w:tcPr>
            <w:tcW w:w="1543" w:type="dxa"/>
            <w:tcBorders/>
            <w:vAlign w:val="center"/>
          </w:tcPr>
          <w:p>
            <w:pPr>
              <w:pStyle w:val="TableHeading"/>
              <w:suppressLineNumbers/>
              <w:bidi w:val="0"/>
              <w:spacing w:before="0" w:after="283"/>
              <w:jc w:val="center"/>
              <w:rPr/>
            </w:pPr>
            <w:r>
              <w:rPr/>
              <w:t xml:space="preserve">Executive-sviitit </w:t>
            </w:r>
          </w:p>
        </w:tc>
        <w:tc>
          <w:tcPr>
            <w:tcW w:w="8662" w:type="dxa"/>
            <w:tcBorders/>
            <w:vAlign w:val="center"/>
          </w:tcPr>
          <w:p>
            <w:pPr>
              <w:pStyle w:val="TableContents"/>
              <w:bidi w:val="0"/>
              <w:spacing w:before="0" w:after="283"/>
              <w:jc w:val="left"/>
              <w:rPr/>
            </w:pPr>
            <w:r>
              <w:rPr/>
              <w:t xml:space="preserve">32 </w:t>
            </w:r>
          </w:p>
        </w:tc>
      </w:tr>
      <w:tr>
        <w:trPr/>
        <w:tc>
          <w:tcPr>
            <w:tcW w:w="1543" w:type="dxa"/>
            <w:tcBorders/>
            <w:vAlign w:val="center"/>
          </w:tcPr>
          <w:p>
            <w:pPr>
              <w:pStyle w:val="TableHeading"/>
              <w:suppressLineNumbers/>
              <w:bidi w:val="0"/>
              <w:spacing w:before="0" w:after="283"/>
              <w:jc w:val="center"/>
              <w:rPr/>
            </w:pPr>
            <w:r>
              <w:rPr/>
              <w:t xml:space="preserve">Kapasiteetti </w:t>
            </w:r>
          </w:p>
        </w:tc>
        <w:tc>
          <w:tcPr>
            <w:tcW w:w="8662" w:type="dxa"/>
            <w:tcBorders/>
            <w:vAlign w:val="center"/>
          </w:tcPr>
          <w:p>
            <w:pPr>
              <w:pStyle w:val="TableContents"/>
              <w:bidi w:val="0"/>
              <w:spacing w:before="0" w:after="283"/>
              <w:jc w:val="left"/>
              <w:rPr/>
            </w:pPr>
            <w:r>
              <w:rPr/>
              <w:t xml:space="preserve">Jääkiekko: </w:t>
            </w:r>
            <w:r>
              <w:rPr>
                <w:color w:val="A9A9A9"/>
              </w:rPr>
              <w:t xml:space="preserve">13 900 </w:t>
            </w:r>
            <w:r>
              <w:rPr/>
              <w:t xml:space="preserve">Koripallo: Konsertit: 16 500 16,800 </w:t>
            </w:r>
          </w:p>
        </w:tc>
      </w:tr>
      <w:tr>
        <w:trPr/>
        <w:tc>
          <w:tcPr>
            <w:tcW w:w="1543" w:type="dxa"/>
            <w:tcBorders/>
            <w:vAlign w:val="center"/>
          </w:tcPr>
          <w:p>
            <w:pPr>
              <w:pStyle w:val="TableHeading"/>
              <w:suppressLineNumbers/>
              <w:bidi w:val="0"/>
              <w:spacing w:before="0" w:after="283"/>
              <w:jc w:val="center"/>
              <w:rPr/>
            </w:pPr>
            <w:r>
              <w:rPr/>
              <w:t xml:space="preserve">Kentän koko </w:t>
            </w:r>
          </w:p>
        </w:tc>
        <w:tc>
          <w:tcPr>
            <w:tcW w:w="8662" w:type="dxa"/>
            <w:tcBorders/>
            <w:vAlign w:val="center"/>
          </w:tcPr>
          <w:p>
            <w:pPr>
              <w:pStyle w:val="TableContents"/>
              <w:bidi w:val="0"/>
              <w:spacing w:before="0" w:after="283"/>
              <w:jc w:val="left"/>
              <w:rPr/>
            </w:pPr>
            <w:r>
              <w:rPr/>
              <w:t xml:space="preserve">410,000 neliöjalkaa (38,000 m) </w:t>
            </w:r>
          </w:p>
        </w:tc>
      </w:tr>
      <w:tr>
        <w:trPr/>
        <w:tc>
          <w:tcPr>
            <w:tcW w:w="1543" w:type="dxa"/>
            <w:tcBorders/>
            <w:vAlign w:val="center"/>
          </w:tcPr>
          <w:p>
            <w:pPr>
              <w:pStyle w:val="TableHeading"/>
              <w:suppressLineNumbers/>
              <w:bidi w:val="0"/>
              <w:spacing w:before="0" w:after="283"/>
              <w:jc w:val="center"/>
              <w:rPr/>
            </w:pPr>
            <w:r>
              <w:rPr/>
              <w:t xml:space="preserve">Pinta </w:t>
            </w:r>
          </w:p>
        </w:tc>
        <w:tc>
          <w:tcPr>
            <w:tcW w:w="8662" w:type="dxa"/>
            <w:tcBorders/>
            <w:vAlign w:val="center"/>
          </w:tcPr>
          <w:p>
            <w:pPr>
              <w:pStyle w:val="TableContents"/>
              <w:bidi w:val="0"/>
              <w:spacing w:before="0" w:after="283"/>
              <w:jc w:val="left"/>
              <w:rPr/>
            </w:pPr>
            <w:r>
              <w:rPr/>
              <w:t xml:space="preserve">Monipintainen ja turve </w:t>
            </w:r>
          </w:p>
        </w:tc>
      </w:tr>
      <w:tr>
        <w:trPr/>
        <w:tc>
          <w:tcPr>
            <w:tcW w:w="1543" w:type="dxa"/>
            <w:tcBorders/>
            <w:vAlign w:val="center"/>
          </w:tcPr>
          <w:p>
            <w:pPr>
              <w:pStyle w:val="TableHeading"/>
              <w:suppressLineNumbers/>
              <w:bidi w:val="0"/>
              <w:spacing w:before="0" w:after="283"/>
              <w:jc w:val="center"/>
              <w:rPr/>
            </w:pPr>
            <w:r>
              <w:rPr/>
              <w:t xml:space="preserve">Tulostaulu </w:t>
            </w:r>
          </w:p>
        </w:tc>
        <w:tc>
          <w:tcPr>
            <w:tcW w:w="8662" w:type="dxa"/>
            <w:tcBorders/>
            <w:vAlign w:val="center"/>
          </w:tcPr>
          <w:p>
            <w:pPr>
              <w:pStyle w:val="TableContents"/>
              <w:bidi w:val="0"/>
              <w:spacing w:before="0" w:after="283"/>
              <w:jc w:val="left"/>
              <w:rPr/>
            </w:pPr>
            <w:r>
              <w:rPr/>
              <w:t xml:space="preserve">Daktronics inc. Nevco 1972-1984 Rakentaminen </w:t>
            </w:r>
          </w:p>
        </w:tc>
      </w:tr>
      <w:tr>
        <w:trPr/>
        <w:tc>
          <w:tcPr>
            <w:tcW w:w="1543" w:type="dxa"/>
            <w:tcBorders/>
            <w:vAlign w:val="center"/>
          </w:tcPr>
          <w:p>
            <w:pPr>
              <w:pStyle w:val="TableHeading"/>
              <w:suppressLineNumbers/>
              <w:bidi w:val="0"/>
              <w:spacing w:before="0" w:after="283"/>
              <w:jc w:val="center"/>
              <w:rPr/>
            </w:pPr>
            <w:r>
              <w:rPr/>
              <w:t xml:space="preserve">Rikkoi maanpinnan </w:t>
            </w:r>
          </w:p>
        </w:tc>
        <w:tc>
          <w:tcPr>
            <w:tcW w:w="8662" w:type="dxa"/>
            <w:tcBorders/>
            <w:vAlign w:val="center"/>
          </w:tcPr>
          <w:p>
            <w:pPr>
              <w:pStyle w:val="TableContents"/>
              <w:bidi w:val="0"/>
              <w:spacing w:before="0" w:after="283"/>
              <w:jc w:val="left"/>
              <w:rPr/>
            </w:pPr>
            <w:r>
              <w:rPr/>
              <w:t xml:space="preserve">20. tammikuuta 1969 (1969-01-20) </w:t>
            </w:r>
          </w:p>
        </w:tc>
      </w:tr>
      <w:tr>
        <w:trPr/>
        <w:tc>
          <w:tcPr>
            <w:tcW w:w="1543" w:type="dxa"/>
            <w:tcBorders/>
            <w:vAlign w:val="center"/>
          </w:tcPr>
          <w:p>
            <w:pPr>
              <w:pStyle w:val="TableHeading"/>
              <w:suppressLineNumbers/>
              <w:bidi w:val="0"/>
              <w:spacing w:before="0" w:after="283"/>
              <w:jc w:val="center"/>
              <w:rPr/>
            </w:pPr>
            <w:r>
              <w:rPr/>
              <w:t xml:space="preserve">Rakennettu </w:t>
            </w:r>
          </w:p>
        </w:tc>
        <w:tc>
          <w:tcPr>
            <w:tcW w:w="8662" w:type="dxa"/>
            <w:tcBorders/>
            <w:vAlign w:val="center"/>
          </w:tcPr>
          <w:p>
            <w:pPr>
              <w:pStyle w:val="TableContents"/>
              <w:bidi w:val="0"/>
              <w:spacing w:before="0" w:after="283"/>
              <w:jc w:val="left"/>
              <w:rPr/>
            </w:pPr>
            <w:r>
              <w:rPr/>
              <w:t xml:space="preserve">1971 </w:t>
            </w:r>
          </w:p>
        </w:tc>
      </w:tr>
      <w:tr>
        <w:trPr/>
        <w:tc>
          <w:tcPr>
            <w:tcW w:w="1543" w:type="dxa"/>
            <w:tcBorders/>
            <w:vAlign w:val="center"/>
          </w:tcPr>
          <w:p>
            <w:pPr>
              <w:pStyle w:val="TableHeading"/>
              <w:suppressLineNumbers/>
              <w:bidi w:val="0"/>
              <w:spacing w:before="0" w:after="283"/>
              <w:jc w:val="center"/>
              <w:rPr/>
            </w:pPr>
            <w:r>
              <w:rPr/>
              <w:t xml:space="preserve">Avattu </w:t>
            </w:r>
          </w:p>
        </w:tc>
        <w:tc>
          <w:tcPr>
            <w:tcW w:w="8662" w:type="dxa"/>
            <w:tcBorders/>
            <w:vAlign w:val="center"/>
          </w:tcPr>
          <w:p>
            <w:pPr>
              <w:pStyle w:val="TableContents"/>
              <w:bidi w:val="0"/>
              <w:spacing w:before="0" w:after="283"/>
              <w:jc w:val="left"/>
              <w:rPr/>
            </w:pPr>
            <w:r>
              <w:rPr/>
              <w:t xml:space="preserve">11. helmikuuta 1972 31. maaliskuuta 2017 (remontit) </w:t>
            </w:r>
          </w:p>
        </w:tc>
      </w:tr>
      <w:tr>
        <w:trPr/>
        <w:tc>
          <w:tcPr>
            <w:tcW w:w="1543" w:type="dxa"/>
            <w:tcBorders/>
            <w:vAlign w:val="center"/>
          </w:tcPr>
          <w:p>
            <w:pPr>
              <w:pStyle w:val="TableHeading"/>
              <w:suppressLineNumbers/>
              <w:bidi w:val="0"/>
              <w:spacing w:before="0" w:after="283"/>
              <w:jc w:val="center"/>
              <w:rPr/>
            </w:pPr>
            <w:r>
              <w:rPr/>
              <w:t xml:space="preserve">Uudistettu </w:t>
            </w:r>
          </w:p>
        </w:tc>
        <w:tc>
          <w:tcPr>
            <w:tcW w:w="8662" w:type="dxa"/>
            <w:tcBorders/>
            <w:vAlign w:val="center"/>
          </w:tcPr>
          <w:p>
            <w:pPr>
              <w:pStyle w:val="TableContents"/>
              <w:bidi w:val="0"/>
              <w:spacing w:before="0" w:after="283"/>
              <w:jc w:val="left"/>
              <w:rPr/>
            </w:pPr>
            <w:r>
              <w:rPr/>
              <w:t xml:space="preserve">2015 -- 2017 </w:t>
            </w:r>
          </w:p>
        </w:tc>
      </w:tr>
      <w:tr>
        <w:trPr/>
        <w:tc>
          <w:tcPr>
            <w:tcW w:w="1543" w:type="dxa"/>
            <w:tcBorders/>
            <w:vAlign w:val="center"/>
          </w:tcPr>
          <w:p>
            <w:pPr>
              <w:pStyle w:val="TableHeading"/>
              <w:suppressLineNumbers/>
              <w:bidi w:val="0"/>
              <w:spacing w:before="0" w:after="283"/>
              <w:jc w:val="center"/>
              <w:rPr/>
            </w:pPr>
            <w:r>
              <w:rPr/>
              <w:t xml:space="preserve">Laajennettu </w:t>
            </w:r>
          </w:p>
        </w:tc>
        <w:tc>
          <w:tcPr>
            <w:tcW w:w="8662" w:type="dxa"/>
            <w:tcBorders/>
            <w:vAlign w:val="center"/>
          </w:tcPr>
          <w:p>
            <w:pPr>
              <w:pStyle w:val="TableContents"/>
              <w:bidi w:val="0"/>
              <w:spacing w:before="0" w:after="283"/>
              <w:jc w:val="left"/>
              <w:rPr/>
            </w:pPr>
            <w:r>
              <w:rPr/>
              <w:t xml:space="preserve">1976, 1983, 2017 </w:t>
            </w:r>
          </w:p>
        </w:tc>
      </w:tr>
      <w:tr>
        <w:trPr/>
        <w:tc>
          <w:tcPr>
            <w:tcW w:w="1543" w:type="dxa"/>
            <w:tcBorders/>
            <w:vAlign w:val="center"/>
          </w:tcPr>
          <w:p>
            <w:pPr>
              <w:pStyle w:val="TableHeading"/>
              <w:suppressLineNumbers/>
              <w:bidi w:val="0"/>
              <w:spacing w:before="0" w:after="283"/>
              <w:jc w:val="center"/>
              <w:rPr/>
            </w:pPr>
            <w:r>
              <w:rPr/>
              <w:t xml:space="preserve">Rakennuskustannukset </w:t>
            </w:r>
          </w:p>
        </w:tc>
        <w:tc>
          <w:tcPr>
            <w:tcW w:w="8662" w:type="dxa"/>
            <w:tcBorders/>
            <w:vAlign w:val="center"/>
          </w:tcPr>
          <w:p>
            <w:pPr>
              <w:pStyle w:val="TableContents"/>
              <w:bidi w:val="0"/>
              <w:spacing w:before="0" w:after="283"/>
              <w:jc w:val="left"/>
              <w:rPr/>
            </w:pPr>
            <w:r>
              <w:rPr/>
              <w:t xml:space="preserve">32 miljoonaa Yhdysvaltain dollaria 165 miljoonan Yhdysvaltain dollarin kunnostus </w:t>
            </w:r>
          </w:p>
        </w:tc>
      </w:tr>
      <w:tr>
        <w:trPr/>
        <w:tc>
          <w:tcPr>
            <w:tcW w:w="1543" w:type="dxa"/>
            <w:tcBorders/>
            <w:vAlign w:val="center"/>
          </w:tcPr>
          <w:p>
            <w:pPr>
              <w:pStyle w:val="TableHeading"/>
              <w:suppressLineNumbers/>
              <w:bidi w:val="0"/>
              <w:spacing w:before="0" w:after="283"/>
              <w:jc w:val="center"/>
              <w:rPr/>
            </w:pPr>
            <w:r>
              <w:rPr/>
              <w:t xml:space="preserve">Arkkitehti </w:t>
            </w:r>
          </w:p>
        </w:tc>
        <w:tc>
          <w:tcPr>
            <w:tcW w:w="8662" w:type="dxa"/>
            <w:tcBorders/>
            <w:vAlign w:val="center"/>
          </w:tcPr>
          <w:p>
            <w:pPr>
              <w:pStyle w:val="TableContents"/>
              <w:bidi w:val="0"/>
              <w:spacing w:before="0" w:after="283"/>
              <w:jc w:val="left"/>
              <w:rPr/>
            </w:pPr>
            <w:r>
              <w:rPr/>
              <w:t xml:space="preserve">Welton Becket ja kumppanit </w:t>
            </w:r>
          </w:p>
        </w:tc>
      </w:tr>
      <w:tr>
        <w:trPr/>
        <w:tc>
          <w:tcPr>
            <w:tcW w:w="1543" w:type="dxa"/>
            <w:tcBorders/>
            <w:vAlign w:val="center"/>
          </w:tcPr>
          <w:p>
            <w:pPr>
              <w:pStyle w:val="TableHeading"/>
              <w:suppressLineNumbers/>
              <w:bidi w:val="0"/>
              <w:spacing w:before="0" w:after="283"/>
              <w:jc w:val="center"/>
              <w:rPr/>
            </w:pPr>
            <w:r>
              <w:rPr/>
              <w:t xml:space="preserve">Rakennusinsinööri </w:t>
            </w:r>
          </w:p>
        </w:tc>
        <w:tc>
          <w:tcPr>
            <w:tcW w:w="8662" w:type="dxa"/>
            <w:tcBorders/>
            <w:vAlign w:val="center"/>
          </w:tcPr>
          <w:p>
            <w:pPr>
              <w:pStyle w:val="TableContents"/>
              <w:bidi w:val="0"/>
              <w:spacing w:before="0" w:after="283"/>
              <w:jc w:val="left"/>
              <w:rPr/>
            </w:pPr>
            <w:r>
              <w:rPr/>
              <w:t xml:space="preserve">Severud Associates </w:t>
            </w:r>
          </w:p>
        </w:tc>
      </w:tr>
      <w:tr>
        <w:trPr/>
        <w:tc>
          <w:tcPr>
            <w:tcW w:w="1543" w:type="dxa"/>
            <w:tcBorders/>
            <w:vAlign w:val="center"/>
          </w:tcPr>
          <w:p>
            <w:pPr>
              <w:pStyle w:val="TableHeading"/>
              <w:suppressLineNumbers/>
              <w:bidi w:val="0"/>
              <w:spacing w:before="0" w:after="283"/>
              <w:jc w:val="center"/>
              <w:rPr/>
            </w:pPr>
            <w:r>
              <w:rPr/>
              <w:t xml:space="preserve">Pääurakoitsija </w:t>
            </w:r>
          </w:p>
        </w:tc>
        <w:tc>
          <w:tcPr>
            <w:tcW w:w="8662" w:type="dxa"/>
            <w:tcBorders/>
            <w:vAlign w:val="center"/>
          </w:tcPr>
          <w:p>
            <w:pPr>
              <w:pStyle w:val="TableContents"/>
              <w:bidi w:val="0"/>
              <w:spacing w:before="0" w:after="283"/>
              <w:jc w:val="left"/>
              <w:rPr/>
            </w:pPr>
            <w:r>
              <w:rPr/>
              <w:t xml:space="preserve">Irwin Schlef Vuokralaiset New York Islanders (NHL) (1972 -- 2015, 2018 -- nyk.) New York Nets (ABA / NBA) (1972 -- 1977) New York Sets / Apples (WTT) (1974 -- 1977) Long Island Tomahawks (NLL) (1975) New York Arrows (MISL) (1978 -- 1984) New York Express (MISL) (1986 -- 1987) New York Saints (NLL) (1989 -- 2003) Long Island Jawz (RHI) (1996) New York Dragons (AFL) (2001 -- 2008) New York Titans (NLL) (2007) Long Island Nets (NBA G League) (2017 -- nykyisin) New York Open (ATP) (2018 -- nykyisin) Verkkosivusto nassaucoliseum.com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Nassau Coliseumissa on jääkiekkoa varten?</w:t>
      </w:r>
    </w:p>
    <w:p>
      <w:pPr>
        <w:pStyle w:val="TextBody"/>
        <w:bidi w:val="0"/>
        <w:jc w:val="left"/>
        <w:rPr>
          <w:b/>
          <w:u w:val="single"/>
          <w:shd w:val="clear" w:fill="FFFF00"/>
        </w:rPr>
      </w:pPr>
      <w:r>
        <w:rPr>
          <w:b/>
          <w:u w:val="single"/>
          <w:shd w:val="clear" w:fill="FFFF00"/>
        </w:rPr>
        <w:t xml:space="preserve">Asiakirjan numero 24745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Keisari Meiji </w:t>
      </w:r>
      <w:r>
        <w:rPr/>
        <w:t xml:space="preserve">(明治 </w:t>
      </w:r>
      <w:r>
        <w:rPr/>
        <w:t xml:space="preserve">天皇, Meiji-tennō, 3. marraskuuta 1852 - 30. heinäkuuta 1912) eli Meiji Suuri </w:t>
      </w:r>
      <w:r>
        <w:rPr/>
        <w:t xml:space="preserve">(明治 </w:t>
      </w:r>
      <w:r>
        <w:rPr/>
        <w:t xml:space="preserve">大帝, Meiji-taitei) oli Japanin 122. keisari perinteisen perimysjärjestyksen mukaan, ja hän hallitsi 3. helmikuuta 1867 alkaen kuolemaansa 30. heinäkuuta 1912 asti.</w:t>
      </w:r>
      <w:r>
        <w:rPr/>
        <w:t xml:space="preserve"> Hän johti Japanin keisarikunnan nopean muutoksen aikaa, kun kansakunta muuttui nopeasti eristäytyneestä feodaalivaltiosta kapitalistiseksi ja keisarilliseksi maailmanvallaksi, jolle oli ominaista Japanin teollinen vallankumous.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japanilainen johtaja, joka kutsui valtakauttaan valistuneeksi hallitukseksi?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japanilainen keisari, joka johti Japanin siirtymistä kohti modernisaatiota?</w:t>
      </w:r>
    </w:p>
    <w:p>
      <w:pPr>
        <w:pStyle w:val="TextBody"/>
        <w:bidi w:val="0"/>
        <w:jc w:val="left"/>
        <w:rPr>
          <w:b/>
          <w:u w:val="single"/>
          <w:shd w:val="clear" w:fill="FFFF00"/>
        </w:rPr>
      </w:pPr>
      <w:r>
        <w:rPr>
          <w:b/>
          <w:u w:val="single"/>
          <w:shd w:val="clear" w:fill="FFFF00"/>
        </w:rPr>
        <w:t xml:space="preserve">Asiakirjan numero 24746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Sonya Paxton on fiktiivinen hahmo NBC:n rikosdraamassa Law &amp; Order: Special Victims Unit, jota esittää Golden Globe-, Emmy- ja Oscar-palkittu näyttelijä ja ohjaaja </w:t>
      </w:r>
      <w:r>
        <w:rPr>
          <w:color w:val="A9A9A9"/>
        </w:rPr>
        <w:t xml:space="preserve">Christine Lahti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Sonjaa Law and Order -sarjassa...</w:t>
      </w:r>
    </w:p>
    <w:p>
      <w:pPr>
        <w:pStyle w:val="TextBody"/>
        <w:bidi w:val="0"/>
        <w:jc w:val="left"/>
        <w:rPr>
          <w:b/>
          <w:u w:val="single"/>
          <w:shd w:val="clear" w:fill="FFFF00"/>
        </w:rPr>
      </w:pPr>
      <w:r>
        <w:rPr>
          <w:b/>
          <w:u w:val="single"/>
          <w:shd w:val="clear" w:fill="FFFF00"/>
        </w:rPr>
        <w:t xml:space="preserve">Asiakirjan numero 24747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John Sillinger </w:t>
      </w:r>
      <w:r>
        <w:rPr/>
        <w:t xml:space="preserve">(s. 29. kesäkuuta 1971) on kanadalainen entinen ammattilaisjääkiekkoilija, joka pelasi National Hockey Leaguessa (NHL) 17 kauden ajan. Sillinger pelasi kahdessatoista eri joukkueessa ja hänet vaihdettiin yhdeksän kertaa NHL-uransa aikana, mikä on liigan ennätys (hän on tasapisteissä Brent Ashtonin kanssa jälkimmäisessä ennätyksessä).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nhl-joukkueissa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pelannut eniten joukkueita NHL:ssä?</w:t>
      </w:r>
    </w:p>
    <w:p>
      <w:pPr>
        <w:pStyle w:val="TextBody"/>
        <w:bidi w:val="0"/>
        <w:jc w:val="left"/>
        <w:rPr>
          <w:b/>
          <w:u w:val="single"/>
          <w:shd w:val="clear" w:fill="FFFF00"/>
        </w:rPr>
      </w:pPr>
      <w:r>
        <w:rPr>
          <w:b/>
          <w:u w:val="single"/>
          <w:shd w:val="clear" w:fill="FFFF00"/>
        </w:rPr>
        <w:t xml:space="preserve">Asiakirjan numero 24748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Vasikka (lat. sura) on </w:t>
      </w:r>
      <w:r>
        <w:rPr/>
        <w:t xml:space="preserve">ihmisen anatomiassa säären </w:t>
      </w:r>
      <w:r>
        <w:rPr>
          <w:color w:val="A9A9A9"/>
        </w:rPr>
        <w:t xml:space="preserve">takaosa.</w:t>
      </w:r>
      <w:r>
        <w:rPr/>
        <w:t xml:space="preserve"> Vasikan lihakset vastaavat säären takaosaa. Tämän osaston kaksi suurinta lihasta tunnetaan yhdessä nimellä vasikkalihas, ja ne kiinnittyvät kantapäähän akillesjänteen kautta. Useat muut, pienemmät lihakset kiinnittyvät polveen, nilkkaan ja pitkien jänteiden kautta varpaisiin.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säären vasikka</w:t>
      </w:r>
    </w:p>
    <w:p>
      <w:pPr>
        <w:pStyle w:val="TextBody"/>
        <w:bidi w:val="0"/>
        <w:jc w:val="left"/>
        <w:rPr>
          <w:b/>
          <w:u w:val="single"/>
          <w:shd w:val="clear" w:fill="FFFF00"/>
        </w:rPr>
      </w:pPr>
      <w:r>
        <w:rPr>
          <w:b/>
          <w:u w:val="single"/>
          <w:shd w:val="clear" w:fill="FFFF00"/>
        </w:rPr>
        <w:t xml:space="preserve">Asiakirjan numero 24749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Ghostbusters (tunnetaan myös nimellä Ghostbusters: Answer the Call) on </w:t>
      </w:r>
      <w:r>
        <w:rPr/>
        <w:t xml:space="preserve">Paul Feigin ohjaama ja Feigin ja Katie Dippoldin käsikirjoittama yliluonnollinen komediaelokuva </w:t>
      </w:r>
      <w:r>
        <w:rPr>
          <w:color w:val="A9A9A9"/>
        </w:rPr>
        <w:t xml:space="preserve">vuodelta 2016.</w:t>
      </w:r>
      <w:r>
        <w:rPr/>
        <w:t xml:space="preserve"> Elokuvan pääosissa nähdään Melissa McCarthy, Kristen Wiig, Kate McKinnon, Leslie Jones, Neil Casey, Andy García, Cecily Strong ja Chris Hemsworth. Se on kolmas pitkä elokuva Ghostbusters-sarjassa, ja se toimii sarjan uudelleenkäynnistyksenä. Tarina keskittyy neljään naiseen, jotka aloittavat haamujen pyydystämisen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Ghostbusters-elokuva tulee ulos?</w:t>
      </w:r>
    </w:p>
    <w:p>
      <w:pPr>
        <w:pStyle w:val="TextBody"/>
        <w:bidi w:val="0"/>
        <w:jc w:val="left"/>
        <w:rPr>
          <w:b/>
          <w:shd w:val="clear" w:fill="FFFF00"/>
        </w:rPr>
      </w:pPr>
      <w:r>
        <w:rPr>
          <w:b/>
          <w:shd w:val="clear" w:fill="FFFF00"/>
        </w:rPr>
        <w:t xml:space="preserve">Teksti numero 1</w:t>
      </w:r>
    </w:p>
    <w:p>
      <w:pPr>
        <w:pStyle w:val="TextBody"/>
        <w:numPr>
          <w:ilvl w:val="0"/>
          <w:numId w:val="111"/>
        </w:numPr>
        <w:tabs>
          <w:tab w:val="clear" w:pos="1134"/>
          <w:tab w:val="left" w:leader="none" w:pos="720"/>
        </w:tabs>
        <w:bidi w:val="0"/>
        <w:ind w:start="720" w:hanging="283"/>
        <w:jc w:val="left"/>
        <w:rPr/>
      </w:pPr>
      <w:r>
        <w:rPr>
          <w:color w:val="A9A9A9"/>
        </w:rPr>
        <w:t xml:space="preserve">Andy García </w:t>
      </w:r>
      <w:r>
        <w:rPr/>
        <w:t xml:space="preserve">pormestari Bradley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pormestaria uudessa Ghostbusters-elokuvassa.</w:t>
      </w:r>
    </w:p>
    <w:p>
      <w:pPr>
        <w:pStyle w:val="TextBody"/>
        <w:bidi w:val="0"/>
        <w:jc w:val="left"/>
        <w:rPr>
          <w:b/>
          <w:u w:val="single"/>
          <w:shd w:val="clear" w:fill="FFFF00"/>
        </w:rPr>
      </w:pPr>
      <w:r>
        <w:rPr>
          <w:b/>
          <w:u w:val="single"/>
          <w:shd w:val="clear" w:fill="FFFF00"/>
        </w:rPr>
        <w:t xml:space="preserve">Asiakirjan numero 24750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Tale on Jennifer Foxin käsikirjoittama ja ohjaama yhdysvaltalainen draamaelokuva vuodelta 2018. Elokuva kertoo </w:t>
      </w:r>
      <w:r>
        <w:rPr>
          <w:color w:val="A9A9A9"/>
        </w:rPr>
        <w:t xml:space="preserve">Foxin omasta lapsuuden seksuaalisesta hyväksikäytöstä ja siitä, miten se vaikuttaa hänen myöhempiin ihmissuhteisiinsa</w:t>
      </w:r>
      <w:r>
        <w:rPr/>
        <w:t xml:space="preserve">. The Talen pääosissa nähdään Laura Dern, Ellen Burstyn, Jason Ritter, Elizabeth Debicki, Isabelle Nélisse, Common, Frances Conroy ja John Heard. Se sai ensi-iltansa Sundance-elokuvafestivaaleilla 2018 ja esitettiin HBO:lla 26.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hbo:n elokuva The Tale kertoo?</w:t>
      </w:r>
    </w:p>
    <w:p>
      <w:pPr>
        <w:pStyle w:val="TextBody"/>
        <w:bidi w:val="0"/>
        <w:jc w:val="left"/>
        <w:rPr>
          <w:b/>
          <w:u w:val="single"/>
          <w:shd w:val="clear" w:fill="FFFF00"/>
        </w:rPr>
      </w:pPr>
      <w:r>
        <w:rPr>
          <w:b/>
          <w:u w:val="single"/>
          <w:shd w:val="clear" w:fill="FFFF00"/>
        </w:rPr>
        <w:t xml:space="preserve">Asiakirjan numero 24751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Think About You" -kappaleen ovat kirjoittaneet Sean ja Andre Davidson The Monarch -tuotantoiduosta, laulaja Jessica Ashley (ammattinimeltään Harlœ) ja Vanderbilt-pianisti Michael Pollack. Sanoituksellisesti kappale kertoo </w:t>
      </w:r>
      <w:r>
        <w:rPr>
          <w:color w:val="A9A9A9"/>
        </w:rPr>
        <w:t xml:space="preserve">epäonnistuneesta suhteesta nousemisesta, </w:t>
      </w:r>
      <w:r>
        <w:rPr/>
        <w:t xml:space="preserve">ja se perustuu pääasiassa Harlœn menneisyyteen. Harlœ, joka matkusti vuonna 2016 Nashvilleen, Tennesseehen tekemään yhteistyötä Clarksonin kanssa, kertoi, että kappaleen inspiraationa oli elämäntilanne, jossa hän oli tarpeeksi vanha vihdoin ymmärtääkseen ja päättääkseen, että suhde' didn't work out, and you 're kind of a douche, but thank you for making me a stronger human. Mennään vain eteenpäin. Toivon sinulle kaikkea hyvää, mutta toivon, ettet ole lähelläni. Ennen kappaleen viimeistelyä Clarkson oli pyytänyt Harlœa kirjoittamaan sen kuin Whitney-henkisen balladin esittelemään hänen valikoimaansa, mikä johti hänen lauluääniään korostavaan sovitukseen. Musiikkikriitikot havaitsivat myös, että kappaleen sisältö saattoi myös viitata Clarksonin suhteeseen hänen entiseen levy-yhtiöönsä RCA Recordsiin sekä hänen arvostelijoihinsa.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Kelly Clarksonin kappale I don't think about you?</w:t>
      </w:r>
    </w:p>
    <w:p>
      <w:pPr>
        <w:pStyle w:val="TextBody"/>
        <w:bidi w:val="0"/>
        <w:jc w:val="left"/>
        <w:rPr>
          <w:b/>
          <w:u w:val="single"/>
          <w:shd w:val="clear" w:fill="FFFF00"/>
        </w:rPr>
      </w:pPr>
      <w:r>
        <w:rPr>
          <w:b/>
          <w:u w:val="single"/>
          <w:shd w:val="clear" w:fill="FFFF00"/>
        </w:rPr>
        <w:t xml:space="preserve">Asiakirjan numero 24752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Edd Byrnes </w:t>
      </w:r>
      <w:r>
        <w:rPr/>
        <w:t xml:space="preserve">(s. 30. heinäkuuta 1933) on yhdysvaltalainen näyttelijä, joka tunnetaan parhaiten tv-sarjan 77 Sunset Strip pääosasta. Hän esiintyi myös vuoden 1978 elokuvassa Grease television teinitanssi-show-juontaja Vince Fontainena ja oli listaykkönen kappaleellaan ``Kookie, Kookie -- Lend Me Your Comb'' (</w:t>
      </w:r>
      <w:r>
        <w:rPr>
          <w:color w:val="DCDCDC"/>
        </w:rPr>
        <w:t xml:space="preserve">Connie Stevensin</w:t>
      </w:r>
      <w:r>
        <w:rPr/>
        <w:t xml:space="preserve">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Vince Fontainea elokuvassa Grease...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kookie kookie kookie lainaa minulle kammasi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keksi keksi lainaa minulle kampaasi</w:t>
      </w:r>
    </w:p>
    <w:p>
      <w:pPr>
        <w:pStyle w:val="TextBody"/>
        <w:bidi w:val="0"/>
        <w:jc w:val="left"/>
        <w:rPr>
          <w:b/>
          <w:u w:val="single"/>
          <w:shd w:val="clear" w:fill="FFFF00"/>
        </w:rPr>
      </w:pPr>
      <w:r>
        <w:rPr>
          <w:b/>
          <w:u w:val="single"/>
          <w:shd w:val="clear" w:fill="FFFF00"/>
        </w:rPr>
        <w:t xml:space="preserve">Asiakirjan numero 24753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Mother! valittiin kilpailemaan Kultaisesta leijonasta 74. Venetsian kansainvälisillä elokuvajuhlilla, ja se sai ensi-iltansa siellä 5. syyskuuta 2017. Se julkaistiin Yhdysvalloissa </w:t>
      </w:r>
      <w:r>
        <w:rPr>
          <w:color w:val="A9A9A9"/>
        </w:rPr>
        <w:t xml:space="preserve">15. syyskuuta </w:t>
      </w:r>
      <w:r>
        <w:rPr/>
        <w:t xml:space="preserve">2017 </w:t>
      </w:r>
      <w:r>
        <w:rPr/>
        <w:t xml:space="preserve">Paramount Picturesin toimesta, ja se on tuottanut maailmanlaajuisesti 43 miljoonaa dollaria. Vaikka elokuva sai kriitikoilta yleisesti ottaen myönteisiä arvioita, sen raamatulliset vertaukset ja väkivallan kuvaaminen herättivät kiistoja.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äiti tulee ulos elokuvateatterissa</w:t>
      </w:r>
    </w:p>
    <w:p>
      <w:pPr>
        <w:pStyle w:val="TextBody"/>
        <w:bidi w:val="0"/>
        <w:jc w:val="left"/>
        <w:rPr>
          <w:b/>
          <w:u w:val="single"/>
          <w:shd w:val="clear" w:fill="FFFF00"/>
        </w:rPr>
      </w:pPr>
      <w:r>
        <w:rPr>
          <w:b/>
          <w:u w:val="single"/>
          <w:shd w:val="clear" w:fill="FFFF00"/>
        </w:rPr>
        <w:t xml:space="preserve">Asiakirjan numero 24754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Kasino on </w:t>
      </w:r>
      <w:r>
        <w:rPr>
          <w:color w:val="DCDCDC"/>
        </w:rPr>
        <w:t xml:space="preserve">Las Vegas Sands </w:t>
      </w:r>
      <w:r>
        <w:rPr/>
        <w:t xml:space="preserve">-yhtiön </w:t>
      </w:r>
      <w:r>
        <w:rPr/>
        <w:t xml:space="preserve">omistama, ylläpitämä ja rakentama.</w:t>
      </w:r>
      <w:r>
        <w:rPr/>
        <w:t xml:space="preserve"> Se on yksi viidestä itsenäisestä kasinosta, joille Pennsylvania Gaming Control Board myönsi kolikkopeliluvan 20. joulukuuta 2006. Kasino oli määrä avata heinäkuussa 2008, mutta purkaminen kesti odotettua kauemmin vanhan teräsrakennuksen raskaiden betoniperustusten vuoksi. Sen avaaminen viivästyi vuoden 2009 toiselle neljännekselle. Kaupungin eteläpuolella Bethlehem Steelin entisellä tontilla sijaitsevan kompleksin ensimmäinen betonivalu tehtiin 15. marraskuuta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Sands-kasinon Bethlehemissä Pennsylvaniassa?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sands kasino Bethlehem pa</w:t>
      </w:r>
    </w:p>
    <w:p>
      <w:pPr>
        <w:pStyle w:val="TextBody"/>
        <w:bidi w:val="0"/>
        <w:jc w:val="left"/>
        <w:rPr>
          <w:b/>
          <w:u w:val="single"/>
          <w:shd w:val="clear" w:fill="FFFF00"/>
        </w:rPr>
      </w:pPr>
      <w:r>
        <w:rPr>
          <w:b/>
          <w:u w:val="single"/>
          <w:shd w:val="clear" w:fill="FFFF00"/>
        </w:rPr>
        <w:t xml:space="preserve">Asiakirjan numero 24755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Rehabilitation Center at Hollywood Hills oli yksityinen hoitokoti Hollywoodissa, Floridassa, Yhdysvalloissa, jossa oli 152 vuodepaikkaa. Sen </w:t>
      </w:r>
      <w:r>
        <w:rPr/>
        <w:t xml:space="preserve">omisti </w:t>
      </w:r>
      <w:r>
        <w:rPr>
          <w:color w:val="A9A9A9"/>
        </w:rPr>
        <w:t xml:space="preserve">Jack Michel </w:t>
      </w:r>
      <w:r>
        <w:rPr/>
        <w:t xml:space="preserve">ja se kuului Larkin Community Hospitaliin. </w:t>
      </w:r>
      <w:r>
        <w:rPr>
          <w:color w:val="DCDCDC"/>
        </w:rPr>
        <w:t xml:space="preserve">Hollywood Property Investments </w:t>
      </w:r>
      <w:r>
        <w:rPr/>
        <w:t xml:space="preserve">osti sen </w:t>
      </w:r>
      <w:r>
        <w:rPr>
          <w:color w:val="2F4F4F"/>
        </w:rPr>
        <w:t xml:space="preserve">vuonna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kuntoutuskeskus hollywood hills kuka omistaa 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kuntoutuskeskus Hollywood Floridan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omistaa kuntoutuskeskus hollywood hills llc:n...</w:t>
      </w:r>
    </w:p>
    <w:p>
      <w:pPr>
        <w:pStyle w:val="TextBody"/>
        <w:bidi w:val="0"/>
        <w:jc w:val="left"/>
        <w:rPr>
          <w:b/>
          <w:u w:val="single"/>
          <w:shd w:val="clear" w:fill="FFFF00"/>
        </w:rPr>
      </w:pPr>
      <w:r>
        <w:rPr>
          <w:b/>
          <w:u w:val="single"/>
          <w:shd w:val="clear" w:fill="FFFF00"/>
        </w:rPr>
        <w:t xml:space="preserve">Asiakirjan numero 24756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Troye Sivanin Bloom Studio -albumi </w:t>
      </w:r>
    </w:p>
    <w:tbl>
      <w:tblPr>
        <w:tblW w:w="7463" w:type="dxa"/>
        <w:jc w:val="left"/>
        <w:tblInd w:w="0" w:type="dxa"/>
        <w:tblLayout w:type="fixed"/>
        <w:tblCellMar>
          <w:top w:w="28" w:type="dxa"/>
          <w:left w:w="28" w:type="dxa"/>
          <w:bottom w:w="28" w:type="dxa"/>
          <w:right w:w="28" w:type="dxa"/>
        </w:tblCellMar>
      </w:tblPr>
      <w:tblGrid>
        <w:gridCol w:w="2881"/>
        <w:gridCol w:w="4428"/>
        <w:gridCol w:w="154"/>
      </w:tblGrid>
      <w:tr>
        <w:trPr/>
        <w:tc>
          <w:tcPr>
            <w:tcW w:w="2881" w:type="dxa"/>
            <w:tcBorders/>
            <w:vAlign w:val="center"/>
          </w:tcPr>
          <w:p>
            <w:pPr>
              <w:pStyle w:val="TableHeading"/>
              <w:suppressLineNumbers/>
              <w:bidi w:val="0"/>
              <w:spacing w:before="0" w:after="283"/>
              <w:jc w:val="center"/>
              <w:rPr/>
            </w:pPr>
            <w:r>
              <w:rPr/>
              <w:t xml:space="preserve">Julkaistu </w:t>
            </w:r>
          </w:p>
        </w:tc>
        <w:tc>
          <w:tcPr>
            <w:tcW w:w="4428" w:type="dxa"/>
            <w:tcBorders/>
            <w:vAlign w:val="center"/>
          </w:tcPr>
          <w:p>
            <w:pPr>
              <w:pStyle w:val="TableContents"/>
              <w:bidi w:val="0"/>
              <w:spacing w:before="0" w:after="283"/>
              <w:jc w:val="left"/>
              <w:rPr/>
            </w:pPr>
            <w:r>
              <w:rPr>
                <w:color w:val="A9A9A9"/>
              </w:rPr>
              <w:t xml:space="preserve">31 elokuuta 2018 </w:t>
            </w:r>
            <w:r>
              <w:rPr/>
              <w:t xml:space="preserve">(2018-08-31) </w:t>
            </w:r>
          </w:p>
        </w:tc>
        <w:tc>
          <w:tcPr>
            <w:tcW w:w="154"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Genre </w:t>
            </w:r>
          </w:p>
        </w:tc>
        <w:tc>
          <w:tcPr>
            <w:tcW w:w="4428" w:type="dxa"/>
            <w:tcBorders/>
            <w:vAlign w:val="center"/>
          </w:tcPr>
          <w:p>
            <w:pPr>
              <w:pStyle w:val="TableContents"/>
              <w:bidi w:val="0"/>
              <w:spacing w:before="0" w:after="283"/>
              <w:jc w:val="left"/>
              <w:rPr/>
            </w:pPr>
            <w:r>
              <w:rPr/>
              <w:t xml:space="preserve">Pop </w:t>
            </w:r>
          </w:p>
        </w:tc>
        <w:tc>
          <w:tcPr>
            <w:tcW w:w="154"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Pituus </w:t>
            </w:r>
          </w:p>
        </w:tc>
        <w:tc>
          <w:tcPr>
            <w:tcW w:w="4428" w:type="dxa"/>
            <w:tcBorders/>
            <w:vAlign w:val="center"/>
          </w:tcPr>
          <w:p>
            <w:pPr>
              <w:pStyle w:val="TableContents"/>
              <w:bidi w:val="0"/>
              <w:spacing w:before="0" w:after="283"/>
              <w:jc w:val="left"/>
              <w:rPr/>
            </w:pPr>
            <w:r>
              <w:rPr/>
              <w:t xml:space="preserve">36: 45 </w:t>
            </w:r>
          </w:p>
        </w:tc>
        <w:tc>
          <w:tcPr>
            <w:tcW w:w="154"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Tarra </w:t>
            </w:r>
          </w:p>
        </w:tc>
        <w:tc>
          <w:tcPr>
            <w:tcW w:w="442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EMI Australia </w:t>
            </w:r>
          </w:p>
          <w:p>
            <w:pPr>
              <w:pStyle w:val="TableContents"/>
              <w:numPr>
                <w:ilvl w:val="0"/>
                <w:numId w:val="112"/>
              </w:numPr>
              <w:tabs>
                <w:tab w:val="clear" w:pos="1134"/>
                <w:tab w:val="left" w:leader="none" w:pos="707"/>
              </w:tabs>
              <w:bidi w:val="0"/>
              <w:spacing w:before="0" w:after="283"/>
              <w:ind w:start="707" w:hanging="283"/>
              <w:jc w:val="left"/>
              <w:rPr/>
            </w:pPr>
            <w:r>
              <w:rPr/>
              <w:t xml:space="preserve">Capitol </w:t>
            </w:r>
          </w:p>
        </w:tc>
        <w:tc>
          <w:tcPr>
            <w:tcW w:w="154"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Tuottaja </w:t>
            </w:r>
          </w:p>
        </w:tc>
        <w:tc>
          <w:tcPr>
            <w:tcW w:w="4428"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Oscar Holter </w:t>
            </w:r>
          </w:p>
          <w:p>
            <w:pPr>
              <w:pStyle w:val="TableContents"/>
              <w:numPr>
                <w:ilvl w:val="0"/>
                <w:numId w:val="113"/>
              </w:numPr>
              <w:tabs>
                <w:tab w:val="clear" w:pos="1134"/>
                <w:tab w:val="left" w:leader="none" w:pos="707"/>
              </w:tabs>
              <w:bidi w:val="0"/>
              <w:spacing w:before="0" w:after="0"/>
              <w:ind w:start="707" w:hanging="283"/>
              <w:jc w:val="left"/>
              <w:rPr/>
            </w:pPr>
            <w:r>
              <w:rPr/>
              <w:t xml:space="preserve">Alex Hope </w:t>
            </w:r>
          </w:p>
          <w:p>
            <w:pPr>
              <w:pStyle w:val="TableContents"/>
              <w:numPr>
                <w:ilvl w:val="0"/>
                <w:numId w:val="113"/>
              </w:numPr>
              <w:tabs>
                <w:tab w:val="clear" w:pos="1134"/>
                <w:tab w:val="left" w:leader="none" w:pos="707"/>
              </w:tabs>
              <w:bidi w:val="0"/>
              <w:spacing w:before="0" w:after="0"/>
              <w:ind w:start="707" w:hanging="283"/>
              <w:jc w:val="left"/>
              <w:rPr/>
            </w:pPr>
            <w:r>
              <w:rPr/>
              <w:t xml:space="preserve">Bram Inscore </w:t>
            </w:r>
          </w:p>
          <w:p>
            <w:pPr>
              <w:pStyle w:val="TableContents"/>
              <w:numPr>
                <w:ilvl w:val="0"/>
                <w:numId w:val="113"/>
              </w:numPr>
              <w:tabs>
                <w:tab w:val="clear" w:pos="1134"/>
                <w:tab w:val="left" w:leader="none" w:pos="707"/>
              </w:tabs>
              <w:bidi w:val="0"/>
              <w:spacing w:before="0" w:after="0"/>
              <w:ind w:start="707" w:hanging="283"/>
              <w:jc w:val="left"/>
              <w:rPr/>
            </w:pPr>
            <w:r>
              <w:rPr/>
              <w:t xml:space="preserve">Jam City </w:t>
            </w:r>
          </w:p>
          <w:p>
            <w:pPr>
              <w:pStyle w:val="TableContents"/>
              <w:numPr>
                <w:ilvl w:val="0"/>
                <w:numId w:val="113"/>
              </w:numPr>
              <w:tabs>
                <w:tab w:val="clear" w:pos="1134"/>
                <w:tab w:val="left" w:leader="none" w:pos="707"/>
              </w:tabs>
              <w:bidi w:val="0"/>
              <w:spacing w:before="0" w:after="0"/>
              <w:ind w:start="707" w:hanging="283"/>
              <w:jc w:val="left"/>
              <w:rPr/>
            </w:pPr>
            <w:r>
              <w:rPr/>
              <w:t xml:space="preserve">Oscar Görres </w:t>
            </w:r>
          </w:p>
          <w:p>
            <w:pPr>
              <w:pStyle w:val="TableContents"/>
              <w:numPr>
                <w:ilvl w:val="0"/>
                <w:numId w:val="113"/>
              </w:numPr>
              <w:tabs>
                <w:tab w:val="clear" w:pos="1134"/>
                <w:tab w:val="left" w:leader="none" w:pos="707"/>
              </w:tabs>
              <w:bidi w:val="0"/>
              <w:spacing w:before="0" w:after="0"/>
              <w:ind w:start="707" w:hanging="283"/>
              <w:jc w:val="left"/>
              <w:rPr/>
            </w:pPr>
            <w:r>
              <w:rPr/>
              <w:t xml:space="preserve">Ariel Rechtshaid </w:t>
            </w:r>
          </w:p>
          <w:p>
            <w:pPr>
              <w:pStyle w:val="TableContents"/>
              <w:numPr>
                <w:ilvl w:val="0"/>
                <w:numId w:val="113"/>
              </w:numPr>
              <w:tabs>
                <w:tab w:val="clear" w:pos="1134"/>
                <w:tab w:val="left" w:leader="none" w:pos="707"/>
              </w:tabs>
              <w:bidi w:val="0"/>
              <w:spacing w:before="0" w:after="0"/>
              <w:ind w:start="707" w:hanging="283"/>
              <w:jc w:val="left"/>
              <w:rPr/>
            </w:pPr>
            <w:r>
              <w:rPr/>
              <w:t xml:space="preserve">Buddy Ross </w:t>
            </w:r>
          </w:p>
          <w:p>
            <w:pPr>
              <w:pStyle w:val="TableContents"/>
              <w:numPr>
                <w:ilvl w:val="0"/>
                <w:numId w:val="113"/>
              </w:numPr>
              <w:tabs>
                <w:tab w:val="clear" w:pos="1134"/>
                <w:tab w:val="left" w:leader="none" w:pos="707"/>
              </w:tabs>
              <w:bidi w:val="0"/>
              <w:spacing w:before="0" w:after="283"/>
              <w:ind w:start="707" w:hanging="283"/>
              <w:jc w:val="left"/>
              <w:rPr/>
            </w:pPr>
            <w:r>
              <w:rPr/>
              <w:t xml:space="preserve">Bobby Krlic Troye Sivan kronologia </w:t>
            </w:r>
          </w:p>
        </w:tc>
        <w:tc>
          <w:tcPr>
            <w:tcW w:w="154"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pPr>
            <w:r>
              <w:rPr/>
              <w:t xml:space="preserve">Sininen naapurusto (2015) </w:t>
            </w:r>
          </w:p>
        </w:tc>
        <w:tc>
          <w:tcPr>
            <w:tcW w:w="4428" w:type="dxa"/>
            <w:tcBorders/>
            <w:vAlign w:val="center"/>
          </w:tcPr>
          <w:p>
            <w:pPr>
              <w:pStyle w:val="TableContents"/>
              <w:bidi w:val="0"/>
              <w:spacing w:before="0" w:after="283"/>
              <w:jc w:val="left"/>
              <w:rPr/>
            </w:pPr>
            <w:r>
              <w:rPr/>
              <w:t xml:space="preserve">Bloom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Sinkut alkaen Bloom </w:t>
      </w:r>
    </w:p>
    <w:p>
      <w:pPr>
        <w:pStyle w:val="TextBody"/>
        <w:numPr>
          <w:ilvl w:val="0"/>
          <w:numId w:val="114"/>
        </w:numPr>
        <w:tabs>
          <w:tab w:val="clear" w:pos="1134"/>
          <w:tab w:val="left" w:leader="none" w:pos="707"/>
        </w:tabs>
        <w:bidi w:val="0"/>
        <w:spacing w:before="0" w:after="0"/>
        <w:ind w:start="707" w:hanging="283"/>
        <w:jc w:val="left"/>
        <w:rPr/>
      </w:pPr>
      <w:r>
        <w:rPr/>
        <w:t xml:space="preserve">"Voi, voi, voi, voi! Julkaistu: 10. tammikuuta 2018 </w:t>
      </w:r>
    </w:p>
    <w:p>
      <w:pPr>
        <w:pStyle w:val="TextBody"/>
        <w:numPr>
          <w:ilvl w:val="0"/>
          <w:numId w:val="114"/>
        </w:numPr>
        <w:tabs>
          <w:tab w:val="clear" w:pos="1134"/>
          <w:tab w:val="left" w:leader="none" w:pos="707"/>
        </w:tabs>
        <w:bidi w:val="0"/>
        <w:spacing w:before="0" w:after="0"/>
        <w:ind w:start="707" w:hanging="283"/>
        <w:jc w:val="left"/>
        <w:rPr/>
      </w:pPr>
      <w:r>
        <w:rPr/>
        <w:t xml:space="preserve">"The Good Side" Julkaistu: 19. tammikuuta 2018 </w:t>
      </w:r>
    </w:p>
    <w:p>
      <w:pPr>
        <w:pStyle w:val="TextBody"/>
        <w:numPr>
          <w:ilvl w:val="0"/>
          <w:numId w:val="114"/>
        </w:numPr>
        <w:tabs>
          <w:tab w:val="clear" w:pos="1134"/>
          <w:tab w:val="left" w:leader="none" w:pos="707"/>
        </w:tabs>
        <w:bidi w:val="0"/>
        <w:spacing w:before="0" w:after="0"/>
        <w:ind w:start="707" w:hanging="283"/>
        <w:jc w:val="left"/>
        <w:rPr/>
      </w:pPr>
      <w:r>
        <w:rPr/>
        <w:t xml:space="preserve">``Bloom'' Julkaistu: 2. toukokuuta 2018 </w:t>
      </w:r>
    </w:p>
    <w:p>
      <w:pPr>
        <w:pStyle w:val="TextBody"/>
        <w:numPr>
          <w:ilvl w:val="0"/>
          <w:numId w:val="114"/>
        </w:numPr>
        <w:tabs>
          <w:tab w:val="clear" w:pos="1134"/>
          <w:tab w:val="left" w:leader="none" w:pos="707"/>
        </w:tabs>
        <w:bidi w:val="0"/>
        <w:spacing w:before="0" w:after="0"/>
        <w:ind w:start="707" w:hanging="283"/>
        <w:jc w:val="left"/>
        <w:rPr/>
      </w:pPr>
      <w:r>
        <w:rPr/>
        <w:t xml:space="preserve">``Dance to This'' Julkaistu: 13. kesäkuuta 2018 </w:t>
      </w:r>
    </w:p>
    <w:p>
      <w:pPr>
        <w:pStyle w:val="TextBody"/>
        <w:numPr>
          <w:ilvl w:val="0"/>
          <w:numId w:val="114"/>
        </w:numPr>
        <w:tabs>
          <w:tab w:val="clear" w:pos="1134"/>
          <w:tab w:val="left" w:leader="none" w:pos="707"/>
        </w:tabs>
        <w:bidi w:val="0"/>
        <w:ind w:start="707" w:hanging="283"/>
        <w:jc w:val="left"/>
        <w:rPr/>
      </w:pPr>
      <w:r>
        <w:rPr/>
        <w:t xml:space="preserve">``Animal'' Julkaistu: 8.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Troye Sivan Bloom albumi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Bloom on australialaisen laulajan ja lauluntekijän Troye Sivanin tuleva toinen studioalbumi, joka julkaistaan </w:t>
      </w:r>
      <w:r>
        <w:rPr>
          <w:color w:val="A9A9A9"/>
        </w:rPr>
        <w:t xml:space="preserve">31. elokuuta 2018</w:t>
      </w:r>
      <w:r>
        <w:rPr/>
        <w:t xml:space="preserve">. Albumilta on julkaistu viisi singleä; pääsingle ``My My My My!'' julkaistiin 10. tammikuuta 2018. Sivan lähtee albumin tueksi Bloom-kiertueelle, joka alkaa 21. syyskuuta Irvingistä, Texasista.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Troye Sivanin Bloom ilmestyy?</w:t>
      </w:r>
    </w:p>
    <w:p>
      <w:pPr>
        <w:pStyle w:val="TextBody"/>
        <w:bidi w:val="0"/>
        <w:jc w:val="left"/>
        <w:rPr>
          <w:b/>
          <w:u w:val="single"/>
          <w:shd w:val="clear" w:fill="FFFF00"/>
        </w:rPr>
      </w:pPr>
      <w:r>
        <w:rPr>
          <w:b/>
          <w:u w:val="single"/>
          <w:shd w:val="clear" w:fill="FFFF00"/>
        </w:rPr>
        <w:t xml:space="preserve">Asiakirjan numero 24757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Lima / ˈflɛm / (kreik. φλέγμα ``tulehdus, kuumuuden aiheuttama humus'') on nisäkkäiden limakalvoilta erittyvä neste. Sen määritelmä rajoittuu </w:t>
      </w:r>
      <w:r>
        <w:rPr>
          <w:color w:val="A9A9A9"/>
        </w:rPr>
        <w:t xml:space="preserve">hengityselinten tuottamaan limaan, </w:t>
      </w:r>
      <w:r>
        <w:rPr/>
        <w:t xml:space="preserve">lukuun ottamatta nenän limakalvoja, ja erityisesti yskimällä erittyvään li</w:t>
      </w:r>
      <w:r>
        <w:rPr>
          <w:color w:val="A9A9A9"/>
        </w:rPr>
        <w:t xml:space="preserve">maan </w:t>
      </w:r>
      <w:r>
        <w:rPr/>
        <w:t xml:space="preserve">(sputum). Lima on pohjimmiltaan vesipohjainen geeli, joka koostuu glykoproteiineista, immunoglobuliineista, lipideistä ja muista aineista. Sen koostumus vaihtelee ilmaston, perimän ja immuunijärjestelmän tilan mukaan. Sen väri voi vaihdella läpinäkyvästä vaaleankeltaiseen tai tumman keltaiseen ja vihreään, vaaleanruskeasta tummanruskeaan ja jopa tummanharmaaseen ainesosista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kurkussa oleva lima tulee?</w:t>
      </w:r>
    </w:p>
    <w:p>
      <w:pPr>
        <w:pStyle w:val="TextBody"/>
        <w:bidi w:val="0"/>
        <w:jc w:val="left"/>
        <w:rPr>
          <w:b/>
          <w:u w:val="single"/>
          <w:shd w:val="clear" w:fill="FFFF00"/>
        </w:rPr>
      </w:pPr>
      <w:r>
        <w:rPr>
          <w:b/>
          <w:u w:val="single"/>
          <w:shd w:val="clear" w:fill="FFFF00"/>
        </w:rPr>
        <w:t xml:space="preserve">Asiakirjan numero 24758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Influenssavirukset sitoutuvat hemagglutiniinin kautta siaalihapposokeriin </w:t>
      </w:r>
      <w:r>
        <w:rPr>
          <w:color w:val="A9A9A9"/>
        </w:rPr>
        <w:t xml:space="preserve">epiteelisolujen pinnoilla, tyypillisesti </w:t>
      </w:r>
      <w:r>
        <w:rPr/>
        <w:t xml:space="preserve">nisäkkäiden </w:t>
      </w:r>
      <w:r>
        <w:rPr>
          <w:color w:val="A9A9A9"/>
        </w:rPr>
        <w:t xml:space="preserve">nenässä, kurkussa ja keuhkoissa </w:t>
      </w:r>
      <w:r>
        <w:rPr/>
        <w:t xml:space="preserve">sekä lintujen suolistossa (tartuntakuvan vaihe 1). Kun proteaasi on pilkkonut hemagglutiniinin, solu tuo viruksen sisäänsä endosytoosin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influenssavirus asettuu elimistössäsi?</w:t>
      </w:r>
    </w:p>
    <w:p>
      <w:pPr>
        <w:pStyle w:val="TextBody"/>
        <w:bidi w:val="0"/>
        <w:jc w:val="left"/>
        <w:rPr>
          <w:b/>
          <w:u w:val="single"/>
          <w:shd w:val="clear" w:fill="FFFF00"/>
        </w:rPr>
      </w:pPr>
      <w:r>
        <w:rPr>
          <w:b/>
          <w:u w:val="single"/>
          <w:shd w:val="clear" w:fill="FFFF00"/>
        </w:rPr>
        <w:t xml:space="preserve">Asiakirjan numero 24759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1969 armeijan komentajan nimi muutettiin "ylipäälliköstä" "esikuntapäälliköksi", jolloin presidentti Yahya Khan toimi ylipäällikkönä ja </w:t>
      </w:r>
      <w:r>
        <w:rPr>
          <w:color w:val="A9A9A9"/>
        </w:rPr>
        <w:t xml:space="preserve">kenraali A.H. Khan </w:t>
      </w:r>
      <w:r>
        <w:rPr/>
        <w:t xml:space="preserve">esikuntapäällikkönä. Maaliskuun 20. päivänä 1972 virka nimettiin uudelleen armeijan esikuntapäälliköksi, ja kenraaliluutnantti Tikka Khan korotettiin neljän tähden arvoon ja nimitettiin armeijan ensimmäiseksi esikuntapäälliköksi.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Pakin armeijan ensimmäinen esikuntapäällikkö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Armeijan esikuntapäällikkö (Urdu: </w:t>
      </w:r>
      <w:r>
        <w:rPr>
          <w:rtl w:val="true"/>
        </w:rPr>
        <w:t xml:space="preserve">سربراہ پاک فوج </w:t>
      </w:r>
      <w:r>
        <w:rPr/>
        <w:t xml:space="preserve">) (raportointinimi: COAS) on Pakistanin armeijan neljän tähden kenraalin nimittämä ja lakisääteinen virka, jonka Pakistanin </w:t>
      </w:r>
      <w:r>
        <w:rPr>
          <w:color w:val="A9A9A9"/>
        </w:rPr>
        <w:t xml:space="preserve">pääministeri </w:t>
      </w:r>
      <w:r>
        <w:rPr/>
        <w:t xml:space="preserve">nimittää </w:t>
      </w:r>
      <w:r>
        <w:rPr/>
        <w:t xml:space="preserve">ja Pakistanin presidentti vahvistaa lopullisesti.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Pakistanin armeijan esikuntapäällikön?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Periaatteessa nimitys on perustuslain mukaan tehtävä kolmeksi vuodeksi, mutta sitä voidaan jatkaa pääministerin suostumuksella ja presidentin suosituksesta. Armeijan esikuntapäällikkö toimii armeijan päämajassa, ja nykyinen armeijan esikuntapäällikkö on </w:t>
      </w:r>
      <w:r>
        <w:rPr>
          <w:color w:val="A9A9A9"/>
        </w:rPr>
        <w:t xml:space="preserve">kenraali Qamar Javed Bajwa, </w:t>
      </w:r>
      <w:r>
        <w:rPr/>
        <w:t xml:space="preserve">joka on toiminut tässä tehtävässä 29. marraskuuta 2016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armeijan esikuntapäällikkö</w:t>
      </w:r>
    </w:p>
    <w:p>
      <w:pPr>
        <w:pStyle w:val="TextBody"/>
        <w:bidi w:val="0"/>
        <w:jc w:val="left"/>
        <w:rPr>
          <w:b/>
          <w:u w:val="single"/>
          <w:shd w:val="clear" w:fill="FFFF00"/>
        </w:rPr>
      </w:pPr>
      <w:r>
        <w:rPr>
          <w:b/>
          <w:u w:val="single"/>
          <w:shd w:val="clear" w:fill="FFFF00"/>
        </w:rPr>
        <w:t xml:space="preserve">Asiakirjan numero 24760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Bobbyjo (1990 -- 2001) oli irlantilainen Bustineton ja Markupin jalostama kilpahevonen, joka muistetaan parhaiten </w:t>
      </w:r>
      <w:r>
        <w:rPr/>
        <w:t xml:space="preserve">Aintreen Grand National -kilpailun </w:t>
      </w:r>
      <w:r>
        <w:rPr/>
        <w:t xml:space="preserve">voittajana </w:t>
      </w:r>
      <w:r>
        <w:rPr>
          <w:color w:val="A9A9A9"/>
        </w:rPr>
        <w:t xml:space="preserve">vuonna 1999.</w:t>
      </w:r>
      <w:r>
        <w:rPr/>
        <w:t xml:space="preserve"> Bobbyjon omisti Bobby Burke Mullaghmore, Co. Galway.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Bobby Joe voitti Grand Nationalin?</w:t>
      </w:r>
    </w:p>
    <w:p>
      <w:pPr>
        <w:pStyle w:val="TextBody"/>
        <w:bidi w:val="0"/>
        <w:jc w:val="left"/>
        <w:rPr>
          <w:b/>
          <w:u w:val="single"/>
          <w:shd w:val="clear" w:fill="FFFF00"/>
        </w:rPr>
      </w:pPr>
      <w:r>
        <w:rPr>
          <w:b/>
          <w:u w:val="single"/>
          <w:shd w:val="clear" w:fill="FFFF00"/>
        </w:rPr>
        <w:t xml:space="preserve">Asiakirjan numero 24761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Veronica Mars Kristen Bell roolissa Veronica Mars </w:t>
      </w:r>
    </w:p>
    <w:tbl>
      <w:tblPr>
        <w:tblW w:w="10205" w:type="dxa"/>
        <w:jc w:val="left"/>
        <w:tblInd w:w="0" w:type="dxa"/>
        <w:tblLayout w:type="fixed"/>
        <w:tblCellMar>
          <w:top w:w="28" w:type="dxa"/>
          <w:left w:w="28" w:type="dxa"/>
          <w:bottom w:w="28" w:type="dxa"/>
          <w:right w:w="28" w:type="dxa"/>
        </w:tblCellMar>
      </w:tblPr>
      <w:tblGrid>
        <w:gridCol w:w="1748"/>
        <w:gridCol w:w="8457"/>
      </w:tblGrid>
      <w:tr>
        <w:trPr/>
        <w:tc>
          <w:tcPr>
            <w:tcW w:w="1748" w:type="dxa"/>
            <w:tcBorders/>
            <w:vAlign w:val="center"/>
          </w:tcPr>
          <w:p>
            <w:pPr>
              <w:pStyle w:val="TableHeading"/>
              <w:suppressLineNumbers/>
              <w:bidi w:val="0"/>
              <w:spacing w:before="0" w:after="283"/>
              <w:jc w:val="center"/>
              <w:rPr/>
            </w:pPr>
            <w:r>
              <w:rPr/>
              <w:t xml:space="preserve">Ensimmäinen esiintyminen </w:t>
            </w:r>
          </w:p>
        </w:tc>
        <w:tc>
          <w:tcPr>
            <w:tcW w:w="8457" w:type="dxa"/>
            <w:tcBorders/>
            <w:vAlign w:val="center"/>
          </w:tcPr>
          <w:p>
            <w:pPr>
              <w:pStyle w:val="TableContents"/>
              <w:bidi w:val="0"/>
              <w:spacing w:before="0" w:after="283"/>
              <w:jc w:val="left"/>
              <w:rPr/>
            </w:pPr>
            <w:r>
              <w:rPr/>
              <w:t xml:space="preserve">"Pilotti </w:t>
            </w:r>
          </w:p>
        </w:tc>
      </w:tr>
      <w:tr>
        <w:trPr/>
        <w:tc>
          <w:tcPr>
            <w:tcW w:w="1748" w:type="dxa"/>
            <w:tcBorders/>
            <w:vAlign w:val="center"/>
          </w:tcPr>
          <w:p>
            <w:pPr>
              <w:pStyle w:val="TableHeading"/>
              <w:suppressLineNumbers/>
              <w:bidi w:val="0"/>
              <w:spacing w:before="0" w:after="283"/>
              <w:jc w:val="center"/>
              <w:rPr/>
            </w:pPr>
            <w:r>
              <w:rPr/>
              <w:t xml:space="preserve">Viimeinen esiintyminen </w:t>
            </w:r>
          </w:p>
        </w:tc>
        <w:tc>
          <w:tcPr>
            <w:tcW w:w="8457" w:type="dxa"/>
            <w:tcBorders/>
            <w:vAlign w:val="center"/>
          </w:tcPr>
          <w:p>
            <w:pPr>
              <w:pStyle w:val="TableContents"/>
              <w:bidi w:val="0"/>
              <w:jc w:val="left"/>
              <w:rPr/>
            </w:pPr>
            <w:r>
              <w:rPr/>
              <w:t xml:space="preserve">``The Bitch Is Back'' (TV-sarja) </w:t>
            </w:r>
          </w:p>
          <w:p>
            <w:pPr>
              <w:pStyle w:val="TableContents"/>
              <w:bidi w:val="0"/>
              <w:spacing w:before="0" w:after="283"/>
              <w:jc w:val="left"/>
              <w:rPr/>
            </w:pPr>
            <w:r>
              <w:rPr/>
              <w:t xml:space="preserve">Veronica Mars (elokuva) </w:t>
            </w:r>
          </w:p>
        </w:tc>
      </w:tr>
      <w:tr>
        <w:trPr/>
        <w:tc>
          <w:tcPr>
            <w:tcW w:w="1748" w:type="dxa"/>
            <w:tcBorders/>
            <w:vAlign w:val="center"/>
          </w:tcPr>
          <w:p>
            <w:pPr>
              <w:pStyle w:val="TableHeading"/>
              <w:suppressLineNumbers/>
              <w:bidi w:val="0"/>
              <w:spacing w:before="0" w:after="283"/>
              <w:jc w:val="center"/>
              <w:rPr/>
            </w:pPr>
            <w:r>
              <w:rPr/>
              <w:t xml:space="preserve">Luonut </w:t>
            </w:r>
          </w:p>
        </w:tc>
        <w:tc>
          <w:tcPr>
            <w:tcW w:w="8457" w:type="dxa"/>
            <w:tcBorders/>
            <w:vAlign w:val="center"/>
          </w:tcPr>
          <w:p>
            <w:pPr>
              <w:pStyle w:val="TableContents"/>
              <w:bidi w:val="0"/>
              <w:spacing w:before="0" w:after="283"/>
              <w:jc w:val="left"/>
              <w:rPr/>
            </w:pPr>
            <w:r>
              <w:rPr/>
              <w:t xml:space="preserve">Rob Thomas </w:t>
            </w:r>
          </w:p>
        </w:tc>
      </w:tr>
      <w:tr>
        <w:trPr/>
        <w:tc>
          <w:tcPr>
            <w:tcW w:w="1748" w:type="dxa"/>
            <w:tcBorders/>
            <w:vAlign w:val="center"/>
          </w:tcPr>
          <w:p>
            <w:pPr>
              <w:pStyle w:val="TableHeading"/>
              <w:suppressLineNumbers/>
              <w:bidi w:val="0"/>
              <w:spacing w:before="0" w:after="283"/>
              <w:jc w:val="center"/>
              <w:rPr/>
            </w:pPr>
            <w:r>
              <w:rPr/>
              <w:t xml:space="preserve">Kuvat: </w:t>
            </w:r>
          </w:p>
        </w:tc>
        <w:tc>
          <w:tcPr>
            <w:tcW w:w="8457" w:type="dxa"/>
            <w:tcBorders/>
            <w:vAlign w:val="center"/>
          </w:tcPr>
          <w:p>
            <w:pPr>
              <w:pStyle w:val="TableContents"/>
              <w:bidi w:val="0"/>
              <w:spacing w:before="0" w:after="283"/>
              <w:jc w:val="left"/>
              <w:rPr/>
            </w:pPr>
            <w:r>
              <w:rPr/>
              <w:t xml:space="preserve">Kristen Bell tiedot </w:t>
            </w:r>
          </w:p>
        </w:tc>
      </w:tr>
      <w:tr>
        <w:trPr/>
        <w:tc>
          <w:tcPr>
            <w:tcW w:w="1748" w:type="dxa"/>
            <w:tcBorders/>
            <w:vAlign w:val="center"/>
          </w:tcPr>
          <w:p>
            <w:pPr>
              <w:pStyle w:val="TableHeading"/>
              <w:suppressLineNumbers/>
              <w:bidi w:val="0"/>
              <w:spacing w:before="0" w:after="283"/>
              <w:jc w:val="center"/>
              <w:rPr/>
            </w:pPr>
            <w:r>
              <w:rPr/>
              <w:t xml:space="preserve">Sukupuoli </w:t>
            </w:r>
          </w:p>
        </w:tc>
        <w:tc>
          <w:tcPr>
            <w:tcW w:w="8457" w:type="dxa"/>
            <w:tcBorders/>
            <w:vAlign w:val="center"/>
          </w:tcPr>
          <w:p>
            <w:pPr>
              <w:pStyle w:val="TableContents"/>
              <w:bidi w:val="0"/>
              <w:spacing w:before="0" w:after="283"/>
              <w:jc w:val="left"/>
              <w:rPr/>
            </w:pPr>
            <w:r>
              <w:rPr/>
              <w:t xml:space="preserve">Nainen </w:t>
            </w:r>
          </w:p>
        </w:tc>
      </w:tr>
      <w:tr>
        <w:trPr/>
        <w:tc>
          <w:tcPr>
            <w:tcW w:w="1748" w:type="dxa"/>
            <w:tcBorders/>
            <w:vAlign w:val="center"/>
          </w:tcPr>
          <w:p>
            <w:pPr>
              <w:pStyle w:val="TableHeading"/>
              <w:suppressLineNumbers/>
              <w:bidi w:val="0"/>
              <w:spacing w:before="0" w:after="283"/>
              <w:jc w:val="center"/>
              <w:rPr/>
            </w:pPr>
            <w:r>
              <w:rPr/>
              <w:t xml:space="preserve">Ammatti </w:t>
            </w:r>
          </w:p>
        </w:tc>
        <w:tc>
          <w:tcPr>
            <w:tcW w:w="8457" w:type="dxa"/>
            <w:tcBorders/>
            <w:vAlign w:val="center"/>
          </w:tcPr>
          <w:p>
            <w:pPr>
              <w:pStyle w:val="TableContents"/>
              <w:bidi w:val="0"/>
              <w:spacing w:before="0" w:after="283"/>
              <w:jc w:val="left"/>
              <w:rPr/>
            </w:pPr>
            <w:r>
              <w:rPr/>
              <w:t xml:space="preserve">Opiskelija Barista Java the Hutissa Toimittaja Hearst Free Pressissä Yksityisetsivä FBI:n harjoittelija Vapaaehtoinen Hearstin kirjastossa </w:t>
            </w:r>
          </w:p>
        </w:tc>
      </w:tr>
      <w:tr>
        <w:trPr/>
        <w:tc>
          <w:tcPr>
            <w:tcW w:w="1748" w:type="dxa"/>
            <w:tcBorders/>
            <w:vAlign w:val="center"/>
          </w:tcPr>
          <w:p>
            <w:pPr>
              <w:pStyle w:val="TableHeading"/>
              <w:suppressLineNumbers/>
              <w:bidi w:val="0"/>
              <w:spacing w:before="0" w:after="283"/>
              <w:jc w:val="center"/>
              <w:rPr/>
            </w:pPr>
            <w:r>
              <w:rPr/>
              <w:t xml:space="preserve">Perhe </w:t>
            </w:r>
          </w:p>
        </w:tc>
        <w:tc>
          <w:tcPr>
            <w:tcW w:w="8457" w:type="dxa"/>
            <w:tcBorders/>
            <w:vAlign w:val="center"/>
          </w:tcPr>
          <w:p>
            <w:pPr>
              <w:pStyle w:val="TableContents"/>
              <w:bidi w:val="0"/>
              <w:spacing w:before="0" w:after="283"/>
              <w:jc w:val="left"/>
              <w:rPr/>
            </w:pPr>
            <w:r>
              <w:rPr/>
              <w:t xml:space="preserve">Keith Mars (isä) Lianne Mars (äiti) Tanner Scott (isäpuoli) Aurora Scott (sisarpuoli) Hunter Scott (velipuoli) </w:t>
            </w:r>
          </w:p>
        </w:tc>
      </w:tr>
      <w:tr>
        <w:trPr/>
        <w:tc>
          <w:tcPr>
            <w:tcW w:w="1748" w:type="dxa"/>
            <w:tcBorders/>
            <w:vAlign w:val="center"/>
          </w:tcPr>
          <w:p>
            <w:pPr>
              <w:pStyle w:val="TableHeading"/>
              <w:suppressLineNumbers/>
              <w:bidi w:val="0"/>
              <w:spacing w:before="0" w:after="283"/>
              <w:jc w:val="center"/>
              <w:rPr/>
            </w:pPr>
            <w:r>
              <w:rPr/>
              <w:t xml:space="preserve">Merkityksellinen toinen henkilö (s) </w:t>
            </w:r>
          </w:p>
        </w:tc>
        <w:tc>
          <w:tcPr>
            <w:tcW w:w="8457" w:type="dxa"/>
            <w:tcBorders/>
            <w:vAlign w:val="center"/>
          </w:tcPr>
          <w:p>
            <w:pPr>
              <w:pStyle w:val="TableContents"/>
              <w:bidi w:val="0"/>
              <w:spacing w:before="0" w:after="283"/>
              <w:jc w:val="left"/>
              <w:rPr/>
            </w:pPr>
            <w:r>
              <w:rPr>
                <w:color w:val="A9A9A9"/>
              </w:rPr>
              <w:t xml:space="preserve">Logan Echolls </w:t>
            </w:r>
            <w:r>
              <w:rPr/>
              <w:t xml:space="preserve">(poikaystävä) Stosh ``Piz'' Piznarski (ex-poikaystävä) Duncan Kane (ex-poikaystävä) Leo D'Amato (ex-poikaystävä) Troy Vandegraff (ex-poikaystävä)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Veronica Mars, kenen kanssa hän päätyy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Veronica alkoi seurustella Logan Echollsin kanssa </w:t>
      </w:r>
      <w:r>
        <w:rPr>
          <w:color w:val="DCDCDC"/>
        </w:rPr>
        <w:t xml:space="preserve">ensimmäisen kauden </w:t>
      </w:r>
      <w:r>
        <w:rPr>
          <w:color w:val="A9A9A9"/>
        </w:rPr>
        <w:t xml:space="preserve">lopussa</w:t>
      </w:r>
      <w:r>
        <w:rPr/>
        <w:t xml:space="preserve">. Leo D'Amaton kanssa seurustellessaan Veronica suuteli Logania kiitokseksi siitä, että tämä oli pelastanut hänet mahdolliselta kidnappaajalta (Jonathan Taylor Thomas), joka osoittautuikin ATF:n agentiksi. Heidän suudelmansa muuttui joksikin muuksi, kun Logan veti hänet intohimoiseen syleilyyn. He alkavat seurustella salaa.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Veronica Mars ja Logan tapaavat toisensa?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Veronica Mars ja Logan tulevat yhteen...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he eivät ole nähneet toisiaan yhdeksään vuoteen, hahmot palaavat yhteen Veronica Mars -elokuvassa, </w:t>
      </w:r>
      <w:r>
        <w:rPr>
          <w:color w:val="A9A9A9"/>
        </w:rPr>
        <w:t xml:space="preserve">kun Veronica auttaa Logania, kun häntä syytetään murhasta.</w:t>
      </w:r>
      <w:r>
        <w:rPr/>
        <w:t xml:space="preserve"> He jatkavat suhdettaan, ja Logan vannoo palaavansa Veronican luo laivastokomennuksensa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Logan ja Veronica palaavat yhteen?</w:t>
      </w:r>
    </w:p>
    <w:p>
      <w:pPr>
        <w:pStyle w:val="TextBody"/>
        <w:bidi w:val="0"/>
        <w:jc w:val="left"/>
        <w:rPr>
          <w:b/>
          <w:u w:val="single"/>
          <w:shd w:val="clear" w:fill="FFFF00"/>
        </w:rPr>
      </w:pPr>
      <w:r>
        <w:rPr>
          <w:b/>
          <w:u w:val="single"/>
          <w:shd w:val="clear" w:fill="FFFF00"/>
        </w:rPr>
        <w:t xml:space="preserve">Asiakirjan numero 24762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Ronaldo Ronaldo toukokuussa 2013 </w:t>
      </w:r>
    </w:p>
    <w:tbl>
      <w:tblPr>
        <w:tblW w:w="10205" w:type="dxa"/>
        <w:jc w:val="left"/>
        <w:tblInd w:w="0" w:type="dxa"/>
        <w:tblLayout w:type="fixed"/>
        <w:tblCellMar>
          <w:top w:w="28" w:type="dxa"/>
          <w:left w:w="28" w:type="dxa"/>
          <w:bottom w:w="28" w:type="dxa"/>
          <w:right w:w="28" w:type="dxa"/>
        </w:tblCellMar>
      </w:tblPr>
      <w:tblGrid>
        <w:gridCol w:w="4075"/>
        <w:gridCol w:w="1799"/>
        <w:gridCol w:w="2647"/>
        <w:gridCol w:w="1684"/>
      </w:tblGrid>
      <w:tr>
        <w:trPr/>
        <w:tc>
          <w:tcPr>
            <w:tcW w:w="4075" w:type="dxa"/>
            <w:tcBorders/>
            <w:vAlign w:val="center"/>
          </w:tcPr>
          <w:p>
            <w:pPr>
              <w:pStyle w:val="TableHeading"/>
              <w:suppressLineNumbers/>
              <w:bidi w:val="0"/>
              <w:spacing w:before="0" w:after="283"/>
              <w:jc w:val="center"/>
              <w:rPr/>
            </w:pPr>
            <w:r>
              <w:rPr/>
              <w:t xml:space="preserve">Koko nimi Ronaldo Luís Nazário de Lima </w:t>
            </w:r>
          </w:p>
        </w:tc>
        <w:tc>
          <w:tcPr>
            <w:tcW w:w="1799" w:type="dxa"/>
            <w:tcBorders/>
          </w:tcPr>
          <w:p>
            <w:pPr>
              <w:pStyle w:val="TableContents"/>
              <w:bidi w:val="0"/>
              <w:spacing w:before="0" w:after="283"/>
              <w:jc w:val="left"/>
              <w:rPr>
                <w:sz w:val="4"/>
                <w:szCs w:val="4"/>
              </w:rPr>
            </w:pPr>
            <w:r>
              <w:rPr>
                <w:sz w:val="4"/>
                <w:szCs w:val="4"/>
              </w:rPr>
            </w:r>
          </w:p>
        </w:tc>
        <w:tc>
          <w:tcPr>
            <w:tcW w:w="2647" w:type="dxa"/>
            <w:tcBorders/>
          </w:tcPr>
          <w:p>
            <w:pPr>
              <w:pStyle w:val="TableContents"/>
              <w:bidi w:val="0"/>
              <w:spacing w:before="0" w:after="283"/>
              <w:jc w:val="left"/>
              <w:rPr>
                <w:sz w:val="4"/>
                <w:szCs w:val="4"/>
              </w:rPr>
            </w:pPr>
            <w:r>
              <w:rPr>
                <w:sz w:val="4"/>
                <w:szCs w:val="4"/>
              </w:rPr>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Heading"/>
              <w:suppressLineNumbers/>
              <w:bidi w:val="0"/>
              <w:spacing w:before="0" w:after="283"/>
              <w:jc w:val="center"/>
              <w:rPr/>
            </w:pPr>
            <w:r>
              <w:rPr/>
              <w:t xml:space="preserve">Syntymäaika (1976-09-18) 18. syyskuuta 1976 (41-vuotias). </w:t>
            </w:r>
          </w:p>
        </w:tc>
        <w:tc>
          <w:tcPr>
            <w:tcW w:w="1799" w:type="dxa"/>
            <w:tcBorders/>
          </w:tcPr>
          <w:p>
            <w:pPr>
              <w:pStyle w:val="TableContents"/>
              <w:bidi w:val="0"/>
              <w:spacing w:before="0" w:after="283"/>
              <w:jc w:val="left"/>
              <w:rPr>
                <w:sz w:val="4"/>
                <w:szCs w:val="4"/>
              </w:rPr>
            </w:pPr>
            <w:r>
              <w:rPr>
                <w:sz w:val="4"/>
                <w:szCs w:val="4"/>
              </w:rPr>
            </w:r>
          </w:p>
        </w:tc>
        <w:tc>
          <w:tcPr>
            <w:tcW w:w="2647" w:type="dxa"/>
            <w:tcBorders/>
          </w:tcPr>
          <w:p>
            <w:pPr>
              <w:pStyle w:val="TableContents"/>
              <w:bidi w:val="0"/>
              <w:spacing w:before="0" w:after="283"/>
              <w:jc w:val="left"/>
              <w:rPr>
                <w:sz w:val="4"/>
                <w:szCs w:val="4"/>
              </w:rPr>
            </w:pPr>
            <w:r>
              <w:rPr>
                <w:sz w:val="4"/>
                <w:szCs w:val="4"/>
              </w:rPr>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Heading"/>
              <w:suppressLineNumbers/>
              <w:bidi w:val="0"/>
              <w:spacing w:before="0" w:after="283"/>
              <w:jc w:val="center"/>
              <w:rPr/>
            </w:pPr>
            <w:r>
              <w:rPr/>
              <w:t xml:space="preserve">Syntymäpaikka Rio de Janeiro, Brasilia </w:t>
            </w:r>
          </w:p>
        </w:tc>
        <w:tc>
          <w:tcPr>
            <w:tcW w:w="1799" w:type="dxa"/>
            <w:tcBorders/>
          </w:tcPr>
          <w:p>
            <w:pPr>
              <w:pStyle w:val="TableContents"/>
              <w:bidi w:val="0"/>
              <w:spacing w:before="0" w:after="283"/>
              <w:jc w:val="left"/>
              <w:rPr>
                <w:sz w:val="4"/>
                <w:szCs w:val="4"/>
              </w:rPr>
            </w:pPr>
            <w:r>
              <w:rPr>
                <w:sz w:val="4"/>
                <w:szCs w:val="4"/>
              </w:rPr>
            </w:r>
          </w:p>
        </w:tc>
        <w:tc>
          <w:tcPr>
            <w:tcW w:w="2647" w:type="dxa"/>
            <w:tcBorders/>
          </w:tcPr>
          <w:p>
            <w:pPr>
              <w:pStyle w:val="TableContents"/>
              <w:bidi w:val="0"/>
              <w:spacing w:before="0" w:after="283"/>
              <w:jc w:val="left"/>
              <w:rPr>
                <w:sz w:val="4"/>
                <w:szCs w:val="4"/>
              </w:rPr>
            </w:pPr>
            <w:r>
              <w:rPr>
                <w:sz w:val="4"/>
                <w:szCs w:val="4"/>
              </w:rPr>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Heading"/>
              <w:suppressLineNumbers/>
              <w:bidi w:val="0"/>
              <w:spacing w:before="0" w:after="283"/>
              <w:jc w:val="center"/>
              <w:rPr/>
            </w:pPr>
            <w:r>
              <w:rPr/>
              <w:t xml:space="preserve">Korkeus 1,83 m (6 ft 0 in) </w:t>
            </w:r>
          </w:p>
        </w:tc>
        <w:tc>
          <w:tcPr>
            <w:tcW w:w="1799" w:type="dxa"/>
            <w:tcBorders/>
          </w:tcPr>
          <w:p>
            <w:pPr>
              <w:pStyle w:val="TableContents"/>
              <w:bidi w:val="0"/>
              <w:spacing w:before="0" w:after="283"/>
              <w:jc w:val="left"/>
              <w:rPr>
                <w:sz w:val="4"/>
                <w:szCs w:val="4"/>
              </w:rPr>
            </w:pPr>
            <w:r>
              <w:rPr>
                <w:sz w:val="4"/>
                <w:szCs w:val="4"/>
              </w:rPr>
            </w:r>
          </w:p>
        </w:tc>
        <w:tc>
          <w:tcPr>
            <w:tcW w:w="2647" w:type="dxa"/>
            <w:tcBorders/>
          </w:tcPr>
          <w:p>
            <w:pPr>
              <w:pStyle w:val="TableContents"/>
              <w:bidi w:val="0"/>
              <w:spacing w:before="0" w:after="283"/>
              <w:jc w:val="left"/>
              <w:rPr>
                <w:sz w:val="4"/>
                <w:szCs w:val="4"/>
              </w:rPr>
            </w:pPr>
            <w:r>
              <w:rPr>
                <w:sz w:val="4"/>
                <w:szCs w:val="4"/>
              </w:rPr>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Heading"/>
              <w:suppressLineNumbers/>
              <w:bidi w:val="0"/>
              <w:spacing w:before="0" w:after="283"/>
              <w:jc w:val="center"/>
              <w:rPr/>
            </w:pPr>
            <w:r>
              <w:rPr/>
              <w:t xml:space="preserve">Pelipaikka Hyökkääjä Nuorisoura </w:t>
            </w:r>
          </w:p>
        </w:tc>
        <w:tc>
          <w:tcPr>
            <w:tcW w:w="1799" w:type="dxa"/>
            <w:tcBorders/>
          </w:tcPr>
          <w:p>
            <w:pPr>
              <w:pStyle w:val="TableContents"/>
              <w:bidi w:val="0"/>
              <w:spacing w:before="0" w:after="283"/>
              <w:jc w:val="left"/>
              <w:rPr>
                <w:sz w:val="4"/>
                <w:szCs w:val="4"/>
              </w:rPr>
            </w:pPr>
            <w:r>
              <w:rPr>
                <w:sz w:val="4"/>
                <w:szCs w:val="4"/>
              </w:rPr>
            </w:r>
          </w:p>
        </w:tc>
        <w:tc>
          <w:tcPr>
            <w:tcW w:w="2647" w:type="dxa"/>
            <w:tcBorders/>
          </w:tcPr>
          <w:p>
            <w:pPr>
              <w:pStyle w:val="TableContents"/>
              <w:bidi w:val="0"/>
              <w:spacing w:before="0" w:after="283"/>
              <w:jc w:val="left"/>
              <w:rPr>
                <w:sz w:val="4"/>
                <w:szCs w:val="4"/>
              </w:rPr>
            </w:pPr>
            <w:r>
              <w:rPr>
                <w:sz w:val="4"/>
                <w:szCs w:val="4"/>
              </w:rPr>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Heading"/>
              <w:suppressLineNumbers/>
              <w:bidi w:val="0"/>
              <w:spacing w:before="0" w:after="283"/>
              <w:jc w:val="center"/>
              <w:rPr/>
            </w:pPr>
            <w:r>
              <w:rPr/>
              <w:t xml:space="preserve">1990 -- 1993 São Cristóvão Vanhempi ura *) </w:t>
            </w:r>
          </w:p>
        </w:tc>
        <w:tc>
          <w:tcPr>
            <w:tcW w:w="1799" w:type="dxa"/>
            <w:tcBorders/>
          </w:tcPr>
          <w:p>
            <w:pPr>
              <w:pStyle w:val="TableContents"/>
              <w:bidi w:val="0"/>
              <w:spacing w:before="0" w:after="283"/>
              <w:jc w:val="left"/>
              <w:rPr>
                <w:sz w:val="4"/>
                <w:szCs w:val="4"/>
              </w:rPr>
            </w:pPr>
            <w:r>
              <w:rPr>
                <w:sz w:val="4"/>
                <w:szCs w:val="4"/>
              </w:rPr>
            </w:r>
          </w:p>
        </w:tc>
        <w:tc>
          <w:tcPr>
            <w:tcW w:w="2647" w:type="dxa"/>
            <w:tcBorders/>
          </w:tcPr>
          <w:p>
            <w:pPr>
              <w:pStyle w:val="TableContents"/>
              <w:bidi w:val="0"/>
              <w:spacing w:before="0" w:after="283"/>
              <w:jc w:val="left"/>
              <w:rPr>
                <w:sz w:val="4"/>
                <w:szCs w:val="4"/>
              </w:rPr>
            </w:pPr>
            <w:r>
              <w:rPr>
                <w:sz w:val="4"/>
                <w:szCs w:val="4"/>
              </w:rPr>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Heading"/>
              <w:suppressLineNumbers/>
              <w:bidi w:val="0"/>
              <w:spacing w:before="0" w:after="283"/>
              <w:jc w:val="center"/>
              <w:rPr/>
            </w:pPr>
            <w:r>
              <w:rPr/>
              <w:t xml:space="preserve">Vuodet </w:t>
            </w:r>
          </w:p>
        </w:tc>
        <w:tc>
          <w:tcPr>
            <w:tcW w:w="1799" w:type="dxa"/>
            <w:tcBorders/>
            <w:vAlign w:val="center"/>
          </w:tcPr>
          <w:p>
            <w:pPr>
              <w:pStyle w:val="TableContents"/>
              <w:bidi w:val="0"/>
              <w:spacing w:before="0" w:after="283"/>
              <w:jc w:val="left"/>
              <w:rPr/>
            </w:pPr>
            <w:r>
              <w:rPr/>
              <w:t xml:space="preserve">Joukkue </w:t>
            </w:r>
          </w:p>
        </w:tc>
        <w:tc>
          <w:tcPr>
            <w:tcW w:w="2647" w:type="dxa"/>
            <w:tcBorders/>
            <w:vAlign w:val="center"/>
          </w:tcPr>
          <w:p>
            <w:pPr>
              <w:pStyle w:val="TableContents"/>
              <w:bidi w:val="0"/>
              <w:spacing w:before="0" w:after="283"/>
              <w:jc w:val="left"/>
              <w:rPr/>
            </w:pPr>
            <w:r>
              <w:rPr/>
              <w:t xml:space="preserve">Sovellukset </w:t>
            </w:r>
          </w:p>
        </w:tc>
        <w:tc>
          <w:tcPr>
            <w:tcW w:w="1684" w:type="dxa"/>
            <w:tcBorders/>
            <w:vAlign w:val="center"/>
          </w:tcPr>
          <w:p>
            <w:pPr>
              <w:pStyle w:val="TableContents"/>
              <w:bidi w:val="0"/>
              <w:spacing w:before="0" w:after="283"/>
              <w:jc w:val="left"/>
              <w:rPr/>
            </w:pPr>
            <w:r>
              <w:rPr/>
              <w:t xml:space="preserve">(Gls) </w:t>
            </w:r>
          </w:p>
        </w:tc>
      </w:tr>
      <w:tr>
        <w:trPr/>
        <w:tc>
          <w:tcPr>
            <w:tcW w:w="4075" w:type="dxa"/>
            <w:tcBorders/>
            <w:vAlign w:val="center"/>
          </w:tcPr>
          <w:p>
            <w:pPr>
              <w:pStyle w:val="TableHeading"/>
              <w:suppressLineNumbers/>
              <w:bidi w:val="0"/>
              <w:spacing w:before="0" w:after="283"/>
              <w:jc w:val="center"/>
              <w:rPr/>
            </w:pPr>
            <w:r>
              <w:rPr/>
              <w:t xml:space="preserve">1993 -- 1994 </w:t>
            </w:r>
          </w:p>
        </w:tc>
        <w:tc>
          <w:tcPr>
            <w:tcW w:w="1799" w:type="dxa"/>
            <w:tcBorders/>
            <w:vAlign w:val="center"/>
          </w:tcPr>
          <w:p>
            <w:pPr>
              <w:pStyle w:val="TableContents"/>
              <w:bidi w:val="0"/>
              <w:spacing w:before="0" w:after="283"/>
              <w:jc w:val="left"/>
              <w:rPr/>
            </w:pPr>
            <w:r>
              <w:rPr/>
              <w:t xml:space="preserve">Cruzeiro </w:t>
            </w:r>
          </w:p>
        </w:tc>
        <w:tc>
          <w:tcPr>
            <w:tcW w:w="2647" w:type="dxa"/>
            <w:tcBorders/>
            <w:vAlign w:val="center"/>
          </w:tcPr>
          <w:p>
            <w:pPr>
              <w:pStyle w:val="TableContents"/>
              <w:bidi w:val="0"/>
              <w:spacing w:before="0" w:after="283"/>
              <w:jc w:val="left"/>
              <w:rPr/>
            </w:pPr>
            <w:r>
              <w:rPr/>
              <w:t xml:space="preserve">14 </w:t>
            </w:r>
          </w:p>
        </w:tc>
        <w:tc>
          <w:tcPr>
            <w:tcW w:w="1684" w:type="dxa"/>
            <w:tcBorders/>
            <w:vAlign w:val="center"/>
          </w:tcPr>
          <w:p>
            <w:pPr>
              <w:pStyle w:val="TableContents"/>
              <w:bidi w:val="0"/>
              <w:spacing w:before="0" w:after="283"/>
              <w:jc w:val="left"/>
              <w:rPr/>
            </w:pPr>
            <w:r>
              <w:rPr/>
              <w:t xml:space="preserve">(12) </w:t>
            </w:r>
          </w:p>
        </w:tc>
      </w:tr>
      <w:tr>
        <w:trPr/>
        <w:tc>
          <w:tcPr>
            <w:tcW w:w="4075" w:type="dxa"/>
            <w:tcBorders/>
            <w:vAlign w:val="center"/>
          </w:tcPr>
          <w:p>
            <w:pPr>
              <w:pStyle w:val="TableHeading"/>
              <w:suppressLineNumbers/>
              <w:bidi w:val="0"/>
              <w:spacing w:before="0" w:after="283"/>
              <w:jc w:val="center"/>
              <w:rPr/>
            </w:pPr>
            <w:r>
              <w:rPr/>
              <w:t xml:space="preserve">1994 -- 1996 </w:t>
            </w:r>
          </w:p>
        </w:tc>
        <w:tc>
          <w:tcPr>
            <w:tcW w:w="1799" w:type="dxa"/>
            <w:tcBorders/>
            <w:vAlign w:val="center"/>
          </w:tcPr>
          <w:p>
            <w:pPr>
              <w:pStyle w:val="TableContents"/>
              <w:bidi w:val="0"/>
              <w:spacing w:before="0" w:after="283"/>
              <w:jc w:val="left"/>
              <w:rPr/>
            </w:pPr>
            <w:r>
              <w:rPr/>
              <w:t xml:space="preserve">PSV </w:t>
            </w:r>
          </w:p>
        </w:tc>
        <w:tc>
          <w:tcPr>
            <w:tcW w:w="2647" w:type="dxa"/>
            <w:tcBorders/>
            <w:vAlign w:val="center"/>
          </w:tcPr>
          <w:p>
            <w:pPr>
              <w:pStyle w:val="TableContents"/>
              <w:bidi w:val="0"/>
              <w:spacing w:before="0" w:after="283"/>
              <w:jc w:val="left"/>
              <w:rPr/>
            </w:pPr>
            <w:r>
              <w:rPr/>
              <w:t xml:space="preserve">46 </w:t>
            </w:r>
          </w:p>
        </w:tc>
        <w:tc>
          <w:tcPr>
            <w:tcW w:w="1684" w:type="dxa"/>
            <w:tcBorders/>
            <w:vAlign w:val="center"/>
          </w:tcPr>
          <w:p>
            <w:pPr>
              <w:pStyle w:val="TableContents"/>
              <w:bidi w:val="0"/>
              <w:spacing w:before="0" w:after="283"/>
              <w:jc w:val="left"/>
              <w:rPr/>
            </w:pPr>
            <w:r>
              <w:rPr/>
              <w:t xml:space="preserve">(42) </w:t>
            </w:r>
          </w:p>
        </w:tc>
      </w:tr>
      <w:tr>
        <w:trPr/>
        <w:tc>
          <w:tcPr>
            <w:tcW w:w="4075" w:type="dxa"/>
            <w:tcBorders/>
            <w:vAlign w:val="center"/>
          </w:tcPr>
          <w:p>
            <w:pPr>
              <w:pStyle w:val="TableHeading"/>
              <w:suppressLineNumbers/>
              <w:bidi w:val="0"/>
              <w:spacing w:before="0" w:after="283"/>
              <w:jc w:val="center"/>
              <w:rPr/>
            </w:pPr>
            <w:r>
              <w:rPr/>
              <w:t xml:space="preserve">1996 -- 1997 </w:t>
            </w:r>
          </w:p>
        </w:tc>
        <w:tc>
          <w:tcPr>
            <w:tcW w:w="1799" w:type="dxa"/>
            <w:tcBorders/>
            <w:vAlign w:val="center"/>
          </w:tcPr>
          <w:p>
            <w:pPr>
              <w:pStyle w:val="TableContents"/>
              <w:bidi w:val="0"/>
              <w:spacing w:before="0" w:after="283"/>
              <w:jc w:val="left"/>
              <w:rPr/>
            </w:pPr>
            <w:r>
              <w:rPr/>
              <w:t xml:space="preserve">Barcelona </w:t>
            </w:r>
          </w:p>
        </w:tc>
        <w:tc>
          <w:tcPr>
            <w:tcW w:w="2647" w:type="dxa"/>
            <w:tcBorders/>
            <w:vAlign w:val="center"/>
          </w:tcPr>
          <w:p>
            <w:pPr>
              <w:pStyle w:val="TableContents"/>
              <w:bidi w:val="0"/>
              <w:spacing w:before="0" w:after="283"/>
              <w:jc w:val="left"/>
              <w:rPr/>
            </w:pPr>
            <w:r>
              <w:rPr/>
              <w:t xml:space="preserve">37 </w:t>
            </w:r>
          </w:p>
        </w:tc>
        <w:tc>
          <w:tcPr>
            <w:tcW w:w="1684" w:type="dxa"/>
            <w:tcBorders/>
            <w:vAlign w:val="center"/>
          </w:tcPr>
          <w:p>
            <w:pPr>
              <w:pStyle w:val="TableContents"/>
              <w:bidi w:val="0"/>
              <w:spacing w:before="0" w:after="283"/>
              <w:jc w:val="left"/>
              <w:rPr/>
            </w:pPr>
            <w:r>
              <w:rPr/>
              <w:t xml:space="preserve">(34) </w:t>
            </w:r>
          </w:p>
        </w:tc>
      </w:tr>
      <w:tr>
        <w:trPr/>
        <w:tc>
          <w:tcPr>
            <w:tcW w:w="4075" w:type="dxa"/>
            <w:tcBorders/>
            <w:vAlign w:val="center"/>
          </w:tcPr>
          <w:p>
            <w:pPr>
              <w:pStyle w:val="TableHeading"/>
              <w:suppressLineNumbers/>
              <w:bidi w:val="0"/>
              <w:spacing w:before="0" w:after="283"/>
              <w:jc w:val="center"/>
              <w:rPr/>
            </w:pPr>
            <w:r>
              <w:rPr/>
              <w:t xml:space="preserve">1997 -- 2002 </w:t>
            </w:r>
          </w:p>
        </w:tc>
        <w:tc>
          <w:tcPr>
            <w:tcW w:w="1799" w:type="dxa"/>
            <w:tcBorders/>
            <w:vAlign w:val="center"/>
          </w:tcPr>
          <w:p>
            <w:pPr>
              <w:pStyle w:val="TableContents"/>
              <w:bidi w:val="0"/>
              <w:spacing w:before="0" w:after="283"/>
              <w:jc w:val="left"/>
              <w:rPr/>
            </w:pPr>
            <w:r>
              <w:rPr/>
              <w:t xml:space="preserve">Inter Milan </w:t>
            </w:r>
          </w:p>
        </w:tc>
        <w:tc>
          <w:tcPr>
            <w:tcW w:w="2647" w:type="dxa"/>
            <w:tcBorders/>
            <w:vAlign w:val="center"/>
          </w:tcPr>
          <w:p>
            <w:pPr>
              <w:pStyle w:val="TableContents"/>
              <w:bidi w:val="0"/>
              <w:spacing w:before="0" w:after="283"/>
              <w:jc w:val="left"/>
              <w:rPr/>
            </w:pPr>
            <w:r>
              <w:rPr/>
              <w:t xml:space="preserve">68 </w:t>
            </w:r>
          </w:p>
        </w:tc>
        <w:tc>
          <w:tcPr>
            <w:tcW w:w="1684" w:type="dxa"/>
            <w:tcBorders/>
            <w:vAlign w:val="center"/>
          </w:tcPr>
          <w:p>
            <w:pPr>
              <w:pStyle w:val="TableContents"/>
              <w:bidi w:val="0"/>
              <w:spacing w:before="0" w:after="283"/>
              <w:jc w:val="left"/>
              <w:rPr/>
            </w:pPr>
            <w:r>
              <w:rPr/>
              <w:t xml:space="preserve">(49) </w:t>
            </w:r>
          </w:p>
        </w:tc>
      </w:tr>
      <w:tr>
        <w:trPr/>
        <w:tc>
          <w:tcPr>
            <w:tcW w:w="4075" w:type="dxa"/>
            <w:tcBorders/>
            <w:vAlign w:val="center"/>
          </w:tcPr>
          <w:p>
            <w:pPr>
              <w:pStyle w:val="TableHeading"/>
              <w:suppressLineNumbers/>
              <w:bidi w:val="0"/>
              <w:spacing w:before="0" w:after="283"/>
              <w:jc w:val="center"/>
              <w:rPr/>
            </w:pPr>
            <w:r>
              <w:rPr/>
              <w:t xml:space="preserve">2002 -- 2007 </w:t>
            </w:r>
          </w:p>
        </w:tc>
        <w:tc>
          <w:tcPr>
            <w:tcW w:w="1799" w:type="dxa"/>
            <w:tcBorders/>
            <w:vAlign w:val="center"/>
          </w:tcPr>
          <w:p>
            <w:pPr>
              <w:pStyle w:val="TableContents"/>
              <w:bidi w:val="0"/>
              <w:spacing w:before="0" w:after="283"/>
              <w:jc w:val="left"/>
              <w:rPr/>
            </w:pPr>
            <w:r>
              <w:rPr/>
              <w:t xml:space="preserve">Real Madrid </w:t>
            </w:r>
          </w:p>
        </w:tc>
        <w:tc>
          <w:tcPr>
            <w:tcW w:w="2647" w:type="dxa"/>
            <w:tcBorders/>
            <w:vAlign w:val="center"/>
          </w:tcPr>
          <w:p>
            <w:pPr>
              <w:pStyle w:val="TableContents"/>
              <w:bidi w:val="0"/>
              <w:spacing w:before="0" w:after="283"/>
              <w:jc w:val="left"/>
              <w:rPr/>
            </w:pPr>
            <w:r>
              <w:rPr/>
              <w:t xml:space="preserve">127 </w:t>
            </w:r>
          </w:p>
        </w:tc>
        <w:tc>
          <w:tcPr>
            <w:tcW w:w="1684" w:type="dxa"/>
            <w:tcBorders/>
            <w:vAlign w:val="center"/>
          </w:tcPr>
          <w:p>
            <w:pPr>
              <w:pStyle w:val="TableContents"/>
              <w:bidi w:val="0"/>
              <w:spacing w:before="0" w:after="283"/>
              <w:jc w:val="left"/>
              <w:rPr/>
            </w:pPr>
            <w:r>
              <w:rPr/>
              <w:t xml:space="preserve">(83) </w:t>
            </w:r>
          </w:p>
        </w:tc>
      </w:tr>
      <w:tr>
        <w:trPr/>
        <w:tc>
          <w:tcPr>
            <w:tcW w:w="4075" w:type="dxa"/>
            <w:tcBorders/>
            <w:vAlign w:val="center"/>
          </w:tcPr>
          <w:p>
            <w:pPr>
              <w:pStyle w:val="TableHeading"/>
              <w:suppressLineNumbers/>
              <w:bidi w:val="0"/>
              <w:spacing w:before="0" w:after="283"/>
              <w:jc w:val="center"/>
              <w:rPr/>
            </w:pPr>
            <w:r>
              <w:rPr/>
              <w:t xml:space="preserve">2007 -- 2008 </w:t>
            </w:r>
          </w:p>
        </w:tc>
        <w:tc>
          <w:tcPr>
            <w:tcW w:w="1799" w:type="dxa"/>
            <w:tcBorders/>
            <w:vAlign w:val="center"/>
          </w:tcPr>
          <w:p>
            <w:pPr>
              <w:pStyle w:val="TableContents"/>
              <w:bidi w:val="0"/>
              <w:spacing w:before="0" w:after="283"/>
              <w:jc w:val="left"/>
              <w:rPr/>
            </w:pPr>
            <w:r>
              <w:rPr/>
              <w:t xml:space="preserve">A.C. Milan </w:t>
            </w:r>
          </w:p>
        </w:tc>
        <w:tc>
          <w:tcPr>
            <w:tcW w:w="2647" w:type="dxa"/>
            <w:tcBorders/>
            <w:vAlign w:val="center"/>
          </w:tcPr>
          <w:p>
            <w:pPr>
              <w:pStyle w:val="TableContents"/>
              <w:bidi w:val="0"/>
              <w:spacing w:before="0" w:after="283"/>
              <w:jc w:val="left"/>
              <w:rPr/>
            </w:pPr>
            <w:r>
              <w:rPr/>
              <w:t xml:space="preserve">20 </w:t>
            </w:r>
          </w:p>
        </w:tc>
        <w:tc>
          <w:tcPr>
            <w:tcW w:w="1684" w:type="dxa"/>
            <w:tcBorders/>
            <w:vAlign w:val="center"/>
          </w:tcPr>
          <w:p>
            <w:pPr>
              <w:pStyle w:val="TableContents"/>
              <w:bidi w:val="0"/>
              <w:spacing w:before="0" w:after="283"/>
              <w:jc w:val="left"/>
              <w:rPr/>
            </w:pPr>
            <w:r>
              <w:rPr/>
              <w:t xml:space="preserve">(9) </w:t>
            </w:r>
          </w:p>
        </w:tc>
      </w:tr>
      <w:tr>
        <w:trPr/>
        <w:tc>
          <w:tcPr>
            <w:tcW w:w="4075" w:type="dxa"/>
            <w:tcBorders/>
            <w:vAlign w:val="center"/>
          </w:tcPr>
          <w:p>
            <w:pPr>
              <w:pStyle w:val="TableHeading"/>
              <w:suppressLineNumbers/>
              <w:bidi w:val="0"/>
              <w:spacing w:before="0" w:after="283"/>
              <w:jc w:val="center"/>
              <w:rPr/>
            </w:pPr>
            <w:r>
              <w:rPr/>
              <w:t xml:space="preserve">2009 -- 2011 </w:t>
            </w:r>
          </w:p>
        </w:tc>
        <w:tc>
          <w:tcPr>
            <w:tcW w:w="1799" w:type="dxa"/>
            <w:tcBorders/>
            <w:vAlign w:val="center"/>
          </w:tcPr>
          <w:p>
            <w:pPr>
              <w:pStyle w:val="TableContents"/>
              <w:bidi w:val="0"/>
              <w:spacing w:before="0" w:after="283"/>
              <w:jc w:val="left"/>
              <w:rPr/>
            </w:pPr>
            <w:r>
              <w:rPr/>
              <w:t xml:space="preserve">Korinttilaiset </w:t>
            </w:r>
          </w:p>
        </w:tc>
        <w:tc>
          <w:tcPr>
            <w:tcW w:w="2647" w:type="dxa"/>
            <w:tcBorders/>
            <w:vAlign w:val="center"/>
          </w:tcPr>
          <w:p>
            <w:pPr>
              <w:pStyle w:val="TableContents"/>
              <w:bidi w:val="0"/>
              <w:spacing w:before="0" w:after="283"/>
              <w:jc w:val="left"/>
              <w:rPr/>
            </w:pPr>
            <w:r>
              <w:rPr/>
              <w:t xml:space="preserve">31 </w:t>
            </w:r>
          </w:p>
        </w:tc>
        <w:tc>
          <w:tcPr>
            <w:tcW w:w="1684" w:type="dxa"/>
            <w:tcBorders/>
            <w:vAlign w:val="center"/>
          </w:tcPr>
          <w:p>
            <w:pPr>
              <w:pStyle w:val="TableContents"/>
              <w:bidi w:val="0"/>
              <w:spacing w:before="0" w:after="283"/>
              <w:jc w:val="left"/>
              <w:rPr/>
            </w:pPr>
            <w:r>
              <w:rPr/>
              <w:t xml:space="preserve">(18) </w:t>
            </w:r>
          </w:p>
        </w:tc>
      </w:tr>
      <w:tr>
        <w:trPr/>
        <w:tc>
          <w:tcPr>
            <w:tcW w:w="4075" w:type="dxa"/>
            <w:tcBorders/>
            <w:vAlign w:val="center"/>
          </w:tcPr>
          <w:p>
            <w:pPr>
              <w:pStyle w:val="TableHeading"/>
              <w:suppressLineNumbers/>
              <w:bidi w:val="0"/>
              <w:spacing w:before="0" w:after="283"/>
              <w:jc w:val="center"/>
              <w:rPr/>
            </w:pPr>
            <w:r>
              <w:rPr/>
              <w:t xml:space="preserve">Yhteensä </w:t>
            </w:r>
          </w:p>
        </w:tc>
        <w:tc>
          <w:tcPr>
            <w:tcW w:w="1799" w:type="dxa"/>
            <w:tcBorders/>
            <w:vAlign w:val="center"/>
          </w:tcPr>
          <w:p>
            <w:pPr>
              <w:pStyle w:val="TableContents"/>
              <w:bidi w:val="0"/>
              <w:spacing w:before="0" w:after="283"/>
              <w:jc w:val="left"/>
              <w:rPr>
                <w:sz w:val="4"/>
                <w:szCs w:val="4"/>
              </w:rPr>
            </w:pPr>
            <w:r>
              <w:rPr>
                <w:sz w:val="4"/>
                <w:szCs w:val="4"/>
              </w:rPr>
            </w:r>
          </w:p>
        </w:tc>
        <w:tc>
          <w:tcPr>
            <w:tcW w:w="2647" w:type="dxa"/>
            <w:tcBorders/>
            <w:vAlign w:val="center"/>
          </w:tcPr>
          <w:p>
            <w:pPr>
              <w:pStyle w:val="TableContents"/>
              <w:bidi w:val="0"/>
              <w:spacing w:before="0" w:after="283"/>
              <w:jc w:val="left"/>
              <w:rPr/>
            </w:pPr>
            <w:r>
              <w:rPr/>
              <w:t xml:space="preserve">343 </w:t>
            </w:r>
          </w:p>
        </w:tc>
        <w:tc>
          <w:tcPr>
            <w:tcW w:w="1684" w:type="dxa"/>
            <w:tcBorders/>
            <w:vAlign w:val="center"/>
          </w:tcPr>
          <w:p>
            <w:pPr>
              <w:pStyle w:val="TableContents"/>
              <w:bidi w:val="0"/>
              <w:spacing w:before="0" w:after="283"/>
              <w:jc w:val="left"/>
              <w:rPr/>
            </w:pPr>
            <w:r>
              <w:rPr/>
              <w:t xml:space="preserve">(</w:t>
            </w:r>
            <w:r>
              <w:rPr>
                <w:color w:val="A9A9A9"/>
              </w:rPr>
              <w:t xml:space="preserve">247</w:t>
            </w:r>
            <w:r>
              <w:rPr/>
              <w:t xml:space="preserve">) Maajoukkue </w:t>
            </w:r>
          </w:p>
        </w:tc>
      </w:tr>
      <w:tr>
        <w:trPr/>
        <w:tc>
          <w:tcPr>
            <w:tcW w:w="4075" w:type="dxa"/>
            <w:tcBorders/>
            <w:vAlign w:val="center"/>
          </w:tcPr>
          <w:p>
            <w:pPr>
              <w:pStyle w:val="TableHeading"/>
              <w:suppressLineNumbers/>
              <w:bidi w:val="0"/>
              <w:spacing w:before="0" w:after="283"/>
              <w:jc w:val="center"/>
              <w:rPr/>
            </w:pPr>
            <w:r>
              <w:rPr/>
              <w:t xml:space="preserve">1993 </w:t>
            </w:r>
          </w:p>
        </w:tc>
        <w:tc>
          <w:tcPr>
            <w:tcW w:w="1799" w:type="dxa"/>
            <w:tcBorders/>
            <w:vAlign w:val="center"/>
          </w:tcPr>
          <w:p>
            <w:pPr>
              <w:pStyle w:val="TableContents"/>
              <w:bidi w:val="0"/>
              <w:spacing w:before="0" w:after="283"/>
              <w:jc w:val="left"/>
              <w:rPr/>
            </w:pPr>
            <w:r>
              <w:rPr/>
              <w:t xml:space="preserve">Brasilia U17 </w:t>
            </w:r>
          </w:p>
        </w:tc>
        <w:tc>
          <w:tcPr>
            <w:tcW w:w="2647" w:type="dxa"/>
            <w:tcBorders/>
            <w:vAlign w:val="center"/>
          </w:tcPr>
          <w:p>
            <w:pPr>
              <w:pStyle w:val="TableContents"/>
              <w:bidi w:val="0"/>
              <w:spacing w:before="0" w:after="283"/>
              <w:jc w:val="left"/>
              <w:rPr/>
            </w:pPr>
            <w:r>
              <w:rPr/>
              <w:t xml:space="preserve">7 </w:t>
            </w:r>
          </w:p>
        </w:tc>
        <w:tc>
          <w:tcPr>
            <w:tcW w:w="1684" w:type="dxa"/>
            <w:tcBorders/>
            <w:vAlign w:val="center"/>
          </w:tcPr>
          <w:p>
            <w:pPr>
              <w:pStyle w:val="TableContents"/>
              <w:bidi w:val="0"/>
              <w:spacing w:before="0" w:after="283"/>
              <w:jc w:val="left"/>
              <w:rPr/>
            </w:pPr>
            <w:r>
              <w:rPr/>
              <w:t xml:space="preserve">(5) </w:t>
            </w:r>
          </w:p>
        </w:tc>
      </w:tr>
      <w:tr>
        <w:trPr/>
        <w:tc>
          <w:tcPr>
            <w:tcW w:w="4075" w:type="dxa"/>
            <w:tcBorders/>
            <w:vAlign w:val="center"/>
          </w:tcPr>
          <w:p>
            <w:pPr>
              <w:pStyle w:val="TableHeading"/>
              <w:bidi w:val="0"/>
              <w:spacing w:before="0" w:after="283"/>
              <w:rPr>
                <w:sz w:val="4"/>
                <w:szCs w:val="4"/>
              </w:rPr>
            </w:pPr>
            <w:r>
              <w:rPr>
                <w:sz w:val="4"/>
                <w:szCs w:val="4"/>
              </w:rPr>
            </w:r>
          </w:p>
        </w:tc>
        <w:tc>
          <w:tcPr>
            <w:tcW w:w="1799" w:type="dxa"/>
            <w:tcBorders/>
            <w:vAlign w:val="center"/>
          </w:tcPr>
          <w:p>
            <w:pPr>
              <w:pStyle w:val="TableContents"/>
              <w:bidi w:val="0"/>
              <w:spacing w:before="0" w:after="283"/>
              <w:jc w:val="left"/>
              <w:rPr/>
            </w:pPr>
            <w:r>
              <w:rPr/>
              <w:t xml:space="preserve">Brasilia U23 </w:t>
            </w:r>
          </w:p>
        </w:tc>
        <w:tc>
          <w:tcPr>
            <w:tcW w:w="2647" w:type="dxa"/>
            <w:tcBorders/>
            <w:vAlign w:val="center"/>
          </w:tcPr>
          <w:p>
            <w:pPr>
              <w:pStyle w:val="TableContents"/>
              <w:bidi w:val="0"/>
              <w:spacing w:before="0" w:after="283"/>
              <w:jc w:val="left"/>
              <w:rPr/>
            </w:pPr>
            <w:r>
              <w:rPr/>
              <w:t xml:space="preserve">8 </w:t>
            </w:r>
          </w:p>
        </w:tc>
        <w:tc>
          <w:tcPr>
            <w:tcW w:w="1684" w:type="dxa"/>
            <w:tcBorders/>
            <w:vAlign w:val="center"/>
          </w:tcPr>
          <w:p>
            <w:pPr>
              <w:pStyle w:val="TableContents"/>
              <w:bidi w:val="0"/>
              <w:spacing w:before="0" w:after="283"/>
              <w:jc w:val="left"/>
              <w:rPr/>
            </w:pPr>
            <w:r>
              <w:rPr/>
              <w:t xml:space="preserve">(6) </w:t>
            </w:r>
          </w:p>
        </w:tc>
      </w:tr>
      <w:tr>
        <w:trPr/>
        <w:tc>
          <w:tcPr>
            <w:tcW w:w="4075" w:type="dxa"/>
            <w:tcBorders/>
            <w:vAlign w:val="center"/>
          </w:tcPr>
          <w:p>
            <w:pPr>
              <w:pStyle w:val="TableHeading"/>
              <w:suppressLineNumbers/>
              <w:bidi w:val="0"/>
              <w:spacing w:before="0" w:after="283"/>
              <w:jc w:val="center"/>
              <w:rPr/>
            </w:pPr>
            <w:r>
              <w:rPr/>
              <w:t xml:space="preserve">1994 -- 2011 </w:t>
            </w:r>
          </w:p>
        </w:tc>
        <w:tc>
          <w:tcPr>
            <w:tcW w:w="1799" w:type="dxa"/>
            <w:tcBorders/>
            <w:vAlign w:val="center"/>
          </w:tcPr>
          <w:p>
            <w:pPr>
              <w:pStyle w:val="TableContents"/>
              <w:bidi w:val="0"/>
              <w:spacing w:before="0" w:after="283"/>
              <w:jc w:val="left"/>
              <w:rPr/>
            </w:pPr>
            <w:r>
              <w:rPr/>
              <w:t xml:space="preserve">Brasilia </w:t>
            </w:r>
          </w:p>
        </w:tc>
        <w:tc>
          <w:tcPr>
            <w:tcW w:w="2647" w:type="dxa"/>
            <w:tcBorders/>
            <w:vAlign w:val="center"/>
          </w:tcPr>
          <w:p>
            <w:pPr>
              <w:pStyle w:val="TableContents"/>
              <w:bidi w:val="0"/>
              <w:spacing w:before="0" w:after="283"/>
              <w:jc w:val="left"/>
              <w:rPr/>
            </w:pPr>
            <w:r>
              <w:rPr/>
              <w:t xml:space="preserve">98 </w:t>
            </w:r>
          </w:p>
        </w:tc>
        <w:tc>
          <w:tcPr>
            <w:tcW w:w="1684" w:type="dxa"/>
            <w:tcBorders/>
            <w:vAlign w:val="center"/>
          </w:tcPr>
          <w:p>
            <w:pPr>
              <w:pStyle w:val="TableContents"/>
              <w:bidi w:val="0"/>
              <w:spacing w:before="0" w:after="283"/>
              <w:jc w:val="left"/>
              <w:rPr/>
            </w:pPr>
            <w:r>
              <w:rPr/>
              <w:t xml:space="preserve">(62) Kunniamaininnat (näytä) </w:t>
            </w:r>
          </w:p>
        </w:tc>
      </w:tr>
      <w:tr>
        <w:trPr/>
        <w:tc>
          <w:tcPr>
            <w:tcW w:w="4075" w:type="dxa"/>
            <w:tcBorders/>
            <w:vAlign w:val="center"/>
          </w:tcPr>
          <w:p>
            <w:pPr>
              <w:pStyle w:val="TableContents"/>
              <w:bidi w:val="0"/>
              <w:spacing w:before="0" w:after="283"/>
              <w:jc w:val="left"/>
              <w:rPr>
                <w:sz w:val="4"/>
                <w:szCs w:val="4"/>
              </w:rPr>
            </w:pPr>
            <w:r>
              <w:rPr>
                <w:sz w:val="4"/>
                <w:szCs w:val="4"/>
              </w:rPr>
              <w:t xml:space="preserve">Olympialaiset Brasilian miesten jalkapallon edustus </w:t>
            </w:r>
          </w:p>
        </w:tc>
        <w:tc>
          <w:tcPr>
            <w:tcW w:w="6130" w:type="dxa"/>
            <w:gridSpan w:val="3"/>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Contents"/>
              <w:bidi w:val="0"/>
              <w:spacing w:before="0" w:after="283"/>
              <w:jc w:val="left"/>
              <w:rPr>
                <w:sz w:val="4"/>
                <w:szCs w:val="4"/>
              </w:rPr>
            </w:pPr>
            <w:r>
              <w:rPr>
                <w:sz w:val="4"/>
                <w:szCs w:val="4"/>
              </w:rPr>
            </w:r>
          </w:p>
        </w:tc>
        <w:tc>
          <w:tcPr>
            <w:tcW w:w="1799" w:type="dxa"/>
            <w:tcBorders/>
            <w:vAlign w:val="center"/>
          </w:tcPr>
          <w:p>
            <w:pPr>
              <w:pStyle w:val="TableContents"/>
              <w:bidi w:val="0"/>
              <w:spacing w:before="0" w:after="283"/>
              <w:jc w:val="left"/>
              <w:rPr/>
            </w:pPr>
            <w:r>
              <w:rPr/>
              <w:t xml:space="preserve">1996 Atlanta </w:t>
            </w:r>
          </w:p>
        </w:tc>
        <w:tc>
          <w:tcPr>
            <w:tcW w:w="2647" w:type="dxa"/>
            <w:tcBorders/>
            <w:vAlign w:val="center"/>
          </w:tcPr>
          <w:p>
            <w:pPr>
              <w:pStyle w:val="TableContents"/>
              <w:bidi w:val="0"/>
              <w:spacing w:before="0" w:after="283"/>
              <w:jc w:val="left"/>
              <w:rPr/>
            </w:pPr>
            <w:r>
              <w:rPr/>
              <w:t xml:space="preserve">Joukkue FIFA World Cup </w:t>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Contents"/>
              <w:bidi w:val="0"/>
              <w:spacing w:before="0" w:after="283"/>
              <w:jc w:val="left"/>
              <w:rPr/>
            </w:pPr>
            <w:r>
              <w:rPr/>
              <w:t xml:space="preserve">Voittaja </w:t>
            </w:r>
          </w:p>
        </w:tc>
        <w:tc>
          <w:tcPr>
            <w:tcW w:w="1799" w:type="dxa"/>
            <w:tcBorders/>
            <w:vAlign w:val="center"/>
          </w:tcPr>
          <w:p>
            <w:pPr>
              <w:pStyle w:val="TableContents"/>
              <w:bidi w:val="0"/>
              <w:spacing w:before="0" w:after="283"/>
              <w:jc w:val="left"/>
              <w:rPr/>
            </w:pPr>
            <w:r>
              <w:rPr/>
              <w:t xml:space="preserve">1994 YHDYSVALLAT </w:t>
            </w:r>
          </w:p>
        </w:tc>
        <w:tc>
          <w:tcPr>
            <w:tcW w:w="2647" w:type="dxa"/>
            <w:tcBorders/>
            <w:vAlign w:val="center"/>
          </w:tcPr>
          <w:p>
            <w:pPr>
              <w:pStyle w:val="TableContents"/>
              <w:bidi w:val="0"/>
              <w:spacing w:before="0" w:after="283"/>
              <w:jc w:val="left"/>
              <w:rPr/>
            </w:pPr>
            <w:r>
              <w:rPr/>
              <w:t xml:space="preserve">Joukkue </w:t>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Contents"/>
              <w:bidi w:val="0"/>
              <w:spacing w:before="0" w:after="283"/>
              <w:jc w:val="left"/>
              <w:rPr/>
            </w:pPr>
            <w:r>
              <w:rPr/>
              <w:t xml:space="preserve">Voittaja </w:t>
            </w:r>
          </w:p>
        </w:tc>
        <w:tc>
          <w:tcPr>
            <w:tcW w:w="1799" w:type="dxa"/>
            <w:tcBorders/>
            <w:vAlign w:val="center"/>
          </w:tcPr>
          <w:p>
            <w:pPr>
              <w:pStyle w:val="TableContents"/>
              <w:bidi w:val="0"/>
              <w:spacing w:before="0" w:after="283"/>
              <w:jc w:val="left"/>
              <w:rPr/>
            </w:pPr>
            <w:r>
              <w:rPr/>
              <w:t xml:space="preserve">2002 Korea ja Japani </w:t>
            </w:r>
          </w:p>
        </w:tc>
        <w:tc>
          <w:tcPr>
            <w:tcW w:w="2647" w:type="dxa"/>
            <w:tcBorders/>
            <w:vAlign w:val="center"/>
          </w:tcPr>
          <w:p>
            <w:pPr>
              <w:pStyle w:val="TableContents"/>
              <w:bidi w:val="0"/>
              <w:spacing w:before="0" w:after="283"/>
              <w:jc w:val="left"/>
              <w:rPr/>
            </w:pPr>
            <w:r>
              <w:rPr/>
              <w:t xml:space="preserve">Joukkue </w:t>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Contents"/>
              <w:bidi w:val="0"/>
              <w:spacing w:before="0" w:after="283"/>
              <w:jc w:val="left"/>
              <w:rPr/>
            </w:pPr>
            <w:r>
              <w:rPr/>
              <w:t xml:space="preserve">Toiseksi sijoittunut </w:t>
            </w:r>
          </w:p>
        </w:tc>
        <w:tc>
          <w:tcPr>
            <w:tcW w:w="1799" w:type="dxa"/>
            <w:tcBorders/>
            <w:vAlign w:val="center"/>
          </w:tcPr>
          <w:p>
            <w:pPr>
              <w:pStyle w:val="TableContents"/>
              <w:bidi w:val="0"/>
              <w:spacing w:before="0" w:after="283"/>
              <w:jc w:val="left"/>
              <w:rPr/>
            </w:pPr>
            <w:r>
              <w:rPr/>
              <w:t xml:space="preserve">1998 Ranska </w:t>
            </w:r>
          </w:p>
        </w:tc>
        <w:tc>
          <w:tcPr>
            <w:tcW w:w="2647" w:type="dxa"/>
            <w:tcBorders/>
            <w:vAlign w:val="center"/>
          </w:tcPr>
          <w:p>
            <w:pPr>
              <w:pStyle w:val="TableContents"/>
              <w:bidi w:val="0"/>
              <w:spacing w:before="0" w:after="283"/>
              <w:jc w:val="left"/>
              <w:rPr/>
            </w:pPr>
            <w:r>
              <w:rPr/>
              <w:t xml:space="preserve">Joukkue FIFA Confederations Cup </w:t>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Contents"/>
              <w:bidi w:val="0"/>
              <w:spacing w:before="0" w:after="283"/>
              <w:jc w:val="left"/>
              <w:rPr/>
            </w:pPr>
            <w:r>
              <w:rPr/>
              <w:t xml:space="preserve">Voittaja </w:t>
            </w:r>
          </w:p>
        </w:tc>
        <w:tc>
          <w:tcPr>
            <w:tcW w:w="1799" w:type="dxa"/>
            <w:tcBorders/>
            <w:vAlign w:val="center"/>
          </w:tcPr>
          <w:p>
            <w:pPr>
              <w:pStyle w:val="TableContents"/>
              <w:bidi w:val="0"/>
              <w:spacing w:before="0" w:after="283"/>
              <w:jc w:val="left"/>
              <w:rPr/>
            </w:pPr>
            <w:r>
              <w:rPr/>
              <w:t xml:space="preserve">1997 Saudi-Arabia </w:t>
            </w:r>
          </w:p>
        </w:tc>
        <w:tc>
          <w:tcPr>
            <w:tcW w:w="2647" w:type="dxa"/>
            <w:tcBorders/>
            <w:vAlign w:val="center"/>
          </w:tcPr>
          <w:p>
            <w:pPr>
              <w:pStyle w:val="TableContents"/>
              <w:bidi w:val="0"/>
              <w:spacing w:before="0" w:after="283"/>
              <w:jc w:val="left"/>
              <w:rPr/>
            </w:pPr>
            <w:r>
              <w:rPr/>
              <w:t xml:space="preserve">Copa América -joukkue </w:t>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Contents"/>
              <w:bidi w:val="0"/>
              <w:spacing w:before="0" w:after="283"/>
              <w:jc w:val="left"/>
              <w:rPr/>
            </w:pPr>
            <w:r>
              <w:rPr/>
              <w:t xml:space="preserve">Voittaja </w:t>
            </w:r>
          </w:p>
        </w:tc>
        <w:tc>
          <w:tcPr>
            <w:tcW w:w="1799" w:type="dxa"/>
            <w:tcBorders/>
            <w:vAlign w:val="center"/>
          </w:tcPr>
          <w:p>
            <w:pPr>
              <w:pStyle w:val="TableContents"/>
              <w:bidi w:val="0"/>
              <w:spacing w:before="0" w:after="283"/>
              <w:jc w:val="left"/>
              <w:rPr/>
            </w:pPr>
            <w:r>
              <w:rPr/>
              <w:t xml:space="preserve">1997 Bolivia </w:t>
            </w:r>
          </w:p>
        </w:tc>
        <w:tc>
          <w:tcPr>
            <w:tcW w:w="2647" w:type="dxa"/>
            <w:tcBorders/>
            <w:vAlign w:val="center"/>
          </w:tcPr>
          <w:p>
            <w:pPr>
              <w:pStyle w:val="TableContents"/>
              <w:bidi w:val="0"/>
              <w:spacing w:before="0" w:after="283"/>
              <w:jc w:val="left"/>
              <w:rPr/>
            </w:pPr>
            <w:r>
              <w:rPr/>
              <w:t xml:space="preserve">Joukkue </w:t>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Contents"/>
              <w:bidi w:val="0"/>
              <w:spacing w:before="0" w:after="283"/>
              <w:jc w:val="left"/>
              <w:rPr/>
            </w:pPr>
            <w:r>
              <w:rPr/>
              <w:t xml:space="preserve">Voittaja </w:t>
            </w:r>
          </w:p>
        </w:tc>
        <w:tc>
          <w:tcPr>
            <w:tcW w:w="1799" w:type="dxa"/>
            <w:tcBorders/>
            <w:vAlign w:val="center"/>
          </w:tcPr>
          <w:p>
            <w:pPr>
              <w:pStyle w:val="TableContents"/>
              <w:bidi w:val="0"/>
              <w:spacing w:before="0" w:after="283"/>
              <w:jc w:val="left"/>
              <w:rPr/>
            </w:pPr>
            <w:r>
              <w:rPr/>
              <w:t xml:space="preserve">1999 Paraguay </w:t>
            </w:r>
          </w:p>
        </w:tc>
        <w:tc>
          <w:tcPr>
            <w:tcW w:w="2647" w:type="dxa"/>
            <w:tcBorders/>
            <w:vAlign w:val="center"/>
          </w:tcPr>
          <w:p>
            <w:pPr>
              <w:pStyle w:val="TableContents"/>
              <w:bidi w:val="0"/>
              <w:spacing w:before="0" w:after="283"/>
              <w:jc w:val="left"/>
              <w:rPr/>
            </w:pPr>
            <w:r>
              <w:rPr/>
              <w:t xml:space="preserve">Joukkue </w:t>
            </w:r>
          </w:p>
        </w:tc>
        <w:tc>
          <w:tcPr>
            <w:tcW w:w="1684" w:type="dxa"/>
            <w:tcBorders/>
          </w:tcPr>
          <w:p>
            <w:pPr>
              <w:pStyle w:val="TableContents"/>
              <w:bidi w:val="0"/>
              <w:spacing w:before="0" w:after="283"/>
              <w:jc w:val="left"/>
              <w:rPr>
                <w:sz w:val="4"/>
                <w:szCs w:val="4"/>
              </w:rPr>
            </w:pPr>
            <w:r>
              <w:rPr>
                <w:sz w:val="4"/>
                <w:szCs w:val="4"/>
              </w:rPr>
            </w:r>
          </w:p>
        </w:tc>
      </w:tr>
      <w:tr>
        <w:trPr/>
        <w:tc>
          <w:tcPr>
            <w:tcW w:w="4075" w:type="dxa"/>
            <w:tcBorders/>
            <w:vAlign w:val="center"/>
          </w:tcPr>
          <w:p>
            <w:pPr>
              <w:pStyle w:val="TableContents"/>
              <w:bidi w:val="0"/>
              <w:spacing w:before="0" w:after="283"/>
              <w:jc w:val="left"/>
              <w:rPr/>
            </w:pPr>
            <w:r>
              <w:rPr/>
              <w:t xml:space="preserve">Toiseksi sijoittunut </w:t>
            </w:r>
          </w:p>
        </w:tc>
        <w:tc>
          <w:tcPr>
            <w:tcW w:w="1799" w:type="dxa"/>
            <w:tcBorders/>
            <w:vAlign w:val="center"/>
          </w:tcPr>
          <w:p>
            <w:pPr>
              <w:pStyle w:val="TableContents"/>
              <w:bidi w:val="0"/>
              <w:spacing w:before="0" w:after="283"/>
              <w:jc w:val="left"/>
              <w:rPr/>
            </w:pPr>
            <w:r>
              <w:rPr/>
              <w:t xml:space="preserve">1995 Uruguay </w:t>
            </w:r>
          </w:p>
        </w:tc>
        <w:tc>
          <w:tcPr>
            <w:tcW w:w="2647" w:type="dxa"/>
            <w:tcBorders/>
            <w:vAlign w:val="center"/>
          </w:tcPr>
          <w:p>
            <w:pPr>
              <w:pStyle w:val="TableContents"/>
              <w:bidi w:val="0"/>
              <w:spacing w:before="0" w:after="283"/>
              <w:jc w:val="left"/>
              <w:rPr/>
            </w:pPr>
            <w:r>
              <w:rPr/>
              <w:t xml:space="preserve">Joukkue </w:t>
            </w:r>
          </w:p>
        </w:tc>
        <w:tc>
          <w:tcPr>
            <w:tcW w:w="1684"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Brasilian Ronaldo teki urallaan</w:t>
      </w:r>
    </w:p>
    <w:p>
      <w:pPr>
        <w:pStyle w:val="TextBody"/>
        <w:bidi w:val="0"/>
        <w:jc w:val="left"/>
        <w:rPr>
          <w:b/>
          <w:u w:val="single"/>
          <w:shd w:val="clear" w:fill="FFFF00"/>
        </w:rPr>
      </w:pPr>
      <w:r>
        <w:rPr>
          <w:b/>
          <w:u w:val="single"/>
          <w:shd w:val="clear" w:fill="FFFF00"/>
        </w:rPr>
        <w:t xml:space="preserve">Asiakirjan numero 24763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Vanhin tunnettu kertomus leijumisesta on peräisin </w:t>
      </w:r>
      <w:r>
        <w:rPr/>
        <w:t xml:space="preserve">brittiläisen laivastonhoitajan </w:t>
      </w:r>
      <w:r>
        <w:rPr>
          <w:color w:val="A9A9A9"/>
        </w:rPr>
        <w:t xml:space="preserve">Samuel Pepysin </w:t>
      </w:r>
      <w:r>
        <w:rPr/>
        <w:t xml:space="preserve">(1633-1703</w:t>
      </w:r>
      <w:r>
        <w:rPr>
          <w:color w:val="A9A9A9"/>
        </w:rPr>
        <w:t xml:space="preserve">) päiväkirjasta.</w:t>
      </w:r>
      <w:r>
        <w:rPr/>
        <w:t xml:space="preserve"> Pepysin kertomus leijumisesta on peräisin keskustelusta hänen ystävänsä Brisbandin kanssa, joka väitti nähneensä neljän pikkutytön leikkivän kevyesti kuin höyhen ja jäykästi kuin lauta Bourdeaux'ssa Ranskassa. Pepys kertoo herra Brisbandin kokemuksesta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kevyt kuin höyhen, jäykkä kuin lauta...</w:t>
      </w:r>
    </w:p>
    <w:p>
      <w:pPr>
        <w:pStyle w:val="TextBody"/>
        <w:bidi w:val="0"/>
        <w:jc w:val="left"/>
        <w:rPr>
          <w:b/>
          <w:u w:val="single"/>
          <w:shd w:val="clear" w:fill="FFFF00"/>
        </w:rPr>
      </w:pPr>
      <w:r>
        <w:rPr>
          <w:b/>
          <w:u w:val="single"/>
          <w:shd w:val="clear" w:fill="FFFF00"/>
        </w:rPr>
        <w:t xml:space="preserve">Asiakirjan numero 24764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Vegeta menettää pian kärsivällisyytensä Paraguksen kanssa ja päättää palata Maahan muiden kanssa, mutta Goku ja muut kohtaavat Paraguksen, koska he ovat tajunneet, että </w:t>
      </w:r>
      <w:r>
        <w:rPr>
          <w:color w:val="A9A9A9"/>
        </w:rPr>
        <w:t xml:space="preserve">Broly </w:t>
      </w:r>
      <w:r>
        <w:rPr/>
        <w:t xml:space="preserve">on itse asiassa legendaarinen supersaiyaani. Orjat tunnistavat Brolyn nähtyään hänet myös planeetan tuhonneeksi, mutta Broly kiinnittyy jälleen Gokuun, ja hänen raivonsa purkautuu niin, että hän vapautuu mielenhallintalaitteesta ja muuttuu Super Saiyanin jättiläiseksi: Legendaariseksi Super Saiyaniksi. Broly iskee silmänsä Gokuun ja alkaa taistella häntä ja muita vastaan, kun taas Vegeta menettää taistelutahtonsa Legendaarisen Super Saiyanin pelossa. Paragus pilkkaa Vegetaa tämän naiiviudesta ja paljastaa todellisen tarinansa ja aikeensa: monta vuotta sitten Vegeta-planeetalla Broly syntyi 10 000 voiman tasolla (mutta Goku syntyi 2 voiman tasolla), mikä oli vaikuttava saavutus kenelle tahansa, saati sitten vauvalle. Kuningas Vegeta pelkäsi kuitenkin, että vauvasta kasvaisi uhka hänen kuninkaalliselle suvulleen ja määräsi hänet teloitettavaksi. Paragus tunkeutui hoviin ja rukoili kuningas Vegetaa säästämään hänet, mutta hän kieltäytyi ja haavoitti Paragusta vakavasti. Brolya puukotettiin vatsaan, ja hänet ja Paragus jätettiin kuolemaan. Samana päivänä Frieza kuitenkin tuhosi Vegeta-planeetan, ja juuri ennen räjähdystä Broly ilmensi vihansa ja räjäytti hänet ja Paraguksen pois Vegeta-planeetalta vain sekunteja ennen tuhoa. Gokun itkun, teloitusyrityksen ja Saiyanien hävittämisen selviytymisen vuoksi Brolysta kasvoi vakavasti epävakaa lapsi. Eräässä vaiheessa hän sokaisi Paraguksen toisesta silmästä, ja Paragus onnistui vain rauhoittamaan hänet mielenhallintalaitteen avulla. Siitä lähtien Paragusin tavoitteena on ollut kostaa kuningas Vegetalle hänen poikansa Vegetan kautta ja vallata maapallo uudeksi Vegeta-planeetaksi, josta käsin hän hallitsee koko universumia. Lisäksi komeetta Camori lähestyy Uutta Vegetaa ja tuhoaa sen törmätessään.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dragon ball z kuka on legendaarinen super saiyan</w:t>
      </w:r>
    </w:p>
    <w:p>
      <w:pPr>
        <w:pStyle w:val="TextBody"/>
        <w:bidi w:val="0"/>
        <w:jc w:val="left"/>
        <w:rPr>
          <w:b/>
          <w:u w:val="single"/>
          <w:shd w:val="clear" w:fill="FFFF00"/>
        </w:rPr>
      </w:pPr>
      <w:r>
        <w:rPr>
          <w:b/>
          <w:u w:val="single"/>
          <w:shd w:val="clear" w:fill="FFFF00"/>
        </w:rPr>
        <w:t xml:space="preserve">Asiakirjan numero 24765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the Reason God Made Oklahoma'' on </w:t>
      </w:r>
      <w:r>
        <w:rPr>
          <w:color w:val="A9A9A9"/>
        </w:rPr>
        <w:t xml:space="preserve">David Frizzellin </w:t>
      </w:r>
      <w:r>
        <w:rPr>
          <w:color w:val="DCDCDC"/>
        </w:rPr>
        <w:t xml:space="preserve">ja </w:t>
      </w:r>
      <w:r>
        <w:rPr>
          <w:color w:val="2F4F4F"/>
        </w:rPr>
        <w:t xml:space="preserve">Shelly Westin esittämä </w:t>
      </w:r>
      <w:r>
        <w:rPr/>
        <w:t xml:space="preserve">single vuodelta 1981 elokuvasta Any Which Way You Can</w:t>
      </w:r>
      <w:r>
        <w:rPr/>
        <w:t xml:space="preserve">. Kappaleen ovat kirjoittaneet Larry Collins ja Sandy Pinkard (Pinkard &amp; Bowden). Kappale oli Shelly Westin debyytti country-listalla ja David Frizzellin toinen hitti country-listalla. ``You 're the Reason God Made Oklahoma'', oli kaksikon seitsemästä countryhitistä menestynein, se pysyi countrylistan ykkösenä yhden viikon ja yksitoista viikkoa Top 40 countrylistalla.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sinun syysi, miksi Jumala loi Oklahoman?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että Jumala loi Oklahoman...</w:t>
      </w:r>
    </w:p>
    <w:p>
      <w:pPr>
        <w:pStyle w:val="TextBody"/>
        <w:bidi w:val="0"/>
        <w:jc w:val="left"/>
        <w:rPr>
          <w:b/>
          <w:u w:val="single"/>
          <w:shd w:val="clear" w:fill="FFFF00"/>
        </w:rPr>
      </w:pPr>
      <w:r>
        <w:rPr>
          <w:b/>
          <w:u w:val="single"/>
          <w:shd w:val="clear" w:fill="FFFF00"/>
        </w:rPr>
        <w:t xml:space="preserve">Asiakirjan numero 24766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on maailman toiseksi väkirikkain maa, jossa asuu lähes viidennes maailman väestöstä. Maailman väestöennusteiden vuoden 2017 tarkistuksen mukaan väestömäärä oli </w:t>
      </w:r>
      <w:r>
        <w:rPr>
          <w:color w:val="A9A9A9"/>
        </w:rPr>
        <w:t xml:space="preserve">1 324 171 354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miljoonaa asukasta Intiassa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Intian väestötiedot Kartta, jossa näkyy kunkin Intian piirin väestötiheys. </w:t>
      </w:r>
    </w:p>
    <w:tbl>
      <w:tblPr>
        <w:tblW w:w="8687" w:type="dxa"/>
        <w:jc w:val="left"/>
        <w:tblInd w:w="0" w:type="dxa"/>
        <w:tblLayout w:type="fixed"/>
        <w:tblCellMar>
          <w:top w:w="28" w:type="dxa"/>
          <w:left w:w="28" w:type="dxa"/>
          <w:bottom w:w="28" w:type="dxa"/>
          <w:right w:w="28" w:type="dxa"/>
        </w:tblCellMar>
      </w:tblPr>
      <w:tblGrid>
        <w:gridCol w:w="2266"/>
        <w:gridCol w:w="6421"/>
      </w:tblGrid>
      <w:tr>
        <w:trPr/>
        <w:tc>
          <w:tcPr>
            <w:tcW w:w="2266" w:type="dxa"/>
            <w:tcBorders/>
            <w:vAlign w:val="center"/>
          </w:tcPr>
          <w:p>
            <w:pPr>
              <w:pStyle w:val="TableHeading"/>
              <w:suppressLineNumbers/>
              <w:bidi w:val="0"/>
              <w:spacing w:before="0" w:after="283"/>
              <w:jc w:val="center"/>
              <w:rPr/>
            </w:pPr>
            <w:r>
              <w:rPr/>
              <w:t xml:space="preserve">Väestö </w:t>
            </w:r>
          </w:p>
        </w:tc>
        <w:tc>
          <w:tcPr>
            <w:tcW w:w="6421" w:type="dxa"/>
            <w:tcBorders/>
            <w:vAlign w:val="center"/>
          </w:tcPr>
          <w:p>
            <w:pPr>
              <w:pStyle w:val="TableContents"/>
              <w:bidi w:val="0"/>
              <w:spacing w:before="0" w:after="283"/>
              <w:jc w:val="left"/>
              <w:rPr/>
            </w:pPr>
            <w:r>
              <w:rPr/>
              <w:t xml:space="preserve">1 324 171 354 (2016 est.) </w:t>
            </w:r>
          </w:p>
        </w:tc>
      </w:tr>
      <w:tr>
        <w:trPr/>
        <w:tc>
          <w:tcPr>
            <w:tcW w:w="2266" w:type="dxa"/>
            <w:tcBorders/>
            <w:vAlign w:val="center"/>
          </w:tcPr>
          <w:p>
            <w:pPr>
              <w:pStyle w:val="TableHeading"/>
              <w:suppressLineNumbers/>
              <w:bidi w:val="0"/>
              <w:spacing w:before="0" w:after="283"/>
              <w:jc w:val="center"/>
              <w:rPr/>
            </w:pPr>
            <w:r>
              <w:rPr/>
              <w:t xml:space="preserve">Tiheys </w:t>
            </w:r>
          </w:p>
        </w:tc>
        <w:tc>
          <w:tcPr>
            <w:tcW w:w="6421" w:type="dxa"/>
            <w:tcBorders/>
            <w:vAlign w:val="center"/>
          </w:tcPr>
          <w:p>
            <w:pPr>
              <w:pStyle w:val="TableContents"/>
              <w:bidi w:val="0"/>
              <w:spacing w:before="0" w:after="283"/>
              <w:jc w:val="left"/>
              <w:rPr/>
            </w:pPr>
            <w:r>
              <w:rPr/>
              <w:t xml:space="preserve">382 ihmistä neliökilometriä kohti (2011 est.) </w:t>
            </w:r>
          </w:p>
        </w:tc>
      </w:tr>
      <w:tr>
        <w:trPr/>
        <w:tc>
          <w:tcPr>
            <w:tcW w:w="2266" w:type="dxa"/>
            <w:tcBorders/>
            <w:vAlign w:val="center"/>
          </w:tcPr>
          <w:p>
            <w:pPr>
              <w:pStyle w:val="TableHeading"/>
              <w:suppressLineNumbers/>
              <w:bidi w:val="0"/>
              <w:spacing w:before="0" w:after="283"/>
              <w:jc w:val="center"/>
              <w:rPr/>
            </w:pPr>
            <w:r>
              <w:rPr/>
              <w:t xml:space="preserve">Kasvuvauhti </w:t>
            </w:r>
          </w:p>
        </w:tc>
        <w:tc>
          <w:tcPr>
            <w:tcW w:w="6421" w:type="dxa"/>
            <w:tcBorders/>
            <w:vAlign w:val="center"/>
          </w:tcPr>
          <w:p>
            <w:pPr>
              <w:pStyle w:val="TableContents"/>
              <w:bidi w:val="0"/>
              <w:spacing w:before="0" w:after="283"/>
              <w:jc w:val="left"/>
              <w:rPr/>
            </w:pPr>
            <w:r>
              <w:rPr/>
              <w:t xml:space="preserve">1,19 % (2016) (96.) </w:t>
            </w:r>
          </w:p>
        </w:tc>
      </w:tr>
      <w:tr>
        <w:trPr/>
        <w:tc>
          <w:tcPr>
            <w:tcW w:w="2266" w:type="dxa"/>
            <w:tcBorders/>
            <w:vAlign w:val="center"/>
          </w:tcPr>
          <w:p>
            <w:pPr>
              <w:pStyle w:val="TableHeading"/>
              <w:suppressLineNumbers/>
              <w:bidi w:val="0"/>
              <w:spacing w:before="0" w:after="283"/>
              <w:jc w:val="center"/>
              <w:rPr/>
            </w:pPr>
            <w:r>
              <w:rPr/>
              <w:t xml:space="preserve">Syntyvyys </w:t>
            </w:r>
          </w:p>
        </w:tc>
        <w:tc>
          <w:tcPr>
            <w:tcW w:w="6421" w:type="dxa"/>
            <w:tcBorders/>
            <w:vAlign w:val="center"/>
          </w:tcPr>
          <w:p>
            <w:pPr>
              <w:pStyle w:val="TableContents"/>
              <w:bidi w:val="0"/>
              <w:spacing w:before="0" w:after="283"/>
              <w:jc w:val="left"/>
              <w:rPr/>
            </w:pPr>
            <w:r>
              <w:rPr>
                <w:color w:val="A9A9A9"/>
              </w:rPr>
              <w:t xml:space="preserve">19,3 syntynyttä / 1000 asukasta (2016 est.</w:t>
            </w:r>
            <w:r>
              <w:rPr/>
              <w:t xml:space="preserve">) </w:t>
            </w:r>
          </w:p>
        </w:tc>
      </w:tr>
      <w:tr>
        <w:trPr/>
        <w:tc>
          <w:tcPr>
            <w:tcW w:w="2266" w:type="dxa"/>
            <w:tcBorders/>
            <w:vAlign w:val="center"/>
          </w:tcPr>
          <w:p>
            <w:pPr>
              <w:pStyle w:val="TableHeading"/>
              <w:suppressLineNumbers/>
              <w:bidi w:val="0"/>
              <w:spacing w:before="0" w:after="283"/>
              <w:jc w:val="center"/>
              <w:rPr/>
            </w:pPr>
            <w:r>
              <w:rPr/>
              <w:t xml:space="preserve">Kuolleisuusaste </w:t>
            </w:r>
          </w:p>
        </w:tc>
        <w:tc>
          <w:tcPr>
            <w:tcW w:w="6421" w:type="dxa"/>
            <w:tcBorders/>
            <w:vAlign w:val="center"/>
          </w:tcPr>
          <w:p>
            <w:pPr>
              <w:pStyle w:val="TableContents"/>
              <w:bidi w:val="0"/>
              <w:spacing w:before="0" w:after="283"/>
              <w:jc w:val="left"/>
              <w:rPr/>
            </w:pPr>
            <w:r>
              <w:rPr>
                <w:color w:val="DCDCDC"/>
              </w:rPr>
              <w:t xml:space="preserve">7,3 kuolemantapausta / 1000 asukasta (2016 est.</w:t>
            </w:r>
            <w:r>
              <w:rPr/>
              <w:t xml:space="preserve">) </w:t>
            </w:r>
          </w:p>
        </w:tc>
      </w:tr>
      <w:tr>
        <w:trPr/>
        <w:tc>
          <w:tcPr>
            <w:tcW w:w="2266" w:type="dxa"/>
            <w:tcBorders/>
            <w:vAlign w:val="center"/>
          </w:tcPr>
          <w:p>
            <w:pPr>
              <w:pStyle w:val="TableHeading"/>
              <w:suppressLineNumbers/>
              <w:bidi w:val="0"/>
              <w:spacing w:before="0" w:after="283"/>
              <w:jc w:val="center"/>
              <w:rPr/>
            </w:pPr>
            <w:r>
              <w:rPr/>
              <w:t xml:space="preserve">Elinajanodote </w:t>
            </w:r>
          </w:p>
        </w:tc>
        <w:tc>
          <w:tcPr>
            <w:tcW w:w="6421" w:type="dxa"/>
            <w:tcBorders/>
            <w:vAlign w:val="center"/>
          </w:tcPr>
          <w:p>
            <w:pPr>
              <w:pStyle w:val="TableContents"/>
              <w:bidi w:val="0"/>
              <w:spacing w:before="0" w:after="283"/>
              <w:jc w:val="left"/>
              <w:rPr/>
            </w:pPr>
            <w:r>
              <w:rPr/>
              <w:t xml:space="preserve">68,89 vuotta (2009 est.) </w:t>
            </w:r>
          </w:p>
        </w:tc>
      </w:tr>
      <w:tr>
        <w:trPr/>
        <w:tc>
          <w:tcPr>
            <w:tcW w:w="2266" w:type="dxa"/>
            <w:tcBorders/>
            <w:vAlign w:val="center"/>
          </w:tcPr>
          <w:p>
            <w:pPr>
              <w:pStyle w:val="TableHeading"/>
              <w:suppressLineNumbers/>
              <w:bidi w:val="0"/>
              <w:spacing w:before="0" w:after="283"/>
              <w:jc w:val="center"/>
              <w:rPr/>
            </w:pPr>
            <w:r>
              <w:rPr/>
              <w:t xml:space="preserve">mies </w:t>
            </w:r>
          </w:p>
        </w:tc>
        <w:tc>
          <w:tcPr>
            <w:tcW w:w="6421" w:type="dxa"/>
            <w:tcBorders/>
            <w:vAlign w:val="center"/>
          </w:tcPr>
          <w:p>
            <w:pPr>
              <w:pStyle w:val="TableContents"/>
              <w:bidi w:val="0"/>
              <w:spacing w:before="0" w:after="283"/>
              <w:jc w:val="left"/>
              <w:rPr/>
            </w:pPr>
            <w:r>
              <w:rPr/>
              <w:t xml:space="preserve">67,46 vuotta (2009 est.) </w:t>
            </w:r>
          </w:p>
        </w:tc>
      </w:tr>
      <w:tr>
        <w:trPr/>
        <w:tc>
          <w:tcPr>
            <w:tcW w:w="2266" w:type="dxa"/>
            <w:tcBorders/>
            <w:vAlign w:val="center"/>
          </w:tcPr>
          <w:p>
            <w:pPr>
              <w:pStyle w:val="TableHeading"/>
              <w:suppressLineNumbers/>
              <w:bidi w:val="0"/>
              <w:spacing w:before="0" w:after="283"/>
              <w:jc w:val="center"/>
              <w:rPr/>
            </w:pPr>
            <w:r>
              <w:rPr/>
              <w:t xml:space="preserve">nainen </w:t>
            </w:r>
          </w:p>
        </w:tc>
        <w:tc>
          <w:tcPr>
            <w:tcW w:w="6421" w:type="dxa"/>
            <w:tcBorders/>
            <w:vAlign w:val="center"/>
          </w:tcPr>
          <w:p>
            <w:pPr>
              <w:pStyle w:val="TableContents"/>
              <w:bidi w:val="0"/>
              <w:spacing w:before="0" w:after="283"/>
              <w:jc w:val="left"/>
              <w:rPr/>
            </w:pPr>
            <w:r>
              <w:rPr/>
              <w:t xml:space="preserve">72,61 vuotta (2009 est.) </w:t>
            </w:r>
          </w:p>
        </w:tc>
      </w:tr>
      <w:tr>
        <w:trPr/>
        <w:tc>
          <w:tcPr>
            <w:tcW w:w="2266" w:type="dxa"/>
            <w:tcBorders/>
            <w:vAlign w:val="center"/>
          </w:tcPr>
          <w:p>
            <w:pPr>
              <w:pStyle w:val="TableHeading"/>
              <w:suppressLineNumbers/>
              <w:bidi w:val="0"/>
              <w:spacing w:before="0" w:after="283"/>
              <w:jc w:val="center"/>
              <w:rPr/>
            </w:pPr>
            <w:r>
              <w:rPr/>
              <w:t xml:space="preserve">Hedelmällisyysaste </w:t>
            </w:r>
          </w:p>
        </w:tc>
        <w:tc>
          <w:tcPr>
            <w:tcW w:w="6421" w:type="dxa"/>
            <w:tcBorders/>
            <w:vAlign w:val="center"/>
          </w:tcPr>
          <w:p>
            <w:pPr>
              <w:pStyle w:val="TableContents"/>
              <w:bidi w:val="0"/>
              <w:spacing w:before="0" w:after="283"/>
              <w:jc w:val="left"/>
              <w:rPr/>
            </w:pPr>
            <w:r>
              <w:rPr/>
              <w:t xml:space="preserve">2,2 syntynyttä lasta / nainen (2016 est.) </w:t>
            </w:r>
          </w:p>
        </w:tc>
      </w:tr>
      <w:tr>
        <w:trPr/>
        <w:tc>
          <w:tcPr>
            <w:tcW w:w="2266" w:type="dxa"/>
            <w:tcBorders/>
            <w:vAlign w:val="center"/>
          </w:tcPr>
          <w:p>
            <w:pPr>
              <w:pStyle w:val="TableHeading"/>
              <w:suppressLineNumbers/>
              <w:bidi w:val="0"/>
              <w:spacing w:before="0" w:after="283"/>
              <w:jc w:val="center"/>
              <w:rPr/>
            </w:pPr>
            <w:r>
              <w:rPr/>
              <w:t xml:space="preserve">Imeväiskuolleisuus </w:t>
            </w:r>
          </w:p>
        </w:tc>
        <w:tc>
          <w:tcPr>
            <w:tcW w:w="6421" w:type="dxa"/>
            <w:tcBorders/>
            <w:vAlign w:val="center"/>
          </w:tcPr>
          <w:p>
            <w:pPr>
              <w:pStyle w:val="TableContents"/>
              <w:bidi w:val="0"/>
              <w:spacing w:before="0" w:after="283"/>
              <w:jc w:val="left"/>
              <w:rPr/>
            </w:pPr>
            <w:r>
              <w:rPr/>
              <w:t xml:space="preserve">41 kuolemantapausta / 1000 elävänä syntynyttä (2016 est.) Ikärakenne </w:t>
            </w:r>
          </w:p>
        </w:tc>
      </w:tr>
      <w:tr>
        <w:trPr/>
        <w:tc>
          <w:tcPr>
            <w:tcW w:w="2266" w:type="dxa"/>
            <w:tcBorders/>
            <w:vAlign w:val="center"/>
          </w:tcPr>
          <w:p>
            <w:pPr>
              <w:pStyle w:val="TableHeading"/>
              <w:suppressLineNumbers/>
              <w:bidi w:val="0"/>
              <w:spacing w:before="0" w:after="283"/>
              <w:jc w:val="center"/>
              <w:rPr/>
            </w:pPr>
            <w:r>
              <w:rPr/>
              <w:t xml:space="preserve">0 -- 14 vuotta </w:t>
            </w:r>
          </w:p>
        </w:tc>
        <w:tc>
          <w:tcPr>
            <w:tcW w:w="6421" w:type="dxa"/>
            <w:tcBorders/>
            <w:vAlign w:val="center"/>
          </w:tcPr>
          <w:p>
            <w:pPr>
              <w:pStyle w:val="TableContents"/>
              <w:bidi w:val="0"/>
              <w:spacing w:before="0" w:after="283"/>
              <w:jc w:val="left"/>
              <w:rPr/>
            </w:pPr>
            <w:r>
              <w:rPr/>
              <w:t xml:space="preserve">28,6 % (miehet 190 075 426 / naiset 172 799 553). </w:t>
            </w:r>
          </w:p>
        </w:tc>
      </w:tr>
      <w:tr>
        <w:trPr/>
        <w:tc>
          <w:tcPr>
            <w:tcW w:w="2266" w:type="dxa"/>
            <w:tcBorders/>
            <w:vAlign w:val="center"/>
          </w:tcPr>
          <w:p>
            <w:pPr>
              <w:pStyle w:val="TableHeading"/>
              <w:suppressLineNumbers/>
              <w:bidi w:val="0"/>
              <w:spacing w:before="0" w:after="283"/>
              <w:jc w:val="center"/>
              <w:rPr/>
            </w:pPr>
            <w:r>
              <w:rPr/>
              <w:t xml:space="preserve">15 -- 64 vuotta </w:t>
            </w:r>
          </w:p>
        </w:tc>
        <w:tc>
          <w:tcPr>
            <w:tcW w:w="6421" w:type="dxa"/>
            <w:tcBorders/>
            <w:vAlign w:val="center"/>
          </w:tcPr>
          <w:p>
            <w:pPr>
              <w:pStyle w:val="TableContents"/>
              <w:bidi w:val="0"/>
              <w:spacing w:before="0" w:after="283"/>
              <w:jc w:val="left"/>
              <w:rPr/>
            </w:pPr>
            <w:r>
              <w:rPr/>
              <w:t xml:space="preserve">63,6 % (miehet 381 446 079 / naiset 359 802 209) (2009 est.) </w:t>
            </w:r>
          </w:p>
        </w:tc>
      </w:tr>
      <w:tr>
        <w:trPr/>
        <w:tc>
          <w:tcPr>
            <w:tcW w:w="2266" w:type="dxa"/>
            <w:tcBorders/>
            <w:vAlign w:val="center"/>
          </w:tcPr>
          <w:p>
            <w:pPr>
              <w:pStyle w:val="TableHeading"/>
              <w:suppressLineNumbers/>
              <w:bidi w:val="0"/>
              <w:spacing w:before="0" w:after="283"/>
              <w:jc w:val="center"/>
              <w:rPr/>
            </w:pPr>
            <w:r>
              <w:rPr/>
              <w:t xml:space="preserve">65 vuotta täyttäneet </w:t>
            </w:r>
          </w:p>
        </w:tc>
        <w:tc>
          <w:tcPr>
            <w:tcW w:w="6421" w:type="dxa"/>
            <w:tcBorders/>
            <w:vAlign w:val="center"/>
          </w:tcPr>
          <w:p>
            <w:pPr>
              <w:pStyle w:val="TableContents"/>
              <w:bidi w:val="0"/>
              <w:spacing w:before="0" w:after="283"/>
              <w:jc w:val="left"/>
              <w:rPr/>
            </w:pPr>
            <w:r>
              <w:rPr/>
              <w:t xml:space="preserve">5,3 % (miehet 29 364 920 / naiset 32 591 030) (vuoden 2009 arvio) Sukupuolten välinen suhde </w:t>
            </w:r>
          </w:p>
        </w:tc>
      </w:tr>
      <w:tr>
        <w:trPr/>
        <w:tc>
          <w:tcPr>
            <w:tcW w:w="2266" w:type="dxa"/>
            <w:tcBorders/>
            <w:vAlign w:val="center"/>
          </w:tcPr>
          <w:p>
            <w:pPr>
              <w:pStyle w:val="TableHeading"/>
              <w:suppressLineNumbers/>
              <w:bidi w:val="0"/>
              <w:spacing w:before="0" w:after="283"/>
              <w:jc w:val="center"/>
              <w:rPr/>
            </w:pPr>
            <w:r>
              <w:rPr/>
              <w:t xml:space="preserve">Syntymähetkellä </w:t>
            </w:r>
          </w:p>
        </w:tc>
        <w:tc>
          <w:tcPr>
            <w:tcW w:w="6421" w:type="dxa"/>
            <w:tcBorders/>
            <w:vAlign w:val="center"/>
          </w:tcPr>
          <w:p>
            <w:pPr>
              <w:pStyle w:val="TableContents"/>
              <w:bidi w:val="0"/>
              <w:spacing w:before="0" w:after="283"/>
              <w:jc w:val="left"/>
              <w:rPr/>
            </w:pPr>
            <w:r>
              <w:rPr/>
              <w:t xml:space="preserve">1,10 mies (s) / nainen (2013 est.) </w:t>
            </w:r>
          </w:p>
        </w:tc>
      </w:tr>
      <w:tr>
        <w:trPr/>
        <w:tc>
          <w:tcPr>
            <w:tcW w:w="2266" w:type="dxa"/>
            <w:tcBorders/>
            <w:vAlign w:val="center"/>
          </w:tcPr>
          <w:p>
            <w:pPr>
              <w:pStyle w:val="TableHeading"/>
              <w:suppressLineNumbers/>
              <w:bidi w:val="0"/>
              <w:spacing w:before="0" w:after="283"/>
              <w:jc w:val="center"/>
              <w:rPr/>
            </w:pPr>
            <w:r>
              <w:rPr/>
              <w:t xml:space="preserve">Alle 15-vuotiaat </w:t>
            </w:r>
          </w:p>
        </w:tc>
        <w:tc>
          <w:tcPr>
            <w:tcW w:w="6421" w:type="dxa"/>
            <w:tcBorders/>
            <w:vAlign w:val="center"/>
          </w:tcPr>
          <w:p>
            <w:pPr>
              <w:pStyle w:val="TableContents"/>
              <w:bidi w:val="0"/>
              <w:spacing w:before="0" w:after="283"/>
              <w:jc w:val="left"/>
              <w:rPr/>
            </w:pPr>
            <w:r>
              <w:rPr/>
              <w:t xml:space="preserve">1,10 mies (s) / nainen (2009 est.) </w:t>
            </w:r>
          </w:p>
        </w:tc>
      </w:tr>
      <w:tr>
        <w:trPr/>
        <w:tc>
          <w:tcPr>
            <w:tcW w:w="2266" w:type="dxa"/>
            <w:tcBorders/>
            <w:vAlign w:val="center"/>
          </w:tcPr>
          <w:p>
            <w:pPr>
              <w:pStyle w:val="TableHeading"/>
              <w:suppressLineNumbers/>
              <w:bidi w:val="0"/>
              <w:spacing w:before="0" w:after="283"/>
              <w:jc w:val="center"/>
              <w:rPr/>
            </w:pPr>
            <w:r>
              <w:rPr/>
              <w:t xml:space="preserve">15 -- 64 vuotta </w:t>
            </w:r>
          </w:p>
        </w:tc>
        <w:tc>
          <w:tcPr>
            <w:tcW w:w="6421" w:type="dxa"/>
            <w:tcBorders/>
            <w:vAlign w:val="center"/>
          </w:tcPr>
          <w:p>
            <w:pPr>
              <w:pStyle w:val="TableContents"/>
              <w:bidi w:val="0"/>
              <w:spacing w:before="0" w:after="283"/>
              <w:jc w:val="left"/>
              <w:rPr/>
            </w:pPr>
            <w:r>
              <w:rPr/>
              <w:t xml:space="preserve">1,06 mies (s) / nainen (2009 est.) </w:t>
            </w:r>
          </w:p>
        </w:tc>
      </w:tr>
      <w:tr>
        <w:trPr/>
        <w:tc>
          <w:tcPr>
            <w:tcW w:w="2266" w:type="dxa"/>
            <w:tcBorders/>
            <w:vAlign w:val="center"/>
          </w:tcPr>
          <w:p>
            <w:pPr>
              <w:pStyle w:val="TableHeading"/>
              <w:suppressLineNumbers/>
              <w:bidi w:val="0"/>
              <w:spacing w:before="0" w:after="283"/>
              <w:jc w:val="center"/>
              <w:rPr/>
            </w:pPr>
            <w:r>
              <w:rPr/>
              <w:t xml:space="preserve">65 vuotta täyttäneet </w:t>
            </w:r>
          </w:p>
        </w:tc>
        <w:tc>
          <w:tcPr>
            <w:tcW w:w="6421" w:type="dxa"/>
            <w:tcBorders/>
            <w:vAlign w:val="center"/>
          </w:tcPr>
          <w:p>
            <w:pPr>
              <w:pStyle w:val="TableContents"/>
              <w:bidi w:val="0"/>
              <w:spacing w:before="0" w:after="283"/>
              <w:jc w:val="left"/>
              <w:rPr/>
            </w:pPr>
            <w:r>
              <w:rPr/>
              <w:t xml:space="preserve">0,90 mies (s) / nainen (2009 est.) Kansalaisuus </w:t>
            </w:r>
          </w:p>
        </w:tc>
      </w:tr>
      <w:tr>
        <w:trPr/>
        <w:tc>
          <w:tcPr>
            <w:tcW w:w="2266" w:type="dxa"/>
            <w:tcBorders/>
            <w:vAlign w:val="center"/>
          </w:tcPr>
          <w:p>
            <w:pPr>
              <w:pStyle w:val="TableHeading"/>
              <w:suppressLineNumbers/>
              <w:bidi w:val="0"/>
              <w:spacing w:before="0" w:after="283"/>
              <w:jc w:val="center"/>
              <w:rPr/>
            </w:pPr>
            <w:r>
              <w:rPr/>
              <w:t xml:space="preserve">Suuret etniset </w:t>
            </w:r>
          </w:p>
        </w:tc>
        <w:tc>
          <w:tcPr>
            <w:tcW w:w="6421" w:type="dxa"/>
            <w:tcBorders/>
            <w:vAlign w:val="center"/>
          </w:tcPr>
          <w:p>
            <w:pPr>
              <w:pStyle w:val="TableContents"/>
              <w:bidi w:val="0"/>
              <w:spacing w:before="0" w:after="283"/>
              <w:jc w:val="left"/>
              <w:rPr/>
            </w:pPr>
            <w:r>
              <w:rPr/>
              <w:t xml:space="preserve">Katso Intian etniset ryhmät Kieli </w:t>
            </w:r>
          </w:p>
        </w:tc>
      </w:tr>
      <w:tr>
        <w:trPr/>
        <w:tc>
          <w:tcPr>
            <w:tcW w:w="2266" w:type="dxa"/>
            <w:tcBorders/>
            <w:vAlign w:val="center"/>
          </w:tcPr>
          <w:p>
            <w:pPr>
              <w:pStyle w:val="TableHeading"/>
              <w:suppressLineNumbers/>
              <w:bidi w:val="0"/>
              <w:spacing w:before="0" w:after="283"/>
              <w:jc w:val="center"/>
              <w:rPr/>
            </w:pPr>
            <w:r>
              <w:rPr/>
              <w:t xml:space="preserve">Virallinen </w:t>
            </w:r>
          </w:p>
        </w:tc>
        <w:tc>
          <w:tcPr>
            <w:tcW w:w="6421" w:type="dxa"/>
            <w:tcBorders/>
            <w:vAlign w:val="center"/>
          </w:tcPr>
          <w:p>
            <w:pPr>
              <w:pStyle w:val="TableContents"/>
              <w:bidi w:val="0"/>
              <w:spacing w:before="0" w:after="283"/>
              <w:jc w:val="left"/>
              <w:rPr/>
            </w:pPr>
            <w:r>
              <w:rPr/>
              <w:t xml:space="preserve">Katso Intian kielet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nykyinen syntyvyys ja kuolleisuus Intiassa</w:t>
      </w:r>
    </w:p>
    <w:p>
      <w:pPr>
        <w:pStyle w:val="TextBody"/>
        <w:bidi w:val="0"/>
        <w:jc w:val="left"/>
        <w:rPr>
          <w:b/>
          <w:u w:val="single"/>
          <w:shd w:val="clear" w:fill="FFFF00"/>
        </w:rPr>
      </w:pPr>
      <w:r>
        <w:rPr>
          <w:b/>
          <w:u w:val="single"/>
          <w:shd w:val="clear" w:fill="FFFF00"/>
        </w:rPr>
        <w:t xml:space="preserve">Asiakirjan numero 24767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Still of the Night'' on suosittu laulu, jonka </w:t>
      </w:r>
      <w:r>
        <w:rPr>
          <w:color w:val="A9A9A9"/>
        </w:rPr>
        <w:t xml:space="preserve">Cole Porter </w:t>
      </w:r>
      <w:r>
        <w:rPr/>
        <w:t xml:space="preserve">kirjoitti </w:t>
      </w:r>
      <w:r>
        <w:rPr/>
        <w:t xml:space="preserve">MGM:n Rosalie-elokuvaa varten ja jonka lauloi Nelson Eddy ja joka julkaistiin vuonna 1937.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yön hiljaisuudessa cole porterin</w:t>
      </w:r>
    </w:p>
    <w:p>
      <w:pPr>
        <w:pStyle w:val="TextBody"/>
        <w:bidi w:val="0"/>
        <w:jc w:val="left"/>
        <w:rPr>
          <w:b/>
          <w:u w:val="single"/>
          <w:shd w:val="clear" w:fill="FFFF00"/>
        </w:rPr>
      </w:pPr>
      <w:r>
        <w:rPr>
          <w:b/>
          <w:u w:val="single"/>
          <w:shd w:val="clear" w:fill="FFFF00"/>
        </w:rPr>
        <w:t xml:space="preserve">Asiakirjan numero 24768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Santa Fe sijaitsee </w:t>
      </w:r>
      <w:r>
        <w:rPr>
          <w:color w:val="A9A9A9"/>
        </w:rPr>
        <w:t xml:space="preserve">2194 metrin korkeudella </w:t>
      </w:r>
      <w:r>
        <w:rPr/>
        <w:t xml:space="preserve">merenpinnasta, mikä tekee siitä Yhdysvaltojen korkeimman osavaltion pääkaupungin.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Santa Fen korkeus merenpinnasta, uusi Meksiko?</w:t>
      </w:r>
    </w:p>
    <w:p>
      <w:pPr>
        <w:pStyle w:val="TextBody"/>
        <w:bidi w:val="0"/>
        <w:jc w:val="left"/>
        <w:rPr>
          <w:b/>
          <w:u w:val="single"/>
          <w:shd w:val="clear" w:fill="FFFF00"/>
        </w:rPr>
      </w:pPr>
      <w:r>
        <w:rPr>
          <w:b/>
          <w:u w:val="single"/>
          <w:shd w:val="clear" w:fill="FFFF00"/>
        </w:rPr>
        <w:t xml:space="preserve">Asiakirjan numero 24769</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20"/>
        </w:tabs>
        <w:bidi w:val="0"/>
        <w:ind w:start="720" w:hanging="283"/>
        <w:jc w:val="left"/>
        <w:rPr/>
      </w:pPr>
      <w:r>
        <w:rPr/>
        <w:t xml:space="preserve">Pitta-elementti edustaa </w:t>
      </w:r>
      <w:r>
        <w:rPr>
          <w:color w:val="A9A9A9"/>
        </w:rPr>
        <w:t xml:space="preserve">aineenvaihduntaa</w:t>
      </w:r>
      <w:r>
        <w:rPr/>
        <w:t xml:space="preserve">; sille on ominaista kuumuus, kosteus, nestemäinen, terävä ja hapan, ja sen tärkein ominaisuus on kuumuus. Se on energiaperiaate, joka käyttää sappea ruoansulatuksen ohjaamiseen ja aineenvaihdunnan tehostamiseen. Sille on ensisijaisesti ominaista kehon kuumuus tai polttava tunne ja punoitus.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pitta ihmiskehossa kutsutaan englanniksi</w:t>
      </w:r>
    </w:p>
    <w:p>
      <w:pPr>
        <w:pStyle w:val="TextBody"/>
        <w:bidi w:val="0"/>
        <w:jc w:val="left"/>
        <w:rPr>
          <w:b/>
          <w:u w:val="single"/>
          <w:shd w:val="clear" w:fill="FFFF00"/>
        </w:rPr>
      </w:pPr>
      <w:r>
        <w:rPr>
          <w:b/>
          <w:u w:val="single"/>
          <w:shd w:val="clear" w:fill="FFFF00"/>
        </w:rPr>
        <w:t xml:space="preserve">Asiakirjan numero 24770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lista pidetyimmistä Instagram-kuvista sisältää 10 eniten tykkäyksiä saanutta viestiä kaikkien aikojen suosituimmista kuvista sosiaalisella kuvanjakoalustalla Instagramissa. Tykkäysluvut perustuvat Instagramin verkkosivustoon. Helmikuun 1. päivänä 2017 Instagramin tykätyin kuva on </w:t>
      </w:r>
      <w:r>
        <w:rPr>
          <w:color w:val="A9A9A9"/>
        </w:rPr>
        <w:t xml:space="preserve">Beyoncén kaksosraskausilmoitus </w:t>
      </w:r>
      <w:r>
        <w:rPr/>
        <w:t xml:space="preserve">yli 11 miljoonalla tykkäyksellä. Amerikkalainen näyttelijä ja laulaja Selena Gomez esiintyy listalla eniten, 7 kuvaa 10:stä.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pidetty kuva instagramissa</w:t>
      </w:r>
    </w:p>
    <w:p>
      <w:pPr>
        <w:pStyle w:val="TextBody"/>
        <w:bidi w:val="0"/>
        <w:jc w:val="left"/>
        <w:rPr>
          <w:b/>
          <w:u w:val="single"/>
          <w:shd w:val="clear" w:fill="FFFF00"/>
        </w:rPr>
      </w:pPr>
      <w:r>
        <w:rPr>
          <w:b/>
          <w:u w:val="single"/>
          <w:shd w:val="clear" w:fill="FFFF00"/>
        </w:rPr>
        <w:t xml:space="preserve">Asiakirjan numero 24771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siviilikumppanuudet, jotka myönnetään </w:t>
      </w:r>
      <w:r>
        <w:rPr>
          <w:color w:val="A9A9A9"/>
        </w:rPr>
        <w:t xml:space="preserve">vuoden 2004 </w:t>
      </w:r>
      <w:r>
        <w:rPr/>
        <w:t xml:space="preserve">siviilikumppanuuslain (Civil Partnership Act </w:t>
      </w:r>
      <w:r>
        <w:rPr>
          <w:color w:val="A9A9A9"/>
        </w:rPr>
        <w:t xml:space="preserve">2004) nojalla, </w:t>
      </w:r>
      <w:r>
        <w:rPr/>
        <w:t xml:space="preserve">antavat samaa sukupuolta oleville pareille periaatteessa samat oikeudet ja velvollisuudet kuin siviiliavioliitto. Siviilikumppaneilla on samat omistusoikeudet kuin vastakkaista sukupuolta olevilla aviopareilla, samat vapautukset perintöverosta, sosiaaliturva- ja eläke-etuuksista kuin aviopareilla, ja lisäksi heillä on mahdollisuus saada vanhempainvastuu kumppanin lapsista sekä vastuu kumppanin ja hänen lastensa kohtuullisesta elatuksesta, vuokraoikeudet, täysi henkivakuutuksen tunnustaminen, lähiomaisen oikeudet sairaaloissa ja muut. Parisuhteen purkamiseen on olemassa avioeron kaltainen virallinen menettely.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siviilivihkiminen sallittiin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siviilikumppanuus laillistettiin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siviiliparisuhteesta tuli laillinen Yhdistyneessä kuningaskunnassa?</w:t>
      </w:r>
    </w:p>
    <w:p>
      <w:pPr>
        <w:pStyle w:val="TextBody"/>
        <w:bidi w:val="0"/>
        <w:jc w:val="left"/>
        <w:rPr>
          <w:b/>
          <w:u w:val="single"/>
          <w:shd w:val="clear" w:fill="FFFF00"/>
        </w:rPr>
      </w:pPr>
      <w:r>
        <w:rPr>
          <w:b/>
          <w:u w:val="single"/>
          <w:shd w:val="clear" w:fill="FFFF00"/>
        </w:rPr>
        <w:t xml:space="preserve">Asiakirjan numero 24772</w:t>
      </w:r>
    </w:p>
    <w:p>
      <w:pPr>
        <w:pStyle w:val="TextBody"/>
        <w:bidi w:val="0"/>
        <w:jc w:val="left"/>
        <w:rPr>
          <w:b/>
          <w:shd w:val="clear" w:fill="FFFF00"/>
        </w:rPr>
      </w:pPr>
      <w:r>
        <w:rPr>
          <w:b/>
          <w:shd w:val="clear" w:fill="FFFF00"/>
        </w:rPr>
        <w:t xml:space="preserve">Tekstin numero 0</w:t>
      </w:r>
    </w:p>
    <w:tbl>
      <w:tblPr>
        <w:tblW w:w="10358" w:type="dxa"/>
        <w:jc w:val="left"/>
        <w:tblInd w:w="0" w:type="dxa"/>
        <w:tblLayout w:type="fixed"/>
        <w:tblCellMar>
          <w:top w:w="28" w:type="dxa"/>
          <w:left w:w="28" w:type="dxa"/>
          <w:bottom w:w="28" w:type="dxa"/>
          <w:right w:w="28" w:type="dxa"/>
        </w:tblCellMar>
      </w:tblPr>
      <w:tblGrid>
        <w:gridCol w:w="811"/>
        <w:gridCol w:w="766"/>
        <w:gridCol w:w="1471"/>
        <w:gridCol w:w="1906"/>
        <w:gridCol w:w="1906"/>
        <w:gridCol w:w="1111"/>
        <w:gridCol w:w="856"/>
        <w:gridCol w:w="1531"/>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471" w:type="dxa"/>
            <w:tcBorders/>
            <w:vAlign w:val="center"/>
          </w:tcPr>
          <w:p>
            <w:pPr>
              <w:pStyle w:val="TableHeading"/>
              <w:suppressLineNumbers/>
              <w:bidi w:val="0"/>
              <w:spacing w:before="0" w:after="283"/>
              <w:jc w:val="center"/>
              <w:rPr/>
            </w:pPr>
            <w:r>
              <w:rPr/>
              <w:t xml:space="preserve">Otsikko </w:t>
            </w:r>
          </w:p>
        </w:tc>
        <w:tc>
          <w:tcPr>
            <w:tcW w:w="1906" w:type="dxa"/>
            <w:tcBorders/>
            <w:vAlign w:val="center"/>
          </w:tcPr>
          <w:p>
            <w:pPr>
              <w:pStyle w:val="TableHeading"/>
              <w:suppressLineNumbers/>
              <w:bidi w:val="0"/>
              <w:spacing w:before="0" w:after="283"/>
              <w:jc w:val="center"/>
              <w:rPr/>
            </w:pPr>
            <w:r>
              <w:rPr/>
              <w:t xml:space="preserve">Ohjaaja </w:t>
            </w:r>
          </w:p>
        </w:tc>
        <w:tc>
          <w:tcPr>
            <w:tcW w:w="1906"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856" w:type="dxa"/>
            <w:tcBorders/>
            <w:vAlign w:val="center"/>
          </w:tcPr>
          <w:p>
            <w:pPr>
              <w:pStyle w:val="TableHeading"/>
              <w:suppressLineNumbers/>
              <w:bidi w:val="0"/>
              <w:spacing w:before="0" w:after="283"/>
              <w:jc w:val="center"/>
              <w:rPr/>
            </w:pPr>
            <w:r>
              <w:rPr/>
              <w:t xml:space="preserve">Tuotteen koodi </w:t>
            </w:r>
          </w:p>
        </w:tc>
        <w:tc>
          <w:tcPr>
            <w:tcW w:w="1531"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110 </w:t>
            </w:r>
          </w:p>
        </w:tc>
        <w:tc>
          <w:tcPr>
            <w:tcW w:w="76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"Uusi ja parannettu Lorelai"... </w:t>
            </w:r>
          </w:p>
        </w:tc>
        <w:tc>
          <w:tcPr>
            <w:tcW w:w="1906" w:type="dxa"/>
            <w:tcBorders/>
            <w:vAlign w:val="center"/>
          </w:tcPr>
          <w:p>
            <w:pPr>
              <w:pStyle w:val="TableContents"/>
              <w:bidi w:val="0"/>
              <w:spacing w:before="0" w:after="283"/>
              <w:jc w:val="left"/>
              <w:rPr/>
            </w:pPr>
            <w:r>
              <w:rPr/>
              <w:t xml:space="preserve">Amy Sherman-Palladino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13. syyskuuta 2005 (2005-09-13) </w:t>
            </w:r>
          </w:p>
        </w:tc>
        <w:tc>
          <w:tcPr>
            <w:tcW w:w="856" w:type="dxa"/>
            <w:tcBorders/>
            <w:vAlign w:val="center"/>
          </w:tcPr>
          <w:p>
            <w:pPr>
              <w:pStyle w:val="TableContents"/>
              <w:bidi w:val="0"/>
              <w:spacing w:before="0" w:after="283"/>
              <w:jc w:val="left"/>
              <w:rPr/>
            </w:pPr>
            <w:r>
              <w:rPr/>
              <w:t xml:space="preserve">2T6301 </w:t>
            </w:r>
          </w:p>
        </w:tc>
        <w:tc>
          <w:tcPr>
            <w:tcW w:w="1531" w:type="dxa"/>
            <w:tcBorders/>
            <w:vAlign w:val="center"/>
          </w:tcPr>
          <w:p>
            <w:pPr>
              <w:pStyle w:val="TableContents"/>
              <w:bidi w:val="0"/>
              <w:spacing w:before="0" w:after="283"/>
              <w:jc w:val="left"/>
              <w:rPr/>
            </w:pPr>
            <w:r>
              <w:rPr/>
              <w:t xml:space="preserve">6.22 Lorelai ja Luke alkavat tehdä tulevaisuudensuunnitelmia viime kauden finaalin jälkeisenä iltana, mutta Luke (Scott Patterson) nolostuu, kun sana leviää, että Lorelai kosi häntä. Lorelai on yhä loukkaantunut Roryn päätöksestä jättää Yale-opinnot kesken ja muuttaa Emilyn ja Richardin luokse, ja kertoo vanhemmilleen, että he voivat vastedes huolehtia Rorysta. Richard palkkaa vanhan ystävänsä ja arvostetun asianajajan auttamaan Rorya saamaan helpon tuomion jahdin varastamisesta, mutta tuomari määrää Rorylle 300 tuntia yhdyskuntapalvelua. Logan järjestää Rorylle "rikollisten" juhlat. </w:t>
            </w:r>
          </w:p>
        </w:tc>
      </w:tr>
      <w:tr>
        <w:trPr/>
        <w:tc>
          <w:tcPr>
            <w:tcW w:w="811" w:type="dxa"/>
            <w:tcBorders/>
            <w:vAlign w:val="center"/>
          </w:tcPr>
          <w:p>
            <w:pPr>
              <w:pStyle w:val="TableHeading"/>
              <w:suppressLineNumbers/>
              <w:bidi w:val="0"/>
              <w:spacing w:before="0" w:after="283"/>
              <w:jc w:val="center"/>
              <w:rPr/>
            </w:pPr>
            <w:r>
              <w:rPr/>
              <w:t xml:space="preserve">111 </w:t>
            </w:r>
          </w:p>
        </w:tc>
        <w:tc>
          <w:tcPr>
            <w:tcW w:w="76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``Fight Face'' </w:t>
            </w:r>
          </w:p>
        </w:tc>
        <w:tc>
          <w:tcPr>
            <w:tcW w:w="1906" w:type="dxa"/>
            <w:tcBorders/>
            <w:vAlign w:val="center"/>
          </w:tcPr>
          <w:p>
            <w:pPr>
              <w:pStyle w:val="TableContents"/>
              <w:bidi w:val="0"/>
              <w:spacing w:before="0" w:after="283"/>
              <w:jc w:val="left"/>
              <w:rPr/>
            </w:pPr>
            <w:r>
              <w:rPr/>
              <w:t xml:space="preserve">Daniel Palladino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20. syyskuuta 2005 (2005-09-20) </w:t>
            </w:r>
          </w:p>
        </w:tc>
        <w:tc>
          <w:tcPr>
            <w:tcW w:w="856" w:type="dxa"/>
            <w:tcBorders/>
            <w:vAlign w:val="center"/>
          </w:tcPr>
          <w:p>
            <w:pPr>
              <w:pStyle w:val="TableContents"/>
              <w:bidi w:val="0"/>
              <w:spacing w:before="0" w:after="283"/>
              <w:jc w:val="left"/>
              <w:rPr/>
            </w:pPr>
            <w:r>
              <w:rPr/>
              <w:t xml:space="preserve">2T6302 </w:t>
            </w:r>
          </w:p>
        </w:tc>
        <w:tc>
          <w:tcPr>
            <w:tcW w:w="1531" w:type="dxa"/>
            <w:tcBorders/>
            <w:vAlign w:val="center"/>
          </w:tcPr>
          <w:p>
            <w:pPr>
              <w:pStyle w:val="TableContents"/>
              <w:bidi w:val="0"/>
              <w:spacing w:before="0" w:after="283"/>
              <w:jc w:val="left"/>
              <w:rPr/>
            </w:pPr>
            <w:r>
              <w:rPr/>
              <w:t xml:space="preserve">5.79 Rory alkaa suorittaa 300 tuntia yhdyskuntapalvelua ja huomaa, että elämä tienvarsijoukkueessa ei ole kaunista. Lorelai ja Luke yrittävät päättää, korjaavatko he Lorelain talon vai ostavatko he Twickhamin talon. Luken sisko Liz anelee Lukea palkkaamaan miehensä T.J.:n urakoitsijaksi. Kun Rory vierailee Luken luona yllätysvierailulla kuppilassa kysyäkseen, miten Lorelai voi, Rory tuntee velvollisuudekseen kertoa Lukelle, että hän ja Lorelai ovat kihloissa. Sen jälkeen Luke puhuu Lorelain kanssa tämän vieraantumisesta Rorysta. Lorelai tuntee itsensä yksinäiseksi ja adoptoi koiran Stars Hollow'n lemmikkimessuilla. Lopulta Lorelai ja Rory kohtaavat sattumalta ja joutuvat vihaiseen yhteenottoon molemminpuolisista loukkaantuneista tunteistaan. </w:t>
            </w:r>
          </w:p>
        </w:tc>
      </w:tr>
      <w:tr>
        <w:trPr/>
        <w:tc>
          <w:tcPr>
            <w:tcW w:w="811" w:type="dxa"/>
            <w:tcBorders/>
            <w:vAlign w:val="center"/>
          </w:tcPr>
          <w:p>
            <w:pPr>
              <w:pStyle w:val="TableHeading"/>
              <w:suppressLineNumbers/>
              <w:bidi w:val="0"/>
              <w:spacing w:before="0" w:after="283"/>
              <w:jc w:val="center"/>
              <w:rPr/>
            </w:pPr>
            <w:r>
              <w:rPr/>
              <w:t xml:space="preserve">112 </w:t>
            </w:r>
          </w:p>
        </w:tc>
        <w:tc>
          <w:tcPr>
            <w:tcW w:w="76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"The UnGraduate"... </w:t>
            </w:r>
          </w:p>
        </w:tc>
        <w:tc>
          <w:tcPr>
            <w:tcW w:w="1906" w:type="dxa"/>
            <w:tcBorders/>
            <w:vAlign w:val="center"/>
          </w:tcPr>
          <w:p>
            <w:pPr>
              <w:pStyle w:val="TableContents"/>
              <w:bidi w:val="0"/>
              <w:spacing w:before="0" w:after="283"/>
              <w:jc w:val="left"/>
              <w:rPr/>
            </w:pPr>
            <w:r>
              <w:rPr/>
              <w:t xml:space="preserve">Michael Zinberg </w:t>
            </w:r>
          </w:p>
        </w:tc>
        <w:tc>
          <w:tcPr>
            <w:tcW w:w="1906" w:type="dxa"/>
            <w:tcBorders/>
            <w:vAlign w:val="center"/>
          </w:tcPr>
          <w:p>
            <w:pPr>
              <w:pStyle w:val="TableContents"/>
              <w:bidi w:val="0"/>
              <w:spacing w:before="0" w:after="283"/>
              <w:jc w:val="left"/>
              <w:rPr/>
            </w:pPr>
            <w:r>
              <w:rPr/>
              <w:t xml:space="preserve">David S. Rosenthal </w:t>
            </w:r>
          </w:p>
        </w:tc>
        <w:tc>
          <w:tcPr>
            <w:tcW w:w="1111" w:type="dxa"/>
            <w:tcBorders/>
            <w:vAlign w:val="center"/>
          </w:tcPr>
          <w:p>
            <w:pPr>
              <w:pStyle w:val="TableContents"/>
              <w:bidi w:val="0"/>
              <w:spacing w:before="0" w:after="283"/>
              <w:jc w:val="left"/>
              <w:rPr/>
            </w:pPr>
            <w:r>
              <w:rPr/>
              <w:t xml:space="preserve">27. syyskuuta 2005 (2005-09-27) </w:t>
            </w:r>
          </w:p>
        </w:tc>
        <w:tc>
          <w:tcPr>
            <w:tcW w:w="856" w:type="dxa"/>
            <w:tcBorders/>
            <w:vAlign w:val="center"/>
          </w:tcPr>
          <w:p>
            <w:pPr>
              <w:pStyle w:val="TableContents"/>
              <w:bidi w:val="0"/>
              <w:spacing w:before="0" w:after="283"/>
              <w:jc w:val="left"/>
              <w:rPr/>
            </w:pPr>
            <w:r>
              <w:rPr/>
              <w:t xml:space="preserve">2T6303 </w:t>
            </w:r>
          </w:p>
        </w:tc>
        <w:tc>
          <w:tcPr>
            <w:tcW w:w="1531" w:type="dxa"/>
            <w:tcBorders/>
            <w:vAlign w:val="center"/>
          </w:tcPr>
          <w:p>
            <w:pPr>
              <w:pStyle w:val="TableContents"/>
              <w:bidi w:val="0"/>
              <w:spacing w:before="0" w:after="283"/>
              <w:jc w:val="left"/>
              <w:rPr/>
            </w:pPr>
            <w:r>
              <w:rPr/>
              <w:t xml:space="preserve">5.44 Sookie on innoissaan häiden pitopalvelusta ja painostaa Lorelain sopimaan päivämäärän, mutta Lorelai ei suostu sitoutumaan. Suorittaessaan yhdyskuntapalvelutuntejaan Rory ottaa vastaan työpaikan Emilyn Amerikan vallankumouksen tyttärien (DAR) toimistosta. Emily on vakuuttunut siitä, että hänellä on kilpailija DAR:n puheenjohtajan virkaan, ja käyttää Rorya vakoojanaan. Logan palaa Euroopasta ja palaa Yaleen, mikä pakottaa Roryn kohtaamaan todelliset tunteensa opintojen keskeyttämisestä. Lane ja hänen bändinsä palaavat kesän kiertueelta. Luke suostuu hoitamaan Lorelain koiraa, Paul Ankaa, sillä aikaa, kun hän työskentelee myöhään majatalossa, ja päätyy kiidättämään koiran eläinlääkäriin. Lopulta Lorelai myöntää Lukelle syynsä häiden lykkäämiseen. </w:t>
            </w:r>
          </w:p>
        </w:tc>
      </w:tr>
      <w:tr>
        <w:trPr/>
        <w:tc>
          <w:tcPr>
            <w:tcW w:w="811" w:type="dxa"/>
            <w:tcBorders/>
            <w:vAlign w:val="center"/>
          </w:tcPr>
          <w:p>
            <w:pPr>
              <w:pStyle w:val="TableHeading"/>
              <w:suppressLineNumbers/>
              <w:bidi w:val="0"/>
              <w:spacing w:before="0" w:after="283"/>
              <w:jc w:val="center"/>
              <w:rPr/>
            </w:pPr>
            <w:r>
              <w:rPr/>
              <w:t xml:space="preserve">113 </w:t>
            </w:r>
          </w:p>
        </w:tc>
        <w:tc>
          <w:tcPr>
            <w:tcW w:w="76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"Aina kummitäti, ei koskaan jumala. </w:t>
            </w:r>
          </w:p>
        </w:tc>
        <w:tc>
          <w:tcPr>
            <w:tcW w:w="1906" w:type="dxa"/>
            <w:tcBorders/>
            <w:vAlign w:val="center"/>
          </w:tcPr>
          <w:p>
            <w:pPr>
              <w:pStyle w:val="TableContents"/>
              <w:bidi w:val="0"/>
              <w:spacing w:before="0" w:after="283"/>
              <w:jc w:val="left"/>
              <w:rPr/>
            </w:pPr>
            <w:r>
              <w:rPr/>
              <w:t xml:space="preserve">Robert Berlinger </w:t>
            </w:r>
          </w:p>
        </w:tc>
        <w:tc>
          <w:tcPr>
            <w:tcW w:w="1906" w:type="dxa"/>
            <w:tcBorders/>
            <w:vAlign w:val="center"/>
          </w:tcPr>
          <w:p>
            <w:pPr>
              <w:pStyle w:val="TableContents"/>
              <w:bidi w:val="0"/>
              <w:spacing w:before="0" w:after="283"/>
              <w:jc w:val="left"/>
              <w:rPr/>
            </w:pPr>
            <w:r>
              <w:rPr/>
              <w:t xml:space="preserve">Rebecca Rand Kirshner </w:t>
            </w:r>
          </w:p>
        </w:tc>
        <w:tc>
          <w:tcPr>
            <w:tcW w:w="1111" w:type="dxa"/>
            <w:tcBorders/>
            <w:vAlign w:val="center"/>
          </w:tcPr>
          <w:p>
            <w:pPr>
              <w:pStyle w:val="TableContents"/>
              <w:bidi w:val="0"/>
              <w:spacing w:before="0" w:after="283"/>
              <w:jc w:val="left"/>
              <w:rPr/>
            </w:pPr>
            <w:r>
              <w:rPr/>
              <w:t xml:space="preserve">4. lokakuuta 2005 (2005-10-04) </w:t>
            </w:r>
          </w:p>
        </w:tc>
        <w:tc>
          <w:tcPr>
            <w:tcW w:w="856" w:type="dxa"/>
            <w:tcBorders/>
            <w:vAlign w:val="center"/>
          </w:tcPr>
          <w:p>
            <w:pPr>
              <w:pStyle w:val="TableContents"/>
              <w:bidi w:val="0"/>
              <w:spacing w:before="0" w:after="283"/>
              <w:jc w:val="left"/>
              <w:rPr/>
            </w:pPr>
            <w:r>
              <w:rPr/>
              <w:t xml:space="preserve">2T6304 </w:t>
            </w:r>
          </w:p>
        </w:tc>
        <w:tc>
          <w:tcPr>
            <w:tcW w:w="1531" w:type="dxa"/>
            <w:tcBorders/>
            <w:vAlign w:val="center"/>
          </w:tcPr>
          <w:p>
            <w:pPr>
              <w:pStyle w:val="TableContents"/>
              <w:bidi w:val="0"/>
              <w:spacing w:before="0" w:after="283"/>
              <w:jc w:val="left"/>
              <w:rPr/>
            </w:pPr>
            <w:r>
              <w:rPr/>
              <w:t xml:space="preserve">5.96 Lorelai kaipaa Rorya ja yrittää soittaa hänelle, mutta on järkyttynyt huomatessaan, että Roryn kännykkä ei ole enää käytössä. Sookie pyytää Lorelaita ja Rorya kummiksi kahdelle lapselleen siinä toivossa, että he sopivat, kun he näkevät toisensa seremoniassa. Äiti ja tytär päätyvät kuitenkin riitelemään, kun Lorelai tajuaa, että Rory antoi uuden kännykkänumeronsa Sookielle mutta ei hänelle. Logan saa tietää, että hänen isänsä odottaa hänen valmistuvan tänä vuonna ja ryhtyvän perheyritykseen. Halutessaan irrottautua perheen paineista Logan vie Roryn viikonlopuksi New Yorkiin. </w:t>
            </w:r>
          </w:p>
        </w:tc>
      </w:tr>
      <w:tr>
        <w:trPr/>
        <w:tc>
          <w:tcPr>
            <w:tcW w:w="811" w:type="dxa"/>
            <w:tcBorders/>
            <w:vAlign w:val="center"/>
          </w:tcPr>
          <w:p>
            <w:pPr>
              <w:pStyle w:val="TableHeading"/>
              <w:suppressLineNumbers/>
              <w:bidi w:val="0"/>
              <w:spacing w:before="0" w:after="283"/>
              <w:jc w:val="center"/>
              <w:rPr/>
            </w:pPr>
            <w:r>
              <w:rPr/>
              <w:t xml:space="preserve">114 </w:t>
            </w:r>
          </w:p>
        </w:tc>
        <w:tc>
          <w:tcPr>
            <w:tcW w:w="766"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pPr>
            <w:r>
              <w:rPr/>
              <w:t xml:space="preserve">"Meillä on taikuutta tehtävänä. </w:t>
            </w:r>
          </w:p>
        </w:tc>
        <w:tc>
          <w:tcPr>
            <w:tcW w:w="1906" w:type="dxa"/>
            <w:tcBorders/>
            <w:vAlign w:val="center"/>
          </w:tcPr>
          <w:p>
            <w:pPr>
              <w:pStyle w:val="TableContents"/>
              <w:bidi w:val="0"/>
              <w:spacing w:before="0" w:after="283"/>
              <w:jc w:val="left"/>
              <w:rPr/>
            </w:pPr>
            <w:r>
              <w:rPr/>
              <w:t xml:space="preserve">Michael Zinberg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11. lokakuuta 2005 (2005-10-11) </w:t>
            </w:r>
          </w:p>
        </w:tc>
        <w:tc>
          <w:tcPr>
            <w:tcW w:w="856" w:type="dxa"/>
            <w:tcBorders/>
            <w:vAlign w:val="center"/>
          </w:tcPr>
          <w:p>
            <w:pPr>
              <w:pStyle w:val="TableContents"/>
              <w:bidi w:val="0"/>
              <w:spacing w:before="0" w:after="283"/>
              <w:jc w:val="left"/>
              <w:rPr/>
            </w:pPr>
            <w:r>
              <w:rPr/>
              <w:t xml:space="preserve">2T6305 </w:t>
            </w:r>
          </w:p>
        </w:tc>
        <w:tc>
          <w:tcPr>
            <w:tcW w:w="1531" w:type="dxa"/>
            <w:tcBorders/>
            <w:vAlign w:val="center"/>
          </w:tcPr>
          <w:p>
            <w:pPr>
              <w:pStyle w:val="TableContents"/>
              <w:bidi w:val="0"/>
              <w:spacing w:before="0" w:after="283"/>
              <w:jc w:val="left"/>
              <w:rPr/>
            </w:pPr>
            <w:r>
              <w:rPr/>
              <w:t xml:space="preserve">6.16 Lorelei osallistuu neiti Pattyn laulukonserttiin ja lähettää Luken metsään luontoyhteyteen, mutta Lukesta tuntuu, että Lorelei on karkottanut hänet. Roryn toisen maailmansodan teemaiset DAR-juhlat ovat piperoo (jopa silloin, kun yhtäkkiä köyhtynyt Paris liittyy tarjoilijaksi proletariaattiin). Mutta juhlat menevät mönkään, kun Richard kohtaa Mitchum Huntzbergerin. </w:t>
            </w:r>
          </w:p>
        </w:tc>
      </w:tr>
      <w:tr>
        <w:trPr/>
        <w:tc>
          <w:tcPr>
            <w:tcW w:w="811" w:type="dxa"/>
            <w:tcBorders/>
            <w:vAlign w:val="center"/>
          </w:tcPr>
          <w:p>
            <w:pPr>
              <w:pStyle w:val="TableHeading"/>
              <w:suppressLineNumbers/>
              <w:bidi w:val="0"/>
              <w:spacing w:before="0" w:after="283"/>
              <w:jc w:val="center"/>
              <w:rPr/>
            </w:pPr>
            <w:r>
              <w:rPr/>
              <w:t xml:space="preserve">115 </w:t>
            </w:r>
          </w:p>
        </w:tc>
        <w:tc>
          <w:tcPr>
            <w:tcW w:w="766" w:type="dxa"/>
            <w:tcBorders/>
            <w:vAlign w:val="center"/>
          </w:tcPr>
          <w:p>
            <w:pPr>
              <w:pStyle w:val="TableContents"/>
              <w:bidi w:val="0"/>
              <w:spacing w:before="0" w:after="283"/>
              <w:jc w:val="left"/>
              <w:rPr/>
            </w:pPr>
            <w:r>
              <w:rPr/>
              <w:t xml:space="preserve">6 </w:t>
            </w:r>
          </w:p>
        </w:tc>
        <w:tc>
          <w:tcPr>
            <w:tcW w:w="1471" w:type="dxa"/>
            <w:tcBorders/>
            <w:vAlign w:val="center"/>
          </w:tcPr>
          <w:p>
            <w:pPr>
              <w:pStyle w:val="TableContents"/>
              <w:bidi w:val="0"/>
              <w:spacing w:before="0" w:after="283"/>
              <w:jc w:val="left"/>
              <w:rPr/>
            </w:pPr>
            <w:r>
              <w:rPr/>
              <w:t xml:space="preserve">``Tervetuloa nukkekotiin'' </w:t>
            </w:r>
          </w:p>
        </w:tc>
        <w:tc>
          <w:tcPr>
            <w:tcW w:w="1906" w:type="dxa"/>
            <w:tcBorders/>
            <w:vAlign w:val="center"/>
          </w:tcPr>
          <w:p>
            <w:pPr>
              <w:pStyle w:val="TableContents"/>
              <w:bidi w:val="0"/>
              <w:spacing w:before="0" w:after="283"/>
              <w:jc w:val="left"/>
              <w:rPr/>
            </w:pPr>
            <w:r>
              <w:rPr/>
              <w:t xml:space="preserve">Jackson Douglas </w:t>
            </w:r>
          </w:p>
        </w:tc>
        <w:tc>
          <w:tcPr>
            <w:tcW w:w="1906" w:type="dxa"/>
            <w:tcBorders/>
            <w:vAlign w:val="center"/>
          </w:tcPr>
          <w:p>
            <w:pPr>
              <w:pStyle w:val="TableContents"/>
              <w:bidi w:val="0"/>
              <w:spacing w:before="0" w:after="283"/>
              <w:jc w:val="left"/>
              <w:rPr/>
            </w:pPr>
            <w:r>
              <w:rPr/>
              <w:t xml:space="preserve">Keith Eisner </w:t>
            </w:r>
          </w:p>
        </w:tc>
        <w:tc>
          <w:tcPr>
            <w:tcW w:w="1111" w:type="dxa"/>
            <w:tcBorders/>
            <w:vAlign w:val="center"/>
          </w:tcPr>
          <w:p>
            <w:pPr>
              <w:pStyle w:val="TableContents"/>
              <w:bidi w:val="0"/>
              <w:spacing w:before="0" w:after="283"/>
              <w:jc w:val="left"/>
              <w:rPr/>
            </w:pPr>
            <w:r>
              <w:rPr/>
              <w:t xml:space="preserve">18. lokakuuta 2005 (2005-10-18) </w:t>
            </w:r>
          </w:p>
        </w:tc>
        <w:tc>
          <w:tcPr>
            <w:tcW w:w="856" w:type="dxa"/>
            <w:tcBorders/>
            <w:vAlign w:val="center"/>
          </w:tcPr>
          <w:p>
            <w:pPr>
              <w:pStyle w:val="TableContents"/>
              <w:bidi w:val="0"/>
              <w:spacing w:before="0" w:after="283"/>
              <w:jc w:val="left"/>
              <w:rPr/>
            </w:pPr>
            <w:r>
              <w:rPr/>
              <w:t xml:space="preserve">2T6306 </w:t>
            </w:r>
          </w:p>
        </w:tc>
        <w:tc>
          <w:tcPr>
            <w:tcW w:w="1531" w:type="dxa"/>
            <w:tcBorders/>
            <w:vAlign w:val="center"/>
          </w:tcPr>
          <w:p>
            <w:pPr>
              <w:pStyle w:val="TableContents"/>
              <w:bidi w:val="0"/>
              <w:spacing w:before="0" w:after="283"/>
              <w:jc w:val="left"/>
              <w:rPr/>
            </w:pPr>
            <w:r>
              <w:rPr/>
              <w:t xml:space="preserve">6.08 Mitä nimessä on? Taylor ehdottaa matkailun edistämiseksi Stars Hollow'n alkuperäisten kadunnimien elvyttämistä. Lorelain mielestä se on viehättävä ajatus - kunnes hän kuulee, mikä on Dragonfly Innin uusi osoite. Lorelain luo alkaa saapua salaperäisiä paketteja. Lorelai keksii, että Emily on lähettämässä hänelle tavaroita. Emily vaatii, että Lorelai hakee nukkekodin tai lahjoittaa sen seuraavana päivänä. Richard ilmestyy toimittamaan nukkekodin ja puhumaan Rorystä. Logan antaa Rorylle kalliin käsilaukun. </w:t>
            </w:r>
          </w:p>
        </w:tc>
      </w:tr>
      <w:tr>
        <w:trPr/>
        <w:tc>
          <w:tcPr>
            <w:tcW w:w="811" w:type="dxa"/>
            <w:tcBorders/>
            <w:vAlign w:val="center"/>
          </w:tcPr>
          <w:p>
            <w:pPr>
              <w:pStyle w:val="TableHeading"/>
              <w:suppressLineNumbers/>
              <w:bidi w:val="0"/>
              <w:spacing w:before="0" w:after="283"/>
              <w:jc w:val="center"/>
              <w:rPr/>
            </w:pPr>
            <w:r>
              <w:rPr/>
              <w:t xml:space="preserve">116 </w:t>
            </w:r>
          </w:p>
        </w:tc>
        <w:tc>
          <w:tcPr>
            <w:tcW w:w="766" w:type="dxa"/>
            <w:tcBorders/>
            <w:vAlign w:val="center"/>
          </w:tcPr>
          <w:p>
            <w:pPr>
              <w:pStyle w:val="TableContents"/>
              <w:bidi w:val="0"/>
              <w:spacing w:before="0" w:after="283"/>
              <w:jc w:val="left"/>
              <w:rPr/>
            </w:pPr>
            <w:r>
              <w:rPr/>
              <w:t xml:space="preserve">7 </w:t>
            </w:r>
          </w:p>
        </w:tc>
        <w:tc>
          <w:tcPr>
            <w:tcW w:w="1471" w:type="dxa"/>
            <w:tcBorders/>
            <w:vAlign w:val="center"/>
          </w:tcPr>
          <w:p>
            <w:pPr>
              <w:pStyle w:val="TableContents"/>
              <w:bidi w:val="0"/>
              <w:spacing w:before="0" w:after="283"/>
              <w:jc w:val="left"/>
              <w:rPr/>
            </w:pPr>
            <w:r>
              <w:rPr/>
              <w:t xml:space="preserve">"Kaksikymmentäyksi on yksinäisin numero"... </w:t>
            </w:r>
          </w:p>
        </w:tc>
        <w:tc>
          <w:tcPr>
            <w:tcW w:w="1906" w:type="dxa"/>
            <w:tcBorders/>
            <w:vAlign w:val="center"/>
          </w:tcPr>
          <w:p>
            <w:pPr>
              <w:pStyle w:val="TableContents"/>
              <w:bidi w:val="0"/>
              <w:spacing w:before="0" w:after="283"/>
              <w:jc w:val="left"/>
              <w:rPr/>
            </w:pPr>
            <w:r>
              <w:rPr/>
              <w:t xml:space="preserve">Robert Berlinger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25. lokakuuta 2005 (2005-10-25) </w:t>
            </w:r>
          </w:p>
        </w:tc>
        <w:tc>
          <w:tcPr>
            <w:tcW w:w="856" w:type="dxa"/>
            <w:tcBorders/>
            <w:vAlign w:val="center"/>
          </w:tcPr>
          <w:p>
            <w:pPr>
              <w:pStyle w:val="TableContents"/>
              <w:bidi w:val="0"/>
              <w:spacing w:before="0" w:after="283"/>
              <w:jc w:val="left"/>
              <w:rPr/>
            </w:pPr>
            <w:r>
              <w:rPr/>
              <w:t xml:space="preserve">2T6307 </w:t>
            </w:r>
          </w:p>
        </w:tc>
        <w:tc>
          <w:tcPr>
            <w:tcW w:w="1531" w:type="dxa"/>
            <w:tcBorders/>
            <w:vAlign w:val="center"/>
          </w:tcPr>
          <w:p>
            <w:pPr>
              <w:pStyle w:val="TableContents"/>
              <w:bidi w:val="0"/>
              <w:spacing w:before="0" w:after="283"/>
              <w:jc w:val="left"/>
              <w:rPr/>
            </w:pPr>
            <w:r>
              <w:rPr/>
              <w:t xml:space="preserve">6.02 Gilmoren tytöt ovat suunnitelleet Roryn 21-vuotissyntymäpäiviä siitä asti, kun hän oli pieni, Atlantic Cityssä, nauttimassa martineja ja leikkimässä 21-vuotispäivää. Mutta vieraantumisen myötä Emily suunnittelee syntymäpäiväjuhlat - ja se ei ole niinooo Atlantic City. Richard ja Emily kutsuvat pastorinsa illalliselle, ja Rory kertoo, että hän ja Logan harrastavat seksiä. Emily siirtää Roryn takaisin päätaloon. Syntymäpäiväjuhlissa Lorelai ja Rory puhuvat vihdoin. </w:t>
            </w:r>
          </w:p>
        </w:tc>
      </w:tr>
      <w:tr>
        <w:trPr/>
        <w:tc>
          <w:tcPr>
            <w:tcW w:w="811" w:type="dxa"/>
            <w:tcBorders/>
            <w:vAlign w:val="center"/>
          </w:tcPr>
          <w:p>
            <w:pPr>
              <w:pStyle w:val="TableHeading"/>
              <w:suppressLineNumbers/>
              <w:bidi w:val="0"/>
              <w:spacing w:before="0" w:after="283"/>
              <w:jc w:val="center"/>
              <w:rPr/>
            </w:pPr>
            <w:r>
              <w:rPr/>
              <w:t xml:space="preserve">117 </w:t>
            </w:r>
          </w:p>
        </w:tc>
        <w:tc>
          <w:tcPr>
            <w:tcW w:w="766" w:type="dxa"/>
            <w:tcBorders/>
            <w:vAlign w:val="center"/>
          </w:tcPr>
          <w:p>
            <w:pPr>
              <w:pStyle w:val="TableContents"/>
              <w:bidi w:val="0"/>
              <w:spacing w:before="0" w:after="283"/>
              <w:jc w:val="left"/>
              <w:rPr/>
            </w:pPr>
            <w:r>
              <w:rPr/>
              <w:t xml:space="preserve">8 </w:t>
            </w:r>
          </w:p>
        </w:tc>
        <w:tc>
          <w:tcPr>
            <w:tcW w:w="1471" w:type="dxa"/>
            <w:tcBorders/>
            <w:vAlign w:val="center"/>
          </w:tcPr>
          <w:p>
            <w:pPr>
              <w:pStyle w:val="TableContents"/>
              <w:bidi w:val="0"/>
              <w:spacing w:before="0" w:after="283"/>
              <w:jc w:val="left"/>
              <w:rPr/>
            </w:pPr>
            <w:r>
              <w:rPr/>
              <w:t xml:space="preserve">``Let </w:t>
            </w:r>
            <w:r>
              <w:rPr>
                <w:color w:val="A9A9A9"/>
              </w:rPr>
              <w:t xml:space="preserve">Me Hear Your Balalaikas Ringing Out</w:t>
            </w:r>
            <w:r>
              <w:rPr/>
              <w:t xml:space="preserve">''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8. marraskuuta 2005 (2005-11-08) </w:t>
            </w:r>
          </w:p>
        </w:tc>
        <w:tc>
          <w:tcPr>
            <w:tcW w:w="856" w:type="dxa"/>
            <w:tcBorders/>
            <w:vAlign w:val="center"/>
          </w:tcPr>
          <w:p>
            <w:pPr>
              <w:pStyle w:val="TableContents"/>
              <w:bidi w:val="0"/>
              <w:spacing w:before="0" w:after="283"/>
              <w:jc w:val="left"/>
              <w:rPr/>
            </w:pPr>
            <w:r>
              <w:rPr/>
              <w:t xml:space="preserve">2T6308 </w:t>
            </w:r>
          </w:p>
        </w:tc>
        <w:tc>
          <w:tcPr>
            <w:tcW w:w="1531" w:type="dxa"/>
            <w:tcBorders/>
            <w:vAlign w:val="center"/>
          </w:tcPr>
          <w:p>
            <w:pPr>
              <w:pStyle w:val="TableContents"/>
              <w:bidi w:val="0"/>
              <w:spacing w:before="0" w:after="283"/>
              <w:jc w:val="left"/>
              <w:rPr/>
            </w:pPr>
            <w:r>
              <w:rPr/>
              <w:t xml:space="preserve">5.84 Kuka saa Roryn vihdoin ajattelemaan, että hän teki suuren virheen jättäessään Yalen kesken? Jos arvaat Jessin, olet oikeassa. Hänen vanha rakkautensa palaa mukanaan jännittäviä uutisia hänen elämästään ... ja suorasukainen neuvo hänen elämäänsä. Luke sponsoroi tyttöjen jalkapallojoukkuetta. Lorelai projisoi tunteensa huonosta äidistä koiraansa. </w:t>
            </w:r>
          </w:p>
        </w:tc>
      </w:tr>
      <w:tr>
        <w:trPr/>
        <w:tc>
          <w:tcPr>
            <w:tcW w:w="811" w:type="dxa"/>
            <w:tcBorders/>
            <w:vAlign w:val="center"/>
          </w:tcPr>
          <w:p>
            <w:pPr>
              <w:pStyle w:val="TableHeading"/>
              <w:suppressLineNumbers/>
              <w:bidi w:val="0"/>
              <w:spacing w:before="0" w:after="283"/>
              <w:jc w:val="center"/>
              <w:rPr/>
            </w:pPr>
            <w:r>
              <w:rPr/>
              <w:t xml:space="preserve">118 </w:t>
            </w:r>
          </w:p>
        </w:tc>
        <w:tc>
          <w:tcPr>
            <w:tcW w:w="766" w:type="dxa"/>
            <w:tcBorders/>
            <w:vAlign w:val="center"/>
          </w:tcPr>
          <w:p>
            <w:pPr>
              <w:pStyle w:val="TableContents"/>
              <w:bidi w:val="0"/>
              <w:spacing w:before="0" w:after="283"/>
              <w:jc w:val="left"/>
              <w:rPr/>
            </w:pPr>
            <w:r>
              <w:rPr/>
              <w:t xml:space="preserve">9 </w:t>
            </w:r>
          </w:p>
        </w:tc>
        <w:tc>
          <w:tcPr>
            <w:tcW w:w="1471" w:type="dxa"/>
            <w:tcBorders/>
            <w:vAlign w:val="center"/>
          </w:tcPr>
          <w:p>
            <w:pPr>
              <w:pStyle w:val="TableContents"/>
              <w:bidi w:val="0"/>
              <w:spacing w:before="0" w:after="283"/>
              <w:jc w:val="left"/>
              <w:rPr/>
            </w:pPr>
            <w:r>
              <w:rPr/>
              <w:t xml:space="preserve">"Tuhlaajantytär palaa. </w:t>
            </w:r>
          </w:p>
        </w:tc>
        <w:tc>
          <w:tcPr>
            <w:tcW w:w="1906" w:type="dxa"/>
            <w:tcBorders/>
            <w:vAlign w:val="center"/>
          </w:tcPr>
          <w:p>
            <w:pPr>
              <w:pStyle w:val="TableContents"/>
              <w:bidi w:val="0"/>
              <w:spacing w:before="0" w:after="283"/>
              <w:jc w:val="left"/>
              <w:rPr/>
            </w:pPr>
            <w:r>
              <w:rPr/>
              <w:t xml:space="preserve">Amy Sherman-Palladino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15. marraskuuta 2005 (2005-11-15) </w:t>
            </w:r>
          </w:p>
        </w:tc>
        <w:tc>
          <w:tcPr>
            <w:tcW w:w="856" w:type="dxa"/>
            <w:tcBorders/>
            <w:vAlign w:val="center"/>
          </w:tcPr>
          <w:p>
            <w:pPr>
              <w:pStyle w:val="TableContents"/>
              <w:bidi w:val="0"/>
              <w:spacing w:before="0" w:after="283"/>
              <w:jc w:val="left"/>
              <w:rPr/>
            </w:pPr>
            <w:r>
              <w:rPr/>
              <w:t xml:space="preserve">2T6309 </w:t>
            </w:r>
          </w:p>
        </w:tc>
        <w:tc>
          <w:tcPr>
            <w:tcW w:w="1531" w:type="dxa"/>
            <w:tcBorders/>
            <w:vAlign w:val="center"/>
          </w:tcPr>
          <w:p>
            <w:pPr>
              <w:pStyle w:val="TableContents"/>
              <w:bidi w:val="0"/>
              <w:spacing w:before="0" w:after="283"/>
              <w:jc w:val="left"/>
              <w:rPr/>
            </w:pPr>
            <w:r>
              <w:rPr/>
              <w:t xml:space="preserve">6.19 Gilmoren tytöt kuuluvat yhteen kuin liha ja perunat, kuin suola ja tomaatit. Rory tulee kotiin. Superälykäs yläasteikäinen ilmestyy Luken kuppilaan ja tuo mukanaan hätkähdyttävän idean tiedemessuprojektia varten. </w:t>
            </w:r>
          </w:p>
        </w:tc>
      </w:tr>
      <w:tr>
        <w:trPr/>
        <w:tc>
          <w:tcPr>
            <w:tcW w:w="811" w:type="dxa"/>
            <w:tcBorders/>
            <w:vAlign w:val="center"/>
          </w:tcPr>
          <w:p>
            <w:pPr>
              <w:pStyle w:val="TableHeading"/>
              <w:suppressLineNumbers/>
              <w:bidi w:val="0"/>
              <w:spacing w:before="0" w:after="283"/>
              <w:jc w:val="center"/>
              <w:rPr/>
            </w:pPr>
            <w:r>
              <w:rPr/>
              <w:t xml:space="preserve">119 </w:t>
            </w:r>
          </w:p>
        </w:tc>
        <w:tc>
          <w:tcPr>
            <w:tcW w:w="766" w:type="dxa"/>
            <w:tcBorders/>
            <w:vAlign w:val="center"/>
          </w:tcPr>
          <w:p>
            <w:pPr>
              <w:pStyle w:val="TableContents"/>
              <w:bidi w:val="0"/>
              <w:spacing w:before="0" w:after="283"/>
              <w:jc w:val="left"/>
              <w:rPr/>
            </w:pPr>
            <w:r>
              <w:rPr/>
              <w:t xml:space="preserve">10 </w:t>
            </w:r>
          </w:p>
        </w:tc>
        <w:tc>
          <w:tcPr>
            <w:tcW w:w="1471" w:type="dxa"/>
            <w:tcBorders/>
            <w:vAlign w:val="center"/>
          </w:tcPr>
          <w:p>
            <w:pPr>
              <w:pStyle w:val="TableContents"/>
              <w:bidi w:val="0"/>
              <w:spacing w:before="0" w:after="283"/>
              <w:jc w:val="left"/>
              <w:rPr/>
            </w:pPr>
            <w:r>
              <w:rPr/>
              <w:t xml:space="preserve">"He's Slippin'' Em Bread ... Dig?''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22. marraskuuta 2005 (2005-11-22) </w:t>
            </w:r>
          </w:p>
        </w:tc>
        <w:tc>
          <w:tcPr>
            <w:tcW w:w="856" w:type="dxa"/>
            <w:tcBorders/>
            <w:vAlign w:val="center"/>
          </w:tcPr>
          <w:p>
            <w:pPr>
              <w:pStyle w:val="TableContents"/>
              <w:bidi w:val="0"/>
              <w:spacing w:before="0" w:after="283"/>
              <w:jc w:val="left"/>
              <w:rPr/>
            </w:pPr>
            <w:r>
              <w:rPr/>
              <w:t xml:space="preserve">2T6310 </w:t>
            </w:r>
          </w:p>
        </w:tc>
        <w:tc>
          <w:tcPr>
            <w:tcW w:w="1531" w:type="dxa"/>
            <w:tcBorders/>
            <w:vAlign w:val="center"/>
          </w:tcPr>
          <w:p>
            <w:pPr>
              <w:pStyle w:val="TableContents"/>
              <w:bidi w:val="0"/>
              <w:spacing w:before="0" w:after="283"/>
              <w:jc w:val="left"/>
              <w:rPr/>
            </w:pPr>
            <w:r>
              <w:rPr/>
              <w:t xml:space="preserve">Kello 6.30 Kiitospäivä koittaa, ja kuukausia kestäneen tunnekuohun jälkeen kaikki on hyvin Gilmore-planeetalla. Lukuun ottamatta yhtä pientä ongelmaa: Luke ei tiedä, miten kertoa Lorelain tyttärestään. Lanen bändi esiintyy keikalla. </w:t>
            </w:r>
          </w:p>
        </w:tc>
      </w:tr>
      <w:tr>
        <w:trPr/>
        <w:tc>
          <w:tcPr>
            <w:tcW w:w="811" w:type="dxa"/>
            <w:tcBorders/>
            <w:vAlign w:val="center"/>
          </w:tcPr>
          <w:p>
            <w:pPr>
              <w:pStyle w:val="TableHeading"/>
              <w:suppressLineNumbers/>
              <w:bidi w:val="0"/>
              <w:spacing w:before="0" w:after="283"/>
              <w:jc w:val="center"/>
              <w:rPr/>
            </w:pPr>
            <w:r>
              <w:rPr/>
              <w:t xml:space="preserve">120 </w:t>
            </w:r>
          </w:p>
        </w:tc>
        <w:tc>
          <w:tcPr>
            <w:tcW w:w="766" w:type="dxa"/>
            <w:tcBorders/>
            <w:vAlign w:val="center"/>
          </w:tcPr>
          <w:p>
            <w:pPr>
              <w:pStyle w:val="TableContents"/>
              <w:bidi w:val="0"/>
              <w:spacing w:before="0" w:after="283"/>
              <w:jc w:val="left"/>
              <w:rPr/>
            </w:pPr>
            <w:r>
              <w:rPr/>
              <w:t xml:space="preserve">11 </w:t>
            </w:r>
          </w:p>
        </w:tc>
        <w:tc>
          <w:tcPr>
            <w:tcW w:w="1471" w:type="dxa"/>
            <w:tcBorders/>
            <w:vAlign w:val="center"/>
          </w:tcPr>
          <w:p>
            <w:pPr>
              <w:pStyle w:val="TableContents"/>
              <w:bidi w:val="0"/>
              <w:spacing w:before="0" w:after="283"/>
              <w:jc w:val="left"/>
              <w:rPr/>
            </w:pPr>
            <w:r>
              <w:rPr/>
              <w:t xml:space="preserve">"Täydellinen mekko </w:t>
            </w:r>
          </w:p>
        </w:tc>
        <w:tc>
          <w:tcPr>
            <w:tcW w:w="1906" w:type="dxa"/>
            <w:tcBorders/>
            <w:vAlign w:val="center"/>
          </w:tcPr>
          <w:p>
            <w:pPr>
              <w:pStyle w:val="TableContents"/>
              <w:bidi w:val="0"/>
              <w:spacing w:before="0" w:after="283"/>
              <w:jc w:val="left"/>
              <w:rPr/>
            </w:pPr>
            <w:r>
              <w:rPr/>
              <w:t xml:space="preserve">Jamie Babbit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10. tammikuuta 2006 (2006-01-10) </w:t>
            </w:r>
          </w:p>
        </w:tc>
        <w:tc>
          <w:tcPr>
            <w:tcW w:w="856" w:type="dxa"/>
            <w:tcBorders/>
            <w:vAlign w:val="center"/>
          </w:tcPr>
          <w:p>
            <w:pPr>
              <w:pStyle w:val="TableContents"/>
              <w:bidi w:val="0"/>
              <w:spacing w:before="0" w:after="283"/>
              <w:jc w:val="left"/>
              <w:rPr/>
            </w:pPr>
            <w:r>
              <w:rPr/>
              <w:t xml:space="preserve">2T6311 </w:t>
            </w:r>
          </w:p>
        </w:tc>
        <w:tc>
          <w:tcPr>
            <w:tcW w:w="1531" w:type="dxa"/>
            <w:tcBorders/>
            <w:vAlign w:val="center"/>
          </w:tcPr>
          <w:p>
            <w:pPr>
              <w:pStyle w:val="TableContents"/>
              <w:bidi w:val="0"/>
              <w:spacing w:before="0" w:after="283"/>
              <w:jc w:val="left"/>
              <w:rPr/>
            </w:pPr>
            <w:r>
              <w:rPr/>
              <w:t xml:space="preserve">5.79 Täydellinen mekko: tyylikäs punertavan silkkinen tylli, Lorelain kokoinen ja myynnissä - ihanteellinen häihin. Täydellinen sotku: Lane, äkkipikainen, riidanhaluinen ja onneton erottuaan Zachista ja muutettuaan takaisin kotiin. Luke menee juttelemaan entisen tyttöystävänsä Anna Nardinin, April-tyttären äidin, kanssa. </w:t>
            </w:r>
          </w:p>
        </w:tc>
      </w:tr>
      <w:tr>
        <w:trPr/>
        <w:tc>
          <w:tcPr>
            <w:tcW w:w="811" w:type="dxa"/>
            <w:tcBorders/>
            <w:vAlign w:val="center"/>
          </w:tcPr>
          <w:p>
            <w:pPr>
              <w:pStyle w:val="TableHeading"/>
              <w:suppressLineNumbers/>
              <w:bidi w:val="0"/>
              <w:spacing w:before="0" w:after="283"/>
              <w:jc w:val="center"/>
              <w:rPr/>
            </w:pPr>
            <w:r>
              <w:rPr/>
              <w:t xml:space="preserve">121 </w:t>
            </w:r>
          </w:p>
        </w:tc>
        <w:tc>
          <w:tcPr>
            <w:tcW w:w="766" w:type="dxa"/>
            <w:tcBorders/>
            <w:vAlign w:val="center"/>
          </w:tcPr>
          <w:p>
            <w:pPr>
              <w:pStyle w:val="TableContents"/>
              <w:bidi w:val="0"/>
              <w:spacing w:before="0" w:after="283"/>
              <w:jc w:val="left"/>
              <w:rPr/>
            </w:pPr>
            <w:r>
              <w:rPr/>
              <w:t xml:space="preserve">12 </w:t>
            </w:r>
          </w:p>
        </w:tc>
        <w:tc>
          <w:tcPr>
            <w:tcW w:w="1471" w:type="dxa"/>
            <w:tcBorders/>
            <w:vAlign w:val="center"/>
          </w:tcPr>
          <w:p>
            <w:pPr>
              <w:pStyle w:val="TableContents"/>
              <w:bidi w:val="0"/>
              <w:spacing w:before="0" w:after="283"/>
              <w:jc w:val="left"/>
              <w:rPr/>
            </w:pPr>
            <w:r>
              <w:rPr/>
              <w:t xml:space="preserve">``Just Like Gwen and Gavin`` </w:t>
            </w:r>
          </w:p>
        </w:tc>
        <w:tc>
          <w:tcPr>
            <w:tcW w:w="1906" w:type="dxa"/>
            <w:tcBorders/>
            <w:vAlign w:val="center"/>
          </w:tcPr>
          <w:p>
            <w:pPr>
              <w:pStyle w:val="TableContents"/>
              <w:bidi w:val="0"/>
              <w:spacing w:before="0" w:after="283"/>
              <w:jc w:val="left"/>
              <w:rPr/>
            </w:pPr>
            <w:r>
              <w:rPr/>
              <w:t xml:space="preserve">Stephen Clancy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17. tammikuuta 2006 (2006-01-17) </w:t>
            </w:r>
          </w:p>
        </w:tc>
        <w:tc>
          <w:tcPr>
            <w:tcW w:w="856" w:type="dxa"/>
            <w:tcBorders/>
            <w:vAlign w:val="center"/>
          </w:tcPr>
          <w:p>
            <w:pPr>
              <w:pStyle w:val="TableContents"/>
              <w:bidi w:val="0"/>
              <w:spacing w:before="0" w:after="283"/>
              <w:jc w:val="left"/>
              <w:rPr/>
            </w:pPr>
            <w:r>
              <w:rPr/>
              <w:t xml:space="preserve">2T6312 </w:t>
            </w:r>
          </w:p>
        </w:tc>
        <w:tc>
          <w:tcPr>
            <w:tcW w:w="1531" w:type="dxa"/>
            <w:tcBorders/>
            <w:vAlign w:val="center"/>
          </w:tcPr>
          <w:p>
            <w:pPr>
              <w:pStyle w:val="TableContents"/>
              <w:bidi w:val="0"/>
              <w:spacing w:before="0" w:after="283"/>
              <w:jc w:val="left"/>
              <w:rPr/>
            </w:pPr>
            <w:r>
              <w:rPr/>
              <w:t xml:space="preserve">5.67 Taylor ymmärtää, että talvikarnevaalit voivat onnistua ilman häntä. Paris saa tietää, että ``Yale Daily Newsin'' henkilökunta inhoaa ja pelkää häntä. Lorelai saa tietää, että Lukella on tytär, mutta ei Lukelta itseltään. Rory on häkeltynyt kaikista lahjoista, joita Logan lähettää saadakseen anteeksi. </w:t>
            </w:r>
          </w:p>
        </w:tc>
      </w:tr>
      <w:tr>
        <w:trPr/>
        <w:tc>
          <w:tcPr>
            <w:tcW w:w="811" w:type="dxa"/>
            <w:tcBorders/>
            <w:vAlign w:val="center"/>
          </w:tcPr>
          <w:p>
            <w:pPr>
              <w:pStyle w:val="TableHeading"/>
              <w:suppressLineNumbers/>
              <w:bidi w:val="0"/>
              <w:spacing w:before="0" w:after="283"/>
              <w:jc w:val="center"/>
              <w:rPr/>
            </w:pPr>
            <w:r>
              <w:rPr/>
              <w:t xml:space="preserve">122 </w:t>
            </w:r>
          </w:p>
        </w:tc>
        <w:tc>
          <w:tcPr>
            <w:tcW w:w="766" w:type="dxa"/>
            <w:tcBorders/>
            <w:vAlign w:val="center"/>
          </w:tcPr>
          <w:p>
            <w:pPr>
              <w:pStyle w:val="TableContents"/>
              <w:bidi w:val="0"/>
              <w:spacing w:before="0" w:after="283"/>
              <w:jc w:val="left"/>
              <w:rPr/>
            </w:pPr>
            <w:r>
              <w:rPr/>
              <w:t xml:space="preserve">13 </w:t>
            </w:r>
          </w:p>
        </w:tc>
        <w:tc>
          <w:tcPr>
            <w:tcW w:w="1471" w:type="dxa"/>
            <w:tcBorders/>
            <w:vAlign w:val="center"/>
          </w:tcPr>
          <w:p>
            <w:pPr>
              <w:pStyle w:val="TableContents"/>
              <w:bidi w:val="0"/>
              <w:spacing w:before="0" w:after="283"/>
              <w:jc w:val="left"/>
              <w:rPr/>
            </w:pPr>
            <w:r>
              <w:rPr/>
              <w:t xml:space="preserve">"Perjantai-iltana on hyvä taistella.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31. tammikuuta 2006 (2006-01-31) </w:t>
            </w:r>
          </w:p>
        </w:tc>
        <w:tc>
          <w:tcPr>
            <w:tcW w:w="856" w:type="dxa"/>
            <w:tcBorders/>
            <w:vAlign w:val="center"/>
          </w:tcPr>
          <w:p>
            <w:pPr>
              <w:pStyle w:val="TableContents"/>
              <w:bidi w:val="0"/>
              <w:spacing w:before="0" w:after="283"/>
              <w:jc w:val="left"/>
              <w:rPr/>
            </w:pPr>
            <w:r>
              <w:rPr/>
              <w:t xml:space="preserve">2T6313 </w:t>
            </w:r>
          </w:p>
        </w:tc>
        <w:tc>
          <w:tcPr>
            <w:tcW w:w="1531" w:type="dxa"/>
            <w:tcBorders/>
            <w:vAlign w:val="center"/>
          </w:tcPr>
          <w:p>
            <w:pPr>
              <w:pStyle w:val="TableContents"/>
              <w:bidi w:val="0"/>
              <w:spacing w:before="0" w:after="283"/>
              <w:jc w:val="left"/>
              <w:rPr/>
            </w:pPr>
            <w:r>
              <w:rPr/>
              <w:t xml:space="preserve">5.22 Kun Luke käsittelee Aprilin läsnäoloa elämässään, Lorelai yrittää teeskennellä, ettei häntä haittaa, että uusi tilanne vaikuttaa heidän kihlaukseensa. Roryn huoli Paris'n puutteellisista johtamistaidoista Yale Daily Newsissa saavuttaa lopulta kriisipisteen, kun suurin osa henkilökunnasta irtisanoutuu vastalauseena. Loganin avulla Rory yrittää urheasti saada lehden ilmestymään ajoissa. Samaan aikaan Lorelai kertoo Richardille ja Emilylle, että heidän rahojaan ei enää tarvita Roryn koulutukseen, ja kaunaa alkaa syntyä. Sitä seuraava perjantai-illan illallinen purkautuu tunteikkaaksi vastakkainasetteluksi, jossa kaikki neljä Gilmorea puhuvat vihdoin asiansa julki. </w:t>
            </w:r>
          </w:p>
        </w:tc>
      </w:tr>
      <w:tr>
        <w:trPr/>
        <w:tc>
          <w:tcPr>
            <w:tcW w:w="811" w:type="dxa"/>
            <w:tcBorders/>
            <w:vAlign w:val="center"/>
          </w:tcPr>
          <w:p>
            <w:pPr>
              <w:pStyle w:val="TableHeading"/>
              <w:suppressLineNumbers/>
              <w:bidi w:val="0"/>
              <w:spacing w:before="0" w:after="283"/>
              <w:jc w:val="center"/>
              <w:rPr/>
            </w:pPr>
            <w:r>
              <w:rPr/>
              <w:t xml:space="preserve">123 </w:t>
            </w:r>
          </w:p>
        </w:tc>
        <w:tc>
          <w:tcPr>
            <w:tcW w:w="76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``You 've Been Gilmored'' </w:t>
            </w:r>
          </w:p>
        </w:tc>
        <w:tc>
          <w:tcPr>
            <w:tcW w:w="1906" w:type="dxa"/>
            <w:tcBorders/>
            <w:vAlign w:val="center"/>
          </w:tcPr>
          <w:p>
            <w:pPr>
              <w:pStyle w:val="TableContents"/>
              <w:bidi w:val="0"/>
              <w:spacing w:before="0" w:after="283"/>
              <w:jc w:val="left"/>
              <w:rPr/>
            </w:pPr>
            <w:r>
              <w:rPr/>
              <w:t xml:space="preserve">Stephen Clancy </w:t>
            </w:r>
          </w:p>
        </w:tc>
        <w:tc>
          <w:tcPr>
            <w:tcW w:w="1906" w:type="dxa"/>
            <w:tcBorders/>
            <w:vAlign w:val="center"/>
          </w:tcPr>
          <w:p>
            <w:pPr>
              <w:pStyle w:val="TableContents"/>
              <w:bidi w:val="0"/>
              <w:spacing w:before="0" w:after="283"/>
              <w:jc w:val="left"/>
              <w:rPr/>
            </w:pPr>
            <w:r>
              <w:rPr/>
              <w:t xml:space="preserve">Jordon Nardino </w:t>
            </w:r>
          </w:p>
        </w:tc>
        <w:tc>
          <w:tcPr>
            <w:tcW w:w="1111" w:type="dxa"/>
            <w:tcBorders/>
            <w:vAlign w:val="center"/>
          </w:tcPr>
          <w:p>
            <w:pPr>
              <w:pStyle w:val="TableContents"/>
              <w:bidi w:val="0"/>
              <w:spacing w:before="0" w:after="283"/>
              <w:jc w:val="left"/>
              <w:rPr/>
            </w:pPr>
            <w:r>
              <w:rPr/>
              <w:t xml:space="preserve">7. helmikuuta 2006 (2006-02-07) </w:t>
            </w:r>
          </w:p>
        </w:tc>
        <w:tc>
          <w:tcPr>
            <w:tcW w:w="856" w:type="dxa"/>
            <w:tcBorders/>
            <w:vAlign w:val="center"/>
          </w:tcPr>
          <w:p>
            <w:pPr>
              <w:pStyle w:val="TableContents"/>
              <w:bidi w:val="0"/>
              <w:spacing w:before="0" w:after="283"/>
              <w:jc w:val="left"/>
              <w:rPr/>
            </w:pPr>
            <w:r>
              <w:rPr/>
              <w:t xml:space="preserve">2T6314 </w:t>
            </w:r>
          </w:p>
        </w:tc>
        <w:tc>
          <w:tcPr>
            <w:tcW w:w="1531" w:type="dxa"/>
            <w:tcBorders/>
            <w:vAlign w:val="center"/>
          </w:tcPr>
          <w:p>
            <w:pPr>
              <w:pStyle w:val="TableContents"/>
              <w:bidi w:val="0"/>
              <w:spacing w:before="0" w:after="283"/>
              <w:jc w:val="left"/>
              <w:rPr/>
            </w:pPr>
            <w:r>
              <w:rPr/>
              <w:t xml:space="preserve">5.40 Lorelain vanhemmat vaativat Lukea tulemaan perjantai-illan illalliselle, ja Lorelai suostuu kyselemättä. Paris syrjäytetään ``Yale Daily Newsin'' päätoimittajan paikalta, ja henkilökunta valitsee Roryn uudeksi päätoimittajaksi. On sanomattakin selvää, ettei Paris ole tyytyväinen. Muissa tapahtumissa Michel uskoutuu Lorelaihin. Rory esittelee isälleen Yalea. </w:t>
            </w:r>
          </w:p>
        </w:tc>
      </w:tr>
      <w:tr>
        <w:trPr/>
        <w:tc>
          <w:tcPr>
            <w:tcW w:w="811" w:type="dxa"/>
            <w:tcBorders/>
            <w:vAlign w:val="center"/>
          </w:tcPr>
          <w:p>
            <w:pPr>
              <w:pStyle w:val="TableHeading"/>
              <w:suppressLineNumbers/>
              <w:bidi w:val="0"/>
              <w:spacing w:before="0" w:after="283"/>
              <w:jc w:val="center"/>
              <w:rPr/>
            </w:pPr>
            <w:r>
              <w:rPr/>
              <w:t xml:space="preserve">124 </w:t>
            </w:r>
          </w:p>
        </w:tc>
        <w:tc>
          <w:tcPr>
            <w:tcW w:w="766"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pPr>
            <w:r>
              <w:rPr/>
              <w:t xml:space="preserve">"A Vineyard Valentine </w:t>
            </w:r>
          </w:p>
        </w:tc>
        <w:tc>
          <w:tcPr>
            <w:tcW w:w="1906" w:type="dxa"/>
            <w:tcBorders/>
            <w:vAlign w:val="center"/>
          </w:tcPr>
          <w:p>
            <w:pPr>
              <w:pStyle w:val="TableContents"/>
              <w:bidi w:val="0"/>
              <w:spacing w:before="0" w:after="283"/>
              <w:jc w:val="left"/>
              <w:rPr/>
            </w:pPr>
            <w:r>
              <w:rPr/>
              <w:t xml:space="preserve">Daniel Palladino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14. helmikuuta 2006 (2006-02-14) </w:t>
            </w:r>
          </w:p>
        </w:tc>
        <w:tc>
          <w:tcPr>
            <w:tcW w:w="856" w:type="dxa"/>
            <w:tcBorders/>
            <w:vAlign w:val="center"/>
          </w:tcPr>
          <w:p>
            <w:pPr>
              <w:pStyle w:val="TableContents"/>
              <w:bidi w:val="0"/>
              <w:spacing w:before="0" w:after="283"/>
              <w:jc w:val="left"/>
              <w:rPr/>
            </w:pPr>
            <w:r>
              <w:rPr/>
              <w:t xml:space="preserve">2T6315 </w:t>
            </w:r>
          </w:p>
        </w:tc>
        <w:tc>
          <w:tcPr>
            <w:tcW w:w="1531" w:type="dxa"/>
            <w:tcBorders/>
            <w:vAlign w:val="center"/>
          </w:tcPr>
          <w:p>
            <w:pPr>
              <w:pStyle w:val="TableContents"/>
              <w:bidi w:val="0"/>
              <w:spacing w:before="0" w:after="283"/>
              <w:jc w:val="left"/>
              <w:rPr/>
            </w:pPr>
            <w:r>
              <w:rPr/>
              <w:t xml:space="preserve">5.34 Rory ja Logan pyytävät Lorelain ja Luken viettämään ystävänpäivää heidän kanssaan viikonloppuna Huntzbergerien talossa Martha's Vineyardilla, jossa Lorelai on ärsyyntynyt Luken halveksunnasta Logania kohtaan. Samaan aikaan Logan ja hänen isänsä joutuvat vastakkain. </w:t>
            </w:r>
          </w:p>
        </w:tc>
      </w:tr>
      <w:tr>
        <w:trPr/>
        <w:tc>
          <w:tcPr>
            <w:tcW w:w="811" w:type="dxa"/>
            <w:tcBorders/>
            <w:vAlign w:val="center"/>
          </w:tcPr>
          <w:p>
            <w:pPr>
              <w:pStyle w:val="TableHeading"/>
              <w:suppressLineNumbers/>
              <w:bidi w:val="0"/>
              <w:spacing w:before="0" w:after="283"/>
              <w:jc w:val="center"/>
              <w:rPr/>
            </w:pPr>
            <w:r>
              <w:rPr/>
              <w:t xml:space="preserve">125 </w:t>
            </w:r>
          </w:p>
        </w:tc>
        <w:tc>
          <w:tcPr>
            <w:tcW w:w="76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"Morsiusneitoja uudelleen nähtynä </w:t>
            </w:r>
          </w:p>
        </w:tc>
        <w:tc>
          <w:tcPr>
            <w:tcW w:w="1906" w:type="dxa"/>
            <w:tcBorders/>
            <w:vAlign w:val="center"/>
          </w:tcPr>
          <w:p>
            <w:pPr>
              <w:pStyle w:val="TableContents"/>
              <w:bidi w:val="0"/>
              <w:spacing w:before="0" w:after="283"/>
              <w:jc w:val="left"/>
              <w:rPr/>
            </w:pPr>
            <w:r>
              <w:rPr/>
              <w:t xml:space="preserve">Linda Mendoza </w:t>
            </w:r>
          </w:p>
        </w:tc>
        <w:tc>
          <w:tcPr>
            <w:tcW w:w="1906" w:type="dxa"/>
            <w:tcBorders/>
            <w:vAlign w:val="center"/>
          </w:tcPr>
          <w:p>
            <w:pPr>
              <w:pStyle w:val="TableContents"/>
              <w:bidi w:val="0"/>
              <w:spacing w:before="0" w:after="283"/>
              <w:jc w:val="left"/>
              <w:rPr/>
            </w:pPr>
            <w:r>
              <w:rPr/>
              <w:t xml:space="preserve">Rebecca Rand Kirshner </w:t>
            </w:r>
          </w:p>
        </w:tc>
        <w:tc>
          <w:tcPr>
            <w:tcW w:w="1111" w:type="dxa"/>
            <w:tcBorders/>
            <w:vAlign w:val="center"/>
          </w:tcPr>
          <w:p>
            <w:pPr>
              <w:pStyle w:val="TableContents"/>
              <w:bidi w:val="0"/>
              <w:spacing w:before="0" w:after="283"/>
              <w:jc w:val="left"/>
              <w:rPr/>
            </w:pPr>
            <w:r>
              <w:rPr/>
              <w:t xml:space="preserve">28. helmikuuta 2006 (2006-02-28) </w:t>
            </w:r>
          </w:p>
        </w:tc>
        <w:tc>
          <w:tcPr>
            <w:tcW w:w="856" w:type="dxa"/>
            <w:tcBorders/>
            <w:vAlign w:val="center"/>
          </w:tcPr>
          <w:p>
            <w:pPr>
              <w:pStyle w:val="TableContents"/>
              <w:bidi w:val="0"/>
              <w:spacing w:before="0" w:after="283"/>
              <w:jc w:val="left"/>
              <w:rPr/>
            </w:pPr>
            <w:r>
              <w:rPr/>
              <w:t xml:space="preserve">2T6316 </w:t>
            </w:r>
          </w:p>
        </w:tc>
        <w:tc>
          <w:tcPr>
            <w:tcW w:w="1531" w:type="dxa"/>
            <w:tcBorders/>
            <w:vAlign w:val="center"/>
          </w:tcPr>
          <w:p>
            <w:pPr>
              <w:pStyle w:val="TableContents"/>
              <w:bidi w:val="0"/>
              <w:spacing w:before="0" w:after="283"/>
              <w:jc w:val="left"/>
              <w:rPr/>
            </w:pPr>
            <w:r>
              <w:rPr/>
              <w:t xml:space="preserve">5.01 Lorelai ja Christopher osallistuvat Yalen journalistipaneeliin, jossa Rory häikäisee yleisön. Sen jälkeen Lorelai tarjoutuu auttamaan Christopheria vahtimalla hänen tytärtään ja kauhistuu pikkulapsen kamalaa käytöstä. Seuraavana päivänä Rory ja Logan osallistuvat Loganin siskon, Honorin, häihin. Kun Rory auttaa morsiusneitoja valmistautumaan, hän saa järkyttyneenä kuulla, miten Logan vietti aikaansa heidän äskettäisen eronsa aikana. Lopuksi Lane on yhä murtunut Zachin vuoksi, kunnes hän ilmestyy kuppilaan yllätyksenä. </w:t>
            </w:r>
          </w:p>
        </w:tc>
      </w:tr>
      <w:tr>
        <w:trPr/>
        <w:tc>
          <w:tcPr>
            <w:tcW w:w="811" w:type="dxa"/>
            <w:tcBorders/>
            <w:vAlign w:val="center"/>
          </w:tcPr>
          <w:p>
            <w:pPr>
              <w:pStyle w:val="TableHeading"/>
              <w:suppressLineNumbers/>
              <w:bidi w:val="0"/>
              <w:spacing w:before="0" w:after="283"/>
              <w:jc w:val="center"/>
              <w:rPr/>
            </w:pPr>
            <w:r>
              <w:rPr/>
              <w:t xml:space="preserve">126 </w:t>
            </w:r>
          </w:p>
        </w:tc>
        <w:tc>
          <w:tcPr>
            <w:tcW w:w="766" w:type="dxa"/>
            <w:tcBorders/>
            <w:vAlign w:val="center"/>
          </w:tcPr>
          <w:p>
            <w:pPr>
              <w:pStyle w:val="TableContents"/>
              <w:bidi w:val="0"/>
              <w:spacing w:before="0" w:after="283"/>
              <w:jc w:val="left"/>
              <w:rPr/>
            </w:pPr>
            <w:r>
              <w:rPr/>
              <w:t xml:space="preserve">17 </w:t>
            </w:r>
          </w:p>
        </w:tc>
        <w:tc>
          <w:tcPr>
            <w:tcW w:w="1471" w:type="dxa"/>
            <w:tcBorders/>
            <w:vAlign w:val="center"/>
          </w:tcPr>
          <w:p>
            <w:pPr>
              <w:pStyle w:val="TableContents"/>
              <w:bidi w:val="0"/>
              <w:spacing w:before="0" w:after="283"/>
              <w:jc w:val="left"/>
              <w:rPr/>
            </w:pPr>
            <w:r>
              <w:rPr/>
              <w:t xml:space="preserve">"Minä olen kunnossa, sinä olet kunnossa. </w:t>
            </w:r>
          </w:p>
        </w:tc>
        <w:tc>
          <w:tcPr>
            <w:tcW w:w="1906" w:type="dxa"/>
            <w:tcBorders/>
            <w:vAlign w:val="center"/>
          </w:tcPr>
          <w:p>
            <w:pPr>
              <w:pStyle w:val="TableContents"/>
              <w:bidi w:val="0"/>
              <w:spacing w:before="0" w:after="283"/>
              <w:jc w:val="left"/>
              <w:rPr/>
            </w:pPr>
            <w:r>
              <w:rPr/>
              <w:t xml:space="preserve">Lee Shallat-Chemel </w:t>
            </w:r>
          </w:p>
        </w:tc>
        <w:tc>
          <w:tcPr>
            <w:tcW w:w="1906" w:type="dxa"/>
            <w:tcBorders/>
            <w:vAlign w:val="center"/>
          </w:tcPr>
          <w:p>
            <w:pPr>
              <w:pStyle w:val="TableContents"/>
              <w:bidi w:val="0"/>
              <w:spacing w:before="0" w:after="283"/>
              <w:jc w:val="left"/>
              <w:rPr/>
            </w:pPr>
            <w:r>
              <w:rPr/>
              <w:t xml:space="preserve">Keith Eisner </w:t>
            </w:r>
          </w:p>
        </w:tc>
        <w:tc>
          <w:tcPr>
            <w:tcW w:w="1111" w:type="dxa"/>
            <w:tcBorders/>
            <w:vAlign w:val="center"/>
          </w:tcPr>
          <w:p>
            <w:pPr>
              <w:pStyle w:val="TableContents"/>
              <w:bidi w:val="0"/>
              <w:spacing w:before="0" w:after="283"/>
              <w:jc w:val="left"/>
              <w:rPr/>
            </w:pPr>
            <w:r>
              <w:rPr/>
              <w:t xml:space="preserve">4. huhtikuuta 2006 (2006-04-04) </w:t>
            </w:r>
          </w:p>
        </w:tc>
        <w:tc>
          <w:tcPr>
            <w:tcW w:w="856" w:type="dxa"/>
            <w:tcBorders/>
            <w:vAlign w:val="center"/>
          </w:tcPr>
          <w:p>
            <w:pPr>
              <w:pStyle w:val="TableContents"/>
              <w:bidi w:val="0"/>
              <w:spacing w:before="0" w:after="283"/>
              <w:jc w:val="left"/>
              <w:rPr/>
            </w:pPr>
            <w:r>
              <w:rPr/>
              <w:t xml:space="preserve">2T6317 </w:t>
            </w:r>
          </w:p>
        </w:tc>
        <w:tc>
          <w:tcPr>
            <w:tcW w:w="1531" w:type="dxa"/>
            <w:tcBorders/>
            <w:vAlign w:val="center"/>
          </w:tcPr>
          <w:p>
            <w:pPr>
              <w:pStyle w:val="TableContents"/>
              <w:bidi w:val="0"/>
              <w:spacing w:before="0" w:after="283"/>
              <w:jc w:val="left"/>
              <w:rPr/>
            </w:pPr>
            <w:r>
              <w:rPr/>
              <w:t xml:space="preserve">4.47 Rory antaa Loganille anteeksi tämän hairahdukset, mutta tarvitsee sitten aikaa itselleen, joten hän vierailee Lorelain luona Stars Hollow'ssa. Vaikka Lorelai kieltäytyy myöntämästä olevansa järkyttynyt, Rory huomaa, että häntä vaivaa uutinen siitä, että Luke on muutaman päivän poissa opintomatkalla tyttärensä Aprilin kanssa. Vastoin Lorelain tahtoa Rory käy vakoilemassa Aprilin äidin omistamassa kaupassa. Samaan aikaan, kun Zack vihdoin kerää rohkeutta pyytää rouva Kimiltä lupaa mennä naimisiin Lanen kanssa, hän yllättyy tämän tekemästä sopimuksesta. </w:t>
            </w:r>
          </w:p>
        </w:tc>
      </w:tr>
      <w:tr>
        <w:trPr/>
        <w:tc>
          <w:tcPr>
            <w:tcW w:w="811" w:type="dxa"/>
            <w:tcBorders/>
            <w:vAlign w:val="center"/>
          </w:tcPr>
          <w:p>
            <w:pPr>
              <w:pStyle w:val="TableHeading"/>
              <w:suppressLineNumbers/>
              <w:bidi w:val="0"/>
              <w:spacing w:before="0" w:after="283"/>
              <w:jc w:val="center"/>
              <w:rPr/>
            </w:pPr>
            <w:r>
              <w:rPr/>
              <w:t xml:space="preserve">127 </w:t>
            </w:r>
          </w:p>
        </w:tc>
        <w:tc>
          <w:tcPr>
            <w:tcW w:w="76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"The Real Paul Anka </w:t>
            </w:r>
          </w:p>
        </w:tc>
        <w:tc>
          <w:tcPr>
            <w:tcW w:w="1906" w:type="dxa"/>
            <w:tcBorders/>
            <w:vAlign w:val="center"/>
          </w:tcPr>
          <w:p>
            <w:pPr>
              <w:pStyle w:val="TableContents"/>
              <w:bidi w:val="0"/>
              <w:spacing w:before="0" w:after="283"/>
              <w:jc w:val="left"/>
              <w:rPr/>
            </w:pPr>
            <w:r>
              <w:rPr/>
              <w:t xml:space="preserve">Daniel Palladino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11. huhtikuuta 2006 (2006-04-11) </w:t>
            </w:r>
          </w:p>
        </w:tc>
        <w:tc>
          <w:tcPr>
            <w:tcW w:w="856" w:type="dxa"/>
            <w:tcBorders/>
            <w:vAlign w:val="center"/>
          </w:tcPr>
          <w:p>
            <w:pPr>
              <w:pStyle w:val="TableContents"/>
              <w:bidi w:val="0"/>
              <w:spacing w:before="0" w:after="283"/>
              <w:jc w:val="left"/>
              <w:rPr/>
            </w:pPr>
            <w:r>
              <w:rPr/>
              <w:t xml:space="preserve">2T6318 </w:t>
            </w:r>
          </w:p>
        </w:tc>
        <w:tc>
          <w:tcPr>
            <w:tcW w:w="1531" w:type="dxa"/>
            <w:tcBorders/>
            <w:vAlign w:val="center"/>
          </w:tcPr>
          <w:p>
            <w:pPr>
              <w:pStyle w:val="TableContents"/>
              <w:bidi w:val="0"/>
              <w:spacing w:before="0" w:after="283"/>
              <w:jc w:val="left"/>
              <w:rPr/>
            </w:pPr>
            <w:r>
              <w:rPr/>
              <w:t xml:space="preserve">4.13 Vaikka Rory ja Logan ovat taas yhdessä, Logan on surullinen tietäen, ettei Rory ole antanut hänelle anteeksi, ja hän lähtee ystäviensä kanssa uuteen temppuun Elämän ja kuoleman prikaatin kanssa. Rory hyväksyy Jessin kutsun osallistua hänen uuden kirjakauppansa/taidegalleriansa/kustantamonsa avoimien ovien päivään Philadelphiassa. Siellä hän törmää yllättäen Lukeen, joka on tyttärensä Aprilin mukana akateemisella opintomatkalla. Takaisin Stars Hollow'ssa Lorelai huomaa kauhuissaan, että Richard ja Emily ovat katselleet kiinteistöjä hänen kaupungistaan. (Milo Ventimiglian viimeinen esiintyminen.) </w:t>
            </w:r>
          </w:p>
        </w:tc>
      </w:tr>
      <w:tr>
        <w:trPr/>
        <w:tc>
          <w:tcPr>
            <w:tcW w:w="811" w:type="dxa"/>
            <w:tcBorders/>
            <w:vAlign w:val="center"/>
          </w:tcPr>
          <w:p>
            <w:pPr>
              <w:pStyle w:val="TableHeading"/>
              <w:suppressLineNumbers/>
              <w:bidi w:val="0"/>
              <w:spacing w:before="0" w:after="283"/>
              <w:jc w:val="center"/>
              <w:rPr/>
            </w:pPr>
            <w:r>
              <w:rPr/>
              <w:t xml:space="preserve">128 </w:t>
            </w:r>
          </w:p>
        </w:tc>
        <w:tc>
          <w:tcPr>
            <w:tcW w:w="766" w:type="dxa"/>
            <w:tcBorders/>
            <w:vAlign w:val="center"/>
          </w:tcPr>
          <w:p>
            <w:pPr>
              <w:pStyle w:val="TableContents"/>
              <w:bidi w:val="0"/>
              <w:spacing w:before="0" w:after="283"/>
              <w:jc w:val="left"/>
              <w:rPr/>
            </w:pPr>
            <w:r>
              <w:rPr/>
              <w:t xml:space="preserve">19 </w:t>
            </w:r>
          </w:p>
        </w:tc>
        <w:tc>
          <w:tcPr>
            <w:tcW w:w="1471" w:type="dxa"/>
            <w:tcBorders/>
            <w:vAlign w:val="center"/>
          </w:tcPr>
          <w:p>
            <w:pPr>
              <w:pStyle w:val="TableContents"/>
              <w:bidi w:val="0"/>
              <w:spacing w:before="0" w:after="283"/>
              <w:jc w:val="left"/>
              <w:rPr/>
            </w:pPr>
            <w:r>
              <w:rPr/>
              <w:t xml:space="preserve">"Saan sinusta apurin. </w:t>
            </w:r>
          </w:p>
        </w:tc>
        <w:tc>
          <w:tcPr>
            <w:tcW w:w="1906" w:type="dxa"/>
            <w:tcBorders/>
            <w:vAlign w:val="center"/>
          </w:tcPr>
          <w:p>
            <w:pPr>
              <w:pStyle w:val="TableContents"/>
              <w:bidi w:val="0"/>
              <w:spacing w:before="0" w:after="283"/>
              <w:jc w:val="left"/>
              <w:rPr/>
            </w:pPr>
            <w:r>
              <w:rPr/>
              <w:t xml:space="preserve">Amy Sherman-Palladino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18. huhtikuuta 2006 (2006-04-18) </w:t>
            </w:r>
          </w:p>
        </w:tc>
        <w:tc>
          <w:tcPr>
            <w:tcW w:w="856" w:type="dxa"/>
            <w:tcBorders/>
            <w:vAlign w:val="center"/>
          </w:tcPr>
          <w:p>
            <w:pPr>
              <w:pStyle w:val="TableContents"/>
              <w:bidi w:val="0"/>
              <w:spacing w:before="0" w:after="283"/>
              <w:jc w:val="left"/>
              <w:rPr/>
            </w:pPr>
            <w:r>
              <w:rPr/>
              <w:t xml:space="preserve">2T6319 </w:t>
            </w:r>
          </w:p>
        </w:tc>
        <w:tc>
          <w:tcPr>
            <w:tcW w:w="1531" w:type="dxa"/>
            <w:tcBorders/>
            <w:vAlign w:val="center"/>
          </w:tcPr>
          <w:p>
            <w:pPr>
              <w:pStyle w:val="TableContents"/>
              <w:bidi w:val="0"/>
              <w:spacing w:before="0" w:after="283"/>
              <w:jc w:val="left"/>
              <w:rPr/>
            </w:pPr>
            <w:r>
              <w:rPr/>
              <w:t xml:space="preserve">4.31 Lane ja Zach menevät naimisiin, ja koko jakso koostuu korealaisista häistä ja sitten amerikkalaisista häistä. </w:t>
            </w:r>
          </w:p>
        </w:tc>
      </w:tr>
      <w:tr>
        <w:trPr/>
        <w:tc>
          <w:tcPr>
            <w:tcW w:w="811" w:type="dxa"/>
            <w:tcBorders/>
            <w:vAlign w:val="center"/>
          </w:tcPr>
          <w:p>
            <w:pPr>
              <w:pStyle w:val="TableHeading"/>
              <w:suppressLineNumbers/>
              <w:bidi w:val="0"/>
              <w:spacing w:before="0" w:after="283"/>
              <w:jc w:val="center"/>
              <w:rPr/>
            </w:pPr>
            <w:r>
              <w:rPr/>
              <w:t xml:space="preserve">129 </w:t>
            </w:r>
          </w:p>
        </w:tc>
        <w:tc>
          <w:tcPr>
            <w:tcW w:w="766" w:type="dxa"/>
            <w:tcBorders/>
            <w:vAlign w:val="center"/>
          </w:tcPr>
          <w:p>
            <w:pPr>
              <w:pStyle w:val="TableContents"/>
              <w:bidi w:val="0"/>
              <w:spacing w:before="0" w:after="283"/>
              <w:jc w:val="left"/>
              <w:rPr/>
            </w:pPr>
            <w:r>
              <w:rPr/>
              <w:t xml:space="preserve">20 </w:t>
            </w:r>
          </w:p>
        </w:tc>
        <w:tc>
          <w:tcPr>
            <w:tcW w:w="1471" w:type="dxa"/>
            <w:tcBorders/>
            <w:vAlign w:val="center"/>
          </w:tcPr>
          <w:p>
            <w:pPr>
              <w:pStyle w:val="TableContents"/>
              <w:bidi w:val="0"/>
              <w:spacing w:before="0" w:after="283"/>
              <w:jc w:val="left"/>
              <w:rPr/>
            </w:pPr>
            <w:r>
              <w:rPr/>
              <w:t xml:space="preserve">``Super Cool Party People'' </w:t>
            </w:r>
          </w:p>
        </w:tc>
        <w:tc>
          <w:tcPr>
            <w:tcW w:w="1906" w:type="dxa"/>
            <w:tcBorders/>
            <w:vAlign w:val="center"/>
          </w:tcPr>
          <w:p>
            <w:pPr>
              <w:pStyle w:val="TableContents"/>
              <w:bidi w:val="0"/>
              <w:spacing w:before="0" w:after="283"/>
              <w:jc w:val="left"/>
              <w:rPr/>
            </w:pPr>
            <w:r>
              <w:rPr/>
              <w:t xml:space="preserve">Ken Whittingham </w:t>
            </w:r>
          </w:p>
        </w:tc>
        <w:tc>
          <w:tcPr>
            <w:tcW w:w="1906" w:type="dxa"/>
            <w:tcBorders/>
            <w:vAlign w:val="center"/>
          </w:tcPr>
          <w:p>
            <w:pPr>
              <w:pStyle w:val="TableContents"/>
              <w:bidi w:val="0"/>
              <w:spacing w:before="0" w:after="283"/>
              <w:jc w:val="left"/>
              <w:rPr/>
            </w:pPr>
            <w:r>
              <w:rPr/>
              <w:t xml:space="preserve">David S. Rosenthal </w:t>
            </w:r>
          </w:p>
        </w:tc>
        <w:tc>
          <w:tcPr>
            <w:tcW w:w="1111" w:type="dxa"/>
            <w:tcBorders/>
            <w:vAlign w:val="center"/>
          </w:tcPr>
          <w:p>
            <w:pPr>
              <w:pStyle w:val="TableContents"/>
              <w:bidi w:val="0"/>
              <w:spacing w:before="0" w:after="283"/>
              <w:jc w:val="left"/>
              <w:rPr/>
            </w:pPr>
            <w:r>
              <w:rPr/>
              <w:t xml:space="preserve">25. huhtikuuta 2006 (2006-04-25) </w:t>
            </w:r>
          </w:p>
        </w:tc>
        <w:tc>
          <w:tcPr>
            <w:tcW w:w="856" w:type="dxa"/>
            <w:tcBorders/>
            <w:vAlign w:val="center"/>
          </w:tcPr>
          <w:p>
            <w:pPr>
              <w:pStyle w:val="TableContents"/>
              <w:bidi w:val="0"/>
              <w:spacing w:before="0" w:after="283"/>
              <w:jc w:val="left"/>
              <w:rPr/>
            </w:pPr>
            <w:r>
              <w:rPr/>
              <w:t xml:space="preserve">2T6320 </w:t>
            </w:r>
          </w:p>
        </w:tc>
        <w:tc>
          <w:tcPr>
            <w:tcW w:w="1531" w:type="dxa"/>
            <w:tcBorders/>
            <w:vAlign w:val="center"/>
          </w:tcPr>
          <w:p>
            <w:pPr>
              <w:pStyle w:val="TableContents"/>
              <w:bidi w:val="0"/>
              <w:spacing w:before="0" w:after="283"/>
              <w:jc w:val="left"/>
              <w:rPr/>
            </w:pPr>
            <w:r>
              <w:rPr/>
              <w:t xml:space="preserve">4.98 Luke päättää järjestää Aprilille syntymäpäiväjuhlat kuppilassa. Lorelai ilmoittautuu vapaaehtoiseksi auttamaan ja loukkaantuu, kun Luke selittää, että hänen mielestään on vielä liian aikaista tavata. Luke kuitenkin muuttaa mielensä, kun juhlat ovat katastrofi ja Lorelai saa tilaisuuden solmia siteen Aprilin kanssa. Samaan aikaan Rory kiirehtii Loganin luokse sairaalaan, kun tämä loukkaantuu vakavasti Life and Death Brigaden tempauksessa. </w:t>
            </w:r>
          </w:p>
        </w:tc>
      </w:tr>
      <w:tr>
        <w:trPr/>
        <w:tc>
          <w:tcPr>
            <w:tcW w:w="811" w:type="dxa"/>
            <w:tcBorders/>
            <w:vAlign w:val="center"/>
          </w:tcPr>
          <w:p>
            <w:pPr>
              <w:pStyle w:val="TableHeading"/>
              <w:suppressLineNumbers/>
              <w:bidi w:val="0"/>
              <w:spacing w:before="0" w:after="283"/>
              <w:jc w:val="center"/>
              <w:rPr/>
            </w:pPr>
            <w:r>
              <w:rPr/>
              <w:t xml:space="preserve">130 </w:t>
            </w:r>
          </w:p>
        </w:tc>
        <w:tc>
          <w:tcPr>
            <w:tcW w:w="766" w:type="dxa"/>
            <w:tcBorders/>
            <w:vAlign w:val="center"/>
          </w:tcPr>
          <w:p>
            <w:pPr>
              <w:pStyle w:val="TableContents"/>
              <w:bidi w:val="0"/>
              <w:spacing w:before="0" w:after="283"/>
              <w:jc w:val="left"/>
              <w:rPr/>
            </w:pPr>
            <w:r>
              <w:rPr/>
              <w:t xml:space="preserve">21 </w:t>
            </w:r>
          </w:p>
        </w:tc>
        <w:tc>
          <w:tcPr>
            <w:tcW w:w="1471" w:type="dxa"/>
            <w:tcBorders/>
            <w:vAlign w:val="center"/>
          </w:tcPr>
          <w:p>
            <w:pPr>
              <w:pStyle w:val="TableContents"/>
              <w:bidi w:val="0"/>
              <w:spacing w:before="0" w:after="283"/>
              <w:jc w:val="left"/>
              <w:rPr/>
            </w:pPr>
            <w:r>
              <w:rPr/>
              <w:t xml:space="preserve">"Neiti Gilmoren ajaminen" - </w:t>
            </w:r>
          </w:p>
        </w:tc>
        <w:tc>
          <w:tcPr>
            <w:tcW w:w="1906" w:type="dxa"/>
            <w:tcBorders/>
            <w:vAlign w:val="center"/>
          </w:tcPr>
          <w:p>
            <w:pPr>
              <w:pStyle w:val="TableContents"/>
              <w:bidi w:val="0"/>
              <w:spacing w:before="0" w:after="283"/>
              <w:jc w:val="left"/>
              <w:rPr/>
            </w:pPr>
            <w:r>
              <w:rPr/>
              <w:t xml:space="preserve">Jamie Babbit </w:t>
            </w:r>
          </w:p>
        </w:tc>
        <w:tc>
          <w:tcPr>
            <w:tcW w:w="1906" w:type="dxa"/>
            <w:tcBorders/>
            <w:vAlign w:val="center"/>
          </w:tcPr>
          <w:p>
            <w:pPr>
              <w:pStyle w:val="TableContents"/>
              <w:bidi w:val="0"/>
              <w:spacing w:before="0" w:after="283"/>
              <w:jc w:val="left"/>
              <w:rPr/>
            </w:pPr>
            <w:r>
              <w:rPr/>
              <w:t xml:space="preserve">Daniel Palladino, Amy Sherman-Palladino </w:t>
            </w:r>
          </w:p>
        </w:tc>
        <w:tc>
          <w:tcPr>
            <w:tcW w:w="1111" w:type="dxa"/>
            <w:tcBorders/>
            <w:vAlign w:val="center"/>
          </w:tcPr>
          <w:p>
            <w:pPr>
              <w:pStyle w:val="TableContents"/>
              <w:bidi w:val="0"/>
              <w:spacing w:before="0" w:after="283"/>
              <w:jc w:val="left"/>
              <w:rPr/>
            </w:pPr>
            <w:r>
              <w:rPr/>
              <w:t xml:space="preserve">2. toukokuuta 2006 (2006-05-02) </w:t>
            </w:r>
          </w:p>
        </w:tc>
        <w:tc>
          <w:tcPr>
            <w:tcW w:w="856" w:type="dxa"/>
            <w:tcBorders/>
            <w:vAlign w:val="center"/>
          </w:tcPr>
          <w:p>
            <w:pPr>
              <w:pStyle w:val="TableContents"/>
              <w:bidi w:val="0"/>
              <w:spacing w:before="0" w:after="283"/>
              <w:jc w:val="left"/>
              <w:rPr/>
            </w:pPr>
            <w:r>
              <w:rPr/>
              <w:t xml:space="preserve">2T6321 </w:t>
            </w:r>
          </w:p>
        </w:tc>
        <w:tc>
          <w:tcPr>
            <w:tcW w:w="1531" w:type="dxa"/>
            <w:tcBorders/>
            <w:vAlign w:val="center"/>
          </w:tcPr>
          <w:p>
            <w:pPr>
              <w:pStyle w:val="TableContents"/>
              <w:bidi w:val="0"/>
              <w:spacing w:before="0" w:after="283"/>
              <w:jc w:val="left"/>
              <w:rPr/>
            </w:pPr>
            <w:r>
              <w:rPr/>
              <w:t xml:space="preserve">5.12 Rory pitää Loganin tiukasti vuodelepoon sairaalasta pääsyn jälkeen ja pyytää Pariisin ja Doylen apua varmistaakseen, ettei Logan rasita itseään. Hän huomaa kuitenkin olevansa hajamielinen, kun hän saa tietää, että Mitchum puhui hänestä Wall Street Journalin haastattelussa. Samaan aikaan Emily sokeutuu väliaikaisesti epäonnistuneen silmäleikkauksen jälkeen ja pyytää Lorelain apua asioillaan erotettuaan kaikki palkatut apulaisensa. Toisaalla Liz ilmoittaa raskaudestaan Lukelle ja paljastaa, että hänen ja TJ:n välillä on ongelmia. </w:t>
            </w:r>
          </w:p>
        </w:tc>
      </w:tr>
      <w:tr>
        <w:trPr/>
        <w:tc>
          <w:tcPr>
            <w:tcW w:w="811" w:type="dxa"/>
            <w:tcBorders/>
            <w:vAlign w:val="center"/>
          </w:tcPr>
          <w:p>
            <w:pPr>
              <w:pStyle w:val="TableHeading"/>
              <w:suppressLineNumbers/>
              <w:bidi w:val="0"/>
              <w:spacing w:before="0" w:after="283"/>
              <w:jc w:val="center"/>
              <w:rPr/>
            </w:pPr>
            <w:r>
              <w:rPr/>
              <w:t xml:space="preserve">131 </w:t>
            </w:r>
          </w:p>
        </w:tc>
        <w:tc>
          <w:tcPr>
            <w:tcW w:w="766"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``Jaottelut'' </w:t>
            </w:r>
          </w:p>
        </w:tc>
        <w:tc>
          <w:tcPr>
            <w:tcW w:w="1906" w:type="dxa"/>
            <w:tcBorders/>
            <w:vAlign w:val="center"/>
          </w:tcPr>
          <w:p>
            <w:pPr>
              <w:pStyle w:val="TableContents"/>
              <w:bidi w:val="0"/>
              <w:spacing w:before="0" w:after="283"/>
              <w:jc w:val="left"/>
              <w:rPr/>
            </w:pPr>
            <w:r>
              <w:rPr/>
              <w:t xml:space="preserve">Amy Sherman-Palladino </w:t>
            </w:r>
          </w:p>
        </w:tc>
        <w:tc>
          <w:tcPr>
            <w:tcW w:w="1906" w:type="dxa"/>
            <w:tcBorders/>
            <w:vAlign w:val="center"/>
          </w:tcPr>
          <w:p>
            <w:pPr>
              <w:pStyle w:val="TableContents"/>
              <w:bidi w:val="0"/>
              <w:spacing w:before="0" w:after="283"/>
              <w:jc w:val="left"/>
              <w:rPr/>
            </w:pPr>
            <w:r>
              <w:rPr/>
              <w:t xml:space="preserve">Daniel Palladino, Amy Sherman-Palladino </w:t>
            </w:r>
          </w:p>
        </w:tc>
        <w:tc>
          <w:tcPr>
            <w:tcW w:w="1111" w:type="dxa"/>
            <w:tcBorders/>
            <w:vAlign w:val="center"/>
          </w:tcPr>
          <w:p>
            <w:pPr>
              <w:pStyle w:val="TableContents"/>
              <w:bidi w:val="0"/>
              <w:spacing w:before="0" w:after="283"/>
              <w:jc w:val="left"/>
              <w:rPr/>
            </w:pPr>
            <w:r>
              <w:rPr/>
              <w:t xml:space="preserve">9. toukokuuta 2006 (2006-05-09) </w:t>
            </w:r>
          </w:p>
        </w:tc>
        <w:tc>
          <w:tcPr>
            <w:tcW w:w="856" w:type="dxa"/>
            <w:tcBorders/>
            <w:vAlign w:val="center"/>
          </w:tcPr>
          <w:p>
            <w:pPr>
              <w:pStyle w:val="TableContents"/>
              <w:bidi w:val="0"/>
              <w:spacing w:before="0" w:after="283"/>
              <w:jc w:val="left"/>
              <w:rPr/>
            </w:pPr>
            <w:r>
              <w:rPr/>
              <w:t xml:space="preserve">2T6322 </w:t>
            </w:r>
          </w:p>
        </w:tc>
        <w:tc>
          <w:tcPr>
            <w:tcW w:w="1531" w:type="dxa"/>
            <w:tcBorders/>
            <w:vAlign w:val="center"/>
          </w:tcPr>
          <w:p>
            <w:pPr>
              <w:pStyle w:val="TableContents"/>
              <w:bidi w:val="0"/>
              <w:spacing w:before="0" w:after="283"/>
              <w:jc w:val="left"/>
              <w:rPr/>
            </w:pPr>
            <w:r>
              <w:rPr/>
              <w:t xml:space="preserve">5.33 Kaupungin trubaduuri lähtee Stars Hollow'sta Neil Youngin keikalleen (mikä saa aikaan trubaduuriksi aikovien ryntäyksen kaupunkiin). Logan valmistuu ja lähtee Lontooseen. Emily ja Richard yrittävät saada Christopherin yhteen Carolyn Batesin (Melora Hardin) kanssa. Lorelain ja Luken rakkaussuhde saattaa olla ciao, adiós, game over.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 palaa kaudella 6</w:t>
      </w:r>
    </w:p>
    <w:p>
      <w:pPr>
        <w:pStyle w:val="TextBody"/>
        <w:bidi w:val="0"/>
        <w:jc w:val="left"/>
        <w:rPr>
          <w:b/>
          <w:u w:val="single"/>
          <w:shd w:val="clear" w:fill="FFFF00"/>
        </w:rPr>
      </w:pPr>
      <w:r>
        <w:rPr>
          <w:b/>
          <w:u w:val="single"/>
          <w:shd w:val="clear" w:fill="FFFF00"/>
        </w:rPr>
        <w:t xml:space="preserve">Asiakirjan numero 24773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krikettijoukkueen on määrä kiertää Sri Lankaa </w:t>
      </w:r>
      <w:r>
        <w:rPr>
          <w:color w:val="A9A9A9"/>
        </w:rPr>
        <w:t xml:space="preserve">loka-marraskuussa 2018 </w:t>
      </w:r>
      <w:r>
        <w:rPr/>
        <w:t xml:space="preserve">ja pelata kolme testiottelua, viisi yhden päivän kansainvälistä ottelua (ODI) ja yksi Twenty20 International (T20I) -ottelu. Kiertue on Englannin ensimmäinen testiottelu Sri Lankassa sitten vuoden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pelaa krikettiä Sri Lankassa?</w:t>
      </w:r>
    </w:p>
    <w:p>
      <w:pPr>
        <w:pStyle w:val="TextBody"/>
        <w:bidi w:val="0"/>
        <w:jc w:val="left"/>
        <w:rPr>
          <w:b/>
          <w:u w:val="single"/>
          <w:shd w:val="clear" w:fill="FFFF00"/>
        </w:rPr>
      </w:pPr>
      <w:r>
        <w:rPr>
          <w:b/>
          <w:u w:val="single"/>
          <w:shd w:val="clear" w:fill="FFFF00"/>
        </w:rPr>
        <w:t xml:space="preserve">Asiakirjan numero 24774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Ribonukleiinihappo (RNA) on polymeerinen molekyyli, jolla on tärkeä rooli erilaisissa biologisissa tehtävissä geenien koodauksessa, dekoodauksessa, säätelyssä ja ilmentymisessä. RNA ja DNA ovat nukleiinihappoja, ja ne muodostavat yhdessä lipidien, proteiinien ja hiilihydraattien kanssa neljä tärkeintä makromolekyyliä, jotka ovat välttämättömiä kaikille tunnetuille elämänmuodoille. Kuten DNA, myös RNA rakentuu nukleotidiketjuksi, mutta toisin kuin DNA, se esiintyy luonnossa useammin yksisäikeisenä, itsensä päälle taitettuna kuin pareittain muodostuvana kaksisäikeisenä. Solueläimet käyttävät </w:t>
      </w:r>
      <w:r>
        <w:rPr>
          <w:color w:val="A9A9A9"/>
        </w:rPr>
        <w:t xml:space="preserve">sanansaattaja-RNA:ta (mRNA) </w:t>
      </w:r>
      <w:r>
        <w:rPr/>
        <w:t xml:space="preserve">välittämään geneettistä tietoa (kirjaimilla G, U, A ja C tarkoitetaan typpiemäksisiä emäksiä guaniini, urasiili, adeniini ja sytosiini), joka ohjaa tiettyjen proteiinien synteesiä. Monet virukset koodaavat geneettisen informaationsa RNA-genomin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rna-tyypit kantavat tietoa yhden proteiinityypin valmistuksesta.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Ribonukleiinihappo (RNA) on polymeerinen molekyyli, jolla on tärkeä rooli erilaisissa biologisissa tehtävissä geenien koodauksessa, dekoodauksessa, säätelyssä ja ilmentymisessä. RNA ja DNA ovat nukleiinihappoja, ja ne muodostavat yhdessä lipidien, proteiinien ja hiilihydraattien kanssa neljä tärkeintä makromolekyyliä, jotka ovat välttämättömiä kaikille tunnetuille elämänmuodoille. Kuten DNA, myös RNA rakentuu nukleotidiketjuksi, mutta toisin kuin DNA, se esiintyy luonnossa useammin yksisäikeisenä, itsensä päälle taitettuna kuin pareittain muodostuvana kaksisäikeisenä. Solueläimet käyttävät sanansaattaja-RNA:ta (mRNA) välittämään geneettistä tietoa (käyttäen typpiperäisiä emäksiä </w:t>
      </w:r>
      <w:r>
        <w:rPr>
          <w:color w:val="A9A9A9"/>
        </w:rPr>
        <w:t xml:space="preserve">guaniini</w:t>
      </w:r>
      <w:r>
        <w:rPr/>
        <w:t xml:space="preserve">, </w:t>
      </w:r>
      <w:r>
        <w:rPr>
          <w:color w:val="DCDCDC"/>
        </w:rPr>
        <w:t xml:space="preserve">urasiili</w:t>
      </w:r>
      <w:r>
        <w:rPr/>
        <w:t xml:space="preserve">, </w:t>
      </w:r>
      <w:r>
        <w:rPr>
          <w:color w:val="2F4F4F"/>
        </w:rPr>
        <w:t xml:space="preserve">adeniini </w:t>
      </w:r>
      <w:r>
        <w:rPr/>
        <w:t xml:space="preserve">ja </w:t>
      </w:r>
      <w:r>
        <w:rPr>
          <w:color w:val="556B2F"/>
        </w:rPr>
        <w:t xml:space="preserve">sytosiini</w:t>
      </w:r>
      <w:r>
        <w:rPr/>
        <w:t xml:space="preserve">, joita merkitään kirjaimilla G, U, A ja C), joka ohjaa tiettyjen proteiinien synteesiä. Monet virukset koodaavat geneettisen informaationsa RNA-genomin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typpiemäksisiä emäksiä on rna-molekyylissä (ribonukleiinihappo)?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Joillakin RNA-molekyyleillä on aktiivinen rooli soluissa katalysoimalla biologisia reaktioita, ohjaamalla geeniekspressiota tai aistimalla ja välittämällä vastauksia solusignaaleihin. Yksi näistä aktiivisista prosesseista on </w:t>
      </w:r>
      <w:r>
        <w:rPr>
          <w:color w:val="A9A9A9"/>
        </w:rPr>
        <w:t xml:space="preserve">proteiinisynteesi</w:t>
      </w:r>
      <w:r>
        <w:rPr/>
        <w:t xml:space="preserve">, universaali toiminto, jossa RNA-molekyylit ohjaavat proteiinien kokoamista ribosomeihin. Tässä prosessissa siirto-RNA-molekyylit (tRNA) toimittavat aminohappoja ribosomille, jossa ribosomaalinen RNA (rRNA) yhdistää aminohappoja proteiineiksi.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rna sanelee proteiinin rakenteen prosessissa, joka tunnetaan nimellä</w:t>
      </w:r>
    </w:p>
    <w:p>
      <w:pPr>
        <w:pStyle w:val="TextBody"/>
        <w:bidi w:val="0"/>
        <w:jc w:val="left"/>
        <w:rPr>
          <w:b/>
          <w:u w:val="single"/>
          <w:shd w:val="clear" w:fill="FFFF00"/>
        </w:rPr>
      </w:pPr>
      <w:r>
        <w:rPr>
          <w:b/>
          <w:u w:val="single"/>
          <w:shd w:val="clear" w:fill="FFFF00"/>
        </w:rPr>
        <w:t xml:space="preserve">Asiakirjan numero 24775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Haunted Mansion oli avajaispäivän vetonaula </w:t>
      </w:r>
      <w:r>
        <w:rPr/>
        <w:t xml:space="preserve">Walt Disney Worldin </w:t>
      </w:r>
      <w:r>
        <w:rPr>
          <w:color w:val="A9A9A9"/>
        </w:rPr>
        <w:t xml:space="preserve">Magic Kingdomissa, </w:t>
      </w:r>
      <w:r>
        <w:rPr/>
        <w:t xml:space="preserve">jossa se on osa Liberty Squarea. Disneylandin Haunted Mansionin rekvisiitan ja ääni-animatroniikan valmistuksen ja kokoamisen aikana kaikesta tehtiin kopioita Walt Disney Worldin Haunted Mansionia varten. Päätettiin, että Floridan versio nähtävyydestä olisi hieman pidempi ja hienostuneempi kuin sen kalifornialainen vastine. Paul Frees nauhoitti ylimääräisiä ääniä, mukaan lukien ``Ghost Host'', jotka liittyivät kyydin lisäkohtauksiin. Koska puistossa on runsaasti tilaa, vetonaulan esitysrakennus on paljon suurempi, eikä sitä rajoita mikään rautatien pengermä. Kun kuljetaan hautausmaan porttien ohi linjalla, nähdään viisi (kuusi, jos lasketaan kaksi rintakuvaa yhdellä jalustalla) pään rintakuvaa, jotka sisältävät Dread Family -perheen, joka tappoi toisensa vaurauden vuoksi. Jäsenet ovat Jacob-setä, Bertie, Florence Dread-täti (o.s. McGriffin), kaksoset nimeltä Wellington ja Forsythia sekä Maude-serkku. Bertie tappoi Jacobin käärmeensä myrkyllä, Florence tappoi Bertien kostoksi aseellaan, Wellington ja Forsythia tappoivat Florencen kostoksi siitä, että Florence teki rouge-ammunnan ja tappoi heidän lemmikkikanariansa, ja Maude tappoi kaksoset krokettimailallaan. Maude tappoi itsensä vahingossa unohtamalla laittaa tulitikkuja hiuksiinsa pitääkseen pullansa kasassa ja sytyttämällä tulipalon, joka tappoi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kummituskartano disney worldissä?</w:t>
      </w:r>
    </w:p>
    <w:p>
      <w:pPr>
        <w:pStyle w:val="TextBody"/>
        <w:bidi w:val="0"/>
        <w:jc w:val="left"/>
        <w:rPr>
          <w:b/>
          <w:u w:val="single"/>
          <w:shd w:val="clear" w:fill="FFFF00"/>
        </w:rPr>
      </w:pPr>
      <w:r>
        <w:rPr>
          <w:b/>
          <w:u w:val="single"/>
          <w:shd w:val="clear" w:fill="FFFF00"/>
        </w:rPr>
        <w:t xml:space="preserve">Asiakirjan numero 24776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Monikäyttäjäohjelmisto </w:t>
      </w:r>
      <w:r>
        <w:rPr/>
        <w:t xml:space="preserve">on ohjelmisto, joka mahdollistaa tietokoneen käytön useille käyttäjille. Ajanjakojärjestelmät ovat monikäyttäjäjärjestelmiä. Useimpia suurtietokoneiden panoskäsittelyjärjestelmiä voidaan myös pitää ``monikäyttäjäjärjestelminä'', jotta prosessori ei jäisi toimettomaksi odottamaan I/O-operaatioiden valmistumista. Termi ``monitasking'' on kuitenkin yleisempi tässä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ohjelmistoa, jota useat käyttäjät organisaatiossa käyttävät samanaikaisesti, kutsutaan nimellä</w:t>
      </w:r>
    </w:p>
    <w:p>
      <w:pPr>
        <w:pStyle w:val="TextBody"/>
        <w:bidi w:val="0"/>
        <w:jc w:val="left"/>
        <w:rPr>
          <w:b/>
          <w:u w:val="single"/>
          <w:shd w:val="clear" w:fill="FFFF00"/>
        </w:rPr>
      </w:pPr>
      <w:r>
        <w:rPr>
          <w:b/>
          <w:u w:val="single"/>
          <w:shd w:val="clear" w:fill="FFFF00"/>
        </w:rPr>
        <w:t xml:space="preserve">Asiakirjan numero 24777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heinäkuu 13, 2011 (2011-07-13) </w:t>
            </w:r>
          </w:p>
        </w:tc>
        <w:tc>
          <w:tcPr>
            <w:tcW w:w="3436" w:type="dxa"/>
            <w:tcBorders/>
            <w:vAlign w:val="center"/>
          </w:tcPr>
          <w:p>
            <w:pPr>
              <w:pStyle w:val="TableContents"/>
              <w:bidi w:val="0"/>
              <w:spacing w:before="0" w:after="283"/>
              <w:jc w:val="left"/>
              <w:rPr/>
            </w:pPr>
            <w:r>
              <w:rPr/>
              <w:t xml:space="preserve">12. lokakuuta 2011 (2011-10-12) </w:t>
            </w:r>
          </w:p>
        </w:tc>
      </w:tr>
      <w:tr>
        <w:trPr/>
        <w:tc>
          <w:tcPr>
            <w:tcW w:w="1246" w:type="dxa"/>
            <w:tcBorders/>
            <w:vAlign w:val="center"/>
          </w:tcPr>
          <w:p>
            <w:pPr>
              <w:pStyle w:val="TableContents"/>
              <w:bidi w:val="0"/>
              <w:spacing w:before="0" w:after="283"/>
              <w:jc w:val="left"/>
              <w:rPr>
                <w:sz w:val="4"/>
                <w:szCs w:val="4"/>
              </w:rPr>
            </w:pPr>
            <w:r>
              <w:rPr>
                <w:sz w:val="4"/>
                <w:szCs w:val="4"/>
              </w:rPr>
              <w:t xml:space="preserve">30 tammikuu 10, 2012 (2012-01-10) </w:t>
            </w:r>
          </w:p>
        </w:tc>
        <w:tc>
          <w:tcPr>
            <w:tcW w:w="3436" w:type="dxa"/>
            <w:tcBorders/>
            <w:vAlign w:val="center"/>
          </w:tcPr>
          <w:p>
            <w:pPr>
              <w:pStyle w:val="TableContents"/>
              <w:bidi w:val="0"/>
              <w:spacing w:before="0" w:after="283"/>
              <w:jc w:val="left"/>
              <w:rPr/>
            </w:pPr>
            <w:r>
              <w:rPr/>
              <w:t xml:space="preserve">25. syyskuuta 2012 (2012-09-25) </w:t>
            </w:r>
          </w:p>
        </w:tc>
      </w:tr>
      <w:tr>
        <w:trPr/>
        <w:tc>
          <w:tcPr>
            <w:tcW w:w="1246" w:type="dxa"/>
            <w:tcBorders/>
            <w:vAlign w:val="center"/>
          </w:tcPr>
          <w:p>
            <w:pPr>
              <w:pStyle w:val="TableContents"/>
              <w:bidi w:val="0"/>
              <w:spacing w:before="0" w:after="283"/>
              <w:jc w:val="left"/>
              <w:rPr>
                <w:sz w:val="4"/>
                <w:szCs w:val="4"/>
              </w:rPr>
            </w:pPr>
            <w:r>
              <w:rPr>
                <w:sz w:val="4"/>
                <w:szCs w:val="4"/>
              </w:rPr>
              <w:t xml:space="preserve">39 1. tammikuuta 2013 (2013-01-01) </w:t>
            </w:r>
          </w:p>
        </w:tc>
        <w:tc>
          <w:tcPr>
            <w:tcW w:w="3436" w:type="dxa"/>
            <w:tcBorders/>
            <w:vAlign w:val="center"/>
          </w:tcPr>
          <w:p>
            <w:pPr>
              <w:pStyle w:val="TableContents"/>
              <w:bidi w:val="0"/>
              <w:spacing w:before="0" w:after="283"/>
              <w:jc w:val="left"/>
              <w:rPr/>
            </w:pPr>
            <w:r>
              <w:rPr/>
              <w:t xml:space="preserve">17. syyskuuta 2013 (2013-09-17) </w:t>
            </w:r>
          </w:p>
        </w:tc>
      </w:tr>
      <w:tr>
        <w:trPr/>
        <w:tc>
          <w:tcPr>
            <w:tcW w:w="1246" w:type="dxa"/>
            <w:tcBorders/>
            <w:vAlign w:val="center"/>
          </w:tcPr>
          <w:p>
            <w:pPr>
              <w:pStyle w:val="TableContents"/>
              <w:bidi w:val="0"/>
              <w:spacing w:before="0" w:after="283"/>
              <w:jc w:val="left"/>
              <w:rPr>
                <w:sz w:val="4"/>
                <w:szCs w:val="4"/>
              </w:rPr>
            </w:pPr>
            <w:r>
              <w:rPr>
                <w:sz w:val="4"/>
                <w:szCs w:val="4"/>
              </w:rPr>
              <w:t xml:space="preserve">34 1. tammikuuta 2014 (2014-01-01) </w:t>
            </w:r>
          </w:p>
        </w:tc>
        <w:tc>
          <w:tcPr>
            <w:tcW w:w="3436" w:type="dxa"/>
            <w:tcBorders/>
            <w:vAlign w:val="center"/>
          </w:tcPr>
          <w:p>
            <w:pPr>
              <w:pStyle w:val="TableContents"/>
              <w:bidi w:val="0"/>
              <w:spacing w:before="0" w:after="283"/>
              <w:jc w:val="left"/>
              <w:rPr/>
            </w:pPr>
            <w:r>
              <w:rPr/>
              <w:t xml:space="preserve">14. lokakuuta 2014 (2014-10-14) </w:t>
            </w:r>
          </w:p>
        </w:tc>
      </w:tr>
      <w:tr>
        <w:trPr/>
        <w:tc>
          <w:tcPr>
            <w:tcW w:w="1246" w:type="dxa"/>
            <w:tcBorders/>
            <w:vAlign w:val="center"/>
          </w:tcPr>
          <w:p>
            <w:pPr>
              <w:pStyle w:val="TableContents"/>
              <w:bidi w:val="0"/>
              <w:spacing w:before="0" w:after="283"/>
              <w:jc w:val="left"/>
              <w:rPr>
                <w:sz w:val="4"/>
                <w:szCs w:val="4"/>
              </w:rPr>
            </w:pPr>
            <w:r>
              <w:rPr>
                <w:sz w:val="4"/>
                <w:szCs w:val="4"/>
              </w:rPr>
              <w:t xml:space="preserve">5 34 6. tammikuuta 2015 (2015-01-06) </w:t>
            </w:r>
          </w:p>
        </w:tc>
        <w:tc>
          <w:tcPr>
            <w:tcW w:w="3436" w:type="dxa"/>
            <w:tcBorders/>
            <w:vAlign w:val="center"/>
          </w:tcPr>
          <w:p>
            <w:pPr>
              <w:pStyle w:val="TableContents"/>
              <w:bidi w:val="0"/>
              <w:spacing w:before="0" w:after="283"/>
              <w:jc w:val="left"/>
              <w:rPr/>
            </w:pPr>
            <w:r>
              <w:rPr/>
              <w:t xml:space="preserve">18. elokuuta 2015 (2015-08-18) </w:t>
            </w:r>
          </w:p>
        </w:tc>
      </w:tr>
      <w:tr>
        <w:trPr/>
        <w:tc>
          <w:tcPr>
            <w:tcW w:w="1246" w:type="dxa"/>
            <w:tcBorders/>
            <w:vAlign w:val="center"/>
          </w:tcPr>
          <w:p>
            <w:pPr>
              <w:pStyle w:val="TableContents"/>
              <w:bidi w:val="0"/>
              <w:spacing w:before="0" w:after="283"/>
              <w:jc w:val="left"/>
              <w:rPr>
                <w:sz w:val="4"/>
                <w:szCs w:val="4"/>
              </w:rPr>
            </w:pPr>
            <w:r>
              <w:rPr>
                <w:sz w:val="4"/>
                <w:szCs w:val="4"/>
              </w:rPr>
              <w:t xml:space="preserve">6 34 5. tammikuuta 2016 (2016-01-05) </w:t>
            </w:r>
          </w:p>
        </w:tc>
        <w:tc>
          <w:tcPr>
            <w:tcW w:w="3436" w:type="dxa"/>
            <w:tcBorders/>
            <w:vAlign w:val="center"/>
          </w:tcPr>
          <w:p>
            <w:pPr>
              <w:pStyle w:val="TableContents"/>
              <w:bidi w:val="0"/>
              <w:spacing w:before="0" w:after="283"/>
              <w:jc w:val="left"/>
              <w:rPr/>
            </w:pPr>
            <w:r>
              <w:rPr/>
              <w:t xml:space="preserve">22. marraskuuta 2016 (2016-11-22)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7 </w:t>
            </w:r>
            <w:r>
              <w:rPr>
                <w:sz w:val="4"/>
                <w:szCs w:val="4"/>
              </w:rPr>
              <w:t xml:space="preserve">29 marraskuu 29, 2016 (2016-11-29) </w:t>
            </w:r>
          </w:p>
        </w:tc>
        <w:tc>
          <w:tcPr>
            <w:tcW w:w="3436" w:type="dxa"/>
            <w:tcBorders/>
            <w:vAlign w:val="center"/>
          </w:tcPr>
          <w:p>
            <w:pPr>
              <w:pStyle w:val="TableContents"/>
              <w:bidi w:val="0"/>
              <w:spacing w:before="0" w:after="283"/>
              <w:jc w:val="left"/>
              <w:rPr/>
            </w:pPr>
            <w:r>
              <w:rPr/>
              <w:t xml:space="preserve">24. lokakuuta 2017 (2017-10-24)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tanssimammoja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sijoittui alun perin </w:t>
      </w:r>
      <w:r>
        <w:rPr>
          <w:color w:val="A9A9A9"/>
        </w:rPr>
        <w:t xml:space="preserve">Pennsylvanian Pittsburghiin </w:t>
      </w:r>
      <w:r>
        <w:rPr/>
        <w:t xml:space="preserve">ja myöhemmin Los Angelesiin, Kaliforniaan, ja se seurasi alun perin Abby Lee Dance Companyn Junior Elite Competition Team -joukkuetta, joka koostui enimmäkseen esiteini-ikäisistä tytöistä, jotka matkasivat viikosta toiseen erilaisiin tanssikilpailuihin, voittivat palkintoja ja valmistautuivat kansallisiin kilpailuihin, kun Abby Lee Miller valmisteli heitä samalla "ammattimaisiksi, työllistettäviksi tanssijoiksi". Sarja kuvasi rakastavia äitejä toistensa kilpailijoina omien tyttäriensä puolesta, riitelivät usein Millerin ja toistensa kanssa ja toisinaan sulkeutuivat riveihinsä kilpailevia joukkueita vastaan. Miller ja hänen tanssinopettajansa ideoivat tanssiesitykset luovasti, ja ohjelman tuottajat antoivat niihin panoksensa, kun taas koreografian tekivät Miller, hänen henkilökuntansa ja toisinaan vieraileva koreografi. Erilaiset kilpailevat tanssijoukkueet kiihdyttivät joukkueen kilpailukykyä. Ohjelman menestys johtui usein Millerin ja äitien välisestä draamasta ja ristiriidoista, viikoittaisista tansseista ja tyttöjen läheisistä suhteista, kun katsojat seurasivat heidän kasvamistaan ja taitojensa parantamista.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alkuperäinen Abby Lee -tanssiryhmä?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Kelly Hyland pidätettiin tammikuun 2014 alussa syytettynä Millerin pahoinpitelystä, joka tapahtui New Yorkissa järjestetyn tanssikilpailun kulissien takana marraskuussa 2013 tapahtuneen riidan aikana sarjan neljännen tuotantokauden kuvausten aikana. Hyland ilmestyi oikeuteen Millerin kanssa 21. tammikuuta 2014 ja myönsi ``ei-syyllisyyttä''. Kuuleminen oli määrä järjestää maaliskuussa, mutta sitä lykättiin 5. toukokuuta 2014. Oikeusasiantuntija Rosemarie Arnold katsoi, että koska jakso esitettiin televisiossa, Hylandin puolustus, jonka mukaan väitetty pahoinpitely oli käsikirjoitettu, oli mahdollinen. Tammikuun 29. päivän The View -ohjelmassa Miller ilmoitti, että Hyland ja hänen tyttärensä Brooke ja Paige eivät ole enää sopimussuhteessa Dance Moms -sarjaan eivätkä enää esiintyisi siinä. Jakso, jossa Hylandin ja Millerin välinen välikohtaus esitettiin 11. helmikuuta 2014. Neljännen kauden viimeisen jakson jälkeen myös Christi ja Chloe Lukasiak jättivät Dance Momsin, koska Chloea kohtaan jatkettiin loukkauksia ja vähättelevää kohtelua. Lokakuussa 2014 tuolloin 13-vuotias </w:t>
      </w:r>
      <w:r>
        <w:rPr/>
        <w:t xml:space="preserve">Paige Hyland haastoi Millerin oikeuteen, mutta Hylandin kanne hylättiin.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Paige oli, kun hän lähti Dance Momsista?</w:t>
      </w:r>
    </w:p>
    <w:p>
      <w:pPr>
        <w:pStyle w:val="TextBody"/>
        <w:bidi w:val="0"/>
        <w:jc w:val="left"/>
        <w:rPr>
          <w:b/>
          <w:u w:val="single"/>
          <w:shd w:val="clear" w:fill="FFFF00"/>
        </w:rPr>
      </w:pPr>
      <w:r>
        <w:rPr>
          <w:b/>
          <w:u w:val="single"/>
          <w:shd w:val="clear" w:fill="FFFF00"/>
        </w:rPr>
        <w:t xml:space="preserve">Asiakirjan numero 24778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Utah Jazz on yhdysvaltalainen koripallojoukkue, jonka kotipaikka on Salt Lake City, Utah. Jazz kilpailee National Basketball Associationissa (NBA) liigan läntisen konferenssin luoteisen divisioonan jäsenseurana. Vuodesta 1991 lähtien joukkue on pelannut kotiottelunsa Vivint Smart Home Arenalla. Joukkue </w:t>
      </w:r>
      <w:r>
        <w:rPr/>
        <w:t xml:space="preserve">aloitti pelit vuonna 1974 New Orleans Jazzina (kunnianosoitus New Orleansin historialle, josta jazz-musiikki on peräisin), joka oli New Orleansissa sijaitseva laajennusjoukkue; Jazz muutti Salt Lake Cityyn vuonna </w:t>
      </w:r>
      <w:r>
        <w:rPr>
          <w:color w:val="A9A9A9"/>
        </w:rPr>
        <w:t xml:space="preserve">1979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orleans jazz muutti UTAHiin?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Utah Jazz on yhdysvaltalainen koripallojoukkue, jonka kotipaikka on Salt Lake City, Utah. Jazz kilpailee National Basketball Associationissa (NBA) liigan läntisen konferenssin luoteisen divisioonan jäsenseurana. Vuodesta 1991 lähtien joukkue on pelannut kotiottelunsa Vivint Smart Home Arenalla. Joukkue </w:t>
      </w:r>
      <w:r>
        <w:rPr/>
        <w:t xml:space="preserve">aloitti pelit vuonna 1974 </w:t>
      </w:r>
      <w:r>
        <w:rPr>
          <w:color w:val="A9A9A9"/>
        </w:rPr>
        <w:t xml:space="preserve">New Orleans </w:t>
      </w:r>
      <w:r>
        <w:rPr/>
        <w:t xml:space="preserve">Jazzina, joka oli New Orleansissa sijaitseva laajennusjoukkue; Jazz muutti Salt Lake Cityyn vuonna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utah jazz aloitti alun perin minkä kaupungin joukkueena.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Jazzin kävijämäärät laskivat hieman sen jälkeen, kun joukkue muutti New Orleansista Utahiin, mikä johtui siitä, että muutto hyväksyttiin myöhään (kesäkuussa </w:t>
      </w:r>
      <w:r>
        <w:rPr>
          <w:color w:val="A9A9A9"/>
        </w:rPr>
        <w:t xml:space="preserve">1979) </w:t>
      </w:r>
      <w:r>
        <w:rPr/>
        <w:t xml:space="preserve">ja markkinointi Salt Lake Cityn alueella oli heikkoa. Joukkueen johto teki ensimmäisen useista siirroista vuonna 1979, kun se toi Utahiin huippupisteitä tekevän hyökkääjän Adrian Dantleyn vaihdossa Spencer Haywoodiin. Dantley teki kaudella 1979 -- 80 keskimäärin 28,0 pistettä ottelua kohden, minkä ansiosta joukkue pystyi luopumaan Pete Maravichista alkuvuodesta. Joukkue jäi 24-58 pisteeseen, mutta sai palkinnoksi vuoden 1980 NBA-draftin toisena varausvuoron, jolla se valitsi Louisvillen Darrell Griffithin, joka oli jälleen yksi pala jälleenrakennuksen palapelissä.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utah jazz tuli Utahiin?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Utah Jazz </w:t>
      </w:r>
    </w:p>
    <w:tbl>
      <w:tblPr>
        <w:tblW w:w="3005" w:type="dxa"/>
        <w:jc w:val="left"/>
        <w:tblInd w:w="0" w:type="dxa"/>
        <w:tblLayout w:type="fixed"/>
        <w:tblCellMar>
          <w:top w:w="28" w:type="dxa"/>
          <w:left w:w="28" w:type="dxa"/>
          <w:bottom w:w="28" w:type="dxa"/>
          <w:right w:w="28" w:type="dxa"/>
        </w:tblCellMar>
      </w:tblPr>
      <w:tblGrid>
        <w:gridCol w:w="124"/>
        <w:gridCol w:w="2881"/>
      </w:tblGrid>
      <w:tr>
        <w:trPr/>
        <w:tc>
          <w:tcPr>
            <w:tcW w:w="124"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2017 -- 18 Utah Jazzin kausi </w:t>
            </w:r>
          </w:p>
        </w:tc>
      </w:tr>
    </w:tbl>
    <w:p>
      <w:pPr>
        <w:pStyle w:val="TextBody"/>
        <w:bidi w:val="0"/>
        <w:spacing w:before="0" w:after="0"/>
        <w:jc w:val="left"/>
        <w:rPr/>
      </w:pPr>
      <w:r>
        <w:rPr/>
        <w:t xml:space="preserve">Konferenssi Läntinen divisioona Luoteinen Perustettu Historia New Orleans Jazz 1974 -- 1979 Utah Jazz 1979 -- nyt Areena Vivint Smart Home Arena Sijainti Salt Lake City, Utah Joukkueen värit </w:t>
      </w:r>
      <w:r>
        <w:rPr>
          <w:color w:val="A9A9A9"/>
        </w:rPr>
        <w:t xml:space="preserve">Navy</w:t>
      </w:r>
      <w:r>
        <w:rPr/>
        <w:t xml:space="preserve">, </w:t>
      </w:r>
      <w:r>
        <w:rPr>
          <w:color w:val="DCDCDC"/>
        </w:rPr>
        <w:t xml:space="preserve">kulta</w:t>
      </w:r>
      <w:r>
        <w:rPr/>
        <w:t xml:space="preserve">, </w:t>
      </w:r>
      <w:r>
        <w:rPr>
          <w:color w:val="2F4F4F"/>
        </w:rPr>
        <w:t xml:space="preserve">vihreä </w:t>
      </w:r>
      <w:r>
        <w:rPr/>
        <w:t xml:space="preserve">Pääsponsori Qualtrics Presidentti Steve Starks Pääjohtaja Dennis Lindsey Päävalmentaja Quin Snyder Omistus Jazz Basketball Investors, Inc. (edustajana Gail Miller, Larry H. Millerin leski) Liittymä Salt Lake City Stars Mestaruudet 0 Konferenssin mestaruudet 2 (1997, 1998) Divisioonan mestaruudet 9 (1984, 1989, 1992, 1997, 1998, 2000, 2007, 2008, 2017) Eläkkeelle jääneet numerot 11 (1, 4, 7, 9, 12, 14, 32, 35, 53, 1223, mikrofoni) Verkkosivusto www.nba.com/jazz Univormut.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utah jazzin värit</w:t>
      </w:r>
    </w:p>
    <w:p>
      <w:pPr>
        <w:pStyle w:val="TextBody"/>
        <w:bidi w:val="0"/>
        <w:jc w:val="left"/>
        <w:rPr>
          <w:b/>
          <w:u w:val="single"/>
          <w:shd w:val="clear" w:fill="FFFF00"/>
        </w:rPr>
      </w:pPr>
      <w:r>
        <w:rPr>
          <w:b/>
          <w:u w:val="single"/>
          <w:shd w:val="clear" w:fill="FFFF00"/>
        </w:rPr>
        <w:t xml:space="preserve">Asiakirjan numero 24779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Puhelinkellopalvelu otettiin ensimmäisen kerran käyttöön Yhdistyneessä kuningaskunnassa 24. heinäkuuta 1936. Käytetty mekanismi oli joukko moottoreita, lasilevyjä, valokennoja ja venttiilejä, jotka veivät pienen huoneen lattiatilan. Äänenä oli lontoolaisen puhelintoimittajan Ethel Jane Cainin ääni, joka oli voittanut 10 guinean palkinnon oikean äänen löytämiseksi järjestetyssä kilpailussa. Cainin ääni tallennettiin optisesti lasilevyille samalla tavalla kuin elokuvan ääniraita. Palvelun sai soittamalla numeroon TIM (846), ja siksi palvelua kutsuttiin usein puhekielessä nimellä "Tim". Tätä koodia käytettiin kuitenkin vain Lontoon, Birminghamin, Edinburghin, Glasgow'n, Liverpoolin ja Manchesterin kaupunkien puhelinjärjestelmissä. Muilla alueilla numeroksi valittiin aluksi 952, mutta kun tilaajayhteysvalintajärjestelmä otettiin käyttöön, se muutettiin numeroksi 80 ja myöhemmin 8081, kun "tallennettuja palveluita" otettiin käyttöön, ja </w:t>
      </w:r>
      <w:r>
        <w:rPr/>
        <w:t xml:space="preserve">1990-luvun alkuun mennessä se </w:t>
      </w:r>
      <w:r>
        <w:rPr/>
        <w:t xml:space="preserve">vakioitiin numeroksi </w:t>
      </w:r>
      <w:r>
        <w:rPr>
          <w:color w:val="A9A9A9"/>
        </w:rPr>
        <w:t xml:space="preserve">123. Tämä koodi on kuitenkin edelleen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puhelinnumero, joka kertoo kellonajan uk</w:t>
      </w:r>
    </w:p>
    <w:p>
      <w:pPr>
        <w:pStyle w:val="TextBody"/>
        <w:bidi w:val="0"/>
        <w:jc w:val="left"/>
        <w:rPr>
          <w:b/>
          <w:u w:val="single"/>
          <w:shd w:val="clear" w:fill="FFFF00"/>
        </w:rPr>
      </w:pPr>
      <w:r>
        <w:rPr>
          <w:b/>
          <w:u w:val="single"/>
          <w:shd w:val="clear" w:fill="FFFF00"/>
        </w:rPr>
        <w:t xml:space="preserve">Asiakirjan numero 24780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Virginian historia alkaa ensimmäisten espanjalaisten tutkimusmatkailijoiden dokumentoinnista 1500-luvulla, jolloin alueella asui pääasiassa algonki-, irokeesi- ja siouanikansoja. Walter Raleighin epäonnistuneen englantilaisen yrityksen asettua Virginiaan 1580-luvulla jälkeen pysyvä englantilainen asutus alkoi Virginiassa </w:t>
      </w:r>
      <w:r>
        <w:rPr>
          <w:color w:val="A9A9A9"/>
        </w:rPr>
        <w:t xml:space="preserve">Jamestownissa</w:t>
      </w:r>
      <w:r>
        <w:rPr/>
        <w:t xml:space="preserve">, Virginiassa, vuonna 1607. Virginia Company -siirtokunta etsi kultaa, mutta epäonnistui, ja siirtolaiset pystyivät hädin tuskin ruokkimaan itsensä. Vuoden 1609 ankaran talven nälänhätä pakotti siirtolaiset syömään nahkaa vaatteistaan ja saappaistaan ja turvautumaan kannibalismiin. Siirtokunta oli vähällä epäonnistua, kunnes </w:t>
      </w:r>
      <w:r>
        <w:rPr>
          <w:color w:val="DCDCDC"/>
        </w:rPr>
        <w:t xml:space="preserve">tupakka </w:t>
      </w:r>
      <w:r>
        <w:rPr/>
        <w:t xml:space="preserve">nousi kannattavaksi vientituotteeksi. Tupakkaa kasvatettiin viljelmillä, ja siihen käytettiin pääasiassa palkattuja palvelijoita, jotka tekivät intensiivistä käsityötä. Vuoden 1662 jälkeen siirtokunta muutti mustien orjuuden perinnölliseksi rotukastiksi. Vuoteen 1750 mennessä rahakasvin pääasialliset viljelijät olivat länsiafrikkalaisia orjia. Vaikka plantaasit kukoistivat tupakan suuren kysynnän vuoksi, useimmat valkoiset siirtolaiset kasvattivat perheensä omavaraistiloilla. Sodankäynti Virginian intiaanikansojen kanssa oli ollut tärkeä tekijä 1600-luvulla; vuoden 1700 jälkeen konflikteja Alleghenien itäpuolella asuvien alkuasukkaiden kanssa jatkui, erityisesti Ranskan ja intiaanien sodassa (1754-1763), jolloin heimot olivat liittoutuneet ranskalaisten kanssa. Läntisimmät piirikunnat, kuten Wise ja Washington, tulivat turvallisiksi vasta Bob Bengen kuoleman jälkeen vuonna 1794.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tärkein tulonlähde siirtomaa-ajan Virginiassa?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sijaitsi Virginian ensimmäinen tutkimusmatkailijoiden jälkeinen siirtokunta?</w:t>
      </w:r>
    </w:p>
    <w:p>
      <w:pPr>
        <w:pStyle w:val="TextBody"/>
        <w:bidi w:val="0"/>
        <w:jc w:val="left"/>
        <w:rPr>
          <w:b/>
          <w:u w:val="single"/>
          <w:shd w:val="clear" w:fill="FFFF00"/>
        </w:rPr>
      </w:pPr>
      <w:r>
        <w:rPr>
          <w:b/>
          <w:u w:val="single"/>
          <w:shd w:val="clear" w:fill="FFFF00"/>
        </w:rPr>
        <w:t xml:space="preserve">Asiakirjan numero 24781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esimerkki on käsipainokyykky kyynärpäällä. </w:t>
      </w:r>
      <w:r>
        <w:rPr>
          <w:color w:val="A9A9A9"/>
        </w:rPr>
        <w:t xml:space="preserve">Kyynärpään fleksioryhmä </w:t>
      </w:r>
      <w:r>
        <w:rPr/>
        <w:t xml:space="preserve">on agonisti, joka lyhenee nostovaiheen aikana (kyynärpään fleksio). Laskuvaiheen aikana kyynärpään </w:t>
      </w:r>
      <w:r>
        <w:rPr/>
        <w:t xml:space="preserve">fleksorilihakset pidentyvät ja pysyvät agonistina, koska ne kontrolloivat kuormaa ja liikettä (kyynärpään ojennus). Sekä nosto- että laskuvaiheessa kyynärpään </w:t>
      </w:r>
      <w:r>
        <w:rPr/>
        <w:t xml:space="preserve">ojentajalihakset ovat antagonisteja (ks. jäljempänä). Ne pidentyvät käsipainon nostovaiheen aikana ja lyhenevät käsipainon laskuvaiheen aikana. Tässä yhteydessä on tärkeää ymmärtää, että on yleinen käytäntö antaa lihasryhmälle (esim. kyynärpään taivuttajille) nimi sen nivelvaiheen perusteella, jonka ne saavat aikaan lyhenevän (konsentrisen) supistuksen aikana. Tämä nimeämiskäytäntö ei kuitenkaan tarkoita, että ne ovat agonisteja vain lyhennyksen aikana. Tämä termi kuvaa tyypillisesti luurankolihasten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lihas/lihasryhmä on käsivarren koukistuksessa tärkein liikuttaja?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lihasta pidetään kyynärpään ojennuksen ensisijaisena agonistina?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Lihaksen lähtökohta on </w:t>
      </w:r>
      <w:r>
        <w:rPr>
          <w:color w:val="A9A9A9"/>
        </w:rPr>
        <w:t xml:space="preserve">luu, yleensä proksimaalinen luu, jolla on suurempi massa ja joka on vakaampi supistuksen aikana kuin lihaksen alkupiste</w:t>
      </w:r>
      <w:r>
        <w:rPr/>
        <w:t xml:space="preserve">. Esimerkiksi latissimus dorsi -lihaksen lähtökohta on vartalo ja kiinnityskohta on käsivarsi. Kun tämä lihas supistuu, käsivarsi liikkuu yleensä, koska sen massa on pienempi kuin vartalon. Näin on silloin, kun tartutaan vartaloa kevyempiin esineisiin, kuten tyypillisessä lat-vetolaitteen käytössä. Tämä voidaan kuitenkin kääntää päinvastaiseksi, kuten leuanvedossa, jossa vartalo liikkuu ylöspäin käsivarren kohdalle.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lihaksen alkulähde</w:t>
      </w:r>
    </w:p>
    <w:p>
      <w:pPr>
        <w:pStyle w:val="TextBody"/>
        <w:bidi w:val="0"/>
        <w:jc w:val="left"/>
        <w:rPr>
          <w:b/>
          <w:u w:val="single"/>
          <w:shd w:val="clear" w:fill="FFFF00"/>
        </w:rPr>
      </w:pPr>
      <w:r>
        <w:rPr>
          <w:b/>
          <w:u w:val="single"/>
          <w:shd w:val="clear" w:fill="FFFF00"/>
        </w:rPr>
        <w:t xml:space="preserve">Asiakirjan numero 24782</w:t>
      </w:r>
    </w:p>
    <w:p>
      <w:pPr>
        <w:pStyle w:val="TextBody"/>
        <w:bidi w:val="0"/>
        <w:jc w:val="left"/>
        <w:rPr>
          <w:b/>
          <w:shd w:val="clear" w:fill="FFFF00"/>
        </w:rPr>
      </w:pPr>
      <w:r>
        <w:rPr>
          <w:b/>
          <w:shd w:val="clear" w:fill="FFFF00"/>
        </w:rPr>
        <w:t xml:space="preserve">Tekstin numero 0</w:t>
      </w:r>
    </w:p>
    <w:p>
      <w:pPr>
        <w:pStyle w:val="TextBody"/>
        <w:numPr>
          <w:ilvl w:val="0"/>
          <w:numId w:val="116"/>
        </w:numPr>
        <w:tabs>
          <w:tab w:val="clear" w:pos="1134"/>
          <w:tab w:val="left" w:leader="none" w:pos="720"/>
        </w:tabs>
        <w:bidi w:val="0"/>
        <w:ind w:start="720" w:hanging="283"/>
        <w:jc w:val="left"/>
        <w:rPr/>
      </w:pPr>
      <w:r>
        <w:rPr/>
        <w:t xml:space="preserve">Väitteenä siitä, että kosmoksella oli absoluuttinen alku (</w:t>
      </w:r>
      <w:r>
        <w:rPr>
          <w:color w:val="A9A9A9"/>
        </w:rPr>
        <w:t xml:space="preserve">alussa </w:t>
      </w:r>
      <w:r>
        <w:rPr/>
        <w:t xml:space="preserve">Jumala loi taivaan ja 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Raamatun 3 ensimmäistä sanaa?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Genesiksen kirjan kolme ensimmäistä sanaa?</w:t>
      </w:r>
    </w:p>
    <w:p>
      <w:pPr>
        <w:pStyle w:val="TextBody"/>
        <w:bidi w:val="0"/>
        <w:jc w:val="left"/>
        <w:rPr>
          <w:b/>
          <w:u w:val="single"/>
          <w:shd w:val="clear" w:fill="FFFF00"/>
        </w:rPr>
      </w:pPr>
      <w:r>
        <w:rPr>
          <w:b/>
          <w:u w:val="single"/>
          <w:shd w:val="clear" w:fill="FFFF00"/>
        </w:rPr>
        <w:t xml:space="preserve">Asiakirjan numero 24783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Kullankaivuuta on harjoitettu Yhdysvalloissa jatkuvasti siitä lähtien, kun kulta löydettiin Reedin tilalta Pohjois-Carolinasta vuonna </w:t>
      </w:r>
      <w:r>
        <w:rPr>
          <w:color w:val="A9A9A9"/>
        </w:rPr>
        <w:t xml:space="preserve">1799</w:t>
      </w:r>
      <w:r>
        <w:rPr/>
        <w:t xml:space="preserve">. </w:t>
      </w:r>
      <w:r>
        <w:rPr/>
        <w:t xml:space="preserve">Ensimmäinen dokumentoitu kultalöytö tapahtui Virginiassa vuonna </w:t>
      </w:r>
      <w:r>
        <w:rPr>
          <w:color w:val="DCDCDC"/>
        </w:rPr>
        <w:t xml:space="preserve">1782</w:t>
      </w:r>
      <w:r>
        <w:rPr/>
        <w:t xml:space="preserve">. Pohjois-Carolinassa oli jo vuonna 1793 jonkin verran pientä kullan tuotantoa, mutta se ei herättänyt suurta kohua. Reedin tilalta vuonna 1799 tehty löytö, joka tunnistettiin kullaksi vuonna 1802 ja joka myöhemmin louhittiin, merkitsi ensimmäistä kaupallista tuotantoa.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ensimmäinen kulta löydettiin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kulta löydettiin ensimmäisen kerran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2016 Yhdysvallat tuotti 209 tonnia kultaa noin 8,5 miljardin Yhdysvaltain dollarin arvosta ja 6,7 prosenttia maailman tuotannosta, mikä tekee siitä neljänneksi suurimman kullan tuottajamaan Kiinan, Australian ja Venäjän jälkeen. Suurin osa Yhdysvalloissa nykyisin tuotetusta kullasta on peräisin </w:t>
      </w:r>
      <w:r>
        <w:rPr>
          <w:color w:val="A9A9A9"/>
        </w:rPr>
        <w:t xml:space="preserve">Nevadan </w:t>
      </w:r>
      <w:r>
        <w:rPr/>
        <w:t xml:space="preserve">osavaltiossa sijaitsevista suurista avolouhoskaivoksista</w:t>
      </w:r>
      <w:r>
        <w:rPr/>
        <w:t xml:space="preserve">. Yhdysvallat on kullan nettoviejä.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kultaa louhitaan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löydettiin eniten kultaa Yhdysvalloissa?</w:t>
      </w:r>
    </w:p>
    <w:p>
      <w:pPr>
        <w:pStyle w:val="TextBody"/>
        <w:bidi w:val="0"/>
        <w:jc w:val="left"/>
        <w:rPr>
          <w:b/>
          <w:u w:val="single"/>
          <w:shd w:val="clear" w:fill="FFFF00"/>
        </w:rPr>
      </w:pPr>
      <w:r>
        <w:rPr>
          <w:b/>
          <w:u w:val="single"/>
          <w:shd w:val="clear" w:fill="FFFF00"/>
        </w:rPr>
        <w:t xml:space="preserve">Asiakirjan numero 24784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Lajien synty </w:t>
      </w:r>
      <w:r>
        <w:rPr/>
        <w:t xml:space="preserve">(tai täydellisemmin On the Origin of Species by Means of Natural Selection, or the Preservation of Favoured Races in the Struggle for Life), joka julkaistiin </w:t>
      </w:r>
      <w:r>
        <w:rPr>
          <w:color w:val="DCDCDC"/>
        </w:rPr>
        <w:t xml:space="preserve">24. marraskuuta 1859, </w:t>
      </w:r>
      <w:r>
        <w:rPr/>
        <w:t xml:space="preserve">on Charles Darwinin tieteellinen teos, jota pidetään evoluutiobiologian perustana. Darwin esitteli kirjassaan tieteellisen teorian, jonka mukaan populaatiot kehittyvät sukupolvien kuluessa luonnonvalinnan avulla. Siinä esitettiin todisteet siitä, että elämän monimuotoisuus on syntynyt yhteisen polveutumisen kautta haarautuvan evoluutiomallin kautta. Darwin sisällytti siihen todisteita, jotka hän oli kerännyt Beaglen tutkimusmatkalla 1830-luvulla, sekä myöhempiä tutkimustuloksiaan, kirjeenvaihtoa ja kokeita.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Charles Darwinin kirja Lajien alkuperä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Darwinin julkaiseman kirjan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julkaistiin Lajien synty -teos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Charles Darwin julkaisi Lajien alkuperä -teoksen?</w:t>
      </w:r>
    </w:p>
    <w:p>
      <w:pPr>
        <w:pStyle w:val="TextBody"/>
        <w:bidi w:val="0"/>
        <w:jc w:val="left"/>
        <w:rPr>
          <w:b/>
          <w:u w:val="single"/>
          <w:shd w:val="clear" w:fill="FFFF00"/>
        </w:rPr>
      </w:pPr>
      <w:r>
        <w:rPr>
          <w:b/>
          <w:u w:val="single"/>
          <w:shd w:val="clear" w:fill="FFFF00"/>
        </w:rPr>
        <w:t xml:space="preserve">Asiakirjan numero 24785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DuPont ilmoitti </w:t>
      </w:r>
      <w:r>
        <w:rPr>
          <w:color w:val="A9A9A9"/>
        </w:rPr>
        <w:t xml:space="preserve">toukokuussa 2010 julkaistussa </w:t>
      </w:r>
      <w:r>
        <w:rPr/>
        <w:t xml:space="preserve">lehdistötiedotteessa</w:t>
      </w:r>
      <w:r>
        <w:rPr/>
        <w:t xml:space="preserve">, että se voi valmistaa 50-tuumaisen OLED-television kahdessa minuutissa uuden tulostustekniikan avulla.</w:t>
      </w:r>
      <w:r>
        <w:rPr/>
        <w:t xml:space="preserve"> Jos tätä voidaan laajentaa valmistuksen osalta, OLED-televisioiden kokonaiskustannukset alenevat huomattavasti. DuPont toteaa myös, että tällä edullisemmalla tekniikalla valmistetut OLED-televisiot voivat kestää jopa 15 vuotta, jos ne pidetään päällä tavallisen kahdeksan tunnin päivän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oled-tv tuli ulos</w:t>
      </w:r>
    </w:p>
    <w:p>
      <w:pPr>
        <w:pStyle w:val="TextBody"/>
        <w:bidi w:val="0"/>
        <w:jc w:val="left"/>
        <w:rPr>
          <w:b/>
          <w:u w:val="single"/>
          <w:shd w:val="clear" w:fill="FFFF00"/>
        </w:rPr>
      </w:pPr>
      <w:r>
        <w:rPr>
          <w:b/>
          <w:u w:val="single"/>
          <w:shd w:val="clear" w:fill="FFFF00"/>
        </w:rPr>
        <w:t xml:space="preserve">Asiakirjan numero 24786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15. maaliskuuta 2015 (2015-03-15) </w:t>
            </w:r>
          </w:p>
        </w:tc>
        <w:tc>
          <w:tcPr>
            <w:tcW w:w="3286" w:type="dxa"/>
            <w:tcBorders/>
            <w:vAlign w:val="center"/>
          </w:tcPr>
          <w:p>
            <w:pPr>
              <w:pStyle w:val="TableContents"/>
              <w:bidi w:val="0"/>
              <w:spacing w:before="0" w:after="283"/>
              <w:jc w:val="left"/>
              <w:rPr/>
            </w:pPr>
            <w:r>
              <w:rPr/>
              <w:t xml:space="preserve">17. toukokuuta 2015 (2015-05-17) </w:t>
            </w:r>
          </w:p>
        </w:tc>
      </w:tr>
      <w:tr>
        <w:trPr/>
        <w:tc>
          <w:tcPr>
            <w:tcW w:w="1246" w:type="dxa"/>
            <w:tcBorders/>
            <w:vAlign w:val="center"/>
          </w:tcPr>
          <w:p>
            <w:pPr>
              <w:pStyle w:val="TableContents"/>
              <w:bidi w:val="0"/>
              <w:spacing w:before="0" w:after="283"/>
              <w:jc w:val="left"/>
              <w:rPr>
                <w:sz w:val="4"/>
                <w:szCs w:val="4"/>
              </w:rPr>
            </w:pPr>
            <w:r>
              <w:rPr>
                <w:sz w:val="4"/>
                <w:szCs w:val="4"/>
              </w:rPr>
              <w:t xml:space="preserve">10 15. marraskuuta 2015 (2015-11-15) </w:t>
            </w:r>
          </w:p>
        </w:tc>
        <w:tc>
          <w:tcPr>
            <w:tcW w:w="3286" w:type="dxa"/>
            <w:tcBorders/>
            <w:vAlign w:val="center"/>
          </w:tcPr>
          <w:p>
            <w:pPr>
              <w:pStyle w:val="TableContents"/>
              <w:bidi w:val="0"/>
              <w:spacing w:before="0" w:after="283"/>
              <w:jc w:val="left"/>
              <w:rPr/>
            </w:pPr>
            <w:r>
              <w:rPr/>
              <w:t xml:space="preserve">17. tammikuuta 2016 (2016-01-17)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joulukuu 4, 2016 (2016-12-04) </w:t>
            </w:r>
          </w:p>
        </w:tc>
        <w:tc>
          <w:tcPr>
            <w:tcW w:w="3286" w:type="dxa"/>
            <w:tcBorders/>
            <w:vAlign w:val="center"/>
          </w:tcPr>
          <w:p>
            <w:pPr>
              <w:pStyle w:val="TableContents"/>
              <w:bidi w:val="0"/>
              <w:spacing w:before="0" w:after="283"/>
              <w:jc w:val="left"/>
              <w:rPr/>
            </w:pPr>
            <w:r>
              <w:rPr/>
              <w:t xml:space="preserve">19. helmikuuta 2017 (2017-02-19) </w:t>
            </w:r>
          </w:p>
        </w:tc>
      </w:tr>
      <w:tr>
        <w:trPr/>
        <w:tc>
          <w:tcPr>
            <w:tcW w:w="1246" w:type="dxa"/>
            <w:tcBorders/>
            <w:vAlign w:val="center"/>
          </w:tcPr>
          <w:p>
            <w:pPr>
              <w:pStyle w:val="TableContents"/>
              <w:bidi w:val="0"/>
              <w:spacing w:before="0" w:after="283"/>
              <w:jc w:val="left"/>
              <w:rPr>
                <w:sz w:val="4"/>
                <w:szCs w:val="4"/>
              </w:rPr>
            </w:pPr>
            <w:r>
              <w:rPr>
                <w:sz w:val="4"/>
                <w:szCs w:val="4"/>
              </w:rPr>
              <w:t xml:space="preserve">10 11. maaliskuuta 2018 (2018-03-11) </w:t>
            </w:r>
          </w:p>
        </w:tc>
        <w:tc>
          <w:tcPr>
            <w:tcW w:w="3286" w:type="dxa"/>
            <w:tcBorders/>
            <w:vAlign w:val="center"/>
          </w:tcPr>
          <w:p>
            <w:pPr>
              <w:pStyle w:val="TableContents"/>
              <w:bidi w:val="0"/>
              <w:spacing w:before="0" w:after="283"/>
              <w:jc w:val="left"/>
              <w:rPr/>
            </w:pPr>
            <w:r>
              <w:rPr/>
              <w:t xml:space="preserve">13. toukokuuta 2018 (2018-05-13)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kuninkaalliset kausi 3</w:t>
      </w:r>
    </w:p>
    <w:p>
      <w:pPr>
        <w:pStyle w:val="TextBody"/>
        <w:bidi w:val="0"/>
        <w:jc w:val="left"/>
        <w:rPr>
          <w:b/>
          <w:u w:val="single"/>
          <w:shd w:val="clear" w:fill="FFFF00"/>
        </w:rPr>
      </w:pPr>
      <w:r>
        <w:rPr>
          <w:b/>
          <w:u w:val="single"/>
          <w:shd w:val="clear" w:fill="FFFF00"/>
        </w:rPr>
        <w:t xml:space="preserve">Asiakirjan numero 24787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Tower Bridge on </w:t>
      </w:r>
      <w:r>
        <w:rPr>
          <w:color w:val="A9A9A9"/>
        </w:rPr>
        <w:t xml:space="preserve">vuosina 1886-1894 </w:t>
      </w:r>
      <w:r>
        <w:rPr/>
        <w:t xml:space="preserve">rakennettu yhdistetty bascule- ja riippusilta Lontoossa</w:t>
      </w:r>
      <w:r>
        <w:rPr/>
        <w:t xml:space="preserve">. Silta ylittää Thames-joen lähellä Lontoon Toweria, ja siitä on tullut Lontoon ikoninen symboli. Tämän vuoksi Tower Bridge sekoitetaan joskus London Bridgeen, joka sijaitsee noin 0,80 km ylävirtaan. Tower Bridge on yksi viidestä Lontoon sillasta, jotka nykyään omistaa ja joita ylläpitää Bridge House Estates, Lontoon kaupungin hallinnoima hyväntekeväisyyssäätiö. Se on ainoa säätiön silloista, joka ei yhdistä Lontoon Cityä suoraan Southwarkin rantaan, sillä sen pohjoispuolella oleva silta sijaitsee Tower Hamletsissa.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tornisilta rakennettiin Lontoossa?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Tower Bridge on </w:t>
      </w:r>
      <w:r>
        <w:rPr>
          <w:color w:val="A9A9A9"/>
        </w:rPr>
        <w:t xml:space="preserve">vuosina 1886-1894 </w:t>
      </w:r>
      <w:r>
        <w:rPr/>
        <w:t xml:space="preserve">rakennettu yhdistetty bascule- ja riippusilta Lontoossa</w:t>
      </w:r>
      <w:r>
        <w:rPr/>
        <w:t xml:space="preserve">. Silta ylittää Thames-joen lähellä Lontoon tornia, ja siitä on tullut Lontoon ikoninen symboli, minkä vuoksi se sekoitetaan joskus London Bridgeen, joka sijaitsee noin 0,80 km ylävirtaan. Tower Bridge on yksi viidestä Lontoon sillasta, jotka nykyään omistaa ja joita ylläpitää Bridge House Estates, Lontoon kaupungin hallinnoima hyväntekeväisyyssäätiö. Se on ainoa säätiön silloista, joka ei yhdistä Lontoon Cityä suoraan Southwarkin rantaan, sillä sen pohjoispuolella oleva silta sijaitsee Tower Hamletsissa.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tornisilta rakennettiin Lontoossa?</w:t>
      </w:r>
    </w:p>
    <w:p>
      <w:pPr>
        <w:pStyle w:val="TextBody"/>
        <w:bidi w:val="0"/>
        <w:jc w:val="left"/>
        <w:rPr>
          <w:b/>
          <w:u w:val="single"/>
          <w:shd w:val="clear" w:fill="FFFF00"/>
        </w:rPr>
      </w:pPr>
      <w:r>
        <w:rPr>
          <w:b/>
          <w:u w:val="single"/>
          <w:shd w:val="clear" w:fill="FFFF00"/>
        </w:rPr>
        <w:t xml:space="preserve">Asiakirjan numero 24788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Makrotaloustiede alkoi ainakin nykyaikaisessa muodossaan John Maynard Keynesin teoksen </w:t>
      </w:r>
      <w:r>
        <w:rPr>
          <w:color w:val="A9A9A9"/>
        </w:rPr>
        <w:t xml:space="preserve">General Theory of Employment, Interest and Money </w:t>
      </w:r>
      <w:r>
        <w:rPr/>
        <w:t xml:space="preserve">julkaisemisen myötä</w:t>
      </w:r>
      <w:r>
        <w:rPr/>
        <w:t xml:space="preserve">. Kun suuri lama iski, klassisilla taloustieteilijöillä oli vaikeuksia selittää, miten tavarat saattoivat jäädä myymättä ja työntekijät työttömiksi. Klassisen teorian mukaan hinnat ja palkat laskivat, kunnes markkinat vapautuivat ja kaikki tavarat ja työvoima myytiin. Keynes tarjosi uuden talousteorian, jossa selitettiin, miksi markkinat eivät välttämättä tyhjene, ja josta kehittyi (myöhemmin 1900-luvulla) makrotaloudellisten koulukuntien ryhmä, joka tunnetaan nimellä keynesiläinen taloustiede, jota kutsutaan myös keynesiläisyydeksi tai keynesiläiseksi teoriaksi.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nykyaikaisen makrotaloudellisen teorian perustana oleva kirja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Makrotalouspolitiikkaa toteutetaan yleensä kahdella välineellä: </w:t>
      </w:r>
      <w:r>
        <w:rPr>
          <w:color w:val="A9A9A9"/>
        </w:rPr>
        <w:t xml:space="preserve">finanssi- </w:t>
      </w:r>
      <w:r>
        <w:rPr/>
        <w:t xml:space="preserve">ja </w:t>
      </w:r>
      <w:r>
        <w:rPr/>
        <w:t xml:space="preserve">rahapolitiikalla. Molempia politiikan muotoja käytetään talouden vakauttamiseen, mikä voi tarkoittaa talouden nostamista täystyöllisyyden mukaiselle BKT:n tasolle. Makrotalouspolitiikassa keskitytään suhdannevaihteluiden vaikutusten rajoittamiseen, jotta saavutetaan hintavakauden, täystyöllisyyden ja kasvun taloudelliset tavoitteet.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talouspolitiikan kaksi päätyyppiä?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Makrotaloustiede (kreikankielisestä etuliitteestä makro, joka tarkoittaa "suurta" ja taloustieteestä) on taloustieteen osa-alue, joka käsittelee koko talouden suorituskykyä, rakennetta, käyttäytymistä ja päätöksentekoa. Tämä käsittää kansalliset, alueelliset ja maailmanlaajuiset taloudet. Makrotaloustiede ja mikrotaloustiede, jotka ovat </w:t>
      </w:r>
      <w:r>
        <w:rPr>
          <w:color w:val="A9A9A9"/>
        </w:rPr>
        <w:t xml:space="preserve">Ragnar Frischin</w:t>
      </w:r>
      <w:r>
        <w:rPr/>
        <w:t xml:space="preserve"> keksimä termipari, </w:t>
      </w:r>
      <w:r>
        <w:rPr/>
        <w:t xml:space="preserve">ovat taloustieteen kaksi yleisintä alaa. Toisin kuin makrotaloustiede, mikrotaloustiede on taloustieteen osa-alue, joka tutkii yksilöiden ja yritysten käyttäytymistä päätöksenteossa sekä näiden yksilöiden ja yritysten välistä vuorovaikutusta kapeasti määritellyillä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käsitteen mikro- ja makrotaloudesta</w:t>
      </w:r>
    </w:p>
    <w:p>
      <w:pPr>
        <w:pStyle w:val="TextBody"/>
        <w:bidi w:val="0"/>
        <w:jc w:val="left"/>
        <w:rPr>
          <w:b/>
          <w:u w:val="single"/>
          <w:shd w:val="clear" w:fill="FFFF00"/>
        </w:rPr>
      </w:pPr>
      <w:r>
        <w:rPr>
          <w:b/>
          <w:u w:val="single"/>
          <w:shd w:val="clear" w:fill="FFFF00"/>
        </w:rPr>
        <w:t xml:space="preserve">Asiakirjan numero 24789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Käännös oli </w:t>
      </w:r>
      <w:r>
        <w:rPr>
          <w:color w:val="A9A9A9"/>
        </w:rPr>
        <w:t xml:space="preserve">suurelta osin </w:t>
      </w:r>
      <w:r>
        <w:rPr>
          <w:color w:val="DCDCDC"/>
        </w:rPr>
        <w:t xml:space="preserve">pyhän Hieronymuksen</w:t>
      </w:r>
      <w:r>
        <w:rPr>
          <w:color w:val="A9A9A9"/>
        </w:rPr>
        <w:t xml:space="preserve"> työtä</w:t>
      </w:r>
      <w:r>
        <w:rPr>
          <w:color w:val="A9A9A9"/>
        </w:rPr>
        <w:t xml:space="preserve">, joka oli vuonna 382 saanut paavi Damasus I:ltä tehtäväksi tarkistaa Rooman kirkon tuolloin käyttämät Vetus Latina -evankeliumit</w:t>
      </w:r>
      <w:r>
        <w:rPr/>
        <w:t xml:space="preserve">. Hieronymus laajensi omasta aloitteestaan tätä tarkistus- ja käännöstyötä kattamaan suurimman osan Raamatun kirjoista, ja kun uusi versio julkaistiin, se otettiin laajalti käyttöön ja syrjäytti lopulta Vetus Latinan, niin että 1200-luvulla se sai entiseltä versiolta nimityksen ``versio vulgata'' (``yleisesti käytetty versio'') tai lyhyesti sanottuna vulgata ja kreikaksi βουλγάτα (``Voulgata'').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henkilö, joka teki Raamatun täydellisen käännöksen latinaksi.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vastuussa Raamatun kääntämisestä latinaksi 4. vuosisadalla?</w:t>
      </w:r>
    </w:p>
    <w:p>
      <w:pPr>
        <w:pStyle w:val="TextBody"/>
        <w:bidi w:val="0"/>
        <w:jc w:val="left"/>
        <w:rPr>
          <w:b/>
          <w:u w:val="single"/>
          <w:shd w:val="clear" w:fill="FFFF00"/>
        </w:rPr>
      </w:pPr>
      <w:r>
        <w:rPr>
          <w:b/>
          <w:u w:val="single"/>
          <w:shd w:val="clear" w:fill="FFFF00"/>
        </w:rPr>
        <w:t xml:space="preserve">Asiakirjan numero 24790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Kiinalainen Yao Ming (2002) ja italialainen Andrea Bargnani (2006) ovat ainoat kaksi pelaajaa, joilla ei ole kilpailukokemusta Yhdysvalloista ja jotka on valittu ensimmäiseksi.  Neitsytsaaret) vuonna 1997, Michael Olowokandi (Nigeria) vuonna 1998, Andrew Bogut (Australia) vuonna 2005, Kyrie Irving (Australia) vuonna 2011, Anthony Bennett (Kanada) vuonna 2013, Andrew Wiggins (Kanada) vuonna 2014, Ben Simmons (Australia) vuonna 2016 ja </w:t>
      </w:r>
      <w:r>
        <w:rPr>
          <w:color w:val="A9A9A9"/>
        </w:rPr>
        <w:t xml:space="preserve">Deandre Ayton </w:t>
      </w:r>
      <w:r>
        <w:rPr/>
        <w:t xml:space="preserve">(Bahama) vuonna 2018. Duncan on Yhdysvaltain kansalainen, mutta NBA pitää häntä ``kansainvälisenä'' pelaajana, koska hän ei ole syntynyt missään viidestäkymmenestä osavaltiosta tai District of Columbiasta. Ewingilla oli kaksoiskansalaisuus Jamaikan ja Yhdysvaltojen välillä, kun hänet varattiin, ja Irvingillä ja Simmonsilla oli kaksoiskansalaisuus Australian ja Yhdysvaltojen välillä, kun heidät varattiin.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NBA:n draftissa numerolla 1.</w:t>
      </w:r>
    </w:p>
    <w:p>
      <w:pPr>
        <w:pStyle w:val="TextBody"/>
        <w:bidi w:val="0"/>
        <w:jc w:val="left"/>
        <w:rPr>
          <w:b/>
          <w:shd w:val="clear" w:fill="FFFF00"/>
        </w:rPr>
      </w:pPr>
      <w:r>
        <w:rPr>
          <w:b/>
          <w:shd w:val="clear" w:fill="FFFF00"/>
        </w:rPr>
        <w:t xml:space="preserve">Teksti numero 1</w:t>
      </w:r>
    </w:p>
    <w:tbl>
      <w:tblPr>
        <w:tblW w:w="15943" w:type="dxa"/>
        <w:jc w:val="left"/>
        <w:tblInd w:w="0" w:type="dxa"/>
        <w:tblLayout w:type="fixed"/>
        <w:tblCellMar>
          <w:top w:w="28" w:type="dxa"/>
          <w:left w:w="28" w:type="dxa"/>
          <w:bottom w:w="28" w:type="dxa"/>
          <w:right w:w="28" w:type="dxa"/>
        </w:tblCellMar>
      </w:tblPr>
      <w:tblGrid>
        <w:gridCol w:w="676"/>
        <w:gridCol w:w="1471"/>
        <w:gridCol w:w="1546"/>
        <w:gridCol w:w="1231"/>
        <w:gridCol w:w="2386"/>
        <w:gridCol w:w="1321"/>
        <w:gridCol w:w="2386"/>
        <w:gridCol w:w="2386"/>
        <w:gridCol w:w="2386"/>
        <w:gridCol w:w="154"/>
      </w:tblGrid>
      <w:tr>
        <w:trPr/>
        <w:tc>
          <w:tcPr>
            <w:tcW w:w="676" w:type="dxa"/>
            <w:tcBorders/>
            <w:vAlign w:val="center"/>
          </w:tcPr>
          <w:p>
            <w:pPr>
              <w:pStyle w:val="TableHeading"/>
              <w:suppressLineNumbers/>
              <w:bidi w:val="0"/>
              <w:spacing w:before="0" w:after="283"/>
              <w:jc w:val="center"/>
              <w:rPr/>
            </w:pPr>
            <w:r>
              <w:rPr/>
              <w:t xml:space="preserve">Luonnos </w:t>
            </w:r>
          </w:p>
        </w:tc>
        <w:tc>
          <w:tcPr>
            <w:tcW w:w="1471" w:type="dxa"/>
            <w:tcBorders/>
            <w:vAlign w:val="center"/>
          </w:tcPr>
          <w:p>
            <w:pPr>
              <w:pStyle w:val="TableHeading"/>
              <w:suppressLineNumbers/>
              <w:bidi w:val="0"/>
              <w:spacing w:before="0" w:after="283"/>
              <w:jc w:val="center"/>
              <w:rPr/>
            </w:pPr>
            <w:r>
              <w:rPr/>
              <w:t xml:space="preserve">Valitsija </w:t>
            </w:r>
          </w:p>
        </w:tc>
        <w:tc>
          <w:tcPr>
            <w:tcW w:w="1546"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Kansalaisuus </w:t>
            </w:r>
          </w:p>
        </w:tc>
        <w:tc>
          <w:tcPr>
            <w:tcW w:w="238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Yliopisto / lukio / entinen seura NBA-tulokkaiden tilastot </w:t>
            </w:r>
          </w:p>
        </w:tc>
        <w:tc>
          <w:tcPr>
            <w:tcW w:w="2386" w:type="dxa"/>
            <w:tcBorders/>
            <w:vAlign w:val="center"/>
          </w:tcPr>
          <w:p>
            <w:pPr>
              <w:pStyle w:val="TableHeading"/>
              <w:suppressLineNumbers/>
              <w:bidi w:val="0"/>
              <w:spacing w:before="0" w:after="283"/>
              <w:jc w:val="center"/>
              <w:rPr/>
            </w:pPr>
            <w:r>
              <w:rPr/>
              <w:t xml:space="preserve">Ref. </w:t>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Heading"/>
              <w:suppressLineNumbers/>
              <w:bidi w:val="0"/>
              <w:spacing w:before="0" w:after="283"/>
              <w:jc w:val="center"/>
              <w:rPr/>
            </w:pPr>
            <w:r>
              <w:rPr/>
              <w:t xml:space="preserve">PPG </w:t>
            </w:r>
          </w:p>
        </w:tc>
        <w:tc>
          <w:tcPr>
            <w:tcW w:w="1471" w:type="dxa"/>
            <w:tcBorders/>
            <w:vAlign w:val="center"/>
          </w:tcPr>
          <w:p>
            <w:pPr>
              <w:pStyle w:val="TableHeading"/>
              <w:suppressLineNumbers/>
              <w:bidi w:val="0"/>
              <w:spacing w:before="0" w:after="283"/>
              <w:jc w:val="center"/>
              <w:rPr/>
            </w:pPr>
            <w:r>
              <w:rPr/>
              <w:t xml:space="preserve">RPG </w:t>
            </w:r>
          </w:p>
        </w:tc>
        <w:tc>
          <w:tcPr>
            <w:tcW w:w="1546" w:type="dxa"/>
            <w:tcBorders/>
            <w:vAlign w:val="center"/>
          </w:tcPr>
          <w:p>
            <w:pPr>
              <w:pStyle w:val="TableHeading"/>
              <w:suppressLineNumbers/>
              <w:bidi w:val="0"/>
              <w:spacing w:before="0" w:after="283"/>
              <w:jc w:val="center"/>
              <w:rPr/>
            </w:pPr>
            <w:r>
              <w:rPr/>
              <w:t xml:space="preserve">APG </w:t>
            </w:r>
          </w:p>
        </w:tc>
        <w:tc>
          <w:tcPr>
            <w:tcW w:w="7324" w:type="dxa"/>
            <w:gridSpan w:val="4"/>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1947 </w:t>
            </w:r>
          </w:p>
        </w:tc>
        <w:tc>
          <w:tcPr>
            <w:tcW w:w="1471" w:type="dxa"/>
            <w:tcBorders/>
            <w:vAlign w:val="center"/>
          </w:tcPr>
          <w:p>
            <w:pPr>
              <w:pStyle w:val="TableContents"/>
              <w:bidi w:val="0"/>
              <w:spacing w:before="0" w:after="283"/>
              <w:jc w:val="left"/>
              <w:rPr/>
            </w:pPr>
            <w:r>
              <w:rPr/>
              <w:t xml:space="preserve">Pittsburgh Ironmen </w:t>
            </w:r>
          </w:p>
        </w:tc>
        <w:tc>
          <w:tcPr>
            <w:tcW w:w="1546" w:type="dxa"/>
            <w:tcBorders/>
            <w:vAlign w:val="center"/>
          </w:tcPr>
          <w:p>
            <w:pPr>
              <w:pStyle w:val="TableHeading"/>
              <w:suppressLineNumbers/>
              <w:bidi w:val="0"/>
              <w:spacing w:before="0" w:after="283"/>
              <w:jc w:val="center"/>
              <w:rPr/>
            </w:pPr>
            <w:r>
              <w:rPr/>
              <w:t xml:space="preserve">McNeely, Clifton </w:t>
            </w:r>
            <w:r>
              <w:rPr>
                <w:color w:val="A9A9A9"/>
              </w:rPr>
              <w:t xml:space="preserve">Clifton McNeely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5000000000000000000 ♠ -- </w:t>
            </w:r>
          </w:p>
        </w:tc>
        <w:tc>
          <w:tcPr>
            <w:tcW w:w="1321" w:type="dxa"/>
            <w:tcBorders/>
            <w:vAlign w:val="center"/>
          </w:tcPr>
          <w:p>
            <w:pPr>
              <w:pStyle w:val="TableContents"/>
              <w:bidi w:val="0"/>
              <w:spacing w:before="0" w:after="283"/>
              <w:jc w:val="left"/>
              <w:rPr/>
            </w:pPr>
            <w:r>
              <w:rPr/>
              <w:t xml:space="preserve">Texas Wesleyan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1948 </w:t>
            </w:r>
          </w:p>
        </w:tc>
        <w:tc>
          <w:tcPr>
            <w:tcW w:w="1471" w:type="dxa"/>
            <w:tcBorders/>
            <w:vAlign w:val="center"/>
          </w:tcPr>
          <w:p>
            <w:pPr>
              <w:pStyle w:val="TableContents"/>
              <w:bidi w:val="0"/>
              <w:spacing w:before="0" w:after="283"/>
              <w:jc w:val="left"/>
              <w:rPr/>
            </w:pPr>
            <w:r>
              <w:rPr/>
              <w:t xml:space="preserve">Providence Steamrollers </w:t>
            </w:r>
          </w:p>
        </w:tc>
        <w:tc>
          <w:tcPr>
            <w:tcW w:w="1546" w:type="dxa"/>
            <w:tcBorders/>
            <w:vAlign w:val="center"/>
          </w:tcPr>
          <w:p>
            <w:pPr>
              <w:pStyle w:val="TableHeading"/>
              <w:suppressLineNumbers/>
              <w:bidi w:val="0"/>
              <w:spacing w:before="0" w:after="283"/>
              <w:jc w:val="center"/>
              <w:rPr/>
            </w:pPr>
            <w:r>
              <w:rPr/>
              <w:t xml:space="preserve">Tonkovich, Andy Andy Tonkovich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guaa! Vartija / Eteenpäin </w:t>
            </w:r>
          </w:p>
        </w:tc>
        <w:tc>
          <w:tcPr>
            <w:tcW w:w="1321" w:type="dxa"/>
            <w:tcBorders/>
            <w:vAlign w:val="center"/>
          </w:tcPr>
          <w:p>
            <w:pPr>
              <w:pStyle w:val="TableContents"/>
              <w:bidi w:val="0"/>
              <w:spacing w:before="0" w:after="283"/>
              <w:jc w:val="left"/>
              <w:rPr/>
            </w:pPr>
            <w:r>
              <w:rPr/>
              <w:t xml:space="preserve">Marshall </w:t>
            </w:r>
          </w:p>
        </w:tc>
        <w:tc>
          <w:tcPr>
            <w:tcW w:w="2386" w:type="dxa"/>
            <w:tcBorders/>
            <w:vAlign w:val="center"/>
          </w:tcPr>
          <w:p>
            <w:pPr>
              <w:pStyle w:val="TableContents"/>
              <w:bidi w:val="0"/>
              <w:spacing w:before="0" w:after="283"/>
              <w:jc w:val="left"/>
              <w:rPr/>
            </w:pPr>
            <w:r>
              <w:rPr/>
              <w:t xml:space="preserve">7000260000000000000 ♠ 2.6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6999600000000000000 ♠ 0.6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1949 </w:t>
            </w:r>
          </w:p>
        </w:tc>
        <w:tc>
          <w:tcPr>
            <w:tcW w:w="1471" w:type="dxa"/>
            <w:tcBorders/>
            <w:vAlign w:val="center"/>
          </w:tcPr>
          <w:p>
            <w:pPr>
              <w:pStyle w:val="TableContents"/>
              <w:bidi w:val="0"/>
              <w:spacing w:before="0" w:after="283"/>
              <w:jc w:val="left"/>
              <w:rPr/>
            </w:pPr>
            <w:r>
              <w:rPr/>
              <w:t xml:space="preserve">Providence Steamrollers </w:t>
            </w:r>
          </w:p>
        </w:tc>
        <w:tc>
          <w:tcPr>
            <w:tcW w:w="1546" w:type="dxa"/>
            <w:tcBorders/>
            <w:vAlign w:val="center"/>
          </w:tcPr>
          <w:p>
            <w:pPr>
              <w:pStyle w:val="TableHeading"/>
              <w:suppressLineNumbers/>
              <w:bidi w:val="0"/>
              <w:spacing w:before="0" w:after="283"/>
              <w:jc w:val="center"/>
              <w:rPr/>
            </w:pPr>
            <w:r>
              <w:rPr/>
              <w:t xml:space="preserve">Shannon, Howie Howie Shannon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Kansasin osavaltio </w:t>
            </w:r>
          </w:p>
        </w:tc>
        <w:tc>
          <w:tcPr>
            <w:tcW w:w="2386" w:type="dxa"/>
            <w:tcBorders/>
            <w:vAlign w:val="center"/>
          </w:tcPr>
          <w:p>
            <w:pPr>
              <w:pStyle w:val="TableContents"/>
              <w:bidi w:val="0"/>
              <w:spacing w:before="0" w:after="283"/>
              <w:jc w:val="left"/>
              <w:rPr/>
            </w:pPr>
            <w:r>
              <w:rPr/>
              <w:t xml:space="preserve">7001134000000000000 ♠ 13.4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7000230000000099999 ♠ 2.3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1950 </w:t>
            </w:r>
          </w:p>
        </w:tc>
        <w:tc>
          <w:tcPr>
            <w:tcW w:w="1471" w:type="dxa"/>
            <w:tcBorders/>
            <w:vAlign w:val="center"/>
          </w:tcPr>
          <w:p>
            <w:pPr>
              <w:pStyle w:val="TableContents"/>
              <w:bidi w:val="0"/>
              <w:spacing w:before="0" w:after="283"/>
              <w:jc w:val="left"/>
              <w:rPr/>
            </w:pPr>
            <w:r>
              <w:rPr/>
              <w:t xml:space="preserve">Boston Celtics </w:t>
            </w:r>
          </w:p>
        </w:tc>
        <w:tc>
          <w:tcPr>
            <w:tcW w:w="1546" w:type="dxa"/>
            <w:tcBorders/>
            <w:vAlign w:val="center"/>
          </w:tcPr>
          <w:p>
            <w:pPr>
              <w:pStyle w:val="TableHeading"/>
              <w:suppressLineNumbers/>
              <w:bidi w:val="0"/>
              <w:spacing w:before="0" w:after="283"/>
              <w:jc w:val="center"/>
              <w:rPr/>
            </w:pPr>
            <w:r>
              <w:rPr/>
              <w:t xml:space="preserve">Jaa, Charlie Charlie Jaa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Bowling Green </w:t>
            </w:r>
          </w:p>
        </w:tc>
        <w:tc>
          <w:tcPr>
            <w:tcW w:w="2386" w:type="dxa"/>
            <w:tcBorders/>
            <w:vAlign w:val="center"/>
          </w:tcPr>
          <w:p>
            <w:pPr>
              <w:pStyle w:val="TableContents"/>
              <w:bidi w:val="0"/>
              <w:spacing w:before="0" w:after="283"/>
              <w:jc w:val="left"/>
              <w:rPr/>
            </w:pPr>
            <w:r>
              <w:rPr/>
              <w:t xml:space="preserve">7000390000000000000 ♠ 3.9 </w:t>
            </w:r>
          </w:p>
        </w:tc>
        <w:tc>
          <w:tcPr>
            <w:tcW w:w="2386" w:type="dxa"/>
            <w:tcBorders/>
            <w:vAlign w:val="center"/>
          </w:tcPr>
          <w:p>
            <w:pPr>
              <w:pStyle w:val="TableContents"/>
              <w:bidi w:val="0"/>
              <w:spacing w:before="0" w:after="283"/>
              <w:jc w:val="left"/>
              <w:rPr/>
            </w:pPr>
            <w:r>
              <w:rPr/>
              <w:t xml:space="preserve">7000530000000000000 ♠ 5.3 </w:t>
            </w:r>
          </w:p>
        </w:tc>
        <w:tc>
          <w:tcPr>
            <w:tcW w:w="2386" w:type="dxa"/>
            <w:tcBorders/>
            <w:vAlign w:val="center"/>
          </w:tcPr>
          <w:p>
            <w:pPr>
              <w:pStyle w:val="TableContents"/>
              <w:bidi w:val="0"/>
              <w:spacing w:before="0" w:after="283"/>
              <w:jc w:val="left"/>
              <w:rPr/>
            </w:pPr>
            <w:r>
              <w:rPr/>
              <w:t xml:space="preserve">7000100000000000000 ♠ 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1951 </w:t>
            </w:r>
          </w:p>
        </w:tc>
        <w:tc>
          <w:tcPr>
            <w:tcW w:w="1471" w:type="dxa"/>
            <w:tcBorders/>
            <w:vAlign w:val="center"/>
          </w:tcPr>
          <w:p>
            <w:pPr>
              <w:pStyle w:val="TableContents"/>
              <w:bidi w:val="0"/>
              <w:spacing w:before="0" w:after="283"/>
              <w:jc w:val="left"/>
              <w:rPr/>
            </w:pPr>
            <w:r>
              <w:rPr/>
              <w:t xml:space="preserve">Baltimore Bullets </w:t>
            </w:r>
          </w:p>
        </w:tc>
        <w:tc>
          <w:tcPr>
            <w:tcW w:w="1546" w:type="dxa"/>
            <w:tcBorders/>
            <w:vAlign w:val="center"/>
          </w:tcPr>
          <w:p>
            <w:pPr>
              <w:pStyle w:val="TableHeading"/>
              <w:suppressLineNumbers/>
              <w:bidi w:val="0"/>
              <w:spacing w:before="0" w:after="283"/>
              <w:jc w:val="center"/>
              <w:rPr/>
            </w:pPr>
            <w:r>
              <w:rPr/>
              <w:t xml:space="preserve">Melchiorre, Gene Gene Melchiorre Gene Melchiorre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Vartija </w:t>
            </w:r>
          </w:p>
        </w:tc>
        <w:tc>
          <w:tcPr>
            <w:tcW w:w="1321" w:type="dxa"/>
            <w:tcBorders/>
            <w:vAlign w:val="center"/>
          </w:tcPr>
          <w:p>
            <w:pPr>
              <w:pStyle w:val="TableContents"/>
              <w:bidi w:val="0"/>
              <w:spacing w:before="0" w:after="283"/>
              <w:jc w:val="left"/>
              <w:rPr/>
            </w:pPr>
            <w:r>
              <w:rPr/>
              <w:t xml:space="preserve">Bradley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1952 </w:t>
            </w:r>
          </w:p>
        </w:tc>
        <w:tc>
          <w:tcPr>
            <w:tcW w:w="1471" w:type="dxa"/>
            <w:tcBorders/>
            <w:vAlign w:val="center"/>
          </w:tcPr>
          <w:p>
            <w:pPr>
              <w:pStyle w:val="TableContents"/>
              <w:bidi w:val="0"/>
              <w:spacing w:before="0" w:after="283"/>
              <w:jc w:val="left"/>
              <w:rPr/>
            </w:pPr>
            <w:r>
              <w:rPr/>
              <w:t xml:space="preserve">Milwaukee Hawks </w:t>
            </w:r>
          </w:p>
        </w:tc>
        <w:tc>
          <w:tcPr>
            <w:tcW w:w="1546" w:type="dxa"/>
            <w:tcBorders/>
            <w:vAlign w:val="center"/>
          </w:tcPr>
          <w:p>
            <w:pPr>
              <w:pStyle w:val="TableHeading"/>
              <w:suppressLineNumbers/>
              <w:bidi w:val="0"/>
              <w:spacing w:before="0" w:after="283"/>
              <w:jc w:val="center"/>
              <w:rPr/>
            </w:pPr>
            <w:r>
              <w:rPr/>
              <w:t xml:space="preserve">Workman, Mark Mark Workman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Länsi-Virginia </w:t>
            </w:r>
          </w:p>
        </w:tc>
        <w:tc>
          <w:tcPr>
            <w:tcW w:w="2386" w:type="dxa"/>
            <w:tcBorders/>
            <w:vAlign w:val="center"/>
          </w:tcPr>
          <w:p>
            <w:pPr>
              <w:pStyle w:val="TableContents"/>
              <w:bidi w:val="0"/>
              <w:spacing w:before="0" w:after="283"/>
              <w:jc w:val="left"/>
              <w:rPr/>
            </w:pPr>
            <w:r>
              <w:rPr/>
              <w:t xml:space="preserve">7000510000000099999 ♠ 5.1 </w:t>
            </w:r>
          </w:p>
        </w:tc>
        <w:tc>
          <w:tcPr>
            <w:tcW w:w="2386" w:type="dxa"/>
            <w:tcBorders/>
            <w:vAlign w:val="center"/>
          </w:tcPr>
          <w:p>
            <w:pPr>
              <w:pStyle w:val="TableContents"/>
              <w:bidi w:val="0"/>
              <w:spacing w:before="0" w:after="283"/>
              <w:jc w:val="left"/>
              <w:rPr/>
            </w:pPr>
            <w:r>
              <w:rPr/>
              <w:t xml:space="preserve">7000300000000000000 ♠ 3.0 </w:t>
            </w:r>
          </w:p>
        </w:tc>
        <w:tc>
          <w:tcPr>
            <w:tcW w:w="2386" w:type="dxa"/>
            <w:tcBorders/>
            <w:vAlign w:val="center"/>
          </w:tcPr>
          <w:p>
            <w:pPr>
              <w:pStyle w:val="TableContents"/>
              <w:bidi w:val="0"/>
              <w:spacing w:before="0" w:after="283"/>
              <w:jc w:val="left"/>
              <w:rPr/>
            </w:pPr>
            <w:r>
              <w:rPr/>
              <w:t xml:space="preserve">6999600000000000000 ♠ 0.6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1953 </w:t>
            </w:r>
          </w:p>
        </w:tc>
        <w:tc>
          <w:tcPr>
            <w:tcW w:w="1471" w:type="dxa"/>
            <w:tcBorders/>
            <w:vAlign w:val="center"/>
          </w:tcPr>
          <w:p>
            <w:pPr>
              <w:pStyle w:val="TableContents"/>
              <w:bidi w:val="0"/>
              <w:spacing w:before="0" w:after="283"/>
              <w:jc w:val="left"/>
              <w:rPr/>
            </w:pPr>
            <w:r>
              <w:rPr/>
              <w:t xml:space="preserve">Baltimore Bullets </w:t>
            </w:r>
          </w:p>
        </w:tc>
        <w:tc>
          <w:tcPr>
            <w:tcW w:w="1546" w:type="dxa"/>
            <w:tcBorders/>
            <w:vAlign w:val="center"/>
          </w:tcPr>
          <w:p>
            <w:pPr>
              <w:pStyle w:val="TableHeading"/>
              <w:suppressLineNumbers/>
              <w:bidi w:val="0"/>
              <w:spacing w:before="0" w:after="283"/>
              <w:jc w:val="center"/>
              <w:rPr/>
            </w:pPr>
            <w:r>
              <w:rPr/>
              <w:t xml:space="preserve">Felix, Ray Ray Felix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guaa! Vartija / Eteenpäin </w:t>
            </w:r>
          </w:p>
        </w:tc>
        <w:tc>
          <w:tcPr>
            <w:tcW w:w="1321" w:type="dxa"/>
            <w:tcBorders/>
            <w:vAlign w:val="center"/>
          </w:tcPr>
          <w:p>
            <w:pPr>
              <w:pStyle w:val="TableContents"/>
              <w:bidi w:val="0"/>
              <w:spacing w:before="0" w:after="283"/>
              <w:jc w:val="left"/>
              <w:rPr/>
            </w:pPr>
            <w:r>
              <w:rPr/>
              <w:t xml:space="preserve">Long Island </w:t>
            </w:r>
          </w:p>
        </w:tc>
        <w:tc>
          <w:tcPr>
            <w:tcW w:w="2386" w:type="dxa"/>
            <w:tcBorders/>
            <w:vAlign w:val="center"/>
          </w:tcPr>
          <w:p>
            <w:pPr>
              <w:pStyle w:val="TableContents"/>
              <w:bidi w:val="0"/>
              <w:spacing w:before="0" w:after="283"/>
              <w:jc w:val="left"/>
              <w:rPr/>
            </w:pPr>
            <w:r>
              <w:rPr/>
              <w:t xml:space="preserve">7001176000000000000 ♠ 17.6 </w:t>
            </w:r>
          </w:p>
        </w:tc>
        <w:tc>
          <w:tcPr>
            <w:tcW w:w="2386" w:type="dxa"/>
            <w:tcBorders/>
            <w:vAlign w:val="center"/>
          </w:tcPr>
          <w:p>
            <w:pPr>
              <w:pStyle w:val="TableContents"/>
              <w:bidi w:val="0"/>
              <w:spacing w:before="0" w:after="283"/>
              <w:jc w:val="left"/>
              <w:rPr/>
            </w:pPr>
            <w:r>
              <w:rPr/>
              <w:t xml:space="preserve">7001133000000000000 ♠ 13.3 </w:t>
            </w:r>
          </w:p>
        </w:tc>
        <w:tc>
          <w:tcPr>
            <w:tcW w:w="2386" w:type="dxa"/>
            <w:tcBorders/>
            <w:vAlign w:val="center"/>
          </w:tcPr>
          <w:p>
            <w:pPr>
              <w:pStyle w:val="TableContents"/>
              <w:bidi w:val="0"/>
              <w:spacing w:before="0" w:after="283"/>
              <w:jc w:val="left"/>
              <w:rPr/>
            </w:pPr>
            <w:r>
              <w:rPr/>
              <w:t xml:space="preserve">7000110000000000000 ♠ 1.1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1954 </w:t>
            </w:r>
          </w:p>
        </w:tc>
        <w:tc>
          <w:tcPr>
            <w:tcW w:w="1471" w:type="dxa"/>
            <w:tcBorders/>
            <w:vAlign w:val="center"/>
          </w:tcPr>
          <w:p>
            <w:pPr>
              <w:pStyle w:val="TableContents"/>
              <w:bidi w:val="0"/>
              <w:spacing w:before="0" w:after="283"/>
              <w:jc w:val="left"/>
              <w:rPr/>
            </w:pPr>
            <w:r>
              <w:rPr/>
              <w:t xml:space="preserve">Baltimore Bullets </w:t>
            </w:r>
          </w:p>
        </w:tc>
        <w:tc>
          <w:tcPr>
            <w:tcW w:w="1546" w:type="dxa"/>
            <w:tcBorders/>
            <w:vAlign w:val="center"/>
          </w:tcPr>
          <w:p>
            <w:pPr>
              <w:pStyle w:val="TableHeading"/>
              <w:suppressLineNumbers/>
              <w:bidi w:val="0"/>
              <w:spacing w:before="0" w:after="283"/>
              <w:jc w:val="center"/>
              <w:rPr/>
            </w:pPr>
            <w:r>
              <w:rPr/>
              <w:t xml:space="preserve">Selvy, Frank Frank Selvy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foa! Hyökkääjä / keskikenttä </w:t>
            </w:r>
          </w:p>
        </w:tc>
        <w:tc>
          <w:tcPr>
            <w:tcW w:w="1321" w:type="dxa"/>
            <w:tcBorders/>
            <w:vAlign w:val="center"/>
          </w:tcPr>
          <w:p>
            <w:pPr>
              <w:pStyle w:val="TableContents"/>
              <w:bidi w:val="0"/>
              <w:spacing w:before="0" w:after="283"/>
              <w:jc w:val="left"/>
              <w:rPr/>
            </w:pPr>
            <w:r>
              <w:rPr/>
              <w:t xml:space="preserve">Furman </w:t>
            </w:r>
          </w:p>
        </w:tc>
        <w:tc>
          <w:tcPr>
            <w:tcW w:w="2386" w:type="dxa"/>
            <w:tcBorders/>
            <w:vAlign w:val="center"/>
          </w:tcPr>
          <w:p>
            <w:pPr>
              <w:pStyle w:val="TableContents"/>
              <w:bidi w:val="0"/>
              <w:spacing w:before="0" w:after="283"/>
              <w:jc w:val="left"/>
              <w:rPr/>
            </w:pPr>
            <w:r>
              <w:rPr/>
              <w:t xml:space="preserve">7001190000000000000 ♠ 19.0 </w:t>
            </w:r>
          </w:p>
        </w:tc>
        <w:tc>
          <w:tcPr>
            <w:tcW w:w="2386" w:type="dxa"/>
            <w:tcBorders/>
            <w:vAlign w:val="center"/>
          </w:tcPr>
          <w:p>
            <w:pPr>
              <w:pStyle w:val="TableContents"/>
              <w:bidi w:val="0"/>
              <w:spacing w:before="0" w:after="283"/>
              <w:jc w:val="left"/>
              <w:rPr/>
            </w:pPr>
            <w:r>
              <w:rPr/>
              <w:t xml:space="preserve">7000550000000000000 ♠ 5.5 </w:t>
            </w:r>
          </w:p>
        </w:tc>
        <w:tc>
          <w:tcPr>
            <w:tcW w:w="2386" w:type="dxa"/>
            <w:tcBorders/>
            <w:vAlign w:val="center"/>
          </w:tcPr>
          <w:p>
            <w:pPr>
              <w:pStyle w:val="TableContents"/>
              <w:bidi w:val="0"/>
              <w:spacing w:before="0" w:after="283"/>
              <w:jc w:val="left"/>
              <w:rPr/>
            </w:pPr>
            <w:r>
              <w:rPr/>
              <w:t xml:space="preserve">7000350000000000000 ♠ 3.5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1955 </w:t>
            </w:r>
          </w:p>
        </w:tc>
        <w:tc>
          <w:tcPr>
            <w:tcW w:w="1471" w:type="dxa"/>
            <w:tcBorders/>
            <w:vAlign w:val="center"/>
          </w:tcPr>
          <w:p>
            <w:pPr>
              <w:pStyle w:val="TableContents"/>
              <w:bidi w:val="0"/>
              <w:spacing w:before="0" w:after="283"/>
              <w:jc w:val="left"/>
              <w:rPr/>
            </w:pPr>
            <w:r>
              <w:rPr/>
              <w:t xml:space="preserve">Milwaukee Hawks </w:t>
            </w:r>
          </w:p>
        </w:tc>
        <w:tc>
          <w:tcPr>
            <w:tcW w:w="1546" w:type="dxa"/>
            <w:tcBorders/>
            <w:vAlign w:val="center"/>
          </w:tcPr>
          <w:p>
            <w:pPr>
              <w:pStyle w:val="TableHeading"/>
              <w:suppressLineNumbers/>
              <w:bidi w:val="0"/>
              <w:spacing w:before="0" w:after="283"/>
              <w:jc w:val="center"/>
              <w:rPr/>
            </w:pPr>
            <w:r>
              <w:rPr/>
              <w:t xml:space="preserve">Ricketts, Dick Dick Ricketts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guaa! Vartija / Eteenpäin </w:t>
            </w:r>
          </w:p>
        </w:tc>
        <w:tc>
          <w:tcPr>
            <w:tcW w:w="1321" w:type="dxa"/>
            <w:tcBorders/>
            <w:vAlign w:val="center"/>
          </w:tcPr>
          <w:p>
            <w:pPr>
              <w:pStyle w:val="TableContents"/>
              <w:bidi w:val="0"/>
              <w:spacing w:before="0" w:after="283"/>
              <w:jc w:val="left"/>
              <w:rPr/>
            </w:pPr>
            <w:r>
              <w:rPr/>
              <w:t xml:space="preserve">Duquesne </w:t>
            </w:r>
          </w:p>
        </w:tc>
        <w:tc>
          <w:tcPr>
            <w:tcW w:w="2386" w:type="dxa"/>
            <w:tcBorders/>
            <w:vAlign w:val="center"/>
          </w:tcPr>
          <w:p>
            <w:pPr>
              <w:pStyle w:val="TableContents"/>
              <w:bidi w:val="0"/>
              <w:spacing w:before="0" w:after="283"/>
              <w:jc w:val="left"/>
              <w:rPr/>
            </w:pPr>
            <w:r>
              <w:rPr/>
              <w:t xml:space="preserve">7000890000000000000 ♠ 8.9 </w:t>
            </w:r>
          </w:p>
        </w:tc>
        <w:tc>
          <w:tcPr>
            <w:tcW w:w="2386" w:type="dxa"/>
            <w:tcBorders/>
            <w:vAlign w:val="center"/>
          </w:tcPr>
          <w:p>
            <w:pPr>
              <w:pStyle w:val="TableContents"/>
              <w:bidi w:val="0"/>
              <w:spacing w:before="0" w:after="283"/>
              <w:jc w:val="left"/>
              <w:rPr/>
            </w:pPr>
            <w:r>
              <w:rPr/>
              <w:t xml:space="preserve">7000720000000000000 ♠ 7.2 </w:t>
            </w:r>
          </w:p>
        </w:tc>
        <w:tc>
          <w:tcPr>
            <w:tcW w:w="2386" w:type="dxa"/>
            <w:tcBorders/>
            <w:vAlign w:val="center"/>
          </w:tcPr>
          <w:p>
            <w:pPr>
              <w:pStyle w:val="TableContents"/>
              <w:bidi w:val="0"/>
              <w:spacing w:before="0" w:after="283"/>
              <w:jc w:val="left"/>
              <w:rPr/>
            </w:pPr>
            <w:r>
              <w:rPr/>
              <w:t xml:space="preserve">7000300000000000000 ♠ 3.0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1956 </w:t>
            </w:r>
          </w:p>
        </w:tc>
        <w:tc>
          <w:tcPr>
            <w:tcW w:w="1471" w:type="dxa"/>
            <w:tcBorders/>
            <w:vAlign w:val="center"/>
          </w:tcPr>
          <w:p>
            <w:pPr>
              <w:pStyle w:val="TableContents"/>
              <w:bidi w:val="0"/>
              <w:spacing w:before="0" w:after="283"/>
              <w:jc w:val="left"/>
              <w:rPr/>
            </w:pPr>
            <w:r>
              <w:rPr/>
              <w:t xml:space="preserve">Rochester Royals </w:t>
            </w:r>
          </w:p>
        </w:tc>
        <w:tc>
          <w:tcPr>
            <w:tcW w:w="1546" w:type="dxa"/>
            <w:tcBorders/>
            <w:vAlign w:val="center"/>
          </w:tcPr>
          <w:p>
            <w:pPr>
              <w:pStyle w:val="TableHeading"/>
              <w:suppressLineNumbers/>
              <w:bidi w:val="0"/>
              <w:spacing w:before="0" w:after="283"/>
              <w:jc w:val="center"/>
              <w:rPr/>
            </w:pPr>
            <w:r>
              <w:rPr/>
              <w:t xml:space="preserve">Vihreä, Sihugo Sihugo Vihreä, Sihugo Green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guaa! Vartija / Eteenpäin </w:t>
            </w:r>
          </w:p>
        </w:tc>
        <w:tc>
          <w:tcPr>
            <w:tcW w:w="1321" w:type="dxa"/>
            <w:tcBorders/>
            <w:vAlign w:val="center"/>
          </w:tcPr>
          <w:p>
            <w:pPr>
              <w:pStyle w:val="TableContents"/>
              <w:bidi w:val="0"/>
              <w:spacing w:before="0" w:after="283"/>
              <w:jc w:val="left"/>
              <w:rPr/>
            </w:pPr>
            <w:r>
              <w:rPr/>
              <w:t xml:space="preserve">Duquesne </w:t>
            </w:r>
          </w:p>
        </w:tc>
        <w:tc>
          <w:tcPr>
            <w:tcW w:w="2386" w:type="dxa"/>
            <w:tcBorders/>
            <w:vAlign w:val="center"/>
          </w:tcPr>
          <w:p>
            <w:pPr>
              <w:pStyle w:val="TableContents"/>
              <w:bidi w:val="0"/>
              <w:spacing w:before="0" w:after="283"/>
              <w:jc w:val="left"/>
              <w:rPr/>
            </w:pPr>
            <w:r>
              <w:rPr/>
              <w:t xml:space="preserve">7001115000000000000 ♠ 11.5 </w:t>
            </w:r>
          </w:p>
        </w:tc>
        <w:tc>
          <w:tcPr>
            <w:tcW w:w="2386" w:type="dxa"/>
            <w:tcBorders/>
            <w:vAlign w:val="center"/>
          </w:tcPr>
          <w:p>
            <w:pPr>
              <w:pStyle w:val="TableContents"/>
              <w:bidi w:val="0"/>
              <w:spacing w:before="0" w:after="283"/>
              <w:jc w:val="left"/>
              <w:rPr/>
            </w:pPr>
            <w:r>
              <w:rPr/>
              <w:t xml:space="preserve">7000520000000000000 ♠ 5.2 </w:t>
            </w:r>
          </w:p>
        </w:tc>
        <w:tc>
          <w:tcPr>
            <w:tcW w:w="2386" w:type="dxa"/>
            <w:tcBorders/>
            <w:vAlign w:val="center"/>
          </w:tcPr>
          <w:p>
            <w:pPr>
              <w:pStyle w:val="TableContents"/>
              <w:bidi w:val="0"/>
              <w:spacing w:before="0" w:after="283"/>
              <w:jc w:val="left"/>
              <w:rPr/>
            </w:pPr>
            <w:r>
              <w:rPr/>
              <w:t xml:space="preserve">7000360000000000000 ♠ 3.6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1957 </w:t>
            </w:r>
          </w:p>
        </w:tc>
        <w:tc>
          <w:tcPr>
            <w:tcW w:w="1471" w:type="dxa"/>
            <w:tcBorders/>
            <w:vAlign w:val="center"/>
          </w:tcPr>
          <w:p>
            <w:pPr>
              <w:pStyle w:val="TableContents"/>
              <w:bidi w:val="0"/>
              <w:spacing w:before="0" w:after="283"/>
              <w:jc w:val="left"/>
              <w:rPr/>
            </w:pPr>
            <w:r>
              <w:rPr/>
              <w:t xml:space="preserve">Cincinnati Royals </w:t>
            </w:r>
          </w:p>
        </w:tc>
        <w:tc>
          <w:tcPr>
            <w:tcW w:w="1546" w:type="dxa"/>
            <w:tcBorders/>
            <w:vAlign w:val="center"/>
          </w:tcPr>
          <w:p>
            <w:pPr>
              <w:pStyle w:val="TableHeading"/>
              <w:suppressLineNumbers/>
              <w:bidi w:val="0"/>
              <w:spacing w:before="0" w:after="283"/>
              <w:jc w:val="center"/>
              <w:rPr/>
            </w:pPr>
            <w:r>
              <w:rPr/>
              <w:t xml:space="preserve">Hundley, Rod Rod Hundley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Vartija </w:t>
            </w:r>
          </w:p>
        </w:tc>
        <w:tc>
          <w:tcPr>
            <w:tcW w:w="1321" w:type="dxa"/>
            <w:tcBorders/>
            <w:vAlign w:val="center"/>
          </w:tcPr>
          <w:p>
            <w:pPr>
              <w:pStyle w:val="TableContents"/>
              <w:bidi w:val="0"/>
              <w:spacing w:before="0" w:after="283"/>
              <w:jc w:val="left"/>
              <w:rPr/>
            </w:pPr>
            <w:r>
              <w:rPr/>
              <w:t xml:space="preserve">Länsi-Virginia </w:t>
            </w:r>
          </w:p>
        </w:tc>
        <w:tc>
          <w:tcPr>
            <w:tcW w:w="2386" w:type="dxa"/>
            <w:tcBorders/>
            <w:vAlign w:val="center"/>
          </w:tcPr>
          <w:p>
            <w:pPr>
              <w:pStyle w:val="TableContents"/>
              <w:bidi w:val="0"/>
              <w:spacing w:before="0" w:after="283"/>
              <w:jc w:val="left"/>
              <w:rPr/>
            </w:pPr>
            <w:r>
              <w:rPr/>
              <w:t xml:space="preserve">7000700000000000000 ♠ 7.0 </w:t>
            </w:r>
          </w:p>
        </w:tc>
        <w:tc>
          <w:tcPr>
            <w:tcW w:w="2386" w:type="dxa"/>
            <w:tcBorders/>
            <w:vAlign w:val="center"/>
          </w:tcPr>
          <w:p>
            <w:pPr>
              <w:pStyle w:val="TableContents"/>
              <w:bidi w:val="0"/>
              <w:spacing w:before="0" w:after="283"/>
              <w:jc w:val="left"/>
              <w:rPr/>
            </w:pPr>
            <w:r>
              <w:rPr/>
              <w:t xml:space="preserve">7000290000000000000 ♠ 2.9 </w:t>
            </w:r>
          </w:p>
        </w:tc>
        <w:tc>
          <w:tcPr>
            <w:tcW w:w="2386" w:type="dxa"/>
            <w:tcBorders/>
            <w:vAlign w:val="center"/>
          </w:tcPr>
          <w:p>
            <w:pPr>
              <w:pStyle w:val="TableContents"/>
              <w:bidi w:val="0"/>
              <w:spacing w:before="0" w:after="283"/>
              <w:jc w:val="left"/>
              <w:rPr/>
            </w:pPr>
            <w:r>
              <w:rPr/>
              <w:t xml:space="preserve">7000190000000000000 ♠ 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1958 </w:t>
            </w:r>
          </w:p>
        </w:tc>
        <w:tc>
          <w:tcPr>
            <w:tcW w:w="1471" w:type="dxa"/>
            <w:tcBorders/>
            <w:vAlign w:val="center"/>
          </w:tcPr>
          <w:p>
            <w:pPr>
              <w:pStyle w:val="TableContents"/>
              <w:bidi w:val="0"/>
              <w:spacing w:before="0" w:after="283"/>
              <w:jc w:val="left"/>
              <w:rPr/>
            </w:pPr>
            <w:r>
              <w:rPr/>
              <w:t xml:space="preserve">Minneapolis Lakers </w:t>
            </w:r>
          </w:p>
        </w:tc>
        <w:tc>
          <w:tcPr>
            <w:tcW w:w="1546" w:type="dxa"/>
            <w:tcBorders/>
            <w:vAlign w:val="center"/>
          </w:tcPr>
          <w:p>
            <w:pPr>
              <w:pStyle w:val="TableHeading"/>
              <w:suppressLineNumbers/>
              <w:bidi w:val="0"/>
              <w:spacing w:before="0" w:after="283"/>
              <w:jc w:val="center"/>
              <w:rPr/>
            </w:pPr>
            <w:r>
              <w:rPr/>
              <w:t xml:space="preserve">Baylor, Elgin Elgin Baylor ^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Seattle </w:t>
            </w:r>
          </w:p>
        </w:tc>
        <w:tc>
          <w:tcPr>
            <w:tcW w:w="2386" w:type="dxa"/>
            <w:tcBorders/>
            <w:vAlign w:val="center"/>
          </w:tcPr>
          <w:p>
            <w:pPr>
              <w:pStyle w:val="TableContents"/>
              <w:bidi w:val="0"/>
              <w:spacing w:before="0" w:after="283"/>
              <w:jc w:val="left"/>
              <w:rPr/>
            </w:pPr>
            <w:r>
              <w:rPr/>
              <w:t xml:space="preserve">7001249000000000000 ♠ 24.9 </w:t>
            </w:r>
          </w:p>
        </w:tc>
        <w:tc>
          <w:tcPr>
            <w:tcW w:w="2386" w:type="dxa"/>
            <w:tcBorders/>
            <w:vAlign w:val="center"/>
          </w:tcPr>
          <w:p>
            <w:pPr>
              <w:pStyle w:val="TableContents"/>
              <w:bidi w:val="0"/>
              <w:spacing w:before="0" w:after="283"/>
              <w:jc w:val="left"/>
              <w:rPr/>
            </w:pPr>
            <w:r>
              <w:rPr/>
              <w:t xml:space="preserve">7001150000000000000 ♠ 15.0 </w:t>
            </w:r>
          </w:p>
        </w:tc>
        <w:tc>
          <w:tcPr>
            <w:tcW w:w="2386" w:type="dxa"/>
            <w:tcBorders/>
            <w:vAlign w:val="center"/>
          </w:tcPr>
          <w:p>
            <w:pPr>
              <w:pStyle w:val="TableContents"/>
              <w:bidi w:val="0"/>
              <w:spacing w:before="0" w:after="283"/>
              <w:jc w:val="left"/>
              <w:rPr/>
            </w:pPr>
            <w:r>
              <w:rPr/>
              <w:t xml:space="preserve">7000410009999999999 ♠ 4.1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1959 </w:t>
            </w:r>
          </w:p>
        </w:tc>
        <w:tc>
          <w:tcPr>
            <w:tcW w:w="1471" w:type="dxa"/>
            <w:tcBorders/>
            <w:vAlign w:val="center"/>
          </w:tcPr>
          <w:p>
            <w:pPr>
              <w:pStyle w:val="TableContents"/>
              <w:bidi w:val="0"/>
              <w:spacing w:before="0" w:after="283"/>
              <w:jc w:val="left"/>
              <w:rPr/>
            </w:pPr>
            <w:r>
              <w:rPr/>
              <w:t xml:space="preserve">Cincinnati Royals </w:t>
            </w:r>
          </w:p>
        </w:tc>
        <w:tc>
          <w:tcPr>
            <w:tcW w:w="1546" w:type="dxa"/>
            <w:tcBorders/>
            <w:vAlign w:val="center"/>
          </w:tcPr>
          <w:p>
            <w:pPr>
              <w:pStyle w:val="TableHeading"/>
              <w:suppressLineNumbers/>
              <w:bidi w:val="0"/>
              <w:spacing w:before="0" w:after="283"/>
              <w:jc w:val="center"/>
              <w:rPr/>
            </w:pPr>
            <w:r>
              <w:rPr/>
              <w:t xml:space="preserve">Boozer, Bob Bob Boozer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Kansasin osavaltio </w:t>
            </w:r>
          </w:p>
        </w:tc>
        <w:tc>
          <w:tcPr>
            <w:tcW w:w="2386" w:type="dxa"/>
            <w:tcBorders/>
            <w:vAlign w:val="center"/>
          </w:tcPr>
          <w:p>
            <w:pPr>
              <w:pStyle w:val="TableContents"/>
              <w:bidi w:val="0"/>
              <w:spacing w:before="0" w:after="283"/>
              <w:jc w:val="left"/>
              <w:rPr/>
            </w:pPr>
            <w:r>
              <w:rPr/>
              <w:t xml:space="preserve">7000840000000000000 ♠ 8.4 </w:t>
            </w:r>
          </w:p>
        </w:tc>
        <w:tc>
          <w:tcPr>
            <w:tcW w:w="2386" w:type="dxa"/>
            <w:tcBorders/>
            <w:vAlign w:val="center"/>
          </w:tcPr>
          <w:p>
            <w:pPr>
              <w:pStyle w:val="TableContents"/>
              <w:bidi w:val="0"/>
              <w:spacing w:before="0" w:after="283"/>
              <w:jc w:val="left"/>
              <w:rPr/>
            </w:pPr>
            <w:r>
              <w:rPr/>
              <w:t xml:space="preserve">7000620000000000000 ♠ 6.2 </w:t>
            </w:r>
          </w:p>
        </w:tc>
        <w:tc>
          <w:tcPr>
            <w:tcW w:w="2386" w:type="dxa"/>
            <w:tcBorders/>
            <w:vAlign w:val="center"/>
          </w:tcPr>
          <w:p>
            <w:pPr>
              <w:pStyle w:val="TableContents"/>
              <w:bidi w:val="0"/>
              <w:spacing w:before="0" w:after="283"/>
              <w:jc w:val="left"/>
              <w:rPr/>
            </w:pPr>
            <w:r>
              <w:rPr/>
              <w:t xml:space="preserve">7000140000000099999 ♠ 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1960 </w:t>
            </w:r>
          </w:p>
        </w:tc>
        <w:tc>
          <w:tcPr>
            <w:tcW w:w="1471" w:type="dxa"/>
            <w:tcBorders/>
            <w:vAlign w:val="center"/>
          </w:tcPr>
          <w:p>
            <w:pPr>
              <w:pStyle w:val="TableContents"/>
              <w:bidi w:val="0"/>
              <w:spacing w:before="0" w:after="283"/>
              <w:jc w:val="left"/>
              <w:rPr/>
            </w:pPr>
            <w:r>
              <w:rPr/>
              <w:t xml:space="preserve">Cincinnati Royals </w:t>
            </w:r>
          </w:p>
        </w:tc>
        <w:tc>
          <w:tcPr>
            <w:tcW w:w="1546" w:type="dxa"/>
            <w:tcBorders/>
            <w:vAlign w:val="center"/>
          </w:tcPr>
          <w:p>
            <w:pPr>
              <w:pStyle w:val="TableHeading"/>
              <w:suppressLineNumbers/>
              <w:bidi w:val="0"/>
              <w:spacing w:before="0" w:after="283"/>
              <w:jc w:val="center"/>
              <w:rPr/>
            </w:pPr>
            <w:r>
              <w:rPr/>
              <w:t xml:space="preserve">Robertson, Oscar Oscar Robertson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guaa! Vartija / Eteenpäin </w:t>
            </w:r>
          </w:p>
        </w:tc>
        <w:tc>
          <w:tcPr>
            <w:tcW w:w="1321" w:type="dxa"/>
            <w:tcBorders/>
            <w:vAlign w:val="center"/>
          </w:tcPr>
          <w:p>
            <w:pPr>
              <w:pStyle w:val="TableContents"/>
              <w:bidi w:val="0"/>
              <w:spacing w:before="0" w:after="283"/>
              <w:jc w:val="left"/>
              <w:rPr/>
            </w:pPr>
            <w:r>
              <w:rPr/>
              <w:t xml:space="preserve">Cincinnati </w:t>
            </w:r>
          </w:p>
        </w:tc>
        <w:tc>
          <w:tcPr>
            <w:tcW w:w="2386" w:type="dxa"/>
            <w:tcBorders/>
            <w:vAlign w:val="center"/>
          </w:tcPr>
          <w:p>
            <w:pPr>
              <w:pStyle w:val="TableContents"/>
              <w:bidi w:val="0"/>
              <w:spacing w:before="0" w:after="283"/>
              <w:jc w:val="left"/>
              <w:rPr/>
            </w:pPr>
            <w:r>
              <w:rPr/>
              <w:t xml:space="preserve">7001305000000000000 ♠ 30.5 </w:t>
            </w:r>
          </w:p>
        </w:tc>
        <w:tc>
          <w:tcPr>
            <w:tcW w:w="2386" w:type="dxa"/>
            <w:tcBorders/>
            <w:vAlign w:val="center"/>
          </w:tcPr>
          <w:p>
            <w:pPr>
              <w:pStyle w:val="TableContents"/>
              <w:bidi w:val="0"/>
              <w:spacing w:before="0" w:after="283"/>
              <w:jc w:val="left"/>
              <w:rPr/>
            </w:pPr>
            <w:r>
              <w:rPr/>
              <w:t xml:space="preserve">7001101000000000000 ♠ 10.1 </w:t>
            </w:r>
          </w:p>
        </w:tc>
        <w:tc>
          <w:tcPr>
            <w:tcW w:w="2386" w:type="dxa"/>
            <w:tcBorders/>
            <w:vAlign w:val="center"/>
          </w:tcPr>
          <w:p>
            <w:pPr>
              <w:pStyle w:val="TableContents"/>
              <w:bidi w:val="0"/>
              <w:spacing w:before="0" w:after="283"/>
              <w:jc w:val="left"/>
              <w:rPr/>
            </w:pPr>
            <w:r>
              <w:rPr/>
              <w:t xml:space="preserve">7000970000000099999 ♠ 9.7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1961 </w:t>
            </w:r>
          </w:p>
        </w:tc>
        <w:tc>
          <w:tcPr>
            <w:tcW w:w="1471" w:type="dxa"/>
            <w:tcBorders/>
            <w:vAlign w:val="center"/>
          </w:tcPr>
          <w:p>
            <w:pPr>
              <w:pStyle w:val="TableContents"/>
              <w:bidi w:val="0"/>
              <w:spacing w:before="0" w:after="283"/>
              <w:jc w:val="left"/>
              <w:rPr/>
            </w:pPr>
            <w:r>
              <w:rPr/>
              <w:t xml:space="preserve">Chicago Packers </w:t>
            </w:r>
          </w:p>
        </w:tc>
        <w:tc>
          <w:tcPr>
            <w:tcW w:w="1546" w:type="dxa"/>
            <w:tcBorders/>
            <w:vAlign w:val="center"/>
          </w:tcPr>
          <w:p>
            <w:pPr>
              <w:pStyle w:val="TableHeading"/>
              <w:suppressLineNumbers/>
              <w:bidi w:val="0"/>
              <w:spacing w:before="0" w:after="283"/>
              <w:jc w:val="center"/>
              <w:rPr/>
            </w:pPr>
            <w:r>
              <w:rPr/>
              <w:t xml:space="preserve">Bellamy, Walt Walt Walt Bellamy ^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Indiana </w:t>
            </w:r>
          </w:p>
        </w:tc>
        <w:tc>
          <w:tcPr>
            <w:tcW w:w="2386" w:type="dxa"/>
            <w:tcBorders/>
            <w:vAlign w:val="center"/>
          </w:tcPr>
          <w:p>
            <w:pPr>
              <w:pStyle w:val="TableContents"/>
              <w:bidi w:val="0"/>
              <w:spacing w:before="0" w:after="283"/>
              <w:jc w:val="left"/>
              <w:rPr/>
            </w:pPr>
            <w:r>
              <w:rPr/>
              <w:t xml:space="preserve">7001316000000000000 ♠ 31.6 </w:t>
            </w:r>
          </w:p>
        </w:tc>
        <w:tc>
          <w:tcPr>
            <w:tcW w:w="2386" w:type="dxa"/>
            <w:tcBorders/>
            <w:vAlign w:val="center"/>
          </w:tcPr>
          <w:p>
            <w:pPr>
              <w:pStyle w:val="TableContents"/>
              <w:bidi w:val="0"/>
              <w:spacing w:before="0" w:after="283"/>
              <w:jc w:val="left"/>
              <w:rPr/>
            </w:pPr>
            <w:r>
              <w:rPr/>
              <w:t xml:space="preserve">7001190000000000000 ♠ 19.0 </w:t>
            </w:r>
          </w:p>
        </w:tc>
        <w:tc>
          <w:tcPr>
            <w:tcW w:w="2386" w:type="dxa"/>
            <w:tcBorders/>
            <w:vAlign w:val="center"/>
          </w:tcPr>
          <w:p>
            <w:pPr>
              <w:pStyle w:val="TableContents"/>
              <w:bidi w:val="0"/>
              <w:spacing w:before="0" w:after="283"/>
              <w:jc w:val="left"/>
              <w:rPr/>
            </w:pPr>
            <w:r>
              <w:rPr/>
              <w:t xml:space="preserve">7000270000000000000 ♠ 2.7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1962 </w:t>
            </w:r>
          </w:p>
        </w:tc>
        <w:tc>
          <w:tcPr>
            <w:tcW w:w="1471" w:type="dxa"/>
            <w:tcBorders/>
            <w:vAlign w:val="center"/>
          </w:tcPr>
          <w:p>
            <w:pPr>
              <w:pStyle w:val="TableContents"/>
              <w:bidi w:val="0"/>
              <w:spacing w:before="0" w:after="283"/>
              <w:jc w:val="left"/>
              <w:rPr/>
            </w:pPr>
            <w:r>
              <w:rPr/>
              <w:t xml:space="preserve">Chicago Zephyrs </w:t>
            </w:r>
          </w:p>
        </w:tc>
        <w:tc>
          <w:tcPr>
            <w:tcW w:w="1546" w:type="dxa"/>
            <w:tcBorders/>
            <w:vAlign w:val="center"/>
          </w:tcPr>
          <w:p>
            <w:pPr>
              <w:pStyle w:val="TableHeading"/>
              <w:suppressLineNumbers/>
              <w:bidi w:val="0"/>
              <w:spacing w:before="0" w:after="283"/>
              <w:jc w:val="center"/>
              <w:rPr/>
            </w:pPr>
            <w:r>
              <w:rPr/>
              <w:t xml:space="preserve">McGill, Bill Bill McGill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foa! Hyökkääjä / keskikenttä </w:t>
            </w:r>
          </w:p>
        </w:tc>
        <w:tc>
          <w:tcPr>
            <w:tcW w:w="1321"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7000740000000000000 ♠ 7.4 </w:t>
            </w:r>
          </w:p>
        </w:tc>
        <w:tc>
          <w:tcPr>
            <w:tcW w:w="2386" w:type="dxa"/>
            <w:tcBorders/>
            <w:vAlign w:val="center"/>
          </w:tcPr>
          <w:p>
            <w:pPr>
              <w:pStyle w:val="TableContents"/>
              <w:bidi w:val="0"/>
              <w:spacing w:before="0" w:after="283"/>
              <w:jc w:val="left"/>
              <w:rPr/>
            </w:pPr>
            <w:r>
              <w:rPr/>
              <w:t xml:space="preserve">7000270000000000000 ♠ 2.7 </w:t>
            </w:r>
          </w:p>
        </w:tc>
        <w:tc>
          <w:tcPr>
            <w:tcW w:w="2386" w:type="dxa"/>
            <w:tcBorders/>
            <w:vAlign w:val="center"/>
          </w:tcPr>
          <w:p>
            <w:pPr>
              <w:pStyle w:val="TableContents"/>
              <w:bidi w:val="0"/>
              <w:spacing w:before="0" w:after="283"/>
              <w:jc w:val="left"/>
              <w:rPr/>
            </w:pPr>
            <w:r>
              <w:rPr/>
              <w:t xml:space="preserve">6999600000000000000 ♠ 0.6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1963 </w:t>
            </w:r>
          </w:p>
        </w:tc>
        <w:tc>
          <w:tcPr>
            <w:tcW w:w="1471" w:type="dxa"/>
            <w:tcBorders/>
            <w:vAlign w:val="center"/>
          </w:tcPr>
          <w:p>
            <w:pPr>
              <w:pStyle w:val="TableContents"/>
              <w:bidi w:val="0"/>
              <w:spacing w:before="0" w:after="283"/>
              <w:jc w:val="left"/>
              <w:rPr/>
            </w:pPr>
            <w:r>
              <w:rPr/>
              <w:t xml:space="preserve">New York Knicks </w:t>
            </w:r>
          </w:p>
        </w:tc>
        <w:tc>
          <w:tcPr>
            <w:tcW w:w="1546" w:type="dxa"/>
            <w:tcBorders/>
            <w:vAlign w:val="center"/>
          </w:tcPr>
          <w:p>
            <w:pPr>
              <w:pStyle w:val="TableHeading"/>
              <w:suppressLineNumbers/>
              <w:bidi w:val="0"/>
              <w:spacing w:before="0" w:after="283"/>
              <w:jc w:val="center"/>
              <w:rPr/>
            </w:pPr>
            <w:r>
              <w:rPr/>
              <w:t xml:space="preserve">Heyman, Art Art Heyman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Hyökkääjä / vartija </w:t>
            </w:r>
          </w:p>
        </w:tc>
        <w:tc>
          <w:tcPr>
            <w:tcW w:w="1321" w:type="dxa"/>
            <w:tcBorders/>
            <w:vAlign w:val="center"/>
          </w:tcPr>
          <w:p>
            <w:pPr>
              <w:pStyle w:val="TableContents"/>
              <w:bidi w:val="0"/>
              <w:spacing w:before="0" w:after="283"/>
              <w:jc w:val="left"/>
              <w:rPr/>
            </w:pPr>
            <w:r>
              <w:rPr/>
              <w:t xml:space="preserve">Duke </w:t>
            </w:r>
          </w:p>
        </w:tc>
        <w:tc>
          <w:tcPr>
            <w:tcW w:w="2386" w:type="dxa"/>
            <w:tcBorders/>
            <w:vAlign w:val="center"/>
          </w:tcPr>
          <w:p>
            <w:pPr>
              <w:pStyle w:val="TableContents"/>
              <w:bidi w:val="0"/>
              <w:spacing w:before="0" w:after="283"/>
              <w:jc w:val="left"/>
              <w:rPr/>
            </w:pPr>
            <w:r>
              <w:rPr/>
              <w:t xml:space="preserve">7001154000000000000 ♠ 15.4 </w:t>
            </w:r>
          </w:p>
        </w:tc>
        <w:tc>
          <w:tcPr>
            <w:tcW w:w="2386" w:type="dxa"/>
            <w:tcBorders/>
            <w:vAlign w:val="center"/>
          </w:tcPr>
          <w:p>
            <w:pPr>
              <w:pStyle w:val="TableContents"/>
              <w:bidi w:val="0"/>
              <w:spacing w:before="0" w:after="283"/>
              <w:jc w:val="left"/>
              <w:rPr/>
            </w:pPr>
            <w:r>
              <w:rPr/>
              <w:t xml:space="preserve">7000400000000000000 ♠ 4.0 </w:t>
            </w:r>
          </w:p>
        </w:tc>
        <w:tc>
          <w:tcPr>
            <w:tcW w:w="2386" w:type="dxa"/>
            <w:tcBorders/>
            <w:vAlign w:val="center"/>
          </w:tcPr>
          <w:p>
            <w:pPr>
              <w:pStyle w:val="TableContents"/>
              <w:bidi w:val="0"/>
              <w:spacing w:before="0" w:after="283"/>
              <w:jc w:val="left"/>
              <w:rPr/>
            </w:pPr>
            <w:r>
              <w:rPr/>
              <w:t xml:space="preserve">7000340000000000000 ♠ 3.4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1964 </w:t>
            </w:r>
          </w:p>
        </w:tc>
        <w:tc>
          <w:tcPr>
            <w:tcW w:w="1471" w:type="dxa"/>
            <w:tcBorders/>
            <w:vAlign w:val="center"/>
          </w:tcPr>
          <w:p>
            <w:pPr>
              <w:pStyle w:val="TableContents"/>
              <w:bidi w:val="0"/>
              <w:spacing w:before="0" w:after="283"/>
              <w:jc w:val="left"/>
              <w:rPr/>
            </w:pPr>
            <w:r>
              <w:rPr/>
              <w:t xml:space="preserve">New York Knicks </w:t>
            </w:r>
          </w:p>
        </w:tc>
        <w:tc>
          <w:tcPr>
            <w:tcW w:w="1546" w:type="dxa"/>
            <w:tcBorders/>
            <w:vAlign w:val="center"/>
          </w:tcPr>
          <w:p>
            <w:pPr>
              <w:pStyle w:val="TableHeading"/>
              <w:suppressLineNumbers/>
              <w:bidi w:val="0"/>
              <w:spacing w:before="0" w:after="283"/>
              <w:jc w:val="center"/>
              <w:rPr/>
            </w:pPr>
            <w:r>
              <w:rPr/>
              <w:t xml:space="preserve">Barnes, Jim Jim Barnes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 hyökkääjä </w:t>
            </w:r>
          </w:p>
        </w:tc>
        <w:tc>
          <w:tcPr>
            <w:tcW w:w="1321" w:type="dxa"/>
            <w:tcBorders/>
            <w:vAlign w:val="center"/>
          </w:tcPr>
          <w:p>
            <w:pPr>
              <w:pStyle w:val="TableContents"/>
              <w:bidi w:val="0"/>
              <w:spacing w:before="0" w:after="283"/>
              <w:jc w:val="left"/>
              <w:rPr/>
            </w:pPr>
            <w:r>
              <w:rPr/>
              <w:t xml:space="preserve">Texas Western </w:t>
            </w:r>
          </w:p>
        </w:tc>
        <w:tc>
          <w:tcPr>
            <w:tcW w:w="2386" w:type="dxa"/>
            <w:tcBorders/>
            <w:vAlign w:val="center"/>
          </w:tcPr>
          <w:p>
            <w:pPr>
              <w:pStyle w:val="TableContents"/>
              <w:bidi w:val="0"/>
              <w:spacing w:before="0" w:after="283"/>
              <w:jc w:val="left"/>
              <w:rPr/>
            </w:pPr>
            <w:r>
              <w:rPr/>
              <w:t xml:space="preserve">7001155000000000000 ♠ 15.5 </w:t>
            </w:r>
          </w:p>
        </w:tc>
        <w:tc>
          <w:tcPr>
            <w:tcW w:w="2386" w:type="dxa"/>
            <w:tcBorders/>
            <w:vAlign w:val="center"/>
          </w:tcPr>
          <w:p>
            <w:pPr>
              <w:pStyle w:val="TableContents"/>
              <w:bidi w:val="0"/>
              <w:spacing w:before="0" w:after="283"/>
              <w:jc w:val="left"/>
              <w:rPr/>
            </w:pPr>
            <w:r>
              <w:rPr/>
              <w:t xml:space="preserve">7000970000000099999 ♠ 9.7 </w:t>
            </w:r>
          </w:p>
        </w:tc>
        <w:tc>
          <w:tcPr>
            <w:tcW w:w="2386" w:type="dxa"/>
            <w:tcBorders/>
            <w:vAlign w:val="center"/>
          </w:tcPr>
          <w:p>
            <w:pPr>
              <w:pStyle w:val="TableContents"/>
              <w:bidi w:val="0"/>
              <w:spacing w:before="0" w:after="283"/>
              <w:jc w:val="left"/>
              <w:rPr/>
            </w:pPr>
            <w:r>
              <w:rPr/>
              <w:t xml:space="preserve">7000120000000000000 ♠ 1.2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1965 </w:t>
            </w:r>
          </w:p>
        </w:tc>
        <w:tc>
          <w:tcPr>
            <w:tcW w:w="1471" w:type="dxa"/>
            <w:tcBorders/>
            <w:vAlign w:val="center"/>
          </w:tcPr>
          <w:p>
            <w:pPr>
              <w:pStyle w:val="TableContents"/>
              <w:bidi w:val="0"/>
              <w:spacing w:before="0" w:after="283"/>
              <w:jc w:val="left"/>
              <w:rPr/>
            </w:pPr>
            <w:r>
              <w:rPr/>
              <w:t xml:space="preserve">San Francisco Warriors </w:t>
            </w:r>
          </w:p>
        </w:tc>
        <w:tc>
          <w:tcPr>
            <w:tcW w:w="1546" w:type="dxa"/>
            <w:tcBorders/>
            <w:vAlign w:val="center"/>
          </w:tcPr>
          <w:p>
            <w:pPr>
              <w:pStyle w:val="TableHeading"/>
              <w:suppressLineNumbers/>
              <w:bidi w:val="0"/>
              <w:spacing w:before="0" w:after="283"/>
              <w:jc w:val="center"/>
              <w:rPr/>
            </w:pPr>
            <w:r>
              <w:rPr/>
              <w:t xml:space="preserve">Hetzel, Fred Fred Hetzel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foa! Hyökkääjä / keskikenttä </w:t>
            </w:r>
          </w:p>
        </w:tc>
        <w:tc>
          <w:tcPr>
            <w:tcW w:w="1321" w:type="dxa"/>
            <w:tcBorders/>
            <w:vAlign w:val="center"/>
          </w:tcPr>
          <w:p>
            <w:pPr>
              <w:pStyle w:val="TableContents"/>
              <w:bidi w:val="0"/>
              <w:spacing w:before="0" w:after="283"/>
              <w:jc w:val="left"/>
              <w:rPr/>
            </w:pPr>
            <w:r>
              <w:rPr/>
              <w:t xml:space="preserve">Davidson </w:t>
            </w:r>
          </w:p>
        </w:tc>
        <w:tc>
          <w:tcPr>
            <w:tcW w:w="2386" w:type="dxa"/>
            <w:tcBorders/>
            <w:vAlign w:val="center"/>
          </w:tcPr>
          <w:p>
            <w:pPr>
              <w:pStyle w:val="TableContents"/>
              <w:bidi w:val="0"/>
              <w:spacing w:before="0" w:after="283"/>
              <w:jc w:val="left"/>
              <w:rPr/>
            </w:pPr>
            <w:r>
              <w:rPr/>
              <w:t xml:space="preserve">7000680000000000000 ♠ 6.8 </w:t>
            </w:r>
          </w:p>
        </w:tc>
        <w:tc>
          <w:tcPr>
            <w:tcW w:w="2386" w:type="dxa"/>
            <w:tcBorders/>
            <w:vAlign w:val="center"/>
          </w:tcPr>
          <w:p>
            <w:pPr>
              <w:pStyle w:val="TableContents"/>
              <w:bidi w:val="0"/>
              <w:spacing w:before="0" w:after="283"/>
              <w:jc w:val="left"/>
              <w:rPr/>
            </w:pPr>
            <w:r>
              <w:rPr/>
              <w:t xml:space="preserve">7000520000000000000 ♠ 5.2 </w:t>
            </w:r>
          </w:p>
        </w:tc>
        <w:tc>
          <w:tcPr>
            <w:tcW w:w="2386" w:type="dxa"/>
            <w:tcBorders/>
            <w:vAlign w:val="center"/>
          </w:tcPr>
          <w:p>
            <w:pPr>
              <w:pStyle w:val="TableContents"/>
              <w:bidi w:val="0"/>
              <w:spacing w:before="0" w:after="283"/>
              <w:jc w:val="left"/>
              <w:rPr/>
            </w:pPr>
            <w:r>
              <w:rPr/>
              <w:t xml:space="preserve">6999500000000000000 ♠ 0.5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1966 </w:t>
            </w:r>
          </w:p>
        </w:tc>
        <w:tc>
          <w:tcPr>
            <w:tcW w:w="1471" w:type="dxa"/>
            <w:tcBorders/>
            <w:vAlign w:val="center"/>
          </w:tcPr>
          <w:p>
            <w:pPr>
              <w:pStyle w:val="TableContents"/>
              <w:bidi w:val="0"/>
              <w:spacing w:before="0" w:after="283"/>
              <w:jc w:val="left"/>
              <w:rPr/>
            </w:pPr>
            <w:r>
              <w:rPr/>
              <w:t xml:space="preserve">New York Knicks </w:t>
            </w:r>
          </w:p>
        </w:tc>
        <w:tc>
          <w:tcPr>
            <w:tcW w:w="1546" w:type="dxa"/>
            <w:tcBorders/>
            <w:vAlign w:val="center"/>
          </w:tcPr>
          <w:p>
            <w:pPr>
              <w:pStyle w:val="TableHeading"/>
              <w:suppressLineNumbers/>
              <w:bidi w:val="0"/>
              <w:spacing w:before="0" w:after="283"/>
              <w:jc w:val="center"/>
              <w:rPr/>
            </w:pPr>
            <w:r>
              <w:rPr/>
              <w:t xml:space="preserve">Russell, Cazzie Cazzie Russell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Hyökkääjä / vartija </w:t>
            </w:r>
          </w:p>
        </w:tc>
        <w:tc>
          <w:tcPr>
            <w:tcW w:w="1321" w:type="dxa"/>
            <w:tcBorders/>
            <w:vAlign w:val="center"/>
          </w:tcPr>
          <w:p>
            <w:pPr>
              <w:pStyle w:val="TableContents"/>
              <w:bidi w:val="0"/>
              <w:spacing w:before="0" w:after="283"/>
              <w:jc w:val="left"/>
              <w:rPr/>
            </w:pPr>
            <w:r>
              <w:rPr/>
              <w:t xml:space="preserve">Michigan </w:t>
            </w:r>
          </w:p>
        </w:tc>
        <w:tc>
          <w:tcPr>
            <w:tcW w:w="2386" w:type="dxa"/>
            <w:tcBorders/>
            <w:vAlign w:val="center"/>
          </w:tcPr>
          <w:p>
            <w:pPr>
              <w:pStyle w:val="TableContents"/>
              <w:bidi w:val="0"/>
              <w:spacing w:before="0" w:after="283"/>
              <w:jc w:val="left"/>
              <w:rPr/>
            </w:pPr>
            <w:r>
              <w:rPr/>
              <w:t xml:space="preserve">7001113000000000000 ♠ 11.3 </w:t>
            </w:r>
          </w:p>
        </w:tc>
        <w:tc>
          <w:tcPr>
            <w:tcW w:w="2386" w:type="dxa"/>
            <w:tcBorders/>
            <w:vAlign w:val="center"/>
          </w:tcPr>
          <w:p>
            <w:pPr>
              <w:pStyle w:val="TableContents"/>
              <w:bidi w:val="0"/>
              <w:spacing w:before="0" w:after="283"/>
              <w:jc w:val="left"/>
              <w:rPr/>
            </w:pPr>
            <w:r>
              <w:rPr/>
              <w:t xml:space="preserve">7000330000000000000 ♠ 3.3 </w:t>
            </w:r>
          </w:p>
        </w:tc>
        <w:tc>
          <w:tcPr>
            <w:tcW w:w="2386" w:type="dxa"/>
            <w:tcBorders/>
            <w:vAlign w:val="center"/>
          </w:tcPr>
          <w:p>
            <w:pPr>
              <w:pStyle w:val="TableContents"/>
              <w:bidi w:val="0"/>
              <w:spacing w:before="0" w:after="283"/>
              <w:jc w:val="left"/>
              <w:rPr/>
            </w:pPr>
            <w:r>
              <w:rPr/>
              <w:t xml:space="preserve">7000240000000000000 ♠ 2.4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1967 </w:t>
            </w:r>
          </w:p>
        </w:tc>
        <w:tc>
          <w:tcPr>
            <w:tcW w:w="1471" w:type="dxa"/>
            <w:tcBorders/>
            <w:vAlign w:val="center"/>
          </w:tcPr>
          <w:p>
            <w:pPr>
              <w:pStyle w:val="TableContents"/>
              <w:bidi w:val="0"/>
              <w:spacing w:before="0" w:after="283"/>
              <w:jc w:val="left"/>
              <w:rPr/>
            </w:pPr>
            <w:r>
              <w:rPr/>
              <w:t xml:space="preserve">Detroit Pistons </w:t>
            </w:r>
          </w:p>
        </w:tc>
        <w:tc>
          <w:tcPr>
            <w:tcW w:w="1546" w:type="dxa"/>
            <w:tcBorders/>
            <w:vAlign w:val="center"/>
          </w:tcPr>
          <w:p>
            <w:pPr>
              <w:pStyle w:val="TableHeading"/>
              <w:suppressLineNumbers/>
              <w:bidi w:val="0"/>
              <w:spacing w:before="0" w:after="283"/>
              <w:jc w:val="center"/>
              <w:rPr/>
            </w:pPr>
            <w:r>
              <w:rPr/>
              <w:t xml:space="preserve">Walker, Jimmy Jimmy Walker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Vartija </w:t>
            </w:r>
          </w:p>
        </w:tc>
        <w:tc>
          <w:tcPr>
            <w:tcW w:w="1321" w:type="dxa"/>
            <w:tcBorders/>
            <w:vAlign w:val="center"/>
          </w:tcPr>
          <w:p>
            <w:pPr>
              <w:pStyle w:val="TableContents"/>
              <w:bidi w:val="0"/>
              <w:spacing w:before="0" w:after="283"/>
              <w:jc w:val="left"/>
              <w:rPr/>
            </w:pPr>
            <w:r>
              <w:rPr/>
              <w:t xml:space="preserve">Providence </w:t>
            </w:r>
          </w:p>
        </w:tc>
        <w:tc>
          <w:tcPr>
            <w:tcW w:w="2386" w:type="dxa"/>
            <w:tcBorders/>
            <w:vAlign w:val="center"/>
          </w:tcPr>
          <w:p>
            <w:pPr>
              <w:pStyle w:val="TableContents"/>
              <w:bidi w:val="0"/>
              <w:spacing w:before="0" w:after="283"/>
              <w:jc w:val="left"/>
              <w:rPr/>
            </w:pPr>
            <w:r>
              <w:rPr/>
              <w:t xml:space="preserve">7000880000000000000 ♠ 8.8 </w:t>
            </w:r>
          </w:p>
        </w:tc>
        <w:tc>
          <w:tcPr>
            <w:tcW w:w="2386" w:type="dxa"/>
            <w:tcBorders/>
            <w:vAlign w:val="center"/>
          </w:tcPr>
          <w:p>
            <w:pPr>
              <w:pStyle w:val="TableContents"/>
              <w:bidi w:val="0"/>
              <w:spacing w:before="0" w:after="283"/>
              <w:jc w:val="left"/>
              <w:rPr/>
            </w:pPr>
            <w:r>
              <w:rPr/>
              <w:t xml:space="preserve">7000170000000000000 ♠ 1.7 </w:t>
            </w:r>
          </w:p>
        </w:tc>
        <w:tc>
          <w:tcPr>
            <w:tcW w:w="2386" w:type="dxa"/>
            <w:tcBorders/>
            <w:vAlign w:val="center"/>
          </w:tcPr>
          <w:p>
            <w:pPr>
              <w:pStyle w:val="TableContents"/>
              <w:bidi w:val="0"/>
              <w:spacing w:before="0" w:after="283"/>
              <w:jc w:val="left"/>
              <w:rPr/>
            </w:pPr>
            <w:r>
              <w:rPr/>
              <w:t xml:space="preserve">7000280000000099999 ♠ 2.8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1968 </w:t>
            </w:r>
          </w:p>
        </w:tc>
        <w:tc>
          <w:tcPr>
            <w:tcW w:w="1471" w:type="dxa"/>
            <w:tcBorders/>
            <w:vAlign w:val="center"/>
          </w:tcPr>
          <w:p>
            <w:pPr>
              <w:pStyle w:val="TableContents"/>
              <w:bidi w:val="0"/>
              <w:spacing w:before="0" w:after="283"/>
              <w:jc w:val="left"/>
              <w:rPr/>
            </w:pPr>
            <w:r>
              <w:rPr/>
              <w:t xml:space="preserve">San Diego Rockets </w:t>
            </w:r>
          </w:p>
        </w:tc>
        <w:tc>
          <w:tcPr>
            <w:tcW w:w="1546" w:type="dxa"/>
            <w:tcBorders/>
            <w:vAlign w:val="center"/>
          </w:tcPr>
          <w:p>
            <w:pPr>
              <w:pStyle w:val="TableHeading"/>
              <w:suppressLineNumbers/>
              <w:bidi w:val="0"/>
              <w:spacing w:before="0" w:after="283"/>
              <w:jc w:val="center"/>
              <w:rPr/>
            </w:pPr>
            <w:r>
              <w:rPr/>
              <w:t xml:space="preserve">Hayes, Elvin Elvin Hayes ^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 hyökkääjä </w:t>
            </w:r>
          </w:p>
        </w:tc>
        <w:tc>
          <w:tcPr>
            <w:tcW w:w="1321" w:type="dxa"/>
            <w:tcBorders/>
            <w:vAlign w:val="center"/>
          </w:tcPr>
          <w:p>
            <w:pPr>
              <w:pStyle w:val="TableContents"/>
              <w:bidi w:val="0"/>
              <w:spacing w:before="0" w:after="283"/>
              <w:jc w:val="left"/>
              <w:rPr/>
            </w:pPr>
            <w:r>
              <w:rPr/>
              <w:t xml:space="preserve">Houston </w:t>
            </w:r>
          </w:p>
        </w:tc>
        <w:tc>
          <w:tcPr>
            <w:tcW w:w="2386" w:type="dxa"/>
            <w:tcBorders/>
            <w:vAlign w:val="center"/>
          </w:tcPr>
          <w:p>
            <w:pPr>
              <w:pStyle w:val="TableContents"/>
              <w:bidi w:val="0"/>
              <w:spacing w:before="0" w:after="283"/>
              <w:jc w:val="left"/>
              <w:rPr/>
            </w:pPr>
            <w:r>
              <w:rPr/>
              <w:t xml:space="preserve">7001284000000000000 ♠ 28.4 </w:t>
            </w:r>
          </w:p>
        </w:tc>
        <w:tc>
          <w:tcPr>
            <w:tcW w:w="2386" w:type="dxa"/>
            <w:tcBorders/>
            <w:vAlign w:val="center"/>
          </w:tcPr>
          <w:p>
            <w:pPr>
              <w:pStyle w:val="TableContents"/>
              <w:bidi w:val="0"/>
              <w:spacing w:before="0" w:after="283"/>
              <w:jc w:val="left"/>
              <w:rPr/>
            </w:pPr>
            <w:r>
              <w:rPr/>
              <w:t xml:space="preserve">7001171000000000000 ♠ 17.1 </w:t>
            </w:r>
          </w:p>
        </w:tc>
        <w:tc>
          <w:tcPr>
            <w:tcW w:w="2386" w:type="dxa"/>
            <w:tcBorders/>
            <w:vAlign w:val="center"/>
          </w:tcPr>
          <w:p>
            <w:pPr>
              <w:pStyle w:val="TableContents"/>
              <w:bidi w:val="0"/>
              <w:spacing w:before="0" w:after="283"/>
              <w:jc w:val="left"/>
              <w:rPr/>
            </w:pPr>
            <w:r>
              <w:rPr/>
              <w:t xml:space="preserve">7000140000000099999 ♠ 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1969 </w:t>
            </w:r>
          </w:p>
        </w:tc>
        <w:tc>
          <w:tcPr>
            <w:tcW w:w="1471" w:type="dxa"/>
            <w:tcBorders/>
            <w:vAlign w:val="center"/>
          </w:tcPr>
          <w:p>
            <w:pPr>
              <w:pStyle w:val="TableContents"/>
              <w:bidi w:val="0"/>
              <w:spacing w:before="0" w:after="283"/>
              <w:jc w:val="left"/>
              <w:rPr/>
            </w:pPr>
            <w:r>
              <w:rPr/>
              <w:t xml:space="preserve">Milwaukee Bucks </w:t>
            </w:r>
          </w:p>
        </w:tc>
        <w:tc>
          <w:tcPr>
            <w:tcW w:w="1546" w:type="dxa"/>
            <w:tcBorders/>
            <w:vAlign w:val="center"/>
          </w:tcPr>
          <w:p>
            <w:pPr>
              <w:pStyle w:val="TableHeading"/>
              <w:suppressLineNumbers/>
              <w:bidi w:val="0"/>
              <w:spacing w:before="0" w:after="283"/>
              <w:jc w:val="center"/>
              <w:rPr/>
            </w:pPr>
            <w:r>
              <w:rPr/>
              <w:t xml:space="preserve">Alcindor, Lew Lew Alcindor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UCLA </w:t>
            </w:r>
          </w:p>
        </w:tc>
        <w:tc>
          <w:tcPr>
            <w:tcW w:w="2386" w:type="dxa"/>
            <w:tcBorders/>
            <w:vAlign w:val="center"/>
          </w:tcPr>
          <w:p>
            <w:pPr>
              <w:pStyle w:val="TableContents"/>
              <w:bidi w:val="0"/>
              <w:spacing w:before="0" w:after="283"/>
              <w:jc w:val="left"/>
              <w:rPr/>
            </w:pPr>
            <w:r>
              <w:rPr/>
              <w:t xml:space="preserve">7001288000000000000 ♠ 28.8 </w:t>
            </w:r>
          </w:p>
        </w:tc>
        <w:tc>
          <w:tcPr>
            <w:tcW w:w="2386" w:type="dxa"/>
            <w:tcBorders/>
            <w:vAlign w:val="center"/>
          </w:tcPr>
          <w:p>
            <w:pPr>
              <w:pStyle w:val="TableContents"/>
              <w:bidi w:val="0"/>
              <w:spacing w:before="0" w:after="283"/>
              <w:jc w:val="left"/>
              <w:rPr/>
            </w:pPr>
            <w:r>
              <w:rPr/>
              <w:t xml:space="preserve">7001145000000000000 ♠ 14.5 </w:t>
            </w:r>
          </w:p>
        </w:tc>
        <w:tc>
          <w:tcPr>
            <w:tcW w:w="2386" w:type="dxa"/>
            <w:tcBorders/>
            <w:vAlign w:val="center"/>
          </w:tcPr>
          <w:p>
            <w:pPr>
              <w:pStyle w:val="TableContents"/>
              <w:bidi w:val="0"/>
              <w:spacing w:before="0" w:after="283"/>
              <w:jc w:val="left"/>
              <w:rPr/>
            </w:pPr>
            <w:r>
              <w:rPr/>
              <w:t xml:space="preserve">7000410009999999999 ♠ 4.1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1970 </w:t>
            </w:r>
          </w:p>
        </w:tc>
        <w:tc>
          <w:tcPr>
            <w:tcW w:w="1471" w:type="dxa"/>
            <w:tcBorders/>
            <w:vAlign w:val="center"/>
          </w:tcPr>
          <w:p>
            <w:pPr>
              <w:pStyle w:val="TableContents"/>
              <w:bidi w:val="0"/>
              <w:spacing w:before="0" w:after="283"/>
              <w:jc w:val="left"/>
              <w:rPr/>
            </w:pPr>
            <w:r>
              <w:rPr/>
              <w:t xml:space="preserve">Detroit Pistons </w:t>
            </w:r>
          </w:p>
        </w:tc>
        <w:tc>
          <w:tcPr>
            <w:tcW w:w="1546" w:type="dxa"/>
            <w:tcBorders/>
            <w:vAlign w:val="center"/>
          </w:tcPr>
          <w:p>
            <w:pPr>
              <w:pStyle w:val="TableHeading"/>
              <w:suppressLineNumbers/>
              <w:bidi w:val="0"/>
              <w:spacing w:before="0" w:after="283"/>
              <w:jc w:val="center"/>
              <w:rPr/>
            </w:pPr>
            <w:r>
              <w:rPr/>
              <w:t xml:space="preserve">Lanier, Bob Bob Lanier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St. Bonaventure </w:t>
            </w:r>
          </w:p>
        </w:tc>
        <w:tc>
          <w:tcPr>
            <w:tcW w:w="2386" w:type="dxa"/>
            <w:tcBorders/>
            <w:vAlign w:val="center"/>
          </w:tcPr>
          <w:p>
            <w:pPr>
              <w:pStyle w:val="TableContents"/>
              <w:bidi w:val="0"/>
              <w:spacing w:before="0" w:after="283"/>
              <w:jc w:val="left"/>
              <w:rPr/>
            </w:pPr>
            <w:r>
              <w:rPr/>
              <w:t xml:space="preserve">7001156000000000000 ♠ 15.6 </w:t>
            </w:r>
          </w:p>
        </w:tc>
        <w:tc>
          <w:tcPr>
            <w:tcW w:w="2386" w:type="dxa"/>
            <w:tcBorders/>
            <w:vAlign w:val="center"/>
          </w:tcPr>
          <w:p>
            <w:pPr>
              <w:pStyle w:val="TableContents"/>
              <w:bidi w:val="0"/>
              <w:spacing w:before="0" w:after="283"/>
              <w:jc w:val="left"/>
              <w:rPr/>
            </w:pPr>
            <w:r>
              <w:rPr/>
              <w:t xml:space="preserve">7000810000000000000 ♠ 8.1 </w:t>
            </w:r>
          </w:p>
        </w:tc>
        <w:tc>
          <w:tcPr>
            <w:tcW w:w="2386" w:type="dxa"/>
            <w:tcBorders/>
            <w:vAlign w:val="center"/>
          </w:tcPr>
          <w:p>
            <w:pPr>
              <w:pStyle w:val="TableContents"/>
              <w:bidi w:val="0"/>
              <w:spacing w:before="0" w:after="283"/>
              <w:jc w:val="left"/>
              <w:rPr/>
            </w:pPr>
            <w:r>
              <w:rPr/>
              <w:t xml:space="preserve">7000180000000000000 ♠ 1.8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1971 </w:t>
            </w:r>
          </w:p>
        </w:tc>
        <w:tc>
          <w:tcPr>
            <w:tcW w:w="1471" w:type="dxa"/>
            <w:tcBorders/>
            <w:vAlign w:val="center"/>
          </w:tcPr>
          <w:p>
            <w:pPr>
              <w:pStyle w:val="TableContents"/>
              <w:bidi w:val="0"/>
              <w:spacing w:before="0" w:after="283"/>
              <w:jc w:val="left"/>
              <w:rPr/>
            </w:pPr>
            <w:r>
              <w:rPr/>
              <w:t xml:space="preserve">Cleveland Cavaliers </w:t>
            </w:r>
          </w:p>
        </w:tc>
        <w:tc>
          <w:tcPr>
            <w:tcW w:w="1546" w:type="dxa"/>
            <w:tcBorders/>
            <w:vAlign w:val="center"/>
          </w:tcPr>
          <w:p>
            <w:pPr>
              <w:pStyle w:val="TableHeading"/>
              <w:suppressLineNumbers/>
              <w:bidi w:val="0"/>
              <w:spacing w:before="0" w:after="283"/>
              <w:jc w:val="center"/>
              <w:rPr/>
            </w:pPr>
            <w:r>
              <w:rPr/>
              <w:t xml:space="preserve">Carr, Austin Austin Austin Carr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Vartija </w:t>
            </w:r>
          </w:p>
        </w:tc>
        <w:tc>
          <w:tcPr>
            <w:tcW w:w="1321" w:type="dxa"/>
            <w:tcBorders/>
            <w:vAlign w:val="center"/>
          </w:tcPr>
          <w:p>
            <w:pPr>
              <w:pStyle w:val="TableContents"/>
              <w:bidi w:val="0"/>
              <w:spacing w:before="0" w:after="283"/>
              <w:jc w:val="left"/>
              <w:rPr/>
            </w:pPr>
            <w:r>
              <w:rPr/>
              <w:t xml:space="preserve">Notre Dame </w:t>
            </w:r>
          </w:p>
        </w:tc>
        <w:tc>
          <w:tcPr>
            <w:tcW w:w="2386" w:type="dxa"/>
            <w:tcBorders/>
            <w:vAlign w:val="center"/>
          </w:tcPr>
          <w:p>
            <w:pPr>
              <w:pStyle w:val="TableContents"/>
              <w:bidi w:val="0"/>
              <w:spacing w:before="0" w:after="283"/>
              <w:jc w:val="left"/>
              <w:rPr/>
            </w:pPr>
            <w:r>
              <w:rPr/>
              <w:t xml:space="preserve">7001212000000000000 ♠ 21.2 </w:t>
            </w:r>
          </w:p>
        </w:tc>
        <w:tc>
          <w:tcPr>
            <w:tcW w:w="2386" w:type="dxa"/>
            <w:tcBorders/>
            <w:vAlign w:val="center"/>
          </w:tcPr>
          <w:p>
            <w:pPr>
              <w:pStyle w:val="TableContents"/>
              <w:bidi w:val="0"/>
              <w:spacing w:before="0" w:after="283"/>
              <w:jc w:val="left"/>
              <w:rPr/>
            </w:pPr>
            <w:r>
              <w:rPr/>
              <w:t xml:space="preserve">7000350000000000000 ♠ 3.5 </w:t>
            </w:r>
          </w:p>
        </w:tc>
        <w:tc>
          <w:tcPr>
            <w:tcW w:w="2386" w:type="dxa"/>
            <w:tcBorders/>
            <w:vAlign w:val="center"/>
          </w:tcPr>
          <w:p>
            <w:pPr>
              <w:pStyle w:val="TableContents"/>
              <w:bidi w:val="0"/>
              <w:spacing w:before="0" w:after="283"/>
              <w:jc w:val="left"/>
              <w:rPr/>
            </w:pPr>
            <w:r>
              <w:rPr/>
              <w:t xml:space="preserve">7000340000000000000 ♠ 3.4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1972 </w:t>
            </w:r>
          </w:p>
        </w:tc>
        <w:tc>
          <w:tcPr>
            <w:tcW w:w="1471" w:type="dxa"/>
            <w:tcBorders/>
            <w:vAlign w:val="center"/>
          </w:tcPr>
          <w:p>
            <w:pPr>
              <w:pStyle w:val="TableContents"/>
              <w:bidi w:val="0"/>
              <w:spacing w:before="0" w:after="283"/>
              <w:jc w:val="left"/>
              <w:rPr/>
            </w:pPr>
            <w:r>
              <w:rPr/>
              <w:t xml:space="preserve">Portland Trail Blazers </w:t>
            </w:r>
          </w:p>
        </w:tc>
        <w:tc>
          <w:tcPr>
            <w:tcW w:w="1546" w:type="dxa"/>
            <w:tcBorders/>
            <w:vAlign w:val="center"/>
          </w:tcPr>
          <w:p>
            <w:pPr>
              <w:pStyle w:val="TableHeading"/>
              <w:suppressLineNumbers/>
              <w:bidi w:val="0"/>
              <w:spacing w:before="0" w:after="283"/>
              <w:jc w:val="center"/>
              <w:rPr/>
            </w:pPr>
            <w:r>
              <w:rPr/>
              <w:t xml:space="preserve">Martin, LaRue LaRue Martin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Loyola (Illinois) </w:t>
            </w:r>
          </w:p>
        </w:tc>
        <w:tc>
          <w:tcPr>
            <w:tcW w:w="2386" w:type="dxa"/>
            <w:tcBorders/>
            <w:vAlign w:val="center"/>
          </w:tcPr>
          <w:p>
            <w:pPr>
              <w:pStyle w:val="TableContents"/>
              <w:bidi w:val="0"/>
              <w:spacing w:before="0" w:after="283"/>
              <w:jc w:val="left"/>
              <w:rPr/>
            </w:pPr>
            <w:r>
              <w:rPr/>
              <w:t xml:space="preserve">7000440000000000000 ♠ 4.4 </w:t>
            </w:r>
          </w:p>
        </w:tc>
        <w:tc>
          <w:tcPr>
            <w:tcW w:w="2386" w:type="dxa"/>
            <w:tcBorders/>
            <w:vAlign w:val="center"/>
          </w:tcPr>
          <w:p>
            <w:pPr>
              <w:pStyle w:val="TableContents"/>
              <w:bidi w:val="0"/>
              <w:spacing w:before="0" w:after="283"/>
              <w:jc w:val="left"/>
              <w:rPr/>
            </w:pPr>
            <w:r>
              <w:rPr/>
              <w:t xml:space="preserve">7000460000000099999 ♠ 4.6 </w:t>
            </w:r>
          </w:p>
        </w:tc>
        <w:tc>
          <w:tcPr>
            <w:tcW w:w="2386" w:type="dxa"/>
            <w:tcBorders/>
            <w:vAlign w:val="center"/>
          </w:tcPr>
          <w:p>
            <w:pPr>
              <w:pStyle w:val="TableContents"/>
              <w:bidi w:val="0"/>
              <w:spacing w:before="0" w:after="283"/>
              <w:jc w:val="left"/>
              <w:rPr/>
            </w:pPr>
            <w:r>
              <w:rPr/>
              <w:t xml:space="preserve">6999500000000000000 ♠ 0.5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1973 </w:t>
            </w:r>
          </w:p>
        </w:tc>
        <w:tc>
          <w:tcPr>
            <w:tcW w:w="1471" w:type="dxa"/>
            <w:tcBorders/>
            <w:vAlign w:val="center"/>
          </w:tcPr>
          <w:p>
            <w:pPr>
              <w:pStyle w:val="TableContents"/>
              <w:bidi w:val="0"/>
              <w:spacing w:before="0" w:after="283"/>
              <w:jc w:val="left"/>
              <w:rPr/>
            </w:pPr>
            <w:r>
              <w:rPr/>
              <w:t xml:space="preserve">Philadelphia 76ers </w:t>
            </w:r>
          </w:p>
        </w:tc>
        <w:tc>
          <w:tcPr>
            <w:tcW w:w="1546" w:type="dxa"/>
            <w:tcBorders/>
            <w:vAlign w:val="center"/>
          </w:tcPr>
          <w:p>
            <w:pPr>
              <w:pStyle w:val="TableHeading"/>
              <w:suppressLineNumbers/>
              <w:bidi w:val="0"/>
              <w:spacing w:before="0" w:after="283"/>
              <w:jc w:val="center"/>
              <w:rPr/>
            </w:pPr>
            <w:r>
              <w:rPr/>
              <w:t xml:space="preserve">Collins, Doug Doug Collins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guaa! Vartija / Eteenpäin </w:t>
            </w:r>
          </w:p>
        </w:tc>
        <w:tc>
          <w:tcPr>
            <w:tcW w:w="1321" w:type="dxa"/>
            <w:tcBorders/>
            <w:vAlign w:val="center"/>
          </w:tcPr>
          <w:p>
            <w:pPr>
              <w:pStyle w:val="TableContents"/>
              <w:bidi w:val="0"/>
              <w:spacing w:before="0" w:after="283"/>
              <w:jc w:val="left"/>
              <w:rPr/>
            </w:pPr>
            <w:r>
              <w:rPr/>
              <w:t xml:space="preserve">Illinois State </w:t>
            </w:r>
          </w:p>
        </w:tc>
        <w:tc>
          <w:tcPr>
            <w:tcW w:w="2386" w:type="dxa"/>
            <w:tcBorders/>
            <w:vAlign w:val="center"/>
          </w:tcPr>
          <w:p>
            <w:pPr>
              <w:pStyle w:val="TableContents"/>
              <w:bidi w:val="0"/>
              <w:spacing w:before="0" w:after="283"/>
              <w:jc w:val="left"/>
              <w:rPr/>
            </w:pPr>
            <w:r>
              <w:rPr/>
              <w:t xml:space="preserve">7000800000000000000 ♠ 8.0 </w:t>
            </w:r>
          </w:p>
        </w:tc>
        <w:tc>
          <w:tcPr>
            <w:tcW w:w="2386" w:type="dxa"/>
            <w:tcBorders/>
            <w:vAlign w:val="center"/>
          </w:tcPr>
          <w:p>
            <w:pPr>
              <w:pStyle w:val="TableContents"/>
              <w:bidi w:val="0"/>
              <w:spacing w:before="0" w:after="283"/>
              <w:jc w:val="left"/>
              <w:rPr/>
            </w:pPr>
            <w:r>
              <w:rPr/>
              <w:t xml:space="preserve">7000180000000000000 ♠ 1.8 </w:t>
            </w:r>
          </w:p>
        </w:tc>
        <w:tc>
          <w:tcPr>
            <w:tcW w:w="2386" w:type="dxa"/>
            <w:tcBorders/>
            <w:vAlign w:val="center"/>
          </w:tcPr>
          <w:p>
            <w:pPr>
              <w:pStyle w:val="TableContents"/>
              <w:bidi w:val="0"/>
              <w:spacing w:before="0" w:after="283"/>
              <w:jc w:val="left"/>
              <w:rPr/>
            </w:pPr>
            <w:r>
              <w:rPr/>
              <w:t xml:space="preserve">7000160000000000000 ♠ 1.6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Portland Trail Blazers </w:t>
            </w:r>
          </w:p>
        </w:tc>
        <w:tc>
          <w:tcPr>
            <w:tcW w:w="1546" w:type="dxa"/>
            <w:tcBorders/>
            <w:vAlign w:val="center"/>
          </w:tcPr>
          <w:p>
            <w:pPr>
              <w:pStyle w:val="TableHeading"/>
              <w:suppressLineNumbers/>
              <w:bidi w:val="0"/>
              <w:spacing w:before="0" w:after="283"/>
              <w:jc w:val="center"/>
              <w:rPr/>
            </w:pPr>
            <w:r>
              <w:rPr/>
              <w:t xml:space="preserve">Walton, Bill Bill Walton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UCLA </w:t>
            </w:r>
          </w:p>
        </w:tc>
        <w:tc>
          <w:tcPr>
            <w:tcW w:w="2386" w:type="dxa"/>
            <w:tcBorders/>
            <w:vAlign w:val="center"/>
          </w:tcPr>
          <w:p>
            <w:pPr>
              <w:pStyle w:val="TableContents"/>
              <w:bidi w:val="0"/>
              <w:spacing w:before="0" w:after="283"/>
              <w:jc w:val="left"/>
              <w:rPr/>
            </w:pPr>
            <w:r>
              <w:rPr/>
              <w:t xml:space="preserve">7001128000000000000 ♠ 12.8 </w:t>
            </w:r>
          </w:p>
        </w:tc>
        <w:tc>
          <w:tcPr>
            <w:tcW w:w="2386" w:type="dxa"/>
            <w:tcBorders/>
            <w:vAlign w:val="center"/>
          </w:tcPr>
          <w:p>
            <w:pPr>
              <w:pStyle w:val="TableContents"/>
              <w:bidi w:val="0"/>
              <w:spacing w:before="0" w:after="283"/>
              <w:jc w:val="left"/>
              <w:rPr/>
            </w:pPr>
            <w:r>
              <w:rPr/>
              <w:t xml:space="preserve">7001126000000000000 ♠ 12.6 </w:t>
            </w:r>
          </w:p>
        </w:tc>
        <w:tc>
          <w:tcPr>
            <w:tcW w:w="2386" w:type="dxa"/>
            <w:tcBorders/>
            <w:vAlign w:val="center"/>
          </w:tcPr>
          <w:p>
            <w:pPr>
              <w:pStyle w:val="TableContents"/>
              <w:bidi w:val="0"/>
              <w:spacing w:before="0" w:after="283"/>
              <w:jc w:val="left"/>
              <w:rPr/>
            </w:pPr>
            <w:r>
              <w:rPr/>
              <w:t xml:space="preserve">7000480000000000000 ♠ 4.8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Atlanta Hawks </w:t>
            </w:r>
          </w:p>
        </w:tc>
        <w:tc>
          <w:tcPr>
            <w:tcW w:w="1546" w:type="dxa"/>
            <w:tcBorders/>
            <w:vAlign w:val="center"/>
          </w:tcPr>
          <w:p>
            <w:pPr>
              <w:pStyle w:val="TableHeading"/>
              <w:suppressLineNumbers/>
              <w:bidi w:val="0"/>
              <w:spacing w:before="0" w:after="283"/>
              <w:jc w:val="center"/>
              <w:rPr/>
            </w:pPr>
            <w:r>
              <w:rPr/>
              <w:t xml:space="preserve">Thompson, David David Thompson ^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Hyökkääjä / vartija </w:t>
            </w:r>
          </w:p>
        </w:tc>
        <w:tc>
          <w:tcPr>
            <w:tcW w:w="1321" w:type="dxa"/>
            <w:tcBorders/>
            <w:vAlign w:val="center"/>
          </w:tcPr>
          <w:p>
            <w:pPr>
              <w:pStyle w:val="TableContents"/>
              <w:bidi w:val="0"/>
              <w:spacing w:before="0" w:after="283"/>
              <w:jc w:val="left"/>
              <w:rPr/>
            </w:pPr>
            <w:r>
              <w:rPr/>
              <w:t xml:space="preserve">NC State </w:t>
            </w:r>
          </w:p>
        </w:tc>
        <w:tc>
          <w:tcPr>
            <w:tcW w:w="2386" w:type="dxa"/>
            <w:tcBorders/>
            <w:vAlign w:val="center"/>
          </w:tcPr>
          <w:p>
            <w:pPr>
              <w:pStyle w:val="TableContents"/>
              <w:bidi w:val="0"/>
              <w:spacing w:before="0" w:after="283"/>
              <w:jc w:val="left"/>
              <w:rPr/>
            </w:pPr>
            <w:r>
              <w:rPr/>
              <w:t xml:space="preserve">7001260000000000000 ♠ 26.0 </w:t>
            </w:r>
          </w:p>
        </w:tc>
        <w:tc>
          <w:tcPr>
            <w:tcW w:w="2386" w:type="dxa"/>
            <w:tcBorders/>
            <w:vAlign w:val="center"/>
          </w:tcPr>
          <w:p>
            <w:pPr>
              <w:pStyle w:val="TableContents"/>
              <w:bidi w:val="0"/>
              <w:spacing w:before="0" w:after="283"/>
              <w:jc w:val="left"/>
              <w:rPr/>
            </w:pPr>
            <w:r>
              <w:rPr/>
              <w:t xml:space="preserve">7000630000000000000 ♠ 6.3 </w:t>
            </w:r>
          </w:p>
        </w:tc>
        <w:tc>
          <w:tcPr>
            <w:tcW w:w="2386" w:type="dxa"/>
            <w:tcBorders/>
            <w:vAlign w:val="center"/>
          </w:tcPr>
          <w:p>
            <w:pPr>
              <w:pStyle w:val="TableContents"/>
              <w:bidi w:val="0"/>
              <w:spacing w:before="0" w:after="283"/>
              <w:jc w:val="left"/>
              <w:rPr/>
            </w:pPr>
            <w:r>
              <w:rPr/>
              <w:t xml:space="preserve">7000370000000000000 ♠ 3.7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1976 </w:t>
            </w:r>
          </w:p>
        </w:tc>
        <w:tc>
          <w:tcPr>
            <w:tcW w:w="1471" w:type="dxa"/>
            <w:tcBorders/>
            <w:vAlign w:val="center"/>
          </w:tcPr>
          <w:p>
            <w:pPr>
              <w:pStyle w:val="TableContents"/>
              <w:bidi w:val="0"/>
              <w:spacing w:before="0" w:after="283"/>
              <w:jc w:val="left"/>
              <w:rPr/>
            </w:pPr>
            <w:r>
              <w:rPr/>
              <w:t xml:space="preserve">Houston Rockets </w:t>
            </w:r>
          </w:p>
        </w:tc>
        <w:tc>
          <w:tcPr>
            <w:tcW w:w="1546" w:type="dxa"/>
            <w:tcBorders/>
            <w:vAlign w:val="center"/>
          </w:tcPr>
          <w:p>
            <w:pPr>
              <w:pStyle w:val="TableHeading"/>
              <w:suppressLineNumbers/>
              <w:bidi w:val="0"/>
              <w:spacing w:before="0" w:after="283"/>
              <w:jc w:val="center"/>
              <w:rPr/>
            </w:pPr>
            <w:r>
              <w:rPr/>
              <w:t xml:space="preserve">Lucas, John John Lucas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Vartija </w:t>
            </w:r>
          </w:p>
        </w:tc>
        <w:tc>
          <w:tcPr>
            <w:tcW w:w="1321" w:type="dxa"/>
            <w:tcBorders/>
            <w:vAlign w:val="center"/>
          </w:tcPr>
          <w:p>
            <w:pPr>
              <w:pStyle w:val="TableContents"/>
              <w:bidi w:val="0"/>
              <w:spacing w:before="0" w:after="283"/>
              <w:jc w:val="left"/>
              <w:rPr/>
            </w:pPr>
            <w:r>
              <w:rPr/>
              <w:t xml:space="preserve">Maryland </w:t>
            </w:r>
          </w:p>
        </w:tc>
        <w:tc>
          <w:tcPr>
            <w:tcW w:w="2386" w:type="dxa"/>
            <w:tcBorders/>
            <w:vAlign w:val="center"/>
          </w:tcPr>
          <w:p>
            <w:pPr>
              <w:pStyle w:val="TableContents"/>
              <w:bidi w:val="0"/>
              <w:spacing w:before="0" w:after="283"/>
              <w:jc w:val="left"/>
              <w:rPr/>
            </w:pPr>
            <w:r>
              <w:rPr/>
              <w:t xml:space="preserve">7001111000000000000 ♠ 11.1 </w:t>
            </w:r>
          </w:p>
        </w:tc>
        <w:tc>
          <w:tcPr>
            <w:tcW w:w="2386" w:type="dxa"/>
            <w:tcBorders/>
            <w:vAlign w:val="center"/>
          </w:tcPr>
          <w:p>
            <w:pPr>
              <w:pStyle w:val="TableContents"/>
              <w:bidi w:val="0"/>
              <w:spacing w:before="0" w:after="283"/>
              <w:jc w:val="left"/>
              <w:rPr/>
            </w:pPr>
            <w:r>
              <w:rPr/>
              <w:t xml:space="preserve">7000270000000000000 ♠ 2.7 </w:t>
            </w:r>
          </w:p>
        </w:tc>
        <w:tc>
          <w:tcPr>
            <w:tcW w:w="2386" w:type="dxa"/>
            <w:tcBorders/>
            <w:vAlign w:val="center"/>
          </w:tcPr>
          <w:p>
            <w:pPr>
              <w:pStyle w:val="TableContents"/>
              <w:bidi w:val="0"/>
              <w:spacing w:before="0" w:after="283"/>
              <w:jc w:val="left"/>
              <w:rPr/>
            </w:pPr>
            <w:r>
              <w:rPr/>
              <w:t xml:space="preserve">7000560000000099999 ♠ 5.6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1977 </w:t>
            </w:r>
          </w:p>
        </w:tc>
        <w:tc>
          <w:tcPr>
            <w:tcW w:w="1471" w:type="dxa"/>
            <w:tcBorders/>
            <w:vAlign w:val="center"/>
          </w:tcPr>
          <w:p>
            <w:pPr>
              <w:pStyle w:val="TableContents"/>
              <w:bidi w:val="0"/>
              <w:spacing w:before="0" w:after="283"/>
              <w:jc w:val="left"/>
              <w:rPr/>
            </w:pPr>
            <w:r>
              <w:rPr/>
              <w:t xml:space="preserve">Milwaukee Bucks </w:t>
            </w:r>
          </w:p>
        </w:tc>
        <w:tc>
          <w:tcPr>
            <w:tcW w:w="1546" w:type="dxa"/>
            <w:tcBorders/>
            <w:vAlign w:val="center"/>
          </w:tcPr>
          <w:p>
            <w:pPr>
              <w:pStyle w:val="TableHeading"/>
              <w:suppressLineNumbers/>
              <w:bidi w:val="0"/>
              <w:spacing w:before="0" w:after="283"/>
              <w:jc w:val="center"/>
              <w:rPr/>
            </w:pPr>
            <w:r>
              <w:rPr/>
              <w:t xml:space="preserve">Benson, Kent Kent Kent Benson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Indiana </w:t>
            </w:r>
          </w:p>
        </w:tc>
        <w:tc>
          <w:tcPr>
            <w:tcW w:w="2386" w:type="dxa"/>
            <w:tcBorders/>
            <w:vAlign w:val="center"/>
          </w:tcPr>
          <w:p>
            <w:pPr>
              <w:pStyle w:val="TableContents"/>
              <w:bidi w:val="0"/>
              <w:spacing w:before="0" w:after="283"/>
              <w:jc w:val="left"/>
              <w:rPr/>
            </w:pPr>
            <w:r>
              <w:rPr/>
              <w:t xml:space="preserve">7000770000000000000 ♠ 7.7 </w:t>
            </w:r>
          </w:p>
        </w:tc>
        <w:tc>
          <w:tcPr>
            <w:tcW w:w="2386" w:type="dxa"/>
            <w:tcBorders/>
            <w:vAlign w:val="center"/>
          </w:tcPr>
          <w:p>
            <w:pPr>
              <w:pStyle w:val="TableContents"/>
              <w:bidi w:val="0"/>
              <w:spacing w:before="0" w:after="283"/>
              <w:jc w:val="left"/>
              <w:rPr/>
            </w:pPr>
            <w:r>
              <w:rPr/>
              <w:t xml:space="preserve">7000430000000000000 ♠ 4.3 </w:t>
            </w:r>
          </w:p>
        </w:tc>
        <w:tc>
          <w:tcPr>
            <w:tcW w:w="2386" w:type="dxa"/>
            <w:tcBorders/>
            <w:vAlign w:val="center"/>
          </w:tcPr>
          <w:p>
            <w:pPr>
              <w:pStyle w:val="TableContents"/>
              <w:bidi w:val="0"/>
              <w:spacing w:before="0" w:after="283"/>
              <w:jc w:val="left"/>
              <w:rPr/>
            </w:pPr>
            <w:r>
              <w:rPr/>
              <w:t xml:space="preserve">7000140000000099999 ♠ 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1978 </w:t>
            </w:r>
          </w:p>
        </w:tc>
        <w:tc>
          <w:tcPr>
            <w:tcW w:w="1471" w:type="dxa"/>
            <w:tcBorders/>
            <w:vAlign w:val="center"/>
          </w:tcPr>
          <w:p>
            <w:pPr>
              <w:pStyle w:val="TableContents"/>
              <w:bidi w:val="0"/>
              <w:spacing w:before="0" w:after="283"/>
              <w:jc w:val="left"/>
              <w:rPr/>
            </w:pPr>
            <w:r>
              <w:rPr/>
              <w:t xml:space="preserve">Portland Trail Blazers </w:t>
            </w:r>
          </w:p>
        </w:tc>
        <w:tc>
          <w:tcPr>
            <w:tcW w:w="1546" w:type="dxa"/>
            <w:tcBorders/>
            <w:vAlign w:val="center"/>
          </w:tcPr>
          <w:p>
            <w:pPr>
              <w:pStyle w:val="TableHeading"/>
              <w:suppressLineNumbers/>
              <w:bidi w:val="0"/>
              <w:spacing w:before="0" w:after="283"/>
              <w:jc w:val="center"/>
              <w:rPr/>
            </w:pPr>
            <w:r>
              <w:rPr/>
              <w:t xml:space="preserve">Thompson, Mychal Mychal Thompson Mychal Thompson </w:t>
            </w:r>
          </w:p>
        </w:tc>
        <w:tc>
          <w:tcPr>
            <w:tcW w:w="1231" w:type="dxa"/>
            <w:tcBorders/>
            <w:vAlign w:val="center"/>
          </w:tcPr>
          <w:p>
            <w:pPr>
              <w:pStyle w:val="TableContents"/>
              <w:bidi w:val="0"/>
              <w:spacing w:before="0" w:after="283"/>
              <w:jc w:val="left"/>
              <w:rPr/>
            </w:pPr>
            <w:r>
              <w:rPr/>
              <w:t xml:space="preserve">BHS </w:t>
            </w:r>
          </w:p>
        </w:tc>
        <w:tc>
          <w:tcPr>
            <w:tcW w:w="2386" w:type="dxa"/>
            <w:tcBorders/>
            <w:vAlign w:val="center"/>
          </w:tcPr>
          <w:p>
            <w:pPr>
              <w:pStyle w:val="TableContents"/>
              <w:bidi w:val="0"/>
              <w:spacing w:before="0" w:after="283"/>
              <w:jc w:val="left"/>
              <w:rPr/>
            </w:pPr>
            <w:r>
              <w:rPr/>
              <w:t xml:space="preserve">foa! Hyökkääjä / keskikenttä </w:t>
            </w:r>
          </w:p>
        </w:tc>
        <w:tc>
          <w:tcPr>
            <w:tcW w:w="1321" w:type="dxa"/>
            <w:tcBorders/>
            <w:vAlign w:val="center"/>
          </w:tcPr>
          <w:p>
            <w:pPr>
              <w:pStyle w:val="TableContents"/>
              <w:bidi w:val="0"/>
              <w:spacing w:before="0" w:after="283"/>
              <w:jc w:val="left"/>
              <w:rPr/>
            </w:pPr>
            <w:r>
              <w:rPr/>
              <w:t xml:space="preserve">Minnesota </w:t>
            </w:r>
          </w:p>
        </w:tc>
        <w:tc>
          <w:tcPr>
            <w:tcW w:w="2386" w:type="dxa"/>
            <w:tcBorders/>
            <w:vAlign w:val="center"/>
          </w:tcPr>
          <w:p>
            <w:pPr>
              <w:pStyle w:val="TableContents"/>
              <w:bidi w:val="0"/>
              <w:spacing w:before="0" w:after="283"/>
              <w:jc w:val="left"/>
              <w:rPr/>
            </w:pPr>
            <w:r>
              <w:rPr/>
              <w:t xml:space="preserve">7001147000000000000 ♠ 14.7 </w:t>
            </w:r>
          </w:p>
        </w:tc>
        <w:tc>
          <w:tcPr>
            <w:tcW w:w="2386" w:type="dxa"/>
            <w:tcBorders/>
            <w:vAlign w:val="center"/>
          </w:tcPr>
          <w:p>
            <w:pPr>
              <w:pStyle w:val="TableContents"/>
              <w:bidi w:val="0"/>
              <w:spacing w:before="0" w:after="283"/>
              <w:jc w:val="left"/>
              <w:rPr/>
            </w:pPr>
            <w:r>
              <w:rPr/>
              <w:t xml:space="preserve">7000830000000000000 ♠ 8.3 </w:t>
            </w:r>
          </w:p>
        </w:tc>
        <w:tc>
          <w:tcPr>
            <w:tcW w:w="2386" w:type="dxa"/>
            <w:tcBorders/>
            <w:vAlign w:val="center"/>
          </w:tcPr>
          <w:p>
            <w:pPr>
              <w:pStyle w:val="TableContents"/>
              <w:bidi w:val="0"/>
              <w:spacing w:before="0" w:after="283"/>
              <w:jc w:val="left"/>
              <w:rPr/>
            </w:pPr>
            <w:r>
              <w:rPr/>
              <w:t xml:space="preserve">7000240000000000000 ♠ 2.4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1979 </w:t>
            </w:r>
          </w:p>
        </w:tc>
        <w:tc>
          <w:tcPr>
            <w:tcW w:w="1471" w:type="dxa"/>
            <w:tcBorders/>
            <w:vAlign w:val="center"/>
          </w:tcPr>
          <w:p>
            <w:pPr>
              <w:pStyle w:val="TableContents"/>
              <w:bidi w:val="0"/>
              <w:spacing w:before="0" w:after="283"/>
              <w:jc w:val="left"/>
              <w:rPr/>
            </w:pPr>
            <w:r>
              <w:rPr/>
              <w:t xml:space="preserve">Los Angeles Lakers </w:t>
            </w:r>
          </w:p>
        </w:tc>
        <w:tc>
          <w:tcPr>
            <w:tcW w:w="1546" w:type="dxa"/>
            <w:tcBorders/>
            <w:vAlign w:val="center"/>
          </w:tcPr>
          <w:p>
            <w:pPr>
              <w:pStyle w:val="TableHeading"/>
              <w:suppressLineNumbers/>
              <w:bidi w:val="0"/>
              <w:spacing w:before="0" w:after="283"/>
              <w:jc w:val="center"/>
              <w:rPr/>
            </w:pPr>
            <w:r>
              <w:rPr/>
              <w:t xml:space="preserve">Johnson, Magic Magic Johnson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guaa! Vartija / Eteenpäin </w:t>
            </w:r>
          </w:p>
        </w:tc>
        <w:tc>
          <w:tcPr>
            <w:tcW w:w="1321" w:type="dxa"/>
            <w:tcBorders/>
            <w:vAlign w:val="center"/>
          </w:tcPr>
          <w:p>
            <w:pPr>
              <w:pStyle w:val="TableContents"/>
              <w:bidi w:val="0"/>
              <w:spacing w:before="0" w:after="283"/>
              <w:jc w:val="left"/>
              <w:rPr/>
            </w:pPr>
            <w:r>
              <w:rPr/>
              <w:t xml:space="preserve">Michiganin osavaltio </w:t>
            </w:r>
          </w:p>
        </w:tc>
        <w:tc>
          <w:tcPr>
            <w:tcW w:w="2386" w:type="dxa"/>
            <w:tcBorders/>
            <w:vAlign w:val="center"/>
          </w:tcPr>
          <w:p>
            <w:pPr>
              <w:pStyle w:val="TableContents"/>
              <w:bidi w:val="0"/>
              <w:spacing w:before="0" w:after="283"/>
              <w:jc w:val="left"/>
              <w:rPr/>
            </w:pPr>
            <w:r>
              <w:rPr/>
              <w:t xml:space="preserve">7001180000000000000 ♠ 18.0 </w:t>
            </w:r>
          </w:p>
        </w:tc>
        <w:tc>
          <w:tcPr>
            <w:tcW w:w="2386" w:type="dxa"/>
            <w:tcBorders/>
            <w:vAlign w:val="center"/>
          </w:tcPr>
          <w:p>
            <w:pPr>
              <w:pStyle w:val="TableContents"/>
              <w:bidi w:val="0"/>
              <w:spacing w:before="0" w:after="283"/>
              <w:jc w:val="left"/>
              <w:rPr/>
            </w:pPr>
            <w:r>
              <w:rPr/>
              <w:t xml:space="preserve">7000770000000000000 ♠ 7.7 </w:t>
            </w:r>
          </w:p>
        </w:tc>
        <w:tc>
          <w:tcPr>
            <w:tcW w:w="2386" w:type="dxa"/>
            <w:tcBorders/>
            <w:vAlign w:val="center"/>
          </w:tcPr>
          <w:p>
            <w:pPr>
              <w:pStyle w:val="TableContents"/>
              <w:bidi w:val="0"/>
              <w:spacing w:before="0" w:after="283"/>
              <w:jc w:val="left"/>
              <w:rPr/>
            </w:pPr>
            <w:r>
              <w:rPr/>
              <w:t xml:space="preserve">7000730000000000000 ♠ 7.3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1980 </w:t>
            </w:r>
          </w:p>
        </w:tc>
        <w:tc>
          <w:tcPr>
            <w:tcW w:w="1471" w:type="dxa"/>
            <w:tcBorders/>
            <w:vAlign w:val="center"/>
          </w:tcPr>
          <w:p>
            <w:pPr>
              <w:pStyle w:val="TableContents"/>
              <w:bidi w:val="0"/>
              <w:spacing w:before="0" w:after="283"/>
              <w:jc w:val="left"/>
              <w:rPr/>
            </w:pPr>
            <w:r>
              <w:rPr/>
              <w:t xml:space="preserve">Golden State Warriors </w:t>
            </w:r>
          </w:p>
        </w:tc>
        <w:tc>
          <w:tcPr>
            <w:tcW w:w="1546" w:type="dxa"/>
            <w:tcBorders/>
            <w:vAlign w:val="center"/>
          </w:tcPr>
          <w:p>
            <w:pPr>
              <w:pStyle w:val="TableHeading"/>
              <w:suppressLineNumbers/>
              <w:bidi w:val="0"/>
              <w:spacing w:before="0" w:after="283"/>
              <w:jc w:val="center"/>
              <w:rPr/>
            </w:pPr>
            <w:r>
              <w:rPr/>
              <w:t xml:space="preserve">Carroll, Joe Barry Joe Barry Carroll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Purdue </w:t>
            </w:r>
          </w:p>
        </w:tc>
        <w:tc>
          <w:tcPr>
            <w:tcW w:w="2386" w:type="dxa"/>
            <w:tcBorders/>
            <w:vAlign w:val="center"/>
          </w:tcPr>
          <w:p>
            <w:pPr>
              <w:pStyle w:val="TableContents"/>
              <w:bidi w:val="0"/>
              <w:spacing w:before="0" w:after="283"/>
              <w:jc w:val="left"/>
              <w:rPr/>
            </w:pPr>
            <w:r>
              <w:rPr/>
              <w:t xml:space="preserve">7001189009999900000 ♠ 18.9 </w:t>
            </w:r>
          </w:p>
        </w:tc>
        <w:tc>
          <w:tcPr>
            <w:tcW w:w="2386" w:type="dxa"/>
            <w:tcBorders/>
            <w:vAlign w:val="center"/>
          </w:tcPr>
          <w:p>
            <w:pPr>
              <w:pStyle w:val="TableContents"/>
              <w:bidi w:val="0"/>
              <w:spacing w:before="0" w:after="283"/>
              <w:jc w:val="left"/>
              <w:rPr/>
            </w:pPr>
            <w:r>
              <w:rPr/>
              <w:t xml:space="preserve">7000930000000000000 ♠ 9.3 </w:t>
            </w:r>
          </w:p>
        </w:tc>
        <w:tc>
          <w:tcPr>
            <w:tcW w:w="2386" w:type="dxa"/>
            <w:tcBorders/>
            <w:vAlign w:val="center"/>
          </w:tcPr>
          <w:p>
            <w:pPr>
              <w:pStyle w:val="TableContents"/>
              <w:bidi w:val="0"/>
              <w:spacing w:before="0" w:after="283"/>
              <w:jc w:val="left"/>
              <w:rPr/>
            </w:pPr>
            <w:r>
              <w:rPr/>
              <w:t xml:space="preserve">7000140000000099999 ♠ 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1981 </w:t>
            </w:r>
          </w:p>
        </w:tc>
        <w:tc>
          <w:tcPr>
            <w:tcW w:w="1471" w:type="dxa"/>
            <w:tcBorders/>
            <w:vAlign w:val="center"/>
          </w:tcPr>
          <w:p>
            <w:pPr>
              <w:pStyle w:val="TableContents"/>
              <w:bidi w:val="0"/>
              <w:spacing w:before="0" w:after="283"/>
              <w:jc w:val="left"/>
              <w:rPr/>
            </w:pPr>
            <w:r>
              <w:rPr/>
              <w:t xml:space="preserve">Dallas Mavericks </w:t>
            </w:r>
          </w:p>
        </w:tc>
        <w:tc>
          <w:tcPr>
            <w:tcW w:w="1546" w:type="dxa"/>
            <w:tcBorders/>
            <w:vAlign w:val="center"/>
          </w:tcPr>
          <w:p>
            <w:pPr>
              <w:pStyle w:val="TableHeading"/>
              <w:suppressLineNumbers/>
              <w:bidi w:val="0"/>
              <w:spacing w:before="0" w:after="283"/>
              <w:jc w:val="center"/>
              <w:rPr/>
            </w:pPr>
            <w:r>
              <w:rPr/>
              <w:t xml:space="preserve">Aguirre, Mark Mark Aguirre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DePaul </w:t>
            </w:r>
          </w:p>
        </w:tc>
        <w:tc>
          <w:tcPr>
            <w:tcW w:w="2386" w:type="dxa"/>
            <w:tcBorders/>
            <w:vAlign w:val="center"/>
          </w:tcPr>
          <w:p>
            <w:pPr>
              <w:pStyle w:val="TableContents"/>
              <w:bidi w:val="0"/>
              <w:spacing w:before="0" w:after="283"/>
              <w:jc w:val="left"/>
              <w:rPr/>
            </w:pPr>
            <w:r>
              <w:rPr/>
              <w:t xml:space="preserve">7001187000000000000 ♠ 18.7 </w:t>
            </w:r>
          </w:p>
        </w:tc>
        <w:tc>
          <w:tcPr>
            <w:tcW w:w="2386" w:type="dxa"/>
            <w:tcBorders/>
            <w:vAlign w:val="center"/>
          </w:tcPr>
          <w:p>
            <w:pPr>
              <w:pStyle w:val="TableContents"/>
              <w:bidi w:val="0"/>
              <w:spacing w:before="0" w:after="283"/>
              <w:jc w:val="left"/>
              <w:rPr/>
            </w:pPr>
            <w:r>
              <w:rPr/>
              <w:t xml:space="preserve">7000490000000000000 ♠ 4.9 </w:t>
            </w:r>
          </w:p>
        </w:tc>
        <w:tc>
          <w:tcPr>
            <w:tcW w:w="2386" w:type="dxa"/>
            <w:tcBorders/>
            <w:vAlign w:val="center"/>
          </w:tcPr>
          <w:p>
            <w:pPr>
              <w:pStyle w:val="TableContents"/>
              <w:bidi w:val="0"/>
              <w:spacing w:before="0" w:after="283"/>
              <w:jc w:val="left"/>
              <w:rPr/>
            </w:pPr>
            <w:r>
              <w:rPr/>
              <w:t xml:space="preserve">7000320000000000000 ♠ 3.2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1982 </w:t>
            </w:r>
          </w:p>
        </w:tc>
        <w:tc>
          <w:tcPr>
            <w:tcW w:w="1471" w:type="dxa"/>
            <w:tcBorders/>
            <w:vAlign w:val="center"/>
          </w:tcPr>
          <w:p>
            <w:pPr>
              <w:pStyle w:val="TableContents"/>
              <w:bidi w:val="0"/>
              <w:spacing w:before="0" w:after="283"/>
              <w:jc w:val="left"/>
              <w:rPr/>
            </w:pPr>
            <w:r>
              <w:rPr/>
              <w:t xml:space="preserve">Los Angeles Lakers </w:t>
            </w:r>
          </w:p>
        </w:tc>
        <w:tc>
          <w:tcPr>
            <w:tcW w:w="1546" w:type="dxa"/>
            <w:tcBorders/>
            <w:vAlign w:val="center"/>
          </w:tcPr>
          <w:p>
            <w:pPr>
              <w:pStyle w:val="TableHeading"/>
              <w:suppressLineNumbers/>
              <w:bidi w:val="0"/>
              <w:spacing w:before="0" w:after="283"/>
              <w:jc w:val="center"/>
              <w:rPr/>
            </w:pPr>
            <w:r>
              <w:rPr/>
              <w:t xml:space="preserve">Worthy, James James Worthy ^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Pohjois-Carolina </w:t>
            </w:r>
          </w:p>
        </w:tc>
        <w:tc>
          <w:tcPr>
            <w:tcW w:w="2386" w:type="dxa"/>
            <w:tcBorders/>
            <w:vAlign w:val="center"/>
          </w:tcPr>
          <w:p>
            <w:pPr>
              <w:pStyle w:val="TableContents"/>
              <w:bidi w:val="0"/>
              <w:spacing w:before="0" w:after="283"/>
              <w:jc w:val="left"/>
              <w:rPr/>
            </w:pPr>
            <w:r>
              <w:rPr/>
              <w:t xml:space="preserve">7001134000000000000 ♠ 13.4 </w:t>
            </w:r>
          </w:p>
        </w:tc>
        <w:tc>
          <w:tcPr>
            <w:tcW w:w="2386" w:type="dxa"/>
            <w:tcBorders/>
            <w:vAlign w:val="center"/>
          </w:tcPr>
          <w:p>
            <w:pPr>
              <w:pStyle w:val="TableContents"/>
              <w:bidi w:val="0"/>
              <w:spacing w:before="0" w:after="283"/>
              <w:jc w:val="left"/>
              <w:rPr/>
            </w:pPr>
            <w:r>
              <w:rPr/>
              <w:t xml:space="preserve">7000520000000000000 ♠ 5.2 </w:t>
            </w:r>
          </w:p>
        </w:tc>
        <w:tc>
          <w:tcPr>
            <w:tcW w:w="2386" w:type="dxa"/>
            <w:tcBorders/>
            <w:vAlign w:val="center"/>
          </w:tcPr>
          <w:p>
            <w:pPr>
              <w:pStyle w:val="TableContents"/>
              <w:bidi w:val="0"/>
              <w:spacing w:before="0" w:after="283"/>
              <w:jc w:val="left"/>
              <w:rPr/>
            </w:pPr>
            <w:r>
              <w:rPr/>
              <w:t xml:space="preserve">7000170000000000000 ♠ 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1546" w:type="dxa"/>
            <w:tcBorders/>
            <w:vAlign w:val="center"/>
          </w:tcPr>
          <w:p>
            <w:pPr>
              <w:pStyle w:val="TableHeading"/>
              <w:suppressLineNumbers/>
              <w:bidi w:val="0"/>
              <w:spacing w:before="0" w:after="283"/>
              <w:jc w:val="center"/>
              <w:rPr/>
            </w:pPr>
            <w:r>
              <w:rPr/>
              <w:t xml:space="preserve">Sampson, Ralph Ralph Sampson ^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Virginia </w:t>
            </w:r>
          </w:p>
        </w:tc>
        <w:tc>
          <w:tcPr>
            <w:tcW w:w="2386" w:type="dxa"/>
            <w:tcBorders/>
            <w:vAlign w:val="center"/>
          </w:tcPr>
          <w:p>
            <w:pPr>
              <w:pStyle w:val="TableContents"/>
              <w:bidi w:val="0"/>
              <w:spacing w:before="0" w:after="283"/>
              <w:jc w:val="left"/>
              <w:rPr/>
            </w:pPr>
            <w:r>
              <w:rPr/>
              <w:t xml:space="preserve">7001210000000000000 ♠ 21.0 </w:t>
            </w:r>
          </w:p>
        </w:tc>
        <w:tc>
          <w:tcPr>
            <w:tcW w:w="2386" w:type="dxa"/>
            <w:tcBorders/>
            <w:vAlign w:val="center"/>
          </w:tcPr>
          <w:p>
            <w:pPr>
              <w:pStyle w:val="TableContents"/>
              <w:bidi w:val="0"/>
              <w:spacing w:before="0" w:after="283"/>
              <w:jc w:val="left"/>
              <w:rPr/>
            </w:pPr>
            <w:r>
              <w:rPr/>
              <w:t xml:space="preserve">7001111000000000000 ♠ 11.1 </w:t>
            </w:r>
          </w:p>
        </w:tc>
        <w:tc>
          <w:tcPr>
            <w:tcW w:w="2386" w:type="dxa"/>
            <w:tcBorders/>
            <w:vAlign w:val="center"/>
          </w:tcPr>
          <w:p>
            <w:pPr>
              <w:pStyle w:val="TableContents"/>
              <w:bidi w:val="0"/>
              <w:spacing w:before="0" w:after="283"/>
              <w:jc w:val="left"/>
              <w:rPr/>
            </w:pPr>
            <w:r>
              <w:rPr/>
              <w:t xml:space="preserve">7000200000000000000 ♠ 2.0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1984 </w:t>
            </w:r>
          </w:p>
        </w:tc>
        <w:tc>
          <w:tcPr>
            <w:tcW w:w="1471" w:type="dxa"/>
            <w:tcBorders/>
            <w:vAlign w:val="center"/>
          </w:tcPr>
          <w:p>
            <w:pPr>
              <w:pStyle w:val="TableContents"/>
              <w:bidi w:val="0"/>
              <w:spacing w:before="0" w:after="283"/>
              <w:jc w:val="left"/>
              <w:rPr/>
            </w:pPr>
            <w:r>
              <w:rPr/>
              <w:t xml:space="preserve">Houston Rockets </w:t>
            </w:r>
          </w:p>
        </w:tc>
        <w:tc>
          <w:tcPr>
            <w:tcW w:w="1546" w:type="dxa"/>
            <w:tcBorders/>
            <w:vAlign w:val="center"/>
          </w:tcPr>
          <w:p>
            <w:pPr>
              <w:pStyle w:val="TableHeading"/>
              <w:suppressLineNumbers/>
              <w:bidi w:val="0"/>
              <w:spacing w:before="0" w:after="283"/>
              <w:jc w:val="center"/>
              <w:rPr/>
            </w:pPr>
            <w:r>
              <w:rPr/>
              <w:t xml:space="preserve">Olajuwon, Hakeem Hakeem Olajuwon ^ ** </w:t>
            </w:r>
          </w:p>
        </w:tc>
        <w:tc>
          <w:tcPr>
            <w:tcW w:w="1231" w:type="dxa"/>
            <w:tcBorders/>
            <w:vAlign w:val="center"/>
          </w:tcPr>
          <w:p>
            <w:pPr>
              <w:pStyle w:val="TableContents"/>
              <w:bidi w:val="0"/>
              <w:spacing w:before="0" w:after="283"/>
              <w:jc w:val="left"/>
              <w:rPr/>
            </w:pPr>
            <w:r>
              <w:rPr/>
              <w:t xml:space="preserve">NGA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Houston </w:t>
            </w:r>
          </w:p>
        </w:tc>
        <w:tc>
          <w:tcPr>
            <w:tcW w:w="2386" w:type="dxa"/>
            <w:tcBorders/>
            <w:vAlign w:val="center"/>
          </w:tcPr>
          <w:p>
            <w:pPr>
              <w:pStyle w:val="TableContents"/>
              <w:bidi w:val="0"/>
              <w:spacing w:before="0" w:after="283"/>
              <w:jc w:val="left"/>
              <w:rPr/>
            </w:pPr>
            <w:r>
              <w:rPr/>
              <w:t xml:space="preserve">7001206000000000000 ♠ 20.6 </w:t>
            </w:r>
          </w:p>
        </w:tc>
        <w:tc>
          <w:tcPr>
            <w:tcW w:w="2386" w:type="dxa"/>
            <w:tcBorders/>
            <w:vAlign w:val="center"/>
          </w:tcPr>
          <w:p>
            <w:pPr>
              <w:pStyle w:val="TableContents"/>
              <w:bidi w:val="0"/>
              <w:spacing w:before="0" w:after="283"/>
              <w:jc w:val="left"/>
              <w:rPr/>
            </w:pPr>
            <w:r>
              <w:rPr/>
              <w:t xml:space="preserve">7001119000000000000 ♠ 11.9 </w:t>
            </w:r>
          </w:p>
        </w:tc>
        <w:tc>
          <w:tcPr>
            <w:tcW w:w="2386" w:type="dxa"/>
            <w:tcBorders/>
            <w:vAlign w:val="center"/>
          </w:tcPr>
          <w:p>
            <w:pPr>
              <w:pStyle w:val="TableContents"/>
              <w:bidi w:val="0"/>
              <w:spacing w:before="0" w:after="283"/>
              <w:jc w:val="left"/>
              <w:rPr/>
            </w:pPr>
            <w:r>
              <w:rPr/>
              <w:t xml:space="preserve">7000140000000099999 ♠ 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1985 </w:t>
            </w:r>
          </w:p>
        </w:tc>
        <w:tc>
          <w:tcPr>
            <w:tcW w:w="1471" w:type="dxa"/>
            <w:tcBorders/>
            <w:vAlign w:val="center"/>
          </w:tcPr>
          <w:p>
            <w:pPr>
              <w:pStyle w:val="TableContents"/>
              <w:bidi w:val="0"/>
              <w:spacing w:before="0" w:after="283"/>
              <w:jc w:val="left"/>
              <w:rPr/>
            </w:pPr>
            <w:r>
              <w:rPr/>
              <w:t xml:space="preserve">New York Knicks </w:t>
            </w:r>
          </w:p>
        </w:tc>
        <w:tc>
          <w:tcPr>
            <w:tcW w:w="1546" w:type="dxa"/>
            <w:tcBorders/>
            <w:vAlign w:val="center"/>
          </w:tcPr>
          <w:p>
            <w:pPr>
              <w:pStyle w:val="TableHeading"/>
              <w:suppressLineNumbers/>
              <w:bidi w:val="0"/>
              <w:spacing w:before="0" w:after="283"/>
              <w:jc w:val="center"/>
              <w:rPr/>
            </w:pPr>
            <w:r>
              <w:rPr/>
              <w:t xml:space="preserve">Ewing, Patrick Patrick Patrick Ewing ^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Georgetown </w:t>
            </w:r>
          </w:p>
        </w:tc>
        <w:tc>
          <w:tcPr>
            <w:tcW w:w="2386" w:type="dxa"/>
            <w:tcBorders/>
            <w:vAlign w:val="center"/>
          </w:tcPr>
          <w:p>
            <w:pPr>
              <w:pStyle w:val="TableContents"/>
              <w:bidi w:val="0"/>
              <w:spacing w:before="0" w:after="283"/>
              <w:jc w:val="left"/>
              <w:rPr/>
            </w:pPr>
            <w:r>
              <w:rPr/>
              <w:t xml:space="preserve">7001200000000000000 ♠ 20.0 </w:t>
            </w:r>
          </w:p>
        </w:tc>
        <w:tc>
          <w:tcPr>
            <w:tcW w:w="2386" w:type="dxa"/>
            <w:tcBorders/>
            <w:vAlign w:val="center"/>
          </w:tcPr>
          <w:p>
            <w:pPr>
              <w:pStyle w:val="TableContents"/>
              <w:bidi w:val="0"/>
              <w:spacing w:before="0" w:after="283"/>
              <w:jc w:val="left"/>
              <w:rPr/>
            </w:pPr>
            <w:r>
              <w:rPr/>
              <w:t xml:space="preserve">7000900000000000000 ♠ 9.0 </w:t>
            </w:r>
          </w:p>
        </w:tc>
        <w:tc>
          <w:tcPr>
            <w:tcW w:w="2386" w:type="dxa"/>
            <w:tcBorders/>
            <w:vAlign w:val="center"/>
          </w:tcPr>
          <w:p>
            <w:pPr>
              <w:pStyle w:val="TableContents"/>
              <w:bidi w:val="0"/>
              <w:spacing w:before="0" w:after="283"/>
              <w:jc w:val="left"/>
              <w:rPr/>
            </w:pPr>
            <w:r>
              <w:rPr/>
              <w:t xml:space="preserve">7000200000000000000 ♠ 2.0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1986 </w:t>
            </w:r>
          </w:p>
        </w:tc>
        <w:tc>
          <w:tcPr>
            <w:tcW w:w="1471" w:type="dxa"/>
            <w:tcBorders/>
            <w:vAlign w:val="center"/>
          </w:tcPr>
          <w:p>
            <w:pPr>
              <w:pStyle w:val="TableContents"/>
              <w:bidi w:val="0"/>
              <w:spacing w:before="0" w:after="283"/>
              <w:jc w:val="left"/>
              <w:rPr/>
            </w:pPr>
            <w:r>
              <w:rPr/>
              <w:t xml:space="preserve">Cleveland Cavaliers </w:t>
            </w:r>
          </w:p>
        </w:tc>
        <w:tc>
          <w:tcPr>
            <w:tcW w:w="1546" w:type="dxa"/>
            <w:tcBorders/>
            <w:vAlign w:val="center"/>
          </w:tcPr>
          <w:p>
            <w:pPr>
              <w:pStyle w:val="TableHeading"/>
              <w:suppressLineNumbers/>
              <w:bidi w:val="0"/>
              <w:spacing w:before="0" w:after="283"/>
              <w:jc w:val="center"/>
              <w:rPr/>
            </w:pPr>
            <w:r>
              <w:rPr/>
              <w:t xml:space="preserve">Daugherty, Brad Brad Daugherty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Pohjois-Carolina </w:t>
            </w:r>
          </w:p>
        </w:tc>
        <w:tc>
          <w:tcPr>
            <w:tcW w:w="2386" w:type="dxa"/>
            <w:tcBorders/>
            <w:vAlign w:val="center"/>
          </w:tcPr>
          <w:p>
            <w:pPr>
              <w:pStyle w:val="TableContents"/>
              <w:bidi w:val="0"/>
              <w:spacing w:before="0" w:after="283"/>
              <w:jc w:val="left"/>
              <w:rPr/>
            </w:pPr>
            <w:r>
              <w:rPr/>
              <w:t xml:space="preserve">7001157000000000000 ♠ 15.7 </w:t>
            </w:r>
          </w:p>
        </w:tc>
        <w:tc>
          <w:tcPr>
            <w:tcW w:w="2386" w:type="dxa"/>
            <w:tcBorders/>
            <w:vAlign w:val="center"/>
          </w:tcPr>
          <w:p>
            <w:pPr>
              <w:pStyle w:val="TableContents"/>
              <w:bidi w:val="0"/>
              <w:spacing w:before="0" w:after="283"/>
              <w:jc w:val="left"/>
              <w:rPr/>
            </w:pPr>
            <w:r>
              <w:rPr/>
              <w:t xml:space="preserve">7000810000000000000 ♠ 8.1 </w:t>
            </w:r>
          </w:p>
        </w:tc>
        <w:tc>
          <w:tcPr>
            <w:tcW w:w="2386" w:type="dxa"/>
            <w:tcBorders/>
            <w:vAlign w:val="center"/>
          </w:tcPr>
          <w:p>
            <w:pPr>
              <w:pStyle w:val="TableContents"/>
              <w:bidi w:val="0"/>
              <w:spacing w:before="0" w:after="283"/>
              <w:jc w:val="left"/>
              <w:rPr/>
            </w:pPr>
            <w:r>
              <w:rPr/>
              <w:t xml:space="preserve">7000380000000000000 ♠ 3.8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Antonio Spurs </w:t>
            </w:r>
          </w:p>
        </w:tc>
        <w:tc>
          <w:tcPr>
            <w:tcW w:w="1546" w:type="dxa"/>
            <w:tcBorders/>
            <w:vAlign w:val="center"/>
          </w:tcPr>
          <w:p>
            <w:pPr>
              <w:pStyle w:val="TableHeading"/>
              <w:suppressLineNumbers/>
              <w:bidi w:val="0"/>
              <w:spacing w:before="0" w:after="283"/>
              <w:jc w:val="center"/>
              <w:rPr/>
            </w:pPr>
            <w:r>
              <w:rPr/>
              <w:t xml:space="preserve">Robinson, David David Robinson ^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Laivasto </w:t>
            </w:r>
          </w:p>
        </w:tc>
        <w:tc>
          <w:tcPr>
            <w:tcW w:w="2386" w:type="dxa"/>
            <w:tcBorders/>
            <w:vAlign w:val="center"/>
          </w:tcPr>
          <w:p>
            <w:pPr>
              <w:pStyle w:val="TableContents"/>
              <w:bidi w:val="0"/>
              <w:spacing w:before="0" w:after="283"/>
              <w:jc w:val="left"/>
              <w:rPr/>
            </w:pPr>
            <w:r>
              <w:rPr/>
              <w:t xml:space="preserve">7001243000000000000 ♠ 24.3 </w:t>
            </w:r>
          </w:p>
        </w:tc>
        <w:tc>
          <w:tcPr>
            <w:tcW w:w="2386" w:type="dxa"/>
            <w:tcBorders/>
            <w:vAlign w:val="center"/>
          </w:tcPr>
          <w:p>
            <w:pPr>
              <w:pStyle w:val="TableContents"/>
              <w:bidi w:val="0"/>
              <w:spacing w:before="0" w:after="283"/>
              <w:jc w:val="left"/>
              <w:rPr/>
            </w:pPr>
            <w:r>
              <w:rPr/>
              <w:t xml:space="preserve">7001120000000000000 ♠ 12.0 </w:t>
            </w:r>
          </w:p>
        </w:tc>
        <w:tc>
          <w:tcPr>
            <w:tcW w:w="2386" w:type="dxa"/>
            <w:tcBorders/>
            <w:vAlign w:val="center"/>
          </w:tcPr>
          <w:p>
            <w:pPr>
              <w:pStyle w:val="TableContents"/>
              <w:bidi w:val="0"/>
              <w:spacing w:before="0" w:after="283"/>
              <w:jc w:val="left"/>
              <w:rPr/>
            </w:pPr>
            <w:r>
              <w:rPr/>
              <w:t xml:space="preserve">7000200000000000000 ♠ 2.0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1988 </w:t>
            </w:r>
          </w:p>
        </w:tc>
        <w:tc>
          <w:tcPr>
            <w:tcW w:w="1471" w:type="dxa"/>
            <w:tcBorders/>
            <w:vAlign w:val="center"/>
          </w:tcPr>
          <w:p>
            <w:pPr>
              <w:pStyle w:val="TableContents"/>
              <w:bidi w:val="0"/>
              <w:spacing w:before="0" w:after="283"/>
              <w:jc w:val="left"/>
              <w:rPr/>
            </w:pPr>
            <w:r>
              <w:rPr/>
              <w:t xml:space="preserve">Los Angeles Clippers </w:t>
            </w:r>
          </w:p>
        </w:tc>
        <w:tc>
          <w:tcPr>
            <w:tcW w:w="1546" w:type="dxa"/>
            <w:tcBorders/>
            <w:vAlign w:val="center"/>
          </w:tcPr>
          <w:p>
            <w:pPr>
              <w:pStyle w:val="TableHeading"/>
              <w:suppressLineNumbers/>
              <w:bidi w:val="0"/>
              <w:spacing w:before="0" w:after="283"/>
              <w:jc w:val="center"/>
              <w:rPr/>
            </w:pPr>
            <w:r>
              <w:rPr/>
              <w:t xml:space="preserve">Manning, Danny Danny Manning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Kansas </w:t>
            </w:r>
          </w:p>
        </w:tc>
        <w:tc>
          <w:tcPr>
            <w:tcW w:w="2386" w:type="dxa"/>
            <w:tcBorders/>
            <w:vAlign w:val="center"/>
          </w:tcPr>
          <w:p>
            <w:pPr>
              <w:pStyle w:val="TableContents"/>
              <w:bidi w:val="0"/>
              <w:spacing w:before="0" w:after="283"/>
              <w:jc w:val="left"/>
              <w:rPr/>
            </w:pPr>
            <w:r>
              <w:rPr/>
              <w:t xml:space="preserve">7001167000000000000 ♠ 16.7 </w:t>
            </w:r>
          </w:p>
        </w:tc>
        <w:tc>
          <w:tcPr>
            <w:tcW w:w="2386" w:type="dxa"/>
            <w:tcBorders/>
            <w:vAlign w:val="center"/>
          </w:tcPr>
          <w:p>
            <w:pPr>
              <w:pStyle w:val="TableContents"/>
              <w:bidi w:val="0"/>
              <w:spacing w:before="0" w:after="283"/>
              <w:jc w:val="left"/>
              <w:rPr/>
            </w:pPr>
            <w:r>
              <w:rPr/>
              <w:t xml:space="preserve">7000660000000000000 ♠ 6.6 </w:t>
            </w:r>
          </w:p>
        </w:tc>
        <w:tc>
          <w:tcPr>
            <w:tcW w:w="2386" w:type="dxa"/>
            <w:tcBorders/>
            <w:vAlign w:val="center"/>
          </w:tcPr>
          <w:p>
            <w:pPr>
              <w:pStyle w:val="TableContents"/>
              <w:bidi w:val="0"/>
              <w:spacing w:before="0" w:after="283"/>
              <w:jc w:val="left"/>
              <w:rPr/>
            </w:pPr>
            <w:r>
              <w:rPr/>
              <w:t xml:space="preserve">7000310000000000000 ♠ 3.1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1989 </w:t>
            </w:r>
          </w:p>
        </w:tc>
        <w:tc>
          <w:tcPr>
            <w:tcW w:w="1471" w:type="dxa"/>
            <w:tcBorders/>
            <w:vAlign w:val="center"/>
          </w:tcPr>
          <w:p>
            <w:pPr>
              <w:pStyle w:val="TableContents"/>
              <w:bidi w:val="0"/>
              <w:spacing w:before="0" w:after="283"/>
              <w:jc w:val="left"/>
              <w:rPr/>
            </w:pPr>
            <w:r>
              <w:rPr/>
              <w:t xml:space="preserve">Sacramento Kings </w:t>
            </w:r>
          </w:p>
        </w:tc>
        <w:tc>
          <w:tcPr>
            <w:tcW w:w="1546" w:type="dxa"/>
            <w:tcBorders/>
            <w:vAlign w:val="center"/>
          </w:tcPr>
          <w:p>
            <w:pPr>
              <w:pStyle w:val="TableHeading"/>
              <w:suppressLineNumbers/>
              <w:bidi w:val="0"/>
              <w:spacing w:before="0" w:after="283"/>
              <w:jc w:val="center"/>
              <w:rPr/>
            </w:pPr>
            <w:r>
              <w:rPr/>
              <w:t xml:space="preserve">Ellison, Pervis Pervis Ellison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Louisville </w:t>
            </w:r>
          </w:p>
        </w:tc>
        <w:tc>
          <w:tcPr>
            <w:tcW w:w="2386" w:type="dxa"/>
            <w:tcBorders/>
            <w:vAlign w:val="center"/>
          </w:tcPr>
          <w:p>
            <w:pPr>
              <w:pStyle w:val="TableContents"/>
              <w:bidi w:val="0"/>
              <w:spacing w:before="0" w:after="283"/>
              <w:jc w:val="left"/>
              <w:rPr/>
            </w:pPr>
            <w:r>
              <w:rPr/>
              <w:t xml:space="preserve">7000800000000000000 ♠ 8.0 </w:t>
            </w:r>
          </w:p>
        </w:tc>
        <w:tc>
          <w:tcPr>
            <w:tcW w:w="2386" w:type="dxa"/>
            <w:tcBorders/>
            <w:vAlign w:val="center"/>
          </w:tcPr>
          <w:p>
            <w:pPr>
              <w:pStyle w:val="TableContents"/>
              <w:bidi w:val="0"/>
              <w:spacing w:before="0" w:after="283"/>
              <w:jc w:val="left"/>
              <w:rPr/>
            </w:pPr>
            <w:r>
              <w:rPr/>
              <w:t xml:space="preserve">7000580000000000000 ♠ 5.8 </w:t>
            </w:r>
          </w:p>
        </w:tc>
        <w:tc>
          <w:tcPr>
            <w:tcW w:w="2386" w:type="dxa"/>
            <w:tcBorders/>
            <w:vAlign w:val="center"/>
          </w:tcPr>
          <w:p>
            <w:pPr>
              <w:pStyle w:val="TableContents"/>
              <w:bidi w:val="0"/>
              <w:spacing w:before="0" w:after="283"/>
              <w:jc w:val="left"/>
              <w:rPr/>
            </w:pPr>
            <w:r>
              <w:rPr/>
              <w:t xml:space="preserve">7000190000000000000 ♠ 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1990 </w:t>
            </w:r>
          </w:p>
        </w:tc>
        <w:tc>
          <w:tcPr>
            <w:tcW w:w="1471" w:type="dxa"/>
            <w:tcBorders/>
            <w:vAlign w:val="center"/>
          </w:tcPr>
          <w:p>
            <w:pPr>
              <w:pStyle w:val="TableContents"/>
              <w:bidi w:val="0"/>
              <w:spacing w:before="0" w:after="283"/>
              <w:jc w:val="left"/>
              <w:rPr/>
            </w:pPr>
            <w:r>
              <w:rPr/>
              <w:t xml:space="preserve">New Jersey Nets </w:t>
            </w:r>
          </w:p>
        </w:tc>
        <w:tc>
          <w:tcPr>
            <w:tcW w:w="1546" w:type="dxa"/>
            <w:tcBorders/>
            <w:vAlign w:val="center"/>
          </w:tcPr>
          <w:p>
            <w:pPr>
              <w:pStyle w:val="TableHeading"/>
              <w:suppressLineNumbers/>
              <w:bidi w:val="0"/>
              <w:spacing w:before="0" w:after="283"/>
              <w:jc w:val="center"/>
              <w:rPr/>
            </w:pPr>
            <w:r>
              <w:rPr/>
              <w:t xml:space="preserve">Coleman, Derrick Derrick Coleman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foa! Hyökkääjä / keskikenttä </w:t>
            </w:r>
          </w:p>
        </w:tc>
        <w:tc>
          <w:tcPr>
            <w:tcW w:w="1321" w:type="dxa"/>
            <w:tcBorders/>
            <w:vAlign w:val="center"/>
          </w:tcPr>
          <w:p>
            <w:pPr>
              <w:pStyle w:val="TableContents"/>
              <w:bidi w:val="0"/>
              <w:spacing w:before="0" w:after="283"/>
              <w:jc w:val="left"/>
              <w:rPr/>
            </w:pPr>
            <w:r>
              <w:rPr/>
              <w:t xml:space="preserve">Syracuse </w:t>
            </w:r>
          </w:p>
        </w:tc>
        <w:tc>
          <w:tcPr>
            <w:tcW w:w="2386" w:type="dxa"/>
            <w:tcBorders/>
            <w:vAlign w:val="center"/>
          </w:tcPr>
          <w:p>
            <w:pPr>
              <w:pStyle w:val="TableContents"/>
              <w:bidi w:val="0"/>
              <w:spacing w:before="0" w:after="283"/>
              <w:jc w:val="left"/>
              <w:rPr/>
            </w:pPr>
            <w:r>
              <w:rPr/>
              <w:t xml:space="preserve">7001184009999900000 ♠ 18.4 </w:t>
            </w:r>
          </w:p>
        </w:tc>
        <w:tc>
          <w:tcPr>
            <w:tcW w:w="2386" w:type="dxa"/>
            <w:tcBorders/>
            <w:vAlign w:val="center"/>
          </w:tcPr>
          <w:p>
            <w:pPr>
              <w:pStyle w:val="TableContents"/>
              <w:bidi w:val="0"/>
              <w:spacing w:before="0" w:after="283"/>
              <w:jc w:val="left"/>
              <w:rPr/>
            </w:pPr>
            <w:r>
              <w:rPr/>
              <w:t xml:space="preserve">7001103000000000000 ♠ 10.3 </w:t>
            </w:r>
          </w:p>
        </w:tc>
        <w:tc>
          <w:tcPr>
            <w:tcW w:w="2386" w:type="dxa"/>
            <w:tcBorders/>
            <w:vAlign w:val="center"/>
          </w:tcPr>
          <w:p>
            <w:pPr>
              <w:pStyle w:val="TableContents"/>
              <w:bidi w:val="0"/>
              <w:spacing w:before="0" w:after="283"/>
              <w:jc w:val="left"/>
              <w:rPr/>
            </w:pPr>
            <w:r>
              <w:rPr/>
              <w:t xml:space="preserve">7000220000000000000 ♠ 2.2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1991 </w:t>
            </w:r>
          </w:p>
        </w:tc>
        <w:tc>
          <w:tcPr>
            <w:tcW w:w="1471" w:type="dxa"/>
            <w:tcBorders/>
            <w:vAlign w:val="center"/>
          </w:tcPr>
          <w:p>
            <w:pPr>
              <w:pStyle w:val="TableContents"/>
              <w:bidi w:val="0"/>
              <w:spacing w:before="0" w:after="283"/>
              <w:jc w:val="left"/>
              <w:rPr/>
            </w:pPr>
            <w:r>
              <w:rPr/>
              <w:t xml:space="preserve">Charlotte Hornets </w:t>
            </w:r>
          </w:p>
        </w:tc>
        <w:tc>
          <w:tcPr>
            <w:tcW w:w="1546" w:type="dxa"/>
            <w:tcBorders/>
            <w:vAlign w:val="center"/>
          </w:tcPr>
          <w:p>
            <w:pPr>
              <w:pStyle w:val="TableHeading"/>
              <w:suppressLineNumbers/>
              <w:bidi w:val="0"/>
              <w:spacing w:before="0" w:after="283"/>
              <w:jc w:val="center"/>
              <w:rPr/>
            </w:pPr>
            <w:r>
              <w:rPr/>
              <w:t xml:space="preserve">Johnson, Larry Larry Johnson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UNLV </w:t>
            </w:r>
          </w:p>
        </w:tc>
        <w:tc>
          <w:tcPr>
            <w:tcW w:w="2386" w:type="dxa"/>
            <w:tcBorders/>
            <w:vAlign w:val="center"/>
          </w:tcPr>
          <w:p>
            <w:pPr>
              <w:pStyle w:val="TableContents"/>
              <w:bidi w:val="0"/>
              <w:spacing w:before="0" w:after="283"/>
              <w:jc w:val="left"/>
              <w:rPr/>
            </w:pPr>
            <w:r>
              <w:rPr/>
              <w:t xml:space="preserve">7001192000000000000 ♠ 19.2 </w:t>
            </w:r>
          </w:p>
        </w:tc>
        <w:tc>
          <w:tcPr>
            <w:tcW w:w="2386" w:type="dxa"/>
            <w:tcBorders/>
            <w:vAlign w:val="center"/>
          </w:tcPr>
          <w:p>
            <w:pPr>
              <w:pStyle w:val="TableContents"/>
              <w:bidi w:val="0"/>
              <w:spacing w:before="0" w:after="283"/>
              <w:jc w:val="left"/>
              <w:rPr/>
            </w:pPr>
            <w:r>
              <w:rPr/>
              <w:t xml:space="preserve">7001110000000000000 ♠ 11.0 </w:t>
            </w:r>
          </w:p>
        </w:tc>
        <w:tc>
          <w:tcPr>
            <w:tcW w:w="2386" w:type="dxa"/>
            <w:tcBorders/>
            <w:vAlign w:val="center"/>
          </w:tcPr>
          <w:p>
            <w:pPr>
              <w:pStyle w:val="TableContents"/>
              <w:bidi w:val="0"/>
              <w:spacing w:before="0" w:after="283"/>
              <w:jc w:val="left"/>
              <w:rPr/>
            </w:pPr>
            <w:r>
              <w:rPr/>
              <w:t xml:space="preserve">7000360000000000000 ♠ 3.6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1992 </w:t>
            </w:r>
          </w:p>
        </w:tc>
        <w:tc>
          <w:tcPr>
            <w:tcW w:w="1471" w:type="dxa"/>
            <w:tcBorders/>
            <w:vAlign w:val="center"/>
          </w:tcPr>
          <w:p>
            <w:pPr>
              <w:pStyle w:val="TableContents"/>
              <w:bidi w:val="0"/>
              <w:spacing w:before="0" w:after="283"/>
              <w:jc w:val="left"/>
              <w:rPr/>
            </w:pPr>
            <w:r>
              <w:rPr/>
              <w:t xml:space="preserve">Orlando Magic </w:t>
            </w:r>
          </w:p>
        </w:tc>
        <w:tc>
          <w:tcPr>
            <w:tcW w:w="1546" w:type="dxa"/>
            <w:tcBorders/>
            <w:vAlign w:val="center"/>
          </w:tcPr>
          <w:p>
            <w:pPr>
              <w:pStyle w:val="TableHeading"/>
              <w:suppressLineNumbers/>
              <w:bidi w:val="0"/>
              <w:spacing w:before="0" w:after="283"/>
              <w:jc w:val="center"/>
              <w:rPr/>
            </w:pPr>
            <w:r>
              <w:rPr/>
              <w:t xml:space="preserve">Oneal, Shaquille Shaquille O'Neal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LSU </w:t>
            </w:r>
          </w:p>
        </w:tc>
        <w:tc>
          <w:tcPr>
            <w:tcW w:w="2386" w:type="dxa"/>
            <w:tcBorders/>
            <w:vAlign w:val="center"/>
          </w:tcPr>
          <w:p>
            <w:pPr>
              <w:pStyle w:val="TableContents"/>
              <w:bidi w:val="0"/>
              <w:spacing w:before="0" w:after="283"/>
              <w:jc w:val="left"/>
              <w:rPr/>
            </w:pPr>
            <w:r>
              <w:rPr/>
              <w:t xml:space="preserve">7001234000000000000 ♠ 23.4 </w:t>
            </w:r>
          </w:p>
        </w:tc>
        <w:tc>
          <w:tcPr>
            <w:tcW w:w="2386" w:type="dxa"/>
            <w:tcBorders/>
            <w:vAlign w:val="center"/>
          </w:tcPr>
          <w:p>
            <w:pPr>
              <w:pStyle w:val="TableContents"/>
              <w:bidi w:val="0"/>
              <w:spacing w:before="0" w:after="283"/>
              <w:jc w:val="left"/>
              <w:rPr/>
            </w:pPr>
            <w:r>
              <w:rPr/>
              <w:t xml:space="preserve">7001139000000000000 ♠ 13.9 </w:t>
            </w:r>
          </w:p>
        </w:tc>
        <w:tc>
          <w:tcPr>
            <w:tcW w:w="2386" w:type="dxa"/>
            <w:tcBorders/>
            <w:vAlign w:val="center"/>
          </w:tcPr>
          <w:p>
            <w:pPr>
              <w:pStyle w:val="TableContents"/>
              <w:bidi w:val="0"/>
              <w:spacing w:before="0" w:after="283"/>
              <w:jc w:val="left"/>
              <w:rPr/>
            </w:pPr>
            <w:r>
              <w:rPr/>
              <w:t xml:space="preserve">7000190000000000000 ♠ 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1993 </w:t>
            </w:r>
          </w:p>
        </w:tc>
        <w:tc>
          <w:tcPr>
            <w:tcW w:w="1471" w:type="dxa"/>
            <w:tcBorders/>
            <w:vAlign w:val="center"/>
          </w:tcPr>
          <w:p>
            <w:pPr>
              <w:pStyle w:val="TableContents"/>
              <w:bidi w:val="0"/>
              <w:spacing w:before="0" w:after="283"/>
              <w:jc w:val="left"/>
              <w:rPr/>
            </w:pPr>
            <w:r>
              <w:rPr/>
              <w:t xml:space="preserve">Orlando Magic </w:t>
            </w:r>
          </w:p>
        </w:tc>
        <w:tc>
          <w:tcPr>
            <w:tcW w:w="1546" w:type="dxa"/>
            <w:tcBorders/>
            <w:vAlign w:val="center"/>
          </w:tcPr>
          <w:p>
            <w:pPr>
              <w:pStyle w:val="TableHeading"/>
              <w:suppressLineNumbers/>
              <w:bidi w:val="0"/>
              <w:spacing w:before="0" w:after="283"/>
              <w:jc w:val="center"/>
              <w:rPr/>
            </w:pPr>
            <w:r>
              <w:rPr/>
              <w:t xml:space="preserve">Webber, Chris Chris Webber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Michigan </w:t>
            </w:r>
          </w:p>
        </w:tc>
        <w:tc>
          <w:tcPr>
            <w:tcW w:w="2386" w:type="dxa"/>
            <w:tcBorders/>
            <w:vAlign w:val="center"/>
          </w:tcPr>
          <w:p>
            <w:pPr>
              <w:pStyle w:val="TableContents"/>
              <w:bidi w:val="0"/>
              <w:spacing w:before="0" w:after="283"/>
              <w:jc w:val="left"/>
              <w:rPr/>
            </w:pPr>
            <w:r>
              <w:rPr/>
              <w:t xml:space="preserve">7001175000000000000 ♠ 17.5 </w:t>
            </w:r>
          </w:p>
        </w:tc>
        <w:tc>
          <w:tcPr>
            <w:tcW w:w="2386" w:type="dxa"/>
            <w:tcBorders/>
            <w:vAlign w:val="center"/>
          </w:tcPr>
          <w:p>
            <w:pPr>
              <w:pStyle w:val="TableContents"/>
              <w:bidi w:val="0"/>
              <w:spacing w:before="0" w:after="283"/>
              <w:jc w:val="left"/>
              <w:rPr/>
            </w:pPr>
            <w:r>
              <w:rPr/>
              <w:t xml:space="preserve">7000910000000000000 ♠ 9.1 </w:t>
            </w:r>
          </w:p>
        </w:tc>
        <w:tc>
          <w:tcPr>
            <w:tcW w:w="2386" w:type="dxa"/>
            <w:tcBorders/>
            <w:vAlign w:val="center"/>
          </w:tcPr>
          <w:p>
            <w:pPr>
              <w:pStyle w:val="TableContents"/>
              <w:bidi w:val="0"/>
              <w:spacing w:before="0" w:after="283"/>
              <w:jc w:val="left"/>
              <w:rPr/>
            </w:pPr>
            <w:r>
              <w:rPr/>
              <w:t xml:space="preserve">7000360000000000000 ♠ 3.6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1994 </w:t>
            </w:r>
          </w:p>
        </w:tc>
        <w:tc>
          <w:tcPr>
            <w:tcW w:w="1471" w:type="dxa"/>
            <w:tcBorders/>
            <w:vAlign w:val="center"/>
          </w:tcPr>
          <w:p>
            <w:pPr>
              <w:pStyle w:val="TableContents"/>
              <w:bidi w:val="0"/>
              <w:spacing w:before="0" w:after="283"/>
              <w:jc w:val="left"/>
              <w:rPr/>
            </w:pPr>
            <w:r>
              <w:rPr/>
              <w:t xml:space="preserve">Milwaukee Bucks </w:t>
            </w:r>
          </w:p>
        </w:tc>
        <w:tc>
          <w:tcPr>
            <w:tcW w:w="1546" w:type="dxa"/>
            <w:tcBorders/>
            <w:vAlign w:val="center"/>
          </w:tcPr>
          <w:p>
            <w:pPr>
              <w:pStyle w:val="TableHeading"/>
              <w:suppressLineNumbers/>
              <w:bidi w:val="0"/>
              <w:spacing w:before="0" w:after="283"/>
              <w:jc w:val="center"/>
              <w:rPr/>
            </w:pPr>
            <w:r>
              <w:rPr/>
              <w:t xml:space="preserve">Robinson, Glenn Glenn Robinson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Purdue </w:t>
            </w:r>
          </w:p>
        </w:tc>
        <w:tc>
          <w:tcPr>
            <w:tcW w:w="2386" w:type="dxa"/>
            <w:tcBorders/>
            <w:vAlign w:val="center"/>
          </w:tcPr>
          <w:p>
            <w:pPr>
              <w:pStyle w:val="TableContents"/>
              <w:bidi w:val="0"/>
              <w:spacing w:before="0" w:after="283"/>
              <w:jc w:val="left"/>
              <w:rPr/>
            </w:pPr>
            <w:r>
              <w:rPr/>
              <w:t xml:space="preserve">7001219000000000000 ♠ 21.9 </w:t>
            </w:r>
          </w:p>
        </w:tc>
        <w:tc>
          <w:tcPr>
            <w:tcW w:w="2386" w:type="dxa"/>
            <w:tcBorders/>
            <w:vAlign w:val="center"/>
          </w:tcPr>
          <w:p>
            <w:pPr>
              <w:pStyle w:val="TableContents"/>
              <w:bidi w:val="0"/>
              <w:spacing w:before="0" w:after="283"/>
              <w:jc w:val="left"/>
              <w:rPr/>
            </w:pPr>
            <w:r>
              <w:rPr/>
              <w:t xml:space="preserve">7000640000000000000 ♠ 6.4 </w:t>
            </w:r>
          </w:p>
        </w:tc>
        <w:tc>
          <w:tcPr>
            <w:tcW w:w="2386" w:type="dxa"/>
            <w:tcBorders/>
            <w:vAlign w:val="center"/>
          </w:tcPr>
          <w:p>
            <w:pPr>
              <w:pStyle w:val="TableContents"/>
              <w:bidi w:val="0"/>
              <w:spacing w:before="0" w:after="283"/>
              <w:jc w:val="left"/>
              <w:rPr/>
            </w:pPr>
            <w:r>
              <w:rPr/>
              <w:t xml:space="preserve">7000250000000000000 ♠ 2.5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1995 </w:t>
            </w:r>
          </w:p>
        </w:tc>
        <w:tc>
          <w:tcPr>
            <w:tcW w:w="1471" w:type="dxa"/>
            <w:tcBorders/>
            <w:vAlign w:val="center"/>
          </w:tcPr>
          <w:p>
            <w:pPr>
              <w:pStyle w:val="TableContents"/>
              <w:bidi w:val="0"/>
              <w:spacing w:before="0" w:after="283"/>
              <w:jc w:val="left"/>
              <w:rPr/>
            </w:pPr>
            <w:r>
              <w:rPr/>
              <w:t xml:space="preserve">Golden State Warriors </w:t>
            </w:r>
          </w:p>
        </w:tc>
        <w:tc>
          <w:tcPr>
            <w:tcW w:w="1546" w:type="dxa"/>
            <w:tcBorders/>
            <w:vAlign w:val="center"/>
          </w:tcPr>
          <w:p>
            <w:pPr>
              <w:pStyle w:val="TableHeading"/>
              <w:suppressLineNumbers/>
              <w:bidi w:val="0"/>
              <w:spacing w:before="0" w:after="283"/>
              <w:jc w:val="center"/>
              <w:rPr/>
            </w:pPr>
            <w:r>
              <w:rPr/>
              <w:t xml:space="preserve">Smith, Joe Joe Smith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Maryland </w:t>
            </w:r>
          </w:p>
        </w:tc>
        <w:tc>
          <w:tcPr>
            <w:tcW w:w="2386" w:type="dxa"/>
            <w:tcBorders/>
            <w:vAlign w:val="center"/>
          </w:tcPr>
          <w:p>
            <w:pPr>
              <w:pStyle w:val="TableContents"/>
              <w:bidi w:val="0"/>
              <w:spacing w:before="0" w:after="283"/>
              <w:jc w:val="left"/>
              <w:rPr/>
            </w:pPr>
            <w:r>
              <w:rPr/>
              <w:t xml:space="preserve">7001153000000000000 ♠ 15.3 </w:t>
            </w:r>
          </w:p>
        </w:tc>
        <w:tc>
          <w:tcPr>
            <w:tcW w:w="2386" w:type="dxa"/>
            <w:tcBorders/>
            <w:vAlign w:val="center"/>
          </w:tcPr>
          <w:p>
            <w:pPr>
              <w:pStyle w:val="TableContents"/>
              <w:bidi w:val="0"/>
              <w:spacing w:before="0" w:after="283"/>
              <w:jc w:val="left"/>
              <w:rPr/>
            </w:pPr>
            <w:r>
              <w:rPr/>
              <w:t xml:space="preserve">7000870000000099999 ♠ 8.7 </w:t>
            </w:r>
          </w:p>
        </w:tc>
        <w:tc>
          <w:tcPr>
            <w:tcW w:w="2386" w:type="dxa"/>
            <w:tcBorders/>
            <w:vAlign w:val="center"/>
          </w:tcPr>
          <w:p>
            <w:pPr>
              <w:pStyle w:val="TableContents"/>
              <w:bidi w:val="0"/>
              <w:spacing w:before="0" w:after="283"/>
              <w:jc w:val="left"/>
              <w:rPr/>
            </w:pPr>
            <w:r>
              <w:rPr/>
              <w:t xml:space="preserve">7000100000000000000 ♠ 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1546" w:type="dxa"/>
            <w:tcBorders/>
            <w:vAlign w:val="center"/>
          </w:tcPr>
          <w:p>
            <w:pPr>
              <w:pStyle w:val="TableHeading"/>
              <w:suppressLineNumbers/>
              <w:bidi w:val="0"/>
              <w:spacing w:before="0" w:after="283"/>
              <w:jc w:val="center"/>
              <w:rPr/>
            </w:pPr>
            <w:r>
              <w:rPr/>
              <w:t xml:space="preserve">Iverson, Allen Allen Allen Iverson ^ *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Vartija </w:t>
            </w:r>
          </w:p>
        </w:tc>
        <w:tc>
          <w:tcPr>
            <w:tcW w:w="1321" w:type="dxa"/>
            <w:tcBorders/>
            <w:vAlign w:val="center"/>
          </w:tcPr>
          <w:p>
            <w:pPr>
              <w:pStyle w:val="TableContents"/>
              <w:bidi w:val="0"/>
              <w:spacing w:before="0" w:after="283"/>
              <w:jc w:val="left"/>
              <w:rPr/>
            </w:pPr>
            <w:r>
              <w:rPr/>
              <w:t xml:space="preserve">Georgetown </w:t>
            </w:r>
          </w:p>
        </w:tc>
        <w:tc>
          <w:tcPr>
            <w:tcW w:w="2386" w:type="dxa"/>
            <w:tcBorders/>
            <w:vAlign w:val="center"/>
          </w:tcPr>
          <w:p>
            <w:pPr>
              <w:pStyle w:val="TableContents"/>
              <w:bidi w:val="0"/>
              <w:spacing w:before="0" w:after="283"/>
              <w:jc w:val="left"/>
              <w:rPr/>
            </w:pPr>
            <w:r>
              <w:rPr/>
              <w:t xml:space="preserve">7001235000000000000 ♠ 23.5 </w:t>
            </w:r>
          </w:p>
        </w:tc>
        <w:tc>
          <w:tcPr>
            <w:tcW w:w="2386" w:type="dxa"/>
            <w:tcBorders/>
            <w:vAlign w:val="center"/>
          </w:tcPr>
          <w:p>
            <w:pPr>
              <w:pStyle w:val="TableContents"/>
              <w:bidi w:val="0"/>
              <w:spacing w:before="0" w:after="283"/>
              <w:jc w:val="left"/>
              <w:rPr/>
            </w:pPr>
            <w:r>
              <w:rPr/>
              <w:t xml:space="preserve">7000410009999999999 ♠ 4.1 </w:t>
            </w:r>
          </w:p>
        </w:tc>
        <w:tc>
          <w:tcPr>
            <w:tcW w:w="2386" w:type="dxa"/>
            <w:tcBorders/>
            <w:vAlign w:val="center"/>
          </w:tcPr>
          <w:p>
            <w:pPr>
              <w:pStyle w:val="TableContents"/>
              <w:bidi w:val="0"/>
              <w:spacing w:before="0" w:after="283"/>
              <w:jc w:val="left"/>
              <w:rPr/>
            </w:pPr>
            <w:r>
              <w:rPr/>
              <w:t xml:space="preserve">7000750000000000000 ♠ 7.5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1997 </w:t>
            </w:r>
          </w:p>
        </w:tc>
        <w:tc>
          <w:tcPr>
            <w:tcW w:w="1471" w:type="dxa"/>
            <w:tcBorders/>
            <w:vAlign w:val="center"/>
          </w:tcPr>
          <w:p>
            <w:pPr>
              <w:pStyle w:val="TableContents"/>
              <w:bidi w:val="0"/>
              <w:spacing w:before="0" w:after="283"/>
              <w:jc w:val="left"/>
              <w:rPr/>
            </w:pPr>
            <w:r>
              <w:rPr/>
              <w:t xml:space="preserve">San Antonio Spurs </w:t>
            </w:r>
          </w:p>
        </w:tc>
        <w:tc>
          <w:tcPr>
            <w:tcW w:w="1546" w:type="dxa"/>
            <w:tcBorders/>
            <w:vAlign w:val="center"/>
          </w:tcPr>
          <w:p>
            <w:pPr>
              <w:pStyle w:val="TableHeading"/>
              <w:suppressLineNumbers/>
              <w:bidi w:val="0"/>
              <w:spacing w:before="0" w:after="283"/>
              <w:jc w:val="center"/>
              <w:rPr/>
            </w:pPr>
            <w:r>
              <w:rPr/>
              <w:t xml:space="preserve">Duncan, Tim Tim Duncan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foa! Hyökkääjä / keskikenttä </w:t>
            </w:r>
          </w:p>
        </w:tc>
        <w:tc>
          <w:tcPr>
            <w:tcW w:w="1321" w:type="dxa"/>
            <w:tcBorders/>
            <w:vAlign w:val="center"/>
          </w:tcPr>
          <w:p>
            <w:pPr>
              <w:pStyle w:val="TableContents"/>
              <w:bidi w:val="0"/>
              <w:spacing w:before="0" w:after="283"/>
              <w:jc w:val="left"/>
              <w:rPr/>
            </w:pPr>
            <w:r>
              <w:rPr/>
              <w:t xml:space="preserve">Wake Forest </w:t>
            </w:r>
          </w:p>
        </w:tc>
        <w:tc>
          <w:tcPr>
            <w:tcW w:w="2386" w:type="dxa"/>
            <w:tcBorders/>
            <w:vAlign w:val="center"/>
          </w:tcPr>
          <w:p>
            <w:pPr>
              <w:pStyle w:val="TableContents"/>
              <w:bidi w:val="0"/>
              <w:spacing w:before="0" w:after="283"/>
              <w:jc w:val="left"/>
              <w:rPr/>
            </w:pPr>
            <w:r>
              <w:rPr/>
              <w:t xml:space="preserve">7001211000000000000 ♠ 21.1 </w:t>
            </w:r>
          </w:p>
        </w:tc>
        <w:tc>
          <w:tcPr>
            <w:tcW w:w="2386" w:type="dxa"/>
            <w:tcBorders/>
            <w:vAlign w:val="center"/>
          </w:tcPr>
          <w:p>
            <w:pPr>
              <w:pStyle w:val="TableContents"/>
              <w:bidi w:val="0"/>
              <w:spacing w:before="0" w:after="283"/>
              <w:jc w:val="left"/>
              <w:rPr/>
            </w:pPr>
            <w:r>
              <w:rPr/>
              <w:t xml:space="preserve">7001119000000000000 ♠ 11.9 </w:t>
            </w:r>
          </w:p>
        </w:tc>
        <w:tc>
          <w:tcPr>
            <w:tcW w:w="2386" w:type="dxa"/>
            <w:tcBorders/>
            <w:vAlign w:val="center"/>
          </w:tcPr>
          <w:p>
            <w:pPr>
              <w:pStyle w:val="TableContents"/>
              <w:bidi w:val="0"/>
              <w:spacing w:before="0" w:after="283"/>
              <w:jc w:val="left"/>
              <w:rPr/>
            </w:pPr>
            <w:r>
              <w:rPr/>
              <w:t xml:space="preserve">7000270000000000000 ♠ 2.7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1998 </w:t>
            </w:r>
          </w:p>
        </w:tc>
        <w:tc>
          <w:tcPr>
            <w:tcW w:w="1471" w:type="dxa"/>
            <w:tcBorders/>
            <w:vAlign w:val="center"/>
          </w:tcPr>
          <w:p>
            <w:pPr>
              <w:pStyle w:val="TableContents"/>
              <w:bidi w:val="0"/>
              <w:spacing w:before="0" w:after="283"/>
              <w:jc w:val="left"/>
              <w:rPr/>
            </w:pPr>
            <w:r>
              <w:rPr/>
              <w:t xml:space="preserve">Los Angeles Clippers </w:t>
            </w:r>
          </w:p>
        </w:tc>
        <w:tc>
          <w:tcPr>
            <w:tcW w:w="1546" w:type="dxa"/>
            <w:tcBorders/>
            <w:vAlign w:val="center"/>
          </w:tcPr>
          <w:p>
            <w:pPr>
              <w:pStyle w:val="TableHeading"/>
              <w:suppressLineNumbers/>
              <w:bidi w:val="0"/>
              <w:spacing w:before="0" w:after="283"/>
              <w:jc w:val="center"/>
              <w:rPr/>
            </w:pPr>
            <w:r>
              <w:rPr/>
              <w:t xml:space="preserve">Olowokandi, Michael Michael Olowokandi </w:t>
            </w:r>
          </w:p>
        </w:tc>
        <w:tc>
          <w:tcPr>
            <w:tcW w:w="1231" w:type="dxa"/>
            <w:tcBorders/>
            <w:vAlign w:val="center"/>
          </w:tcPr>
          <w:p>
            <w:pPr>
              <w:pStyle w:val="TableContents"/>
              <w:bidi w:val="0"/>
              <w:spacing w:before="0" w:after="283"/>
              <w:jc w:val="left"/>
              <w:rPr/>
            </w:pPr>
            <w:r>
              <w:rPr/>
              <w:t xml:space="preserve">NGA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Pacific </w:t>
            </w:r>
          </w:p>
        </w:tc>
        <w:tc>
          <w:tcPr>
            <w:tcW w:w="2386" w:type="dxa"/>
            <w:tcBorders/>
            <w:vAlign w:val="center"/>
          </w:tcPr>
          <w:p>
            <w:pPr>
              <w:pStyle w:val="TableContents"/>
              <w:bidi w:val="0"/>
              <w:spacing w:before="0" w:after="283"/>
              <w:jc w:val="left"/>
              <w:rPr/>
            </w:pPr>
            <w:r>
              <w:rPr/>
              <w:t xml:space="preserve">7000890000000000000 ♠ 8.9 </w:t>
            </w:r>
          </w:p>
        </w:tc>
        <w:tc>
          <w:tcPr>
            <w:tcW w:w="2386" w:type="dxa"/>
            <w:tcBorders/>
            <w:vAlign w:val="center"/>
          </w:tcPr>
          <w:p>
            <w:pPr>
              <w:pStyle w:val="TableContents"/>
              <w:bidi w:val="0"/>
              <w:spacing w:before="0" w:after="283"/>
              <w:jc w:val="left"/>
              <w:rPr/>
            </w:pPr>
            <w:r>
              <w:rPr/>
              <w:t xml:space="preserve">7000790000000000000 ♠ 7.9 </w:t>
            </w:r>
          </w:p>
        </w:tc>
        <w:tc>
          <w:tcPr>
            <w:tcW w:w="2386" w:type="dxa"/>
            <w:tcBorders/>
            <w:vAlign w:val="center"/>
          </w:tcPr>
          <w:p>
            <w:pPr>
              <w:pStyle w:val="TableContents"/>
              <w:bidi w:val="0"/>
              <w:spacing w:before="0" w:after="283"/>
              <w:jc w:val="left"/>
              <w:rPr/>
            </w:pPr>
            <w:r>
              <w:rPr/>
              <w:t xml:space="preserve">6999600000000000000 ♠ 0.6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1999 </w:t>
            </w:r>
          </w:p>
        </w:tc>
        <w:tc>
          <w:tcPr>
            <w:tcW w:w="1471" w:type="dxa"/>
            <w:tcBorders/>
            <w:vAlign w:val="center"/>
          </w:tcPr>
          <w:p>
            <w:pPr>
              <w:pStyle w:val="TableContents"/>
              <w:bidi w:val="0"/>
              <w:spacing w:before="0" w:after="283"/>
              <w:jc w:val="left"/>
              <w:rPr/>
            </w:pPr>
            <w:r>
              <w:rPr/>
              <w:t xml:space="preserve">Chicago Bulls </w:t>
            </w:r>
          </w:p>
        </w:tc>
        <w:tc>
          <w:tcPr>
            <w:tcW w:w="1546" w:type="dxa"/>
            <w:tcBorders/>
            <w:vAlign w:val="center"/>
          </w:tcPr>
          <w:p>
            <w:pPr>
              <w:pStyle w:val="TableHeading"/>
              <w:suppressLineNumbers/>
              <w:bidi w:val="0"/>
              <w:spacing w:before="0" w:after="283"/>
              <w:jc w:val="center"/>
              <w:rPr/>
            </w:pPr>
            <w:r>
              <w:rPr/>
              <w:t xml:space="preserve">Brand, Elton Elton Brand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Duke </w:t>
            </w:r>
          </w:p>
        </w:tc>
        <w:tc>
          <w:tcPr>
            <w:tcW w:w="2386" w:type="dxa"/>
            <w:tcBorders/>
            <w:vAlign w:val="center"/>
          </w:tcPr>
          <w:p>
            <w:pPr>
              <w:pStyle w:val="TableContents"/>
              <w:bidi w:val="0"/>
              <w:spacing w:before="0" w:after="283"/>
              <w:jc w:val="left"/>
              <w:rPr/>
            </w:pPr>
            <w:r>
              <w:rPr/>
              <w:t xml:space="preserve">7001201000000000000 ♠ 20.1 </w:t>
            </w:r>
          </w:p>
        </w:tc>
        <w:tc>
          <w:tcPr>
            <w:tcW w:w="2386" w:type="dxa"/>
            <w:tcBorders/>
            <w:vAlign w:val="center"/>
          </w:tcPr>
          <w:p>
            <w:pPr>
              <w:pStyle w:val="TableContents"/>
              <w:bidi w:val="0"/>
              <w:spacing w:before="0" w:after="283"/>
              <w:jc w:val="left"/>
              <w:rPr/>
            </w:pPr>
            <w:r>
              <w:rPr/>
              <w:t xml:space="preserve">7001100000000000000 ♠ 10.0 </w:t>
            </w:r>
          </w:p>
        </w:tc>
        <w:tc>
          <w:tcPr>
            <w:tcW w:w="2386" w:type="dxa"/>
            <w:tcBorders/>
            <w:vAlign w:val="center"/>
          </w:tcPr>
          <w:p>
            <w:pPr>
              <w:pStyle w:val="TableContents"/>
              <w:bidi w:val="0"/>
              <w:spacing w:before="0" w:after="283"/>
              <w:jc w:val="left"/>
              <w:rPr/>
            </w:pPr>
            <w:r>
              <w:rPr/>
              <w:t xml:space="preserve">7000190000000000000 ♠ 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pPr>
            <w:r>
              <w:rPr/>
              <w:t xml:space="preserve">New Jersey Nets </w:t>
            </w:r>
          </w:p>
        </w:tc>
        <w:tc>
          <w:tcPr>
            <w:tcW w:w="1546" w:type="dxa"/>
            <w:tcBorders/>
            <w:vAlign w:val="center"/>
          </w:tcPr>
          <w:p>
            <w:pPr>
              <w:pStyle w:val="TableHeading"/>
              <w:suppressLineNumbers/>
              <w:bidi w:val="0"/>
              <w:spacing w:before="0" w:after="283"/>
              <w:jc w:val="center"/>
              <w:rPr/>
            </w:pPr>
            <w:r>
              <w:rPr/>
              <w:t xml:space="preserve">Martin, Kenyon Kenyon Martin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Cincinnati </w:t>
            </w:r>
          </w:p>
        </w:tc>
        <w:tc>
          <w:tcPr>
            <w:tcW w:w="2386" w:type="dxa"/>
            <w:tcBorders/>
            <w:vAlign w:val="center"/>
          </w:tcPr>
          <w:p>
            <w:pPr>
              <w:pStyle w:val="TableContents"/>
              <w:bidi w:val="0"/>
              <w:spacing w:before="0" w:after="283"/>
              <w:jc w:val="left"/>
              <w:rPr/>
            </w:pPr>
            <w:r>
              <w:rPr/>
              <w:t xml:space="preserve">7001120000000000000 ♠ 12.0 </w:t>
            </w:r>
          </w:p>
        </w:tc>
        <w:tc>
          <w:tcPr>
            <w:tcW w:w="2386" w:type="dxa"/>
            <w:tcBorders/>
            <w:vAlign w:val="center"/>
          </w:tcPr>
          <w:p>
            <w:pPr>
              <w:pStyle w:val="TableContents"/>
              <w:bidi w:val="0"/>
              <w:spacing w:before="0" w:after="283"/>
              <w:jc w:val="left"/>
              <w:rPr/>
            </w:pPr>
            <w:r>
              <w:rPr/>
              <w:t xml:space="preserve">7000740000000000000 ♠ 7.4 </w:t>
            </w:r>
          </w:p>
        </w:tc>
        <w:tc>
          <w:tcPr>
            <w:tcW w:w="2386" w:type="dxa"/>
            <w:tcBorders/>
            <w:vAlign w:val="center"/>
          </w:tcPr>
          <w:p>
            <w:pPr>
              <w:pStyle w:val="TableContents"/>
              <w:bidi w:val="0"/>
              <w:spacing w:before="0" w:after="283"/>
              <w:jc w:val="left"/>
              <w:rPr/>
            </w:pPr>
            <w:r>
              <w:rPr/>
              <w:t xml:space="preserve">7000190000000000000 ♠ 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Washington Wizards </w:t>
            </w:r>
          </w:p>
        </w:tc>
        <w:tc>
          <w:tcPr>
            <w:tcW w:w="1546" w:type="dxa"/>
            <w:tcBorders/>
            <w:vAlign w:val="center"/>
          </w:tcPr>
          <w:p>
            <w:pPr>
              <w:pStyle w:val="TableHeading"/>
              <w:suppressLineNumbers/>
              <w:bidi w:val="0"/>
              <w:spacing w:before="0" w:after="283"/>
              <w:jc w:val="center"/>
              <w:rPr/>
            </w:pPr>
            <w:r>
              <w:rPr/>
              <w:t xml:space="preserve">Brown, Kwame Kwame Brown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Glynn Academy HS (Brunswick, Georgia) </w:t>
            </w:r>
          </w:p>
        </w:tc>
        <w:tc>
          <w:tcPr>
            <w:tcW w:w="2386" w:type="dxa"/>
            <w:tcBorders/>
            <w:vAlign w:val="center"/>
          </w:tcPr>
          <w:p>
            <w:pPr>
              <w:pStyle w:val="TableContents"/>
              <w:bidi w:val="0"/>
              <w:spacing w:before="0" w:after="283"/>
              <w:jc w:val="left"/>
              <w:rPr/>
            </w:pPr>
            <w:r>
              <w:rPr/>
              <w:t xml:space="preserve">7000450000000000000 ♠ 4.5 </w:t>
            </w:r>
          </w:p>
        </w:tc>
        <w:tc>
          <w:tcPr>
            <w:tcW w:w="2386" w:type="dxa"/>
            <w:tcBorders/>
            <w:vAlign w:val="center"/>
          </w:tcPr>
          <w:p>
            <w:pPr>
              <w:pStyle w:val="TableContents"/>
              <w:bidi w:val="0"/>
              <w:spacing w:before="0" w:after="283"/>
              <w:jc w:val="left"/>
              <w:rPr/>
            </w:pPr>
            <w:r>
              <w:rPr/>
              <w:t xml:space="preserve">7000350000000000000 ♠ 3.5 </w:t>
            </w:r>
          </w:p>
        </w:tc>
        <w:tc>
          <w:tcPr>
            <w:tcW w:w="2386" w:type="dxa"/>
            <w:tcBorders/>
            <w:vAlign w:val="center"/>
          </w:tcPr>
          <w:p>
            <w:pPr>
              <w:pStyle w:val="TableContents"/>
              <w:bidi w:val="0"/>
              <w:spacing w:before="0" w:after="283"/>
              <w:jc w:val="left"/>
              <w:rPr/>
            </w:pPr>
            <w:r>
              <w:rPr/>
              <w:t xml:space="preserve">6999800000000000000 ♠ 0.8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Houston Rockets </w:t>
            </w:r>
          </w:p>
        </w:tc>
        <w:tc>
          <w:tcPr>
            <w:tcW w:w="1546" w:type="dxa"/>
            <w:tcBorders/>
            <w:vAlign w:val="center"/>
          </w:tcPr>
          <w:p>
            <w:pPr>
              <w:pStyle w:val="TableHeading"/>
              <w:suppressLineNumbers/>
              <w:bidi w:val="0"/>
              <w:spacing w:before="0" w:after="283"/>
              <w:jc w:val="center"/>
              <w:rPr/>
            </w:pPr>
            <w:r>
              <w:rPr/>
              <w:t xml:space="preserve">Yao Ming, Yao Ming ^ * * </w:t>
            </w:r>
          </w:p>
        </w:tc>
        <w:tc>
          <w:tcPr>
            <w:tcW w:w="1231" w:type="dxa"/>
            <w:tcBorders/>
            <w:vAlign w:val="center"/>
          </w:tcPr>
          <w:p>
            <w:pPr>
              <w:pStyle w:val="TableContents"/>
              <w:bidi w:val="0"/>
              <w:spacing w:before="0" w:after="283"/>
              <w:jc w:val="left"/>
              <w:rPr/>
            </w:pPr>
            <w:r>
              <w:rPr/>
              <w:t xml:space="preserve">CHN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Shanghai Sharks (Kiina) </w:t>
            </w:r>
          </w:p>
        </w:tc>
        <w:tc>
          <w:tcPr>
            <w:tcW w:w="2386" w:type="dxa"/>
            <w:tcBorders/>
            <w:vAlign w:val="center"/>
          </w:tcPr>
          <w:p>
            <w:pPr>
              <w:pStyle w:val="TableContents"/>
              <w:bidi w:val="0"/>
              <w:spacing w:before="0" w:after="283"/>
              <w:jc w:val="left"/>
              <w:rPr/>
            </w:pPr>
            <w:r>
              <w:rPr/>
              <w:t xml:space="preserve">7001135000000000000 ♠ 13.5 </w:t>
            </w:r>
          </w:p>
        </w:tc>
        <w:tc>
          <w:tcPr>
            <w:tcW w:w="2386" w:type="dxa"/>
            <w:tcBorders/>
            <w:vAlign w:val="center"/>
          </w:tcPr>
          <w:p>
            <w:pPr>
              <w:pStyle w:val="TableContents"/>
              <w:bidi w:val="0"/>
              <w:spacing w:before="0" w:after="283"/>
              <w:jc w:val="left"/>
              <w:rPr/>
            </w:pPr>
            <w:r>
              <w:rPr/>
              <w:t xml:space="preserve">7000820009999999999 ♠ 8.2 </w:t>
            </w:r>
          </w:p>
        </w:tc>
        <w:tc>
          <w:tcPr>
            <w:tcW w:w="2386" w:type="dxa"/>
            <w:tcBorders/>
            <w:vAlign w:val="center"/>
          </w:tcPr>
          <w:p>
            <w:pPr>
              <w:pStyle w:val="TableContents"/>
              <w:bidi w:val="0"/>
              <w:spacing w:before="0" w:after="283"/>
              <w:jc w:val="left"/>
              <w:rPr/>
            </w:pPr>
            <w:r>
              <w:rPr/>
              <w:t xml:space="preserve">7000170000000000000 ♠ 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Cleveland Cavaliers </w:t>
            </w:r>
          </w:p>
        </w:tc>
        <w:tc>
          <w:tcPr>
            <w:tcW w:w="1546" w:type="dxa"/>
            <w:tcBorders/>
            <w:vAlign w:val="center"/>
          </w:tcPr>
          <w:p>
            <w:pPr>
              <w:pStyle w:val="TableHeading"/>
              <w:suppressLineNumbers/>
              <w:bidi w:val="0"/>
              <w:spacing w:before="0" w:after="283"/>
              <w:jc w:val="center"/>
              <w:rPr/>
            </w:pPr>
            <w:r>
              <w:rPr/>
              <w:t xml:space="preserve">LeBron James, LeBron James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St. Vincent-St. Mary HS (Akron, Ohio) </w:t>
            </w:r>
          </w:p>
        </w:tc>
        <w:tc>
          <w:tcPr>
            <w:tcW w:w="2386" w:type="dxa"/>
            <w:tcBorders/>
            <w:vAlign w:val="center"/>
          </w:tcPr>
          <w:p>
            <w:pPr>
              <w:pStyle w:val="TableContents"/>
              <w:bidi w:val="0"/>
              <w:spacing w:before="0" w:after="283"/>
              <w:jc w:val="left"/>
              <w:rPr/>
            </w:pPr>
            <w:r>
              <w:rPr/>
              <w:t xml:space="preserve">7001209009999900000 ♠ 20.9 </w:t>
            </w:r>
          </w:p>
        </w:tc>
        <w:tc>
          <w:tcPr>
            <w:tcW w:w="2386" w:type="dxa"/>
            <w:tcBorders/>
            <w:vAlign w:val="center"/>
          </w:tcPr>
          <w:p>
            <w:pPr>
              <w:pStyle w:val="TableContents"/>
              <w:bidi w:val="0"/>
              <w:spacing w:before="0" w:after="283"/>
              <w:jc w:val="left"/>
              <w:rPr/>
            </w:pPr>
            <w:r>
              <w:rPr/>
              <w:t xml:space="preserve">7000550000000000000 ♠ 5.5 </w:t>
            </w:r>
          </w:p>
        </w:tc>
        <w:tc>
          <w:tcPr>
            <w:tcW w:w="2386" w:type="dxa"/>
            <w:tcBorders/>
            <w:vAlign w:val="center"/>
          </w:tcPr>
          <w:p>
            <w:pPr>
              <w:pStyle w:val="TableContents"/>
              <w:bidi w:val="0"/>
              <w:spacing w:before="0" w:after="283"/>
              <w:jc w:val="left"/>
              <w:rPr/>
            </w:pPr>
            <w:r>
              <w:rPr/>
              <w:t xml:space="preserve">7000590000000000000 ♠ 5.9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1546" w:type="dxa"/>
            <w:tcBorders/>
            <w:vAlign w:val="center"/>
          </w:tcPr>
          <w:p>
            <w:pPr>
              <w:pStyle w:val="TableHeading"/>
              <w:suppressLineNumbers/>
              <w:bidi w:val="0"/>
              <w:spacing w:before="0" w:after="283"/>
              <w:jc w:val="center"/>
              <w:rPr/>
            </w:pPr>
            <w:r>
              <w:rPr/>
              <w:t xml:space="preserve">Howard, Dwight Dwight Howard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SACA (Atlanta) </w:t>
            </w:r>
          </w:p>
        </w:tc>
        <w:tc>
          <w:tcPr>
            <w:tcW w:w="2386" w:type="dxa"/>
            <w:tcBorders/>
            <w:vAlign w:val="center"/>
          </w:tcPr>
          <w:p>
            <w:pPr>
              <w:pStyle w:val="TableContents"/>
              <w:bidi w:val="0"/>
              <w:spacing w:before="0" w:after="283"/>
              <w:jc w:val="left"/>
              <w:rPr/>
            </w:pPr>
            <w:r>
              <w:rPr/>
              <w:t xml:space="preserve">7001120000000000000 ♠ 12.0 </w:t>
            </w:r>
          </w:p>
        </w:tc>
        <w:tc>
          <w:tcPr>
            <w:tcW w:w="2386" w:type="dxa"/>
            <w:tcBorders/>
            <w:vAlign w:val="center"/>
          </w:tcPr>
          <w:p>
            <w:pPr>
              <w:pStyle w:val="TableContents"/>
              <w:bidi w:val="0"/>
              <w:spacing w:before="0" w:after="283"/>
              <w:jc w:val="left"/>
              <w:rPr/>
            </w:pPr>
            <w:r>
              <w:rPr/>
              <w:t xml:space="preserve">7001100000000000000 ♠ 10.0 </w:t>
            </w:r>
          </w:p>
        </w:tc>
        <w:tc>
          <w:tcPr>
            <w:tcW w:w="2386" w:type="dxa"/>
            <w:tcBorders/>
            <w:vAlign w:val="center"/>
          </w:tcPr>
          <w:p>
            <w:pPr>
              <w:pStyle w:val="TableContents"/>
              <w:bidi w:val="0"/>
              <w:spacing w:before="0" w:after="283"/>
              <w:jc w:val="left"/>
              <w:rPr/>
            </w:pPr>
            <w:r>
              <w:rPr/>
              <w:t xml:space="preserve">6999900000000000000 ♠ 0.9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2005 </w:t>
            </w:r>
          </w:p>
        </w:tc>
        <w:tc>
          <w:tcPr>
            <w:tcW w:w="1471" w:type="dxa"/>
            <w:tcBorders/>
            <w:vAlign w:val="center"/>
          </w:tcPr>
          <w:p>
            <w:pPr>
              <w:pStyle w:val="TableContents"/>
              <w:bidi w:val="0"/>
              <w:spacing w:before="0" w:after="283"/>
              <w:jc w:val="left"/>
              <w:rPr/>
            </w:pPr>
            <w:r>
              <w:rPr/>
              <w:t xml:space="preserve">Milwaukee Bucks </w:t>
            </w:r>
          </w:p>
        </w:tc>
        <w:tc>
          <w:tcPr>
            <w:tcW w:w="1546" w:type="dxa"/>
            <w:tcBorders/>
            <w:vAlign w:val="center"/>
          </w:tcPr>
          <w:p>
            <w:pPr>
              <w:pStyle w:val="TableHeading"/>
              <w:suppressLineNumbers/>
              <w:bidi w:val="0"/>
              <w:spacing w:before="0" w:after="283"/>
              <w:jc w:val="center"/>
              <w:rPr/>
            </w:pPr>
            <w:r>
              <w:rPr/>
              <w:t xml:space="preserve">Bogut, Andrew Andrew Bogut ^ </w:t>
            </w:r>
          </w:p>
        </w:tc>
        <w:tc>
          <w:tcPr>
            <w:tcW w:w="1231" w:type="dxa"/>
            <w:tcBorders/>
            <w:vAlign w:val="center"/>
          </w:tcPr>
          <w:p>
            <w:pPr>
              <w:pStyle w:val="TableContents"/>
              <w:bidi w:val="0"/>
              <w:spacing w:before="0" w:after="283"/>
              <w:jc w:val="left"/>
              <w:rPr/>
            </w:pPr>
            <w:r>
              <w:rPr/>
              <w:t xml:space="preserve">AUS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7000940000000000000 ♠ 9.4 </w:t>
            </w:r>
          </w:p>
        </w:tc>
        <w:tc>
          <w:tcPr>
            <w:tcW w:w="2386" w:type="dxa"/>
            <w:tcBorders/>
            <w:vAlign w:val="center"/>
          </w:tcPr>
          <w:p>
            <w:pPr>
              <w:pStyle w:val="TableContents"/>
              <w:bidi w:val="0"/>
              <w:spacing w:before="0" w:after="283"/>
              <w:jc w:val="left"/>
              <w:rPr/>
            </w:pPr>
            <w:r>
              <w:rPr/>
              <w:t xml:space="preserve">7000700000000000000 ♠ 7.0 </w:t>
            </w:r>
          </w:p>
        </w:tc>
        <w:tc>
          <w:tcPr>
            <w:tcW w:w="2386" w:type="dxa"/>
            <w:tcBorders/>
            <w:vAlign w:val="center"/>
          </w:tcPr>
          <w:p>
            <w:pPr>
              <w:pStyle w:val="TableContents"/>
              <w:bidi w:val="0"/>
              <w:spacing w:before="0" w:after="283"/>
              <w:jc w:val="left"/>
              <w:rPr/>
            </w:pPr>
            <w:r>
              <w:rPr/>
              <w:t xml:space="preserve">7000230000000099999 ♠ 2.3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Toronto Raptors </w:t>
            </w:r>
          </w:p>
        </w:tc>
        <w:tc>
          <w:tcPr>
            <w:tcW w:w="1546" w:type="dxa"/>
            <w:tcBorders/>
            <w:vAlign w:val="center"/>
          </w:tcPr>
          <w:p>
            <w:pPr>
              <w:pStyle w:val="TableHeading"/>
              <w:suppressLineNumbers/>
              <w:bidi w:val="0"/>
              <w:spacing w:before="0" w:after="283"/>
              <w:jc w:val="center"/>
              <w:rPr/>
            </w:pPr>
            <w:r>
              <w:rPr/>
              <w:t xml:space="preserve">Bargnani, Andrea Andrea Bargnani </w:t>
            </w:r>
          </w:p>
        </w:tc>
        <w:tc>
          <w:tcPr>
            <w:tcW w:w="1231" w:type="dxa"/>
            <w:tcBorders/>
            <w:vAlign w:val="center"/>
          </w:tcPr>
          <w:p>
            <w:pPr>
              <w:pStyle w:val="TableContents"/>
              <w:bidi w:val="0"/>
              <w:spacing w:before="0" w:after="283"/>
              <w:jc w:val="left"/>
              <w:rPr/>
            </w:pPr>
            <w:r>
              <w:rPr/>
              <w:t xml:space="preserve">ITA </w:t>
            </w:r>
          </w:p>
        </w:tc>
        <w:tc>
          <w:tcPr>
            <w:tcW w:w="2386" w:type="dxa"/>
            <w:tcBorders/>
            <w:vAlign w:val="center"/>
          </w:tcPr>
          <w:p>
            <w:pPr>
              <w:pStyle w:val="TableContents"/>
              <w:bidi w:val="0"/>
              <w:spacing w:before="0" w:after="283"/>
              <w:jc w:val="left"/>
              <w:rPr/>
            </w:pPr>
            <w:r>
              <w:rPr/>
              <w:t xml:space="preserve">foa! Hyökkääjä / keskikenttä </w:t>
            </w:r>
          </w:p>
        </w:tc>
        <w:tc>
          <w:tcPr>
            <w:tcW w:w="1321" w:type="dxa"/>
            <w:tcBorders/>
            <w:vAlign w:val="center"/>
          </w:tcPr>
          <w:p>
            <w:pPr>
              <w:pStyle w:val="TableContents"/>
              <w:bidi w:val="0"/>
              <w:spacing w:before="0" w:after="283"/>
              <w:jc w:val="left"/>
              <w:rPr/>
            </w:pPr>
            <w:r>
              <w:rPr/>
              <w:t xml:space="preserve">Benetton Treviso (Italia) </w:t>
            </w:r>
          </w:p>
        </w:tc>
        <w:tc>
          <w:tcPr>
            <w:tcW w:w="2386" w:type="dxa"/>
            <w:tcBorders/>
            <w:vAlign w:val="center"/>
          </w:tcPr>
          <w:p>
            <w:pPr>
              <w:pStyle w:val="TableContents"/>
              <w:bidi w:val="0"/>
              <w:spacing w:before="0" w:after="283"/>
              <w:jc w:val="left"/>
              <w:rPr/>
            </w:pPr>
            <w:r>
              <w:rPr/>
              <w:t xml:space="preserve">7001116000000000000 ♠ 11.6 </w:t>
            </w:r>
          </w:p>
        </w:tc>
        <w:tc>
          <w:tcPr>
            <w:tcW w:w="2386" w:type="dxa"/>
            <w:tcBorders/>
            <w:vAlign w:val="center"/>
          </w:tcPr>
          <w:p>
            <w:pPr>
              <w:pStyle w:val="TableContents"/>
              <w:bidi w:val="0"/>
              <w:spacing w:before="0" w:after="283"/>
              <w:jc w:val="left"/>
              <w:rPr/>
            </w:pPr>
            <w:r>
              <w:rPr/>
              <w:t xml:space="preserve">7000390000000000000 ♠ 3.9 </w:t>
            </w:r>
          </w:p>
        </w:tc>
        <w:tc>
          <w:tcPr>
            <w:tcW w:w="2386" w:type="dxa"/>
            <w:tcBorders/>
            <w:vAlign w:val="center"/>
          </w:tcPr>
          <w:p>
            <w:pPr>
              <w:pStyle w:val="TableContents"/>
              <w:bidi w:val="0"/>
              <w:spacing w:before="0" w:after="283"/>
              <w:jc w:val="left"/>
              <w:rPr/>
            </w:pPr>
            <w:r>
              <w:rPr/>
              <w:t xml:space="preserve">6999800000000000000 ♠ 0.8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2007 </w:t>
            </w:r>
          </w:p>
        </w:tc>
        <w:tc>
          <w:tcPr>
            <w:tcW w:w="1471" w:type="dxa"/>
            <w:tcBorders/>
            <w:vAlign w:val="center"/>
          </w:tcPr>
          <w:p>
            <w:pPr>
              <w:pStyle w:val="TableContents"/>
              <w:bidi w:val="0"/>
              <w:spacing w:before="0" w:after="283"/>
              <w:jc w:val="left"/>
              <w:rPr/>
            </w:pPr>
            <w:r>
              <w:rPr/>
              <w:t xml:space="preserve">Portland Trail Blazers </w:t>
            </w:r>
          </w:p>
        </w:tc>
        <w:tc>
          <w:tcPr>
            <w:tcW w:w="1546" w:type="dxa"/>
            <w:tcBorders/>
            <w:vAlign w:val="center"/>
          </w:tcPr>
          <w:p>
            <w:pPr>
              <w:pStyle w:val="TableHeading"/>
              <w:suppressLineNumbers/>
              <w:bidi w:val="0"/>
              <w:spacing w:before="0" w:after="283"/>
              <w:jc w:val="center"/>
              <w:rPr/>
            </w:pPr>
            <w:r>
              <w:rPr/>
              <w:t xml:space="preserve">Oden, Greg Greg Oden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Keskusta </w:t>
            </w:r>
          </w:p>
        </w:tc>
        <w:tc>
          <w:tcPr>
            <w:tcW w:w="1321" w:type="dxa"/>
            <w:tcBorders/>
            <w:vAlign w:val="center"/>
          </w:tcPr>
          <w:p>
            <w:pPr>
              <w:pStyle w:val="TableContents"/>
              <w:bidi w:val="0"/>
              <w:spacing w:before="0" w:after="283"/>
              <w:jc w:val="left"/>
              <w:rPr/>
            </w:pPr>
            <w:r>
              <w:rPr/>
              <w:t xml:space="preserve">Ohio State </w:t>
            </w:r>
          </w:p>
        </w:tc>
        <w:tc>
          <w:tcPr>
            <w:tcW w:w="2386" w:type="dxa"/>
            <w:tcBorders/>
            <w:vAlign w:val="center"/>
          </w:tcPr>
          <w:p>
            <w:pPr>
              <w:pStyle w:val="TableContents"/>
              <w:bidi w:val="0"/>
              <w:spacing w:before="0" w:after="283"/>
              <w:jc w:val="left"/>
              <w:rPr/>
            </w:pPr>
            <w:r>
              <w:rPr/>
              <w:t xml:space="preserve">7000890000000000000 ♠ 8.9 </w:t>
            </w:r>
          </w:p>
        </w:tc>
        <w:tc>
          <w:tcPr>
            <w:tcW w:w="2386" w:type="dxa"/>
            <w:tcBorders/>
            <w:vAlign w:val="center"/>
          </w:tcPr>
          <w:p>
            <w:pPr>
              <w:pStyle w:val="TableContents"/>
              <w:bidi w:val="0"/>
              <w:spacing w:before="0" w:after="283"/>
              <w:jc w:val="left"/>
              <w:rPr/>
            </w:pPr>
            <w:r>
              <w:rPr/>
              <w:t xml:space="preserve">7000700000000000000 ♠ 7.0 </w:t>
            </w:r>
          </w:p>
        </w:tc>
        <w:tc>
          <w:tcPr>
            <w:tcW w:w="2386" w:type="dxa"/>
            <w:tcBorders/>
            <w:vAlign w:val="center"/>
          </w:tcPr>
          <w:p>
            <w:pPr>
              <w:pStyle w:val="TableContents"/>
              <w:bidi w:val="0"/>
              <w:spacing w:before="0" w:after="283"/>
              <w:jc w:val="left"/>
              <w:rPr/>
            </w:pPr>
            <w:r>
              <w:rPr/>
              <w:t xml:space="preserve">6999500000000000000 ♠ 0.5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Chicago Bulls </w:t>
            </w:r>
          </w:p>
        </w:tc>
        <w:tc>
          <w:tcPr>
            <w:tcW w:w="1546" w:type="dxa"/>
            <w:tcBorders/>
            <w:vAlign w:val="center"/>
          </w:tcPr>
          <w:p>
            <w:pPr>
              <w:pStyle w:val="TableHeading"/>
              <w:suppressLineNumbers/>
              <w:bidi w:val="0"/>
              <w:spacing w:before="0" w:after="283"/>
              <w:jc w:val="center"/>
              <w:rPr/>
            </w:pPr>
            <w:r>
              <w:rPr/>
              <w:t xml:space="preserve">Rose, Derrick Derrick Rose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Vartija </w:t>
            </w:r>
          </w:p>
        </w:tc>
        <w:tc>
          <w:tcPr>
            <w:tcW w:w="1321" w:type="dxa"/>
            <w:tcBorders/>
            <w:vAlign w:val="center"/>
          </w:tcPr>
          <w:p>
            <w:pPr>
              <w:pStyle w:val="TableContents"/>
              <w:bidi w:val="0"/>
              <w:spacing w:before="0" w:after="283"/>
              <w:jc w:val="left"/>
              <w:rPr/>
            </w:pPr>
            <w:r>
              <w:rPr/>
              <w:t xml:space="preserve">Memphis </w:t>
            </w:r>
          </w:p>
        </w:tc>
        <w:tc>
          <w:tcPr>
            <w:tcW w:w="2386" w:type="dxa"/>
            <w:tcBorders/>
            <w:vAlign w:val="center"/>
          </w:tcPr>
          <w:p>
            <w:pPr>
              <w:pStyle w:val="TableContents"/>
              <w:bidi w:val="0"/>
              <w:spacing w:before="0" w:after="283"/>
              <w:jc w:val="left"/>
              <w:rPr/>
            </w:pPr>
            <w:r>
              <w:rPr/>
              <w:t xml:space="preserve">7001168000000000000 ♠ 16.8 </w:t>
            </w:r>
          </w:p>
        </w:tc>
        <w:tc>
          <w:tcPr>
            <w:tcW w:w="2386" w:type="dxa"/>
            <w:tcBorders/>
            <w:vAlign w:val="center"/>
          </w:tcPr>
          <w:p>
            <w:pPr>
              <w:pStyle w:val="TableContents"/>
              <w:bidi w:val="0"/>
              <w:spacing w:before="0" w:after="283"/>
              <w:jc w:val="left"/>
              <w:rPr/>
            </w:pPr>
            <w:r>
              <w:rPr/>
              <w:t xml:space="preserve">7000390000000000000 ♠ 3.9 </w:t>
            </w:r>
          </w:p>
        </w:tc>
        <w:tc>
          <w:tcPr>
            <w:tcW w:w="2386" w:type="dxa"/>
            <w:tcBorders/>
            <w:vAlign w:val="center"/>
          </w:tcPr>
          <w:p>
            <w:pPr>
              <w:pStyle w:val="TableContents"/>
              <w:bidi w:val="0"/>
              <w:spacing w:before="0" w:after="283"/>
              <w:jc w:val="left"/>
              <w:rPr/>
            </w:pPr>
            <w:r>
              <w:rPr/>
              <w:t xml:space="preserve">7000630000000000000 ♠ 6.3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2009 </w:t>
            </w:r>
          </w:p>
        </w:tc>
        <w:tc>
          <w:tcPr>
            <w:tcW w:w="1471" w:type="dxa"/>
            <w:tcBorders/>
            <w:vAlign w:val="center"/>
          </w:tcPr>
          <w:p>
            <w:pPr>
              <w:pStyle w:val="TableContents"/>
              <w:bidi w:val="0"/>
              <w:spacing w:before="0" w:after="283"/>
              <w:jc w:val="left"/>
              <w:rPr/>
            </w:pPr>
            <w:r>
              <w:rPr/>
              <w:t xml:space="preserve">Los Angeles Clippers </w:t>
            </w:r>
          </w:p>
        </w:tc>
        <w:tc>
          <w:tcPr>
            <w:tcW w:w="1546" w:type="dxa"/>
            <w:tcBorders/>
            <w:vAlign w:val="center"/>
          </w:tcPr>
          <w:p>
            <w:pPr>
              <w:pStyle w:val="TableHeading"/>
              <w:suppressLineNumbers/>
              <w:bidi w:val="0"/>
              <w:spacing w:before="0" w:after="283"/>
              <w:jc w:val="center"/>
              <w:rPr/>
            </w:pPr>
            <w:r>
              <w:rPr/>
              <w:t xml:space="preserve">Griffin, Blake Blake Griffin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Oklahoma </w:t>
            </w:r>
          </w:p>
        </w:tc>
        <w:tc>
          <w:tcPr>
            <w:tcW w:w="2386" w:type="dxa"/>
            <w:tcBorders/>
            <w:vAlign w:val="center"/>
          </w:tcPr>
          <w:p>
            <w:pPr>
              <w:pStyle w:val="TableContents"/>
              <w:bidi w:val="0"/>
              <w:spacing w:before="0" w:after="283"/>
              <w:jc w:val="left"/>
              <w:rPr/>
            </w:pPr>
            <w:r>
              <w:rPr/>
              <w:t xml:space="preserve">7001225000000000000 ♠ 22.5 </w:t>
            </w:r>
          </w:p>
        </w:tc>
        <w:tc>
          <w:tcPr>
            <w:tcW w:w="2386" w:type="dxa"/>
            <w:tcBorders/>
            <w:vAlign w:val="center"/>
          </w:tcPr>
          <w:p>
            <w:pPr>
              <w:pStyle w:val="TableContents"/>
              <w:bidi w:val="0"/>
              <w:spacing w:before="0" w:after="283"/>
              <w:jc w:val="left"/>
              <w:rPr/>
            </w:pPr>
            <w:r>
              <w:rPr/>
              <w:t xml:space="preserve">7001121000000000000 ♠ 12.1 </w:t>
            </w:r>
          </w:p>
        </w:tc>
        <w:tc>
          <w:tcPr>
            <w:tcW w:w="2386" w:type="dxa"/>
            <w:tcBorders/>
            <w:vAlign w:val="center"/>
          </w:tcPr>
          <w:p>
            <w:pPr>
              <w:pStyle w:val="TableContents"/>
              <w:bidi w:val="0"/>
              <w:spacing w:before="0" w:after="283"/>
              <w:jc w:val="left"/>
              <w:rPr/>
            </w:pPr>
            <w:r>
              <w:rPr/>
              <w:t xml:space="preserve">7000380000000000000 ♠ 3.8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Washington Wizards </w:t>
            </w:r>
          </w:p>
        </w:tc>
        <w:tc>
          <w:tcPr>
            <w:tcW w:w="1546" w:type="dxa"/>
            <w:tcBorders/>
            <w:vAlign w:val="center"/>
          </w:tcPr>
          <w:p>
            <w:pPr>
              <w:pStyle w:val="TableHeading"/>
              <w:suppressLineNumbers/>
              <w:bidi w:val="0"/>
              <w:spacing w:before="0" w:after="283"/>
              <w:jc w:val="center"/>
              <w:rPr/>
            </w:pPr>
            <w:r>
              <w:rPr/>
              <w:t xml:space="preserve">Wall, John John Wall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Vartija </w:t>
            </w:r>
          </w:p>
        </w:tc>
        <w:tc>
          <w:tcPr>
            <w:tcW w:w="1321" w:type="dxa"/>
            <w:tcBorders/>
            <w:vAlign w:val="center"/>
          </w:tcPr>
          <w:p>
            <w:pPr>
              <w:pStyle w:val="TableContents"/>
              <w:bidi w:val="0"/>
              <w:spacing w:before="0" w:after="283"/>
              <w:jc w:val="left"/>
              <w:rPr/>
            </w:pPr>
            <w:r>
              <w:rPr/>
              <w:t xml:space="preserve">Kentucky </w:t>
            </w:r>
          </w:p>
        </w:tc>
        <w:tc>
          <w:tcPr>
            <w:tcW w:w="2386" w:type="dxa"/>
            <w:tcBorders/>
            <w:vAlign w:val="center"/>
          </w:tcPr>
          <w:p>
            <w:pPr>
              <w:pStyle w:val="TableContents"/>
              <w:bidi w:val="0"/>
              <w:spacing w:before="0" w:after="283"/>
              <w:jc w:val="left"/>
              <w:rPr/>
            </w:pPr>
            <w:r>
              <w:rPr/>
              <w:t xml:space="preserve">7001164009999900000 ♠ 16.4 </w:t>
            </w:r>
          </w:p>
        </w:tc>
        <w:tc>
          <w:tcPr>
            <w:tcW w:w="2386" w:type="dxa"/>
            <w:tcBorders/>
            <w:vAlign w:val="center"/>
          </w:tcPr>
          <w:p>
            <w:pPr>
              <w:pStyle w:val="TableContents"/>
              <w:bidi w:val="0"/>
              <w:spacing w:before="0" w:after="283"/>
              <w:jc w:val="left"/>
              <w:rPr/>
            </w:pPr>
            <w:r>
              <w:rPr/>
              <w:t xml:space="preserve">7000460000000099999 ♠ 4.6 </w:t>
            </w:r>
          </w:p>
        </w:tc>
        <w:tc>
          <w:tcPr>
            <w:tcW w:w="2386" w:type="dxa"/>
            <w:tcBorders/>
            <w:vAlign w:val="center"/>
          </w:tcPr>
          <w:p>
            <w:pPr>
              <w:pStyle w:val="TableContents"/>
              <w:bidi w:val="0"/>
              <w:spacing w:before="0" w:after="283"/>
              <w:jc w:val="left"/>
              <w:rPr/>
            </w:pPr>
            <w:r>
              <w:rPr/>
              <w:t xml:space="preserve">7000830000000000000 ♠ 8.3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Cleveland Cavaliers </w:t>
            </w:r>
          </w:p>
        </w:tc>
        <w:tc>
          <w:tcPr>
            <w:tcW w:w="1546" w:type="dxa"/>
            <w:tcBorders/>
            <w:vAlign w:val="center"/>
          </w:tcPr>
          <w:p>
            <w:pPr>
              <w:pStyle w:val="TableHeading"/>
              <w:suppressLineNumbers/>
              <w:bidi w:val="0"/>
              <w:spacing w:before="0" w:after="283"/>
              <w:jc w:val="center"/>
              <w:rPr/>
            </w:pPr>
            <w:r>
              <w:rPr/>
              <w:t xml:space="preserve">Irving, Kyrie Kyrie Irving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Vartija </w:t>
            </w:r>
          </w:p>
        </w:tc>
        <w:tc>
          <w:tcPr>
            <w:tcW w:w="1321" w:type="dxa"/>
            <w:tcBorders/>
            <w:vAlign w:val="center"/>
          </w:tcPr>
          <w:p>
            <w:pPr>
              <w:pStyle w:val="TableContents"/>
              <w:bidi w:val="0"/>
              <w:spacing w:before="0" w:after="283"/>
              <w:jc w:val="left"/>
              <w:rPr/>
            </w:pPr>
            <w:r>
              <w:rPr/>
              <w:t xml:space="preserve">Duke </w:t>
            </w:r>
          </w:p>
        </w:tc>
        <w:tc>
          <w:tcPr>
            <w:tcW w:w="2386" w:type="dxa"/>
            <w:tcBorders/>
            <w:vAlign w:val="center"/>
          </w:tcPr>
          <w:p>
            <w:pPr>
              <w:pStyle w:val="TableContents"/>
              <w:bidi w:val="0"/>
              <w:spacing w:before="0" w:after="283"/>
              <w:jc w:val="left"/>
              <w:rPr/>
            </w:pPr>
            <w:r>
              <w:rPr/>
              <w:t xml:space="preserve">7001185000000000000 ♠ 18.5 </w:t>
            </w:r>
          </w:p>
        </w:tc>
        <w:tc>
          <w:tcPr>
            <w:tcW w:w="2386" w:type="dxa"/>
            <w:tcBorders/>
            <w:vAlign w:val="center"/>
          </w:tcPr>
          <w:p>
            <w:pPr>
              <w:pStyle w:val="TableContents"/>
              <w:bidi w:val="0"/>
              <w:spacing w:before="0" w:after="283"/>
              <w:jc w:val="left"/>
              <w:rPr/>
            </w:pPr>
            <w:r>
              <w:rPr/>
              <w:t xml:space="preserve">7000370000000000000 ♠ 3.7 </w:t>
            </w:r>
          </w:p>
        </w:tc>
        <w:tc>
          <w:tcPr>
            <w:tcW w:w="2386" w:type="dxa"/>
            <w:tcBorders/>
            <w:vAlign w:val="center"/>
          </w:tcPr>
          <w:p>
            <w:pPr>
              <w:pStyle w:val="TableContents"/>
              <w:bidi w:val="0"/>
              <w:spacing w:before="0" w:after="283"/>
              <w:jc w:val="left"/>
              <w:rPr/>
            </w:pPr>
            <w:r>
              <w:rPr/>
              <w:t xml:space="preserve">7000540000000000000 ♠ 5.4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2012 </w:t>
            </w:r>
          </w:p>
        </w:tc>
        <w:tc>
          <w:tcPr>
            <w:tcW w:w="1471" w:type="dxa"/>
            <w:tcBorders/>
            <w:vAlign w:val="center"/>
          </w:tcPr>
          <w:p>
            <w:pPr>
              <w:pStyle w:val="TableContents"/>
              <w:bidi w:val="0"/>
              <w:spacing w:before="0" w:after="283"/>
              <w:jc w:val="left"/>
              <w:rPr/>
            </w:pPr>
            <w:r>
              <w:rPr/>
              <w:t xml:space="preserve">New Orleans Hornets </w:t>
            </w:r>
          </w:p>
        </w:tc>
        <w:tc>
          <w:tcPr>
            <w:tcW w:w="1546" w:type="dxa"/>
            <w:tcBorders/>
            <w:vAlign w:val="center"/>
          </w:tcPr>
          <w:p>
            <w:pPr>
              <w:pStyle w:val="TableHeading"/>
              <w:suppressLineNumbers/>
              <w:bidi w:val="0"/>
              <w:spacing w:before="0" w:after="283"/>
              <w:jc w:val="center"/>
              <w:rPr/>
            </w:pPr>
            <w:r>
              <w:rPr/>
              <w:t xml:space="preserve">Davis, Anthony Anthony Davis ^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foa! Hyökkääjä / keskikenttä </w:t>
            </w:r>
          </w:p>
        </w:tc>
        <w:tc>
          <w:tcPr>
            <w:tcW w:w="1321" w:type="dxa"/>
            <w:tcBorders/>
            <w:vAlign w:val="center"/>
          </w:tcPr>
          <w:p>
            <w:pPr>
              <w:pStyle w:val="TableContents"/>
              <w:bidi w:val="0"/>
              <w:spacing w:before="0" w:after="283"/>
              <w:jc w:val="left"/>
              <w:rPr/>
            </w:pPr>
            <w:r>
              <w:rPr/>
              <w:t xml:space="preserve">Kentucky </w:t>
            </w:r>
          </w:p>
        </w:tc>
        <w:tc>
          <w:tcPr>
            <w:tcW w:w="2386" w:type="dxa"/>
            <w:tcBorders/>
            <w:vAlign w:val="center"/>
          </w:tcPr>
          <w:p>
            <w:pPr>
              <w:pStyle w:val="TableContents"/>
              <w:bidi w:val="0"/>
              <w:spacing w:before="0" w:after="283"/>
              <w:jc w:val="left"/>
              <w:rPr/>
            </w:pPr>
            <w:r>
              <w:rPr/>
              <w:t xml:space="preserve">7001135000000000000 ♠ 13.5 </w:t>
            </w:r>
          </w:p>
        </w:tc>
        <w:tc>
          <w:tcPr>
            <w:tcW w:w="2386" w:type="dxa"/>
            <w:tcBorders/>
            <w:vAlign w:val="center"/>
          </w:tcPr>
          <w:p>
            <w:pPr>
              <w:pStyle w:val="TableContents"/>
              <w:bidi w:val="0"/>
              <w:spacing w:before="0" w:after="283"/>
              <w:jc w:val="left"/>
              <w:rPr/>
            </w:pPr>
            <w:r>
              <w:rPr/>
              <w:t xml:space="preserve">7000820009999999999 ♠ 8.2 </w:t>
            </w:r>
          </w:p>
        </w:tc>
        <w:tc>
          <w:tcPr>
            <w:tcW w:w="2386" w:type="dxa"/>
            <w:tcBorders/>
            <w:vAlign w:val="center"/>
          </w:tcPr>
          <w:p>
            <w:pPr>
              <w:pStyle w:val="TableContents"/>
              <w:bidi w:val="0"/>
              <w:spacing w:before="0" w:after="283"/>
              <w:jc w:val="left"/>
              <w:rPr/>
            </w:pPr>
            <w:r>
              <w:rPr/>
              <w:t xml:space="preserve">7000100000000000000 ♠ 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2013 </w:t>
            </w:r>
          </w:p>
        </w:tc>
        <w:tc>
          <w:tcPr>
            <w:tcW w:w="1471" w:type="dxa"/>
            <w:tcBorders/>
            <w:vAlign w:val="center"/>
          </w:tcPr>
          <w:p>
            <w:pPr>
              <w:pStyle w:val="TableContents"/>
              <w:bidi w:val="0"/>
              <w:spacing w:before="0" w:after="283"/>
              <w:jc w:val="left"/>
              <w:rPr/>
            </w:pPr>
            <w:r>
              <w:rPr/>
              <w:t xml:space="preserve">Cleveland Cavaliers </w:t>
            </w:r>
          </w:p>
        </w:tc>
        <w:tc>
          <w:tcPr>
            <w:tcW w:w="1546" w:type="dxa"/>
            <w:tcBorders/>
            <w:vAlign w:val="center"/>
          </w:tcPr>
          <w:p>
            <w:pPr>
              <w:pStyle w:val="TableHeading"/>
              <w:suppressLineNumbers/>
              <w:bidi w:val="0"/>
              <w:spacing w:before="0" w:after="283"/>
              <w:jc w:val="center"/>
              <w:rPr/>
            </w:pPr>
            <w:r>
              <w:rPr/>
              <w:t xml:space="preserve">Bennett, Anthony Anthony Bennett </w:t>
            </w:r>
          </w:p>
        </w:tc>
        <w:tc>
          <w:tcPr>
            <w:tcW w:w="1231" w:type="dxa"/>
            <w:tcBorders/>
            <w:vAlign w:val="center"/>
          </w:tcPr>
          <w:p>
            <w:pPr>
              <w:pStyle w:val="TableContents"/>
              <w:bidi w:val="0"/>
              <w:spacing w:before="0" w:after="283"/>
              <w:jc w:val="left"/>
              <w:rPr/>
            </w:pPr>
            <w:r>
              <w:rPr/>
              <w:t xml:space="preserve">CAN </w:t>
            </w:r>
          </w:p>
        </w:tc>
        <w:tc>
          <w:tcPr>
            <w:tcW w:w="2386" w:type="dxa"/>
            <w:tcBorders/>
            <w:vAlign w:val="center"/>
          </w:tcPr>
          <w:p>
            <w:pPr>
              <w:pStyle w:val="TableContents"/>
              <w:bidi w:val="0"/>
              <w:spacing w:before="0" w:after="283"/>
              <w:jc w:val="left"/>
              <w:rPr/>
            </w:pPr>
            <w:r>
              <w:rPr/>
              <w:t xml:space="preserve">Eteenpäin </w:t>
            </w:r>
          </w:p>
        </w:tc>
        <w:tc>
          <w:tcPr>
            <w:tcW w:w="1321" w:type="dxa"/>
            <w:tcBorders/>
            <w:vAlign w:val="center"/>
          </w:tcPr>
          <w:p>
            <w:pPr>
              <w:pStyle w:val="TableContents"/>
              <w:bidi w:val="0"/>
              <w:spacing w:before="0" w:after="283"/>
              <w:jc w:val="left"/>
              <w:rPr/>
            </w:pPr>
            <w:r>
              <w:rPr/>
              <w:t xml:space="preserve">UNLV </w:t>
            </w:r>
          </w:p>
        </w:tc>
        <w:tc>
          <w:tcPr>
            <w:tcW w:w="2386" w:type="dxa"/>
            <w:tcBorders/>
            <w:vAlign w:val="center"/>
          </w:tcPr>
          <w:p>
            <w:pPr>
              <w:pStyle w:val="TableContents"/>
              <w:bidi w:val="0"/>
              <w:spacing w:before="0" w:after="283"/>
              <w:jc w:val="left"/>
              <w:rPr/>
            </w:pPr>
            <w:r>
              <w:rPr/>
              <w:t xml:space="preserve">7000420000000000000 ♠ 4.2 </w:t>
            </w:r>
          </w:p>
        </w:tc>
        <w:tc>
          <w:tcPr>
            <w:tcW w:w="2386" w:type="dxa"/>
            <w:tcBorders/>
            <w:vAlign w:val="center"/>
          </w:tcPr>
          <w:p>
            <w:pPr>
              <w:pStyle w:val="TableContents"/>
              <w:bidi w:val="0"/>
              <w:spacing w:before="0" w:after="283"/>
              <w:jc w:val="left"/>
              <w:rPr/>
            </w:pPr>
            <w:r>
              <w:rPr/>
              <w:t xml:space="preserve">7000300000000000000 ♠ 3.0 </w:t>
            </w:r>
          </w:p>
        </w:tc>
        <w:tc>
          <w:tcPr>
            <w:tcW w:w="2386" w:type="dxa"/>
            <w:tcBorders/>
            <w:vAlign w:val="center"/>
          </w:tcPr>
          <w:p>
            <w:pPr>
              <w:pStyle w:val="TableContents"/>
              <w:bidi w:val="0"/>
              <w:spacing w:before="0" w:after="283"/>
              <w:jc w:val="left"/>
              <w:rPr/>
            </w:pPr>
            <w:r>
              <w:rPr/>
              <w:t xml:space="preserve">6999300000000000000 ♠ 0.3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Cleveland Cavaliers </w:t>
            </w:r>
          </w:p>
        </w:tc>
        <w:tc>
          <w:tcPr>
            <w:tcW w:w="1546" w:type="dxa"/>
            <w:tcBorders/>
            <w:vAlign w:val="center"/>
          </w:tcPr>
          <w:p>
            <w:pPr>
              <w:pStyle w:val="TableHeading"/>
              <w:suppressLineNumbers/>
              <w:bidi w:val="0"/>
              <w:spacing w:before="0" w:after="283"/>
              <w:jc w:val="center"/>
              <w:rPr/>
            </w:pPr>
            <w:r>
              <w:rPr/>
              <w:t xml:space="preserve">Wiggins, Andrew Andrew Wiggins </w:t>
            </w:r>
          </w:p>
        </w:tc>
        <w:tc>
          <w:tcPr>
            <w:tcW w:w="1231" w:type="dxa"/>
            <w:tcBorders/>
            <w:vAlign w:val="center"/>
          </w:tcPr>
          <w:p>
            <w:pPr>
              <w:pStyle w:val="TableContents"/>
              <w:bidi w:val="0"/>
              <w:spacing w:before="0" w:after="283"/>
              <w:jc w:val="left"/>
              <w:rPr/>
            </w:pPr>
            <w:r>
              <w:rPr/>
              <w:t xml:space="preserve">CAN </w:t>
            </w:r>
          </w:p>
        </w:tc>
        <w:tc>
          <w:tcPr>
            <w:tcW w:w="2386" w:type="dxa"/>
            <w:tcBorders/>
            <w:vAlign w:val="center"/>
          </w:tcPr>
          <w:p>
            <w:pPr>
              <w:pStyle w:val="TableContents"/>
              <w:bidi w:val="0"/>
              <w:spacing w:before="0" w:after="283"/>
              <w:jc w:val="left"/>
              <w:rPr/>
            </w:pPr>
            <w:r>
              <w:rPr/>
              <w:t xml:space="preserve">Hyökkääjä / vartija </w:t>
            </w:r>
          </w:p>
        </w:tc>
        <w:tc>
          <w:tcPr>
            <w:tcW w:w="1321" w:type="dxa"/>
            <w:tcBorders/>
            <w:vAlign w:val="center"/>
          </w:tcPr>
          <w:p>
            <w:pPr>
              <w:pStyle w:val="TableContents"/>
              <w:bidi w:val="0"/>
              <w:spacing w:before="0" w:after="283"/>
              <w:jc w:val="left"/>
              <w:rPr/>
            </w:pPr>
            <w:r>
              <w:rPr/>
              <w:t xml:space="preserve">Kansas </w:t>
            </w:r>
          </w:p>
        </w:tc>
        <w:tc>
          <w:tcPr>
            <w:tcW w:w="2386" w:type="dxa"/>
            <w:tcBorders/>
            <w:vAlign w:val="center"/>
          </w:tcPr>
          <w:p>
            <w:pPr>
              <w:pStyle w:val="TableContents"/>
              <w:bidi w:val="0"/>
              <w:spacing w:before="0" w:after="283"/>
              <w:jc w:val="left"/>
              <w:rPr/>
            </w:pPr>
            <w:r>
              <w:rPr/>
              <w:t xml:space="preserve">7001169009999900000 ♠ 16.9 </w:t>
            </w:r>
          </w:p>
        </w:tc>
        <w:tc>
          <w:tcPr>
            <w:tcW w:w="2386" w:type="dxa"/>
            <w:tcBorders/>
            <w:vAlign w:val="center"/>
          </w:tcPr>
          <w:p>
            <w:pPr>
              <w:pStyle w:val="TableContents"/>
              <w:bidi w:val="0"/>
              <w:spacing w:before="0" w:after="283"/>
              <w:jc w:val="left"/>
              <w:rPr/>
            </w:pPr>
            <w:r>
              <w:rPr/>
              <w:t xml:space="preserve">7000460000000099999 ♠ 4.6 </w:t>
            </w:r>
          </w:p>
        </w:tc>
        <w:tc>
          <w:tcPr>
            <w:tcW w:w="2386" w:type="dxa"/>
            <w:tcBorders/>
            <w:vAlign w:val="center"/>
          </w:tcPr>
          <w:p>
            <w:pPr>
              <w:pStyle w:val="TableContents"/>
              <w:bidi w:val="0"/>
              <w:spacing w:before="0" w:after="283"/>
              <w:jc w:val="left"/>
              <w:rPr/>
            </w:pPr>
            <w:r>
              <w:rPr/>
              <w:t xml:space="preserve">7000210000000000000 ♠ 2.1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2015 </w:t>
            </w:r>
          </w:p>
        </w:tc>
        <w:tc>
          <w:tcPr>
            <w:tcW w:w="1471" w:type="dxa"/>
            <w:tcBorders/>
            <w:vAlign w:val="center"/>
          </w:tcPr>
          <w:p>
            <w:pPr>
              <w:pStyle w:val="TableContents"/>
              <w:bidi w:val="0"/>
              <w:spacing w:before="0" w:after="283"/>
              <w:jc w:val="left"/>
              <w:rPr/>
            </w:pPr>
            <w:r>
              <w:rPr/>
              <w:t xml:space="preserve">Minnesota Timberwolves </w:t>
            </w:r>
          </w:p>
        </w:tc>
        <w:tc>
          <w:tcPr>
            <w:tcW w:w="1546" w:type="dxa"/>
            <w:tcBorders/>
            <w:vAlign w:val="center"/>
          </w:tcPr>
          <w:p>
            <w:pPr>
              <w:pStyle w:val="TableHeading"/>
              <w:suppressLineNumbers/>
              <w:bidi w:val="0"/>
              <w:spacing w:before="0" w:after="283"/>
              <w:jc w:val="center"/>
              <w:rPr/>
            </w:pPr>
            <w:r>
              <w:rPr/>
              <w:t xml:space="preserve">Towns, Karl-Anthony Karl-Anthony Towns, Karl-Anthony Towns </w:t>
            </w:r>
          </w:p>
        </w:tc>
        <w:tc>
          <w:tcPr>
            <w:tcW w:w="1231" w:type="dxa"/>
            <w:tcBorders/>
            <w:vAlign w:val="center"/>
          </w:tcPr>
          <w:p>
            <w:pPr>
              <w:pStyle w:val="TableContents"/>
              <w:bidi w:val="0"/>
              <w:spacing w:before="0" w:after="283"/>
              <w:jc w:val="left"/>
              <w:rPr/>
            </w:pPr>
            <w:r>
              <w:rPr/>
              <w:t xml:space="preserve">DOM </w:t>
            </w:r>
          </w:p>
        </w:tc>
        <w:tc>
          <w:tcPr>
            <w:tcW w:w="2386" w:type="dxa"/>
            <w:tcBorders/>
            <w:vAlign w:val="center"/>
          </w:tcPr>
          <w:p>
            <w:pPr>
              <w:pStyle w:val="TableContents"/>
              <w:bidi w:val="0"/>
              <w:spacing w:before="0" w:after="283"/>
              <w:jc w:val="left"/>
              <w:rPr/>
            </w:pPr>
            <w:r>
              <w:rPr/>
              <w:t xml:space="preserve">foa! Keskusta </w:t>
            </w:r>
          </w:p>
        </w:tc>
        <w:tc>
          <w:tcPr>
            <w:tcW w:w="1321" w:type="dxa"/>
            <w:tcBorders/>
            <w:vAlign w:val="center"/>
          </w:tcPr>
          <w:p>
            <w:pPr>
              <w:pStyle w:val="TableContents"/>
              <w:bidi w:val="0"/>
              <w:spacing w:before="0" w:after="283"/>
              <w:jc w:val="left"/>
              <w:rPr/>
            </w:pPr>
            <w:r>
              <w:rPr/>
              <w:t xml:space="preserve">Kentucky </w:t>
            </w:r>
          </w:p>
        </w:tc>
        <w:tc>
          <w:tcPr>
            <w:tcW w:w="2386" w:type="dxa"/>
            <w:tcBorders/>
            <w:vAlign w:val="center"/>
          </w:tcPr>
          <w:p>
            <w:pPr>
              <w:pStyle w:val="TableContents"/>
              <w:bidi w:val="0"/>
              <w:spacing w:before="0" w:after="283"/>
              <w:jc w:val="left"/>
              <w:rPr/>
            </w:pPr>
            <w:r>
              <w:rPr/>
              <w:t xml:space="preserve">7001183000000000000 ♠ 18.3 </w:t>
            </w:r>
          </w:p>
        </w:tc>
        <w:tc>
          <w:tcPr>
            <w:tcW w:w="2386" w:type="dxa"/>
            <w:tcBorders/>
            <w:vAlign w:val="center"/>
          </w:tcPr>
          <w:p>
            <w:pPr>
              <w:pStyle w:val="TableContents"/>
              <w:bidi w:val="0"/>
              <w:spacing w:before="0" w:after="283"/>
              <w:jc w:val="left"/>
              <w:rPr/>
            </w:pPr>
            <w:r>
              <w:rPr/>
              <w:t xml:space="preserve">7001104000000000000 ♠ 10.4 </w:t>
            </w:r>
          </w:p>
        </w:tc>
        <w:tc>
          <w:tcPr>
            <w:tcW w:w="2386" w:type="dxa"/>
            <w:tcBorders/>
            <w:vAlign w:val="center"/>
          </w:tcPr>
          <w:p>
            <w:pPr>
              <w:pStyle w:val="TableContents"/>
              <w:bidi w:val="0"/>
              <w:spacing w:before="0" w:after="283"/>
              <w:jc w:val="left"/>
              <w:rPr/>
            </w:pPr>
            <w:r>
              <w:rPr/>
              <w:t xml:space="preserve">7000200000000000000 ♠ 2.0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Philadelphia 76ers </w:t>
            </w:r>
          </w:p>
        </w:tc>
        <w:tc>
          <w:tcPr>
            <w:tcW w:w="1546" w:type="dxa"/>
            <w:tcBorders/>
            <w:vAlign w:val="center"/>
          </w:tcPr>
          <w:p>
            <w:pPr>
              <w:pStyle w:val="TableHeading"/>
              <w:suppressLineNumbers/>
              <w:bidi w:val="0"/>
              <w:spacing w:before="0" w:after="283"/>
              <w:jc w:val="center"/>
              <w:rPr/>
            </w:pPr>
            <w:r>
              <w:rPr/>
              <w:t xml:space="preserve">Simmons, Ben Ben Simmons </w:t>
            </w:r>
          </w:p>
        </w:tc>
        <w:tc>
          <w:tcPr>
            <w:tcW w:w="1231" w:type="dxa"/>
            <w:tcBorders/>
            <w:vAlign w:val="center"/>
          </w:tcPr>
          <w:p>
            <w:pPr>
              <w:pStyle w:val="TableContents"/>
              <w:bidi w:val="0"/>
              <w:spacing w:before="0" w:after="283"/>
              <w:jc w:val="left"/>
              <w:rPr/>
            </w:pPr>
            <w:r>
              <w:rPr/>
              <w:t xml:space="preserve">AUS </w:t>
            </w:r>
          </w:p>
        </w:tc>
        <w:tc>
          <w:tcPr>
            <w:tcW w:w="2386" w:type="dxa"/>
            <w:tcBorders/>
            <w:vAlign w:val="center"/>
          </w:tcPr>
          <w:p>
            <w:pPr>
              <w:pStyle w:val="TableContents"/>
              <w:bidi w:val="0"/>
              <w:spacing w:before="0" w:after="283"/>
              <w:jc w:val="left"/>
              <w:rPr/>
            </w:pPr>
            <w:r>
              <w:rPr/>
              <w:t xml:space="preserve">foa! Eteenpäin </w:t>
            </w:r>
          </w:p>
        </w:tc>
        <w:tc>
          <w:tcPr>
            <w:tcW w:w="1321" w:type="dxa"/>
            <w:tcBorders/>
            <w:vAlign w:val="center"/>
          </w:tcPr>
          <w:p>
            <w:pPr>
              <w:pStyle w:val="TableContents"/>
              <w:bidi w:val="0"/>
              <w:spacing w:before="0" w:after="283"/>
              <w:jc w:val="left"/>
              <w:rPr/>
            </w:pPr>
            <w:r>
              <w:rPr/>
              <w:t xml:space="preserve">LSU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Philadelphia 76ers </w:t>
            </w:r>
          </w:p>
        </w:tc>
        <w:tc>
          <w:tcPr>
            <w:tcW w:w="1546" w:type="dxa"/>
            <w:tcBorders/>
            <w:vAlign w:val="center"/>
          </w:tcPr>
          <w:p>
            <w:pPr>
              <w:pStyle w:val="TableHeading"/>
              <w:suppressLineNumbers/>
              <w:bidi w:val="0"/>
              <w:spacing w:before="0" w:after="283"/>
              <w:jc w:val="center"/>
              <w:rPr/>
            </w:pPr>
            <w:r>
              <w:rPr/>
              <w:t xml:space="preserve">Fultz, Markelle </w:t>
            </w:r>
            <w:r>
              <w:rPr>
                <w:color w:val="DCDCDC"/>
              </w:rPr>
              <w:t xml:space="preserve">Markelle Fultz Markelle Fultz </w:t>
            </w:r>
          </w:p>
        </w:tc>
        <w:tc>
          <w:tcPr>
            <w:tcW w:w="123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foa! Vartija </w:t>
            </w:r>
          </w:p>
        </w:tc>
        <w:tc>
          <w:tcPr>
            <w:tcW w:w="1321"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pelaaja, joka koskaan varattiin NBA:han...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meni ykköseksi NBA-draftissa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National Basketball Associationin ensimmäinen valinta on pelaaja, jonka joukkue valitsee ensimmäisenä kaikkien valintakelpoisten pelaajien joukosta National Basketball Associationin (NBA) vuosittaisessa luonnoksessa. Ensimmäinen valinta annetaan </w:t>
      </w:r>
      <w:r>
        <w:rPr>
          <w:color w:val="A9A9A9"/>
        </w:rPr>
        <w:t xml:space="preserve">joukkueelle, joka voittaa NBA:n draft-arvonnan; useimmiten joukkue on ollut edellisellä kaudella tappiollinen</w:t>
      </w:r>
      <w:r>
        <w:rPr/>
        <w:t xml:space="preserve">. Joukkue, joka saa ensimmäisen varausvuoron, saa paljon huomiota tiedotusvälineissä, samoin kuin pelaaja, joka valitaan kyseisellä varausvuorolla.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ensimmäinen valinta nba draftissa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2017 </w:t>
      </w:r>
      <w:r>
        <w:rPr>
          <w:color w:val="A9A9A9"/>
        </w:rPr>
        <w:t xml:space="preserve">Philadelphia 76ers </w:t>
      </w:r>
      <w:r>
        <w:rPr/>
        <w:t xml:space="preserve">Fultz, Markelle Markelle Fultz USA foa! Guard Washington 5000000000000000000 ♠ -- 5000000000000000000 ♠ -- 5000000000000000000 ♠ -- 5000000000000000000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tämän vuoden ykkösvalinta NBA:n varaustilaisuudessa?</w:t>
      </w:r>
    </w:p>
    <w:p>
      <w:pPr>
        <w:pStyle w:val="TextBody"/>
        <w:bidi w:val="0"/>
        <w:jc w:val="left"/>
        <w:rPr>
          <w:b/>
          <w:u w:val="single"/>
          <w:shd w:val="clear" w:fill="FFFF00"/>
        </w:rPr>
      </w:pPr>
      <w:r>
        <w:rPr>
          <w:b/>
          <w:u w:val="single"/>
          <w:shd w:val="clear" w:fill="FFFF00"/>
        </w:rPr>
        <w:t xml:space="preserve">Asiakirjan numero 24791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Pesimäympäristönä ovat suurimmassa osassa itäistä Pohjois-Amerikkaa ja Kanadan preerioilla lehti- ja mäntymetsät, metsänreunat, hedelmätarhat ja puutarhat. Naaras rakentaa pesän suojaisaan paikkaan </w:t>
      </w:r>
      <w:r>
        <w:rPr>
          <w:color w:val="A9A9A9"/>
        </w:rPr>
        <w:t xml:space="preserve">pensaaseen tai puuhun</w:t>
      </w:r>
      <w:r>
        <w:rPr/>
        <w:t xml:space="preserve">. Tällä lajilla on Yhdysvaltojen kolibreista laajin pesimäalue.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rubiinikurkkukolibrit rakentavat pesänsä?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Kolibri (Archilochus colubris) on kolibrilaji, joka yleensä viettää talven </w:t>
      </w:r>
      <w:r>
        <w:rPr>
          <w:color w:val="A9A9A9"/>
        </w:rPr>
        <w:t xml:space="preserve">Keski-Amerikassa </w:t>
      </w:r>
      <w:r>
        <w:rPr/>
        <w:t xml:space="preserve">ja muuttaa kesäksi Pohjois-Amerikan itäosiin pesimään. Se on ylivoimaisesti yleisin Pohjois-Amerikassa Mississippi-joen itäpuolella nähty kolibri.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rubiinikurkkukolibrit talvehtivat?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rubiinikurkkukolibrit menevät talvella?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Kolibri on muuttolintu, joka viettää suurimman osan talvesta </w:t>
      </w:r>
      <w:r>
        <w:rPr>
          <w:color w:val="A9A9A9"/>
        </w:rPr>
        <w:t xml:space="preserve">Meksikon eteläosassa ja Keski-Amerikassa, aina Panaman läntisimpään länsiosaan, Länsi-Intian saarille ja Floridan eteläosaan asti</w:t>
      </w:r>
      <w:r>
        <w:rPr/>
        <w:t xml:space="preserve">. Muuton aikana jotkut linnut tekevät 900 mailin mittaisen taukoamattoman matkan Meksikonlahden ja Karibianmeren yli Panamasta Persianlahden rannikolle. Lintu pesii kaikkialla Yhdysvaltojen itäosissa 100. pituuspiirin itäpuolella ja Kanadan eteläosissa, erityisesti Ontariossa, itäisissä ja sekametsissä sekä lehti- että lehtipuuvaltaisissa metsissä. Talvella sitä tavataan lähinnä Meksikossa ja Etelä-Floridassa.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rubiinikurkkukolibrit menevät talvella?</w:t>
      </w:r>
    </w:p>
    <w:p>
      <w:pPr>
        <w:pStyle w:val="TextBody"/>
        <w:bidi w:val="0"/>
        <w:jc w:val="left"/>
        <w:rPr>
          <w:b/>
          <w:u w:val="single"/>
          <w:shd w:val="clear" w:fill="FFFF00"/>
        </w:rPr>
      </w:pPr>
      <w:r>
        <w:rPr>
          <w:b/>
          <w:u w:val="single"/>
          <w:shd w:val="clear" w:fill="FFFF00"/>
        </w:rPr>
        <w:t xml:space="preserve">Asiakirjan numero 24792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Obudu Mountain Resort (aiemmin tunnettu nimellä Obudu Cattle Ranch) on maatila ja lomakeskus </w:t>
      </w:r>
      <w:r>
        <w:rPr>
          <w:color w:val="A9A9A9"/>
        </w:rPr>
        <w:t xml:space="preserve">Obudun ylängöllä Cross Riverin osavaltiossa Nigeriassa.</w:t>
      </w:r>
      <w:r>
        <w:rPr/>
        <w:t xml:space="preserve"> Sen kehitti vuonna 1951 skotlantilainen M. McCaughley, joka tutki vuoristoa ensimmäisen kerran vuonna 1949. Hän leiriytyi kuukauden ajan Sankwala-vuoriston Oshie-harjun huipulla ennen kuin hän palasi sinne vuonna 1951 maatilatoverinsa Hugh Jonesin kanssa. Yhdessä tohtori Crawfeildin kanssa he kehittivät Obudun karjatilan. Vaikka tila on sittemmin kokenut vaikeuksia, se on nyt kunnostettu entiseen loistoonsa.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Obudun karjatila Nigeriassa?</w:t>
      </w:r>
    </w:p>
    <w:p>
      <w:pPr>
        <w:pStyle w:val="TextBody"/>
        <w:bidi w:val="0"/>
        <w:jc w:val="left"/>
        <w:rPr>
          <w:b/>
          <w:u w:val="single"/>
          <w:shd w:val="clear" w:fill="FFFF00"/>
        </w:rPr>
      </w:pPr>
      <w:r>
        <w:rPr>
          <w:b/>
          <w:u w:val="single"/>
          <w:shd w:val="clear" w:fill="FFFF00"/>
        </w:rPr>
        <w:t xml:space="preserve">Asiakirjan numero 24793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yhdistynyt rintama oli Kiinan kansallismielisen puolueen (Kuomintang eli KMT) ja Kiinan kommunistisen puolueen (CPC) välinen liitto, jonka tarkoituksena oli vastustaa </w:t>
      </w:r>
      <w:r>
        <w:rPr>
          <w:color w:val="A9A9A9"/>
        </w:rPr>
        <w:t xml:space="preserve">Japanin </w:t>
      </w:r>
      <w:r>
        <w:rPr/>
        <w:t xml:space="preserve">hyökkäystä Kiinan toisen kiinalais-japanilaisen sodan aikana, joka keskeytti Kiinan sisällissodan vuosina 1937-1941.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Kiinan kansallismieliset ja kommunistit liittoutuivat?</w:t>
      </w:r>
    </w:p>
    <w:p>
      <w:pPr>
        <w:pStyle w:val="TextBody"/>
        <w:bidi w:val="0"/>
        <w:jc w:val="left"/>
        <w:rPr>
          <w:b/>
          <w:u w:val="single"/>
          <w:shd w:val="clear" w:fill="FFFF00"/>
        </w:rPr>
      </w:pPr>
      <w:r>
        <w:rPr>
          <w:b/>
          <w:u w:val="single"/>
          <w:shd w:val="clear" w:fill="FFFF00"/>
        </w:rPr>
        <w:t xml:space="preserve">Asiakirjan numero 24794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Vuorelle ei ole yleisesti hyväksyttyä määritelmää. Vuoren määrittelyssä on käytetty kriteereinä korkeutta, tilavuutta, kohoumaa, jyrkkyyttä, etäisyyttä ja jatkuvuutta. Oxford English Dictionaryn sanakirjassa </w:t>
      </w:r>
      <w:r>
        <w:rPr>
          <w:color w:val="A9A9A9"/>
        </w:rPr>
        <w:t xml:space="preserve">vuori </w:t>
      </w:r>
      <w:r>
        <w:rPr/>
        <w:t xml:space="preserve">määritellään "maanpinnan luonnolliseksi kohoumaksi, joka nousee enemmän tai vähemmän jyrkästi ympäröivästä tasosta ja saavuttaa korkeuden, joka on suhteessa viereiseen korkeuteen vaikuttava tai huomattava".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maapallon korkeimmat maastonmuodot?</w:t>
      </w:r>
    </w:p>
    <w:p>
      <w:pPr>
        <w:pStyle w:val="TextBody"/>
        <w:bidi w:val="0"/>
        <w:jc w:val="left"/>
        <w:rPr>
          <w:b/>
          <w:u w:val="single"/>
          <w:shd w:val="clear" w:fill="FFFF00"/>
        </w:rPr>
      </w:pPr>
      <w:r>
        <w:rPr>
          <w:b/>
          <w:u w:val="single"/>
          <w:shd w:val="clear" w:fill="FFFF00"/>
        </w:rPr>
        <w:t xml:space="preserve">Asiakirjan numero 24795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Kompaktikasetti tai musiikkikasetti (MC), jota kutsutaan yleisesti myös kasettinauhaksi, äänikasetiksi tai yksinkertaisesti nauhaksi tai kasetiksi, on analoginen magneettinauhan tallennusmuoto äänen tallennukseen ja toistoon. Philips julkaisi sen vuonna </w:t>
      </w:r>
      <w:r>
        <w:rPr>
          <w:color w:val="A9A9A9"/>
        </w:rPr>
        <w:t xml:space="preserve">1962</w:t>
      </w:r>
      <w:r>
        <w:rPr/>
        <w:t xml:space="preserve">, ja se kehitettiin Hasseltissa, Belgiassa. Kompaktikasetteja on kahta eri muotoa, joko jo valmiiksi sisällön sisältävänä esinauhoitettuna kasettina tai täysin nauhoitettavana "tyhjänä" kasettina. Molemmat muodot ovat käyttäjän käännettävissä.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kasettinauha julkaistiin?</w:t>
      </w:r>
    </w:p>
    <w:p>
      <w:pPr>
        <w:pStyle w:val="TextBody"/>
        <w:bidi w:val="0"/>
        <w:jc w:val="left"/>
        <w:rPr>
          <w:b/>
          <w:u w:val="single"/>
          <w:shd w:val="clear" w:fill="FFFF00"/>
        </w:rPr>
      </w:pPr>
      <w:r>
        <w:rPr>
          <w:b/>
          <w:u w:val="single"/>
          <w:shd w:val="clear" w:fill="FFFF00"/>
        </w:rPr>
        <w:t xml:space="preserve">Asiakirjan numero 24796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Alkuräjähdyksen varhaisimpia vaiheita spekuloidaan paljon. Yleisimmissä malleissa maailmankaikkeus täyttyi homogeenisesti ja isotrooppisesti erittäin suurella energiatiheydellä ja valtavilla lämpötiloilla ja paineilla ja laajeni ja jäähtyi hyvin nopeasti. Noin 10 sekunnin kuluttua laajenemisesta aiheutui vaiheenvaihdos, joka aiheutti </w:t>
      </w:r>
      <w:r>
        <w:rPr>
          <w:color w:val="A9A9A9"/>
        </w:rPr>
        <w:t xml:space="preserve">kosmisen inflaation</w:t>
      </w:r>
      <w:r>
        <w:rPr/>
        <w:t xml:space="preserve">, jonka aikana maailmankaikkeus kasvoi eksponentiaalisesti ja jonka aikana epävarmuusperiaatteen vuoksi syntyneet tiheysvaihtelut voimistuivat siemeniksi, jotka myöhemmin muodostivat maailmankaikkeuden laajamittaisen rakenteen. Inflaation pysähtymisen jälkeen tapahtui uudelleenlämpenemistä, kunnes maailmankaikkeus saavutti lämpötilat, joita kvarkki - gluoniplasman sekä kaikkien muiden alkeishiukkasten syntyminen edellytti. Lämpötilat olivat niin korkeat, että hiukkasten satunnaiset liikkeet olivat relativistisia nopeuksia, ja kaikenlaisia hiukkas - antihiukkaspareja syntyi ja tuhoutui törmäyksissä jatkuvasti. Jossain vaiheessa tuntematon reaktio, jota kutsutaan baryogeneesiksi, rikkoi baryoniluvun säilymistä, mikä johti siihen, että kvarkkeja ja leptoneja oli hyvin vähän enemmän kuin antikvarkkeja ja antileptoneja - suuruusluokkaa yksi osa 30 miljoonasta. Tämä johti siihen, että nykyisessä maailmankaikkeudessa aine vallitsee antiaineen ylivoimaisesti.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viittaa maailmankaikkeuden oletettuun nopeaan laajenemiseen heti alkuräjähdyksen jälkeen.</w:t>
      </w:r>
    </w:p>
    <w:p>
      <w:pPr>
        <w:pStyle w:val="TextBody"/>
        <w:bidi w:val="0"/>
        <w:jc w:val="left"/>
        <w:rPr>
          <w:b/>
          <w:u w:val="single"/>
          <w:shd w:val="clear" w:fill="FFFF00"/>
        </w:rPr>
      </w:pPr>
      <w:r>
        <w:rPr>
          <w:b/>
          <w:u w:val="single"/>
          <w:shd w:val="clear" w:fill="FFFF00"/>
        </w:rPr>
        <w:t xml:space="preserve">Asiakirjan numero 24797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Allegheny-joki (/ ˌæləˈɡeɪni / AL-ə-GAY-nee) on Ohio-joen tärkein sivujoki; se sijaitsee </w:t>
      </w:r>
      <w:r>
        <w:rPr>
          <w:color w:val="A9A9A9"/>
        </w:rPr>
        <w:t xml:space="preserve">Yhdysvaltojen itäosassa</w:t>
      </w:r>
      <w:r>
        <w:rPr/>
        <w:t xml:space="preserve">. Allegheny-joki yhtyy Monongahela-jokeen muodostaen Ohiojoen Point State Parkin ``Pointissa'' Pittsburghin keskustassa Pennsylvaniassa. Alleghenyjoki on tilavuudeltaan Ohiojoen pääuoma.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Allegheny-joki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Allegheny-joki virtaa </w:t>
      </w:r>
      <w:r>
        <w:rPr>
          <w:color w:val="A9A9A9"/>
        </w:rPr>
        <w:t xml:space="preserve">Pennsylvanian pohjoisosassa, Cobb Hillissä Potterin piirikunnan keskiosassa, noin 16 kilometriä New Yorkin rajalta etelään</w:t>
      </w:r>
      <w:r>
        <w:rPr/>
        <w:t xml:space="preserve">. Joki virtaa länteen Coudersportin ohi, kääntyy sitten pohjoiseen Port Alleganyn kohdalla ja jatkuu Länsi-New Yorkiin, kiertäen länteen eteläisen Cattaraugusin piirikunnan läpi noin 48 kilometrin (30 mailia) matkan, ohi Portvillen, Oleanin, St. Bonaventure Universityn ja Salamancan, ja virtaa Seneca-intiaanien kansakunnan alueiden läpi lähellä Allegany State Parkin pohjoisrajaa, ennen kuin se palaa takaisin Luoteis-Pennsylvaniaan noin 32 kilometrin (32 mailia) päässä kaakkoon Jamestownista, New Yorkista.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Allegheny-joen alkulähteet?</w:t>
      </w:r>
    </w:p>
    <w:p>
      <w:pPr>
        <w:pStyle w:val="TextBody"/>
        <w:bidi w:val="0"/>
        <w:jc w:val="left"/>
        <w:rPr>
          <w:b/>
          <w:u w:val="single"/>
          <w:shd w:val="clear" w:fill="FFFF00"/>
        </w:rPr>
      </w:pPr>
      <w:r>
        <w:rPr>
          <w:b/>
          <w:u w:val="single"/>
          <w:shd w:val="clear" w:fill="FFFF00"/>
        </w:rPr>
        <w:t xml:space="preserve">Asiakirjan numero 24798</w:t>
      </w:r>
    </w:p>
    <w:p>
      <w:pPr>
        <w:pStyle w:val="TextBody"/>
        <w:bidi w:val="0"/>
        <w:jc w:val="left"/>
        <w:rPr>
          <w:b/>
          <w:shd w:val="clear" w:fill="FFFF00"/>
        </w:rPr>
      </w:pPr>
      <w:r>
        <w:rPr>
          <w:b/>
          <w:shd w:val="clear" w:fill="FFFF00"/>
        </w:rPr>
        <w:t xml:space="preserve">Tekstin numero 0</w:t>
      </w:r>
    </w:p>
    <w:p>
      <w:pPr>
        <w:pStyle w:val="TextBody"/>
        <w:numPr>
          <w:ilvl w:val="0"/>
          <w:numId w:val="117"/>
        </w:numPr>
        <w:tabs>
          <w:tab w:val="clear" w:pos="1134"/>
          <w:tab w:val="left" w:leader="none" w:pos="707"/>
        </w:tabs>
        <w:bidi w:val="0"/>
        <w:spacing w:before="0" w:after="0"/>
        <w:ind w:start="707" w:hanging="283"/>
        <w:jc w:val="left"/>
        <w:rPr/>
      </w:pPr>
      <w:r>
        <w:rPr>
          <w:color w:val="A9A9A9"/>
        </w:rPr>
        <w:t xml:space="preserve">Sand Fork </w:t>
      </w:r>
    </w:p>
    <w:p>
      <w:pPr>
        <w:pStyle w:val="TextBody"/>
        <w:numPr>
          <w:ilvl w:val="0"/>
          <w:numId w:val="117"/>
        </w:numPr>
        <w:tabs>
          <w:tab w:val="clear" w:pos="1134"/>
          <w:tab w:val="left" w:leader="none" w:pos="707"/>
        </w:tabs>
        <w:bidi w:val="0"/>
        <w:spacing w:before="0" w:after="0"/>
        <w:ind w:start="707" w:hanging="283"/>
        <w:jc w:val="left"/>
        <w:rPr/>
      </w:pPr>
      <w:r>
        <w:rPr>
          <w:color w:val="DCDCDC"/>
        </w:rPr>
        <w:t xml:space="preserve">Shepherdstow</w:t>
      </w:r>
      <w:r>
        <w:rPr/>
        <w:t xml:space="preserve">n </w:t>
      </w:r>
    </w:p>
    <w:p>
      <w:pPr>
        <w:pStyle w:val="TextBody"/>
        <w:numPr>
          <w:ilvl w:val="0"/>
          <w:numId w:val="117"/>
        </w:numPr>
        <w:tabs>
          <w:tab w:val="clear" w:pos="1134"/>
          <w:tab w:val="left" w:leader="none" w:pos="707"/>
        </w:tabs>
        <w:bidi w:val="0"/>
        <w:spacing w:before="0" w:after="0"/>
        <w:ind w:start="707" w:hanging="283"/>
        <w:jc w:val="left"/>
        <w:rPr/>
      </w:pPr>
      <w:r>
        <w:rPr>
          <w:color w:val="2F4F4F"/>
        </w:rPr>
        <w:t xml:space="preserve">Smithfiel</w:t>
      </w:r>
      <w:r>
        <w:rPr/>
        <w:t xml:space="preserve">d </w:t>
      </w:r>
    </w:p>
    <w:p>
      <w:pPr>
        <w:pStyle w:val="TextBody"/>
        <w:numPr>
          <w:ilvl w:val="0"/>
          <w:numId w:val="117"/>
        </w:numPr>
        <w:tabs>
          <w:tab w:val="clear" w:pos="1134"/>
          <w:tab w:val="left" w:leader="none" w:pos="707"/>
        </w:tabs>
        <w:bidi w:val="0"/>
        <w:spacing w:before="0" w:after="0"/>
        <w:ind w:start="707" w:hanging="283"/>
        <w:jc w:val="left"/>
        <w:rPr/>
      </w:pPr>
      <w:r>
        <w:rPr>
          <w:color w:val="556B2F"/>
        </w:rPr>
        <w:t xml:space="preserve">Sophi</w:t>
      </w:r>
      <w:r>
        <w:rPr/>
        <w:t xml:space="preserve">a </w:t>
      </w:r>
    </w:p>
    <w:p>
      <w:pPr>
        <w:pStyle w:val="TextBody"/>
        <w:numPr>
          <w:ilvl w:val="0"/>
          <w:numId w:val="117"/>
        </w:numPr>
        <w:tabs>
          <w:tab w:val="clear" w:pos="1134"/>
          <w:tab w:val="left" w:leader="none" w:pos="707"/>
        </w:tabs>
        <w:bidi w:val="0"/>
        <w:spacing w:before="0" w:after="0"/>
        <w:ind w:start="707" w:hanging="283"/>
        <w:jc w:val="left"/>
        <w:rPr/>
      </w:pPr>
      <w:r>
        <w:rPr>
          <w:color w:val="6B8E23"/>
        </w:rPr>
        <w:t xml:space="preserve">Star </w:t>
      </w:r>
      <w:r>
        <w:rPr/>
        <w:t xml:space="preserve">City </w:t>
      </w:r>
    </w:p>
    <w:p>
      <w:pPr>
        <w:pStyle w:val="TextBody"/>
        <w:numPr>
          <w:ilvl w:val="0"/>
          <w:numId w:val="117"/>
        </w:numPr>
        <w:tabs>
          <w:tab w:val="clear" w:pos="1134"/>
          <w:tab w:val="left" w:leader="none" w:pos="707"/>
        </w:tabs>
        <w:bidi w:val="0"/>
        <w:spacing w:before="0" w:after="0"/>
        <w:ind w:start="707" w:hanging="283"/>
        <w:jc w:val="left"/>
        <w:rPr/>
      </w:pPr>
      <w:r>
        <w:rPr>
          <w:color w:val="A0522D"/>
        </w:rPr>
        <w:t xml:space="preserve">Sutto</w:t>
      </w:r>
      <w:r>
        <w:rPr/>
        <w:t xml:space="preserve">n </w:t>
      </w:r>
    </w:p>
    <w:p>
      <w:pPr>
        <w:pStyle w:val="TextBody"/>
        <w:numPr>
          <w:ilvl w:val="0"/>
          <w:numId w:val="117"/>
        </w:numPr>
        <w:tabs>
          <w:tab w:val="clear" w:pos="1134"/>
          <w:tab w:val="left" w:leader="none" w:pos="707"/>
        </w:tabs>
        <w:bidi w:val="0"/>
        <w:ind w:start="707" w:hanging="283"/>
        <w:jc w:val="left"/>
        <w:rPr/>
      </w:pPr>
      <w:r>
        <w:rPr>
          <w:color w:val="228B22"/>
        </w:rPr>
        <w:t xml:space="preserve">Sylveste</w:t>
      </w:r>
      <w:r>
        <w:rPr/>
        <w:t xml:space="preser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kaupungit west virginia jotka alkavat s:llä</w:t>
      </w:r>
    </w:p>
    <w:p>
      <w:pPr>
        <w:pStyle w:val="TextBody"/>
        <w:bidi w:val="0"/>
        <w:jc w:val="left"/>
        <w:rPr>
          <w:b/>
          <w:u w:val="single"/>
          <w:shd w:val="clear" w:fill="FFFF00"/>
        </w:rPr>
      </w:pPr>
      <w:r>
        <w:rPr>
          <w:b/>
          <w:u w:val="single"/>
          <w:shd w:val="clear" w:fill="FFFF00"/>
        </w:rPr>
        <w:t xml:space="preserve">Asiakirjan numero 24799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Kansallinen liiga </w:t>
      </w:r>
    </w:p>
    <w:tbl>
      <w:tblPr>
        <w:tblW w:w="10205" w:type="dxa"/>
        <w:jc w:val="left"/>
        <w:tblInd w:w="0" w:type="dxa"/>
        <w:tblLayout w:type="fixed"/>
        <w:tblCellMar>
          <w:top w:w="28" w:type="dxa"/>
          <w:left w:w="28" w:type="dxa"/>
          <w:bottom w:w="28" w:type="dxa"/>
          <w:right w:w="28" w:type="dxa"/>
        </w:tblCellMar>
      </w:tblPr>
      <w:tblGrid>
        <w:gridCol w:w="1348"/>
        <w:gridCol w:w="1897"/>
        <w:gridCol w:w="6960"/>
      </w:tblGrid>
      <w:tr>
        <w:trPr/>
        <w:tc>
          <w:tcPr>
            <w:tcW w:w="1348" w:type="dxa"/>
            <w:tcBorders/>
            <w:vAlign w:val="center"/>
          </w:tcPr>
          <w:p>
            <w:pPr>
              <w:pStyle w:val="TableHeading"/>
              <w:suppressLineNumbers/>
              <w:bidi w:val="0"/>
              <w:spacing w:before="0" w:after="283"/>
              <w:jc w:val="center"/>
              <w:rPr/>
            </w:pPr>
            <w:r>
              <w:rPr/>
              <w:t xml:space="preserve">Kaupunki </w:t>
            </w:r>
          </w:p>
        </w:tc>
        <w:tc>
          <w:tcPr>
            <w:tcW w:w="1897" w:type="dxa"/>
            <w:tcBorders/>
            <w:vAlign w:val="center"/>
          </w:tcPr>
          <w:p>
            <w:pPr>
              <w:pStyle w:val="TableHeading"/>
              <w:suppressLineNumbers/>
              <w:bidi w:val="0"/>
              <w:spacing w:before="0" w:after="283"/>
              <w:jc w:val="center"/>
              <w:rPr/>
            </w:pPr>
            <w:r>
              <w:rPr/>
              <w:t xml:space="preserve">Nimi </w:t>
            </w:r>
          </w:p>
        </w:tc>
        <w:tc>
          <w:tcPr>
            <w:tcW w:w="6960" w:type="dxa"/>
            <w:tcBorders/>
            <w:vAlign w:val="center"/>
          </w:tcPr>
          <w:p>
            <w:pPr>
              <w:pStyle w:val="TableHeading"/>
              <w:suppressLineNumbers/>
              <w:bidi w:val="0"/>
              <w:spacing w:before="0" w:after="283"/>
              <w:jc w:val="center"/>
              <w:rPr/>
            </w:pPr>
            <w:r>
              <w:rPr/>
              <w:t xml:space="preserve">Päivämäärä ja lähde </w:t>
            </w:r>
          </w:p>
        </w:tc>
      </w:tr>
      <w:tr>
        <w:trPr/>
        <w:tc>
          <w:tcPr>
            <w:tcW w:w="1348" w:type="dxa"/>
            <w:tcBorders/>
            <w:vAlign w:val="center"/>
          </w:tcPr>
          <w:p>
            <w:pPr>
              <w:pStyle w:val="TableContents"/>
              <w:bidi w:val="0"/>
              <w:spacing w:before="0" w:after="283"/>
              <w:jc w:val="left"/>
              <w:rPr/>
            </w:pPr>
            <w:r>
              <w:rPr/>
              <w:t xml:space="preserve">Boston </w:t>
            </w:r>
          </w:p>
        </w:tc>
        <w:tc>
          <w:tcPr>
            <w:tcW w:w="1897" w:type="dxa"/>
            <w:tcBorders/>
            <w:vAlign w:val="center"/>
          </w:tcPr>
          <w:p>
            <w:pPr>
              <w:pStyle w:val="TableContents"/>
              <w:bidi w:val="0"/>
              <w:spacing w:before="0" w:after="283"/>
              <w:jc w:val="left"/>
              <w:rPr/>
            </w:pPr>
            <w:r>
              <w:rPr/>
              <w:t xml:space="preserve">Braves mehiläiset </w:t>
            </w:r>
          </w:p>
        </w:tc>
        <w:tc>
          <w:tcPr>
            <w:tcW w:w="6960" w:type="dxa"/>
            <w:tcBorders/>
            <w:vAlign w:val="center"/>
          </w:tcPr>
          <w:p>
            <w:pPr>
              <w:pStyle w:val="TableContents"/>
              <w:bidi w:val="0"/>
              <w:spacing w:before="0" w:after="283"/>
              <w:jc w:val="left"/>
              <w:rPr/>
            </w:pPr>
            <w:r>
              <w:rPr/>
              <w:t xml:space="preserve">1912 (univormun logo) 1915 (univormun nimi) 1936-1940 (omistajan ilmoitus) </w:t>
            </w:r>
          </w:p>
        </w:tc>
      </w:tr>
      <w:tr>
        <w:trPr/>
        <w:tc>
          <w:tcPr>
            <w:tcW w:w="1348" w:type="dxa"/>
            <w:tcBorders/>
            <w:vAlign w:val="center"/>
          </w:tcPr>
          <w:p>
            <w:pPr>
              <w:pStyle w:val="TableContents"/>
              <w:bidi w:val="0"/>
              <w:spacing w:before="0" w:after="283"/>
              <w:jc w:val="left"/>
              <w:rPr/>
            </w:pPr>
            <w:r>
              <w:rPr/>
              <w:t xml:space="preserve">Brooklyn </w:t>
            </w:r>
          </w:p>
        </w:tc>
        <w:tc>
          <w:tcPr>
            <w:tcW w:w="1897" w:type="dxa"/>
            <w:tcBorders/>
            <w:vAlign w:val="center"/>
          </w:tcPr>
          <w:p>
            <w:pPr>
              <w:pStyle w:val="TableContents"/>
              <w:bidi w:val="0"/>
              <w:spacing w:before="0" w:after="283"/>
              <w:jc w:val="left"/>
              <w:rPr/>
            </w:pPr>
            <w:r>
              <w:rPr/>
              <w:t xml:space="preserve">Dodgers </w:t>
            </w:r>
          </w:p>
        </w:tc>
        <w:tc>
          <w:tcPr>
            <w:tcW w:w="6960" w:type="dxa"/>
            <w:tcBorders/>
            <w:vAlign w:val="center"/>
          </w:tcPr>
          <w:p>
            <w:pPr>
              <w:pStyle w:val="TableContents"/>
              <w:bidi w:val="0"/>
              <w:spacing w:before="0" w:after="283"/>
              <w:jc w:val="left"/>
              <w:rPr/>
            </w:pPr>
            <w:r>
              <w:rPr/>
              <w:t xml:space="preserve">1932 (yhtenäinen nimi) </w:t>
            </w:r>
          </w:p>
        </w:tc>
      </w:tr>
      <w:tr>
        <w:trPr/>
        <w:tc>
          <w:tcPr>
            <w:tcW w:w="1348" w:type="dxa"/>
            <w:tcBorders/>
            <w:vAlign w:val="center"/>
          </w:tcPr>
          <w:p>
            <w:pPr>
              <w:pStyle w:val="TableContents"/>
              <w:bidi w:val="0"/>
              <w:spacing w:before="0" w:after="283"/>
              <w:jc w:val="left"/>
              <w:rPr/>
            </w:pPr>
            <w:r>
              <w:rPr/>
              <w:t xml:space="preserve">Chicago </w:t>
            </w:r>
          </w:p>
        </w:tc>
        <w:tc>
          <w:tcPr>
            <w:tcW w:w="1897" w:type="dxa"/>
            <w:tcBorders/>
            <w:vAlign w:val="center"/>
          </w:tcPr>
          <w:p>
            <w:pPr>
              <w:pStyle w:val="TableContents"/>
              <w:bidi w:val="0"/>
              <w:spacing w:before="0" w:after="283"/>
              <w:jc w:val="left"/>
              <w:rPr/>
            </w:pPr>
            <w:r>
              <w:rPr/>
              <w:t xml:space="preserve">Cubs </w:t>
            </w:r>
          </w:p>
        </w:tc>
        <w:tc>
          <w:tcPr>
            <w:tcW w:w="6960" w:type="dxa"/>
            <w:tcBorders/>
            <w:vAlign w:val="center"/>
          </w:tcPr>
          <w:p>
            <w:pPr>
              <w:pStyle w:val="TableContents"/>
              <w:bidi w:val="0"/>
              <w:spacing w:before="0" w:after="283"/>
              <w:jc w:val="left"/>
              <w:rPr/>
            </w:pPr>
            <w:r>
              <w:rPr/>
              <w:t xml:space="preserve">1906 (tuloskortit) 1908 (yhtenäinen logo) 1909 (yhtenäinen nimi) </w:t>
            </w:r>
          </w:p>
        </w:tc>
      </w:tr>
      <w:tr>
        <w:trPr/>
        <w:tc>
          <w:tcPr>
            <w:tcW w:w="1348" w:type="dxa"/>
            <w:tcBorders/>
            <w:vAlign w:val="center"/>
          </w:tcPr>
          <w:p>
            <w:pPr>
              <w:pStyle w:val="TableContents"/>
              <w:bidi w:val="0"/>
              <w:spacing w:before="0" w:after="283"/>
              <w:jc w:val="left"/>
              <w:rPr/>
            </w:pPr>
            <w:r>
              <w:rPr/>
              <w:t xml:space="preserve">Cincinnati </w:t>
            </w:r>
          </w:p>
        </w:tc>
        <w:tc>
          <w:tcPr>
            <w:tcW w:w="1897" w:type="dxa"/>
            <w:tcBorders/>
            <w:vAlign w:val="center"/>
          </w:tcPr>
          <w:p>
            <w:pPr>
              <w:pStyle w:val="TableContents"/>
              <w:bidi w:val="0"/>
              <w:spacing w:before="0" w:after="283"/>
              <w:jc w:val="left"/>
              <w:rPr/>
            </w:pPr>
            <w:r>
              <w:rPr/>
              <w:t xml:space="preserve">Punaiset Punajalat </w:t>
            </w:r>
          </w:p>
        </w:tc>
        <w:tc>
          <w:tcPr>
            <w:tcW w:w="6960" w:type="dxa"/>
            <w:tcBorders/>
            <w:vAlign w:val="center"/>
          </w:tcPr>
          <w:p>
            <w:pPr>
              <w:pStyle w:val="TableContents"/>
              <w:bidi w:val="0"/>
              <w:spacing w:before="0" w:after="283"/>
              <w:jc w:val="left"/>
              <w:rPr/>
            </w:pPr>
            <w:r>
              <w:rPr/>
              <w:t xml:space="preserve">1911 (yhtenäinen nimi) 1953-1960 (omistajan ilmoitus) </w:t>
            </w:r>
          </w:p>
        </w:tc>
      </w:tr>
      <w:tr>
        <w:trPr/>
        <w:tc>
          <w:tcPr>
            <w:tcW w:w="1348" w:type="dxa"/>
            <w:tcBorders/>
            <w:vAlign w:val="center"/>
          </w:tcPr>
          <w:p>
            <w:pPr>
              <w:pStyle w:val="TableContents"/>
              <w:bidi w:val="0"/>
              <w:spacing w:before="0" w:after="283"/>
              <w:jc w:val="left"/>
              <w:rPr/>
            </w:pPr>
            <w:r>
              <w:rPr/>
              <w:t xml:space="preserve">New York </w:t>
            </w:r>
          </w:p>
        </w:tc>
        <w:tc>
          <w:tcPr>
            <w:tcW w:w="1897" w:type="dxa"/>
            <w:tcBorders/>
            <w:vAlign w:val="center"/>
          </w:tcPr>
          <w:p>
            <w:pPr>
              <w:pStyle w:val="TableContents"/>
              <w:bidi w:val="0"/>
              <w:spacing w:before="0" w:after="283"/>
              <w:jc w:val="left"/>
              <w:rPr/>
            </w:pPr>
            <w:r>
              <w:rPr/>
              <w:t xml:space="preserve">Giants </w:t>
            </w:r>
          </w:p>
        </w:tc>
        <w:tc>
          <w:tcPr>
            <w:tcW w:w="6960" w:type="dxa"/>
            <w:tcBorders/>
            <w:vAlign w:val="center"/>
          </w:tcPr>
          <w:p>
            <w:pPr>
              <w:pStyle w:val="TableContents"/>
              <w:bidi w:val="0"/>
              <w:spacing w:before="0" w:after="283"/>
              <w:jc w:val="left"/>
              <w:rPr/>
            </w:pPr>
            <w:r>
              <w:rPr/>
              <w:t xml:space="preserve">1918 (yhtenäinen nimi) </w:t>
            </w:r>
          </w:p>
        </w:tc>
      </w:tr>
      <w:tr>
        <w:trPr/>
        <w:tc>
          <w:tcPr>
            <w:tcW w:w="1348" w:type="dxa"/>
            <w:tcBorders/>
            <w:vAlign w:val="center"/>
          </w:tcPr>
          <w:p>
            <w:pPr>
              <w:pStyle w:val="TableContents"/>
              <w:bidi w:val="0"/>
              <w:spacing w:before="0" w:after="283"/>
              <w:jc w:val="left"/>
              <w:rPr/>
            </w:pPr>
            <w:r>
              <w:rPr/>
              <w:t xml:space="preserve">Philadelphia </w:t>
            </w:r>
          </w:p>
        </w:tc>
        <w:tc>
          <w:tcPr>
            <w:tcW w:w="1897" w:type="dxa"/>
            <w:tcBorders/>
            <w:vAlign w:val="center"/>
          </w:tcPr>
          <w:p>
            <w:pPr>
              <w:pStyle w:val="TableContents"/>
              <w:bidi w:val="0"/>
              <w:spacing w:before="0" w:after="283"/>
              <w:jc w:val="left"/>
              <w:rPr/>
            </w:pPr>
            <w:r>
              <w:rPr/>
              <w:t xml:space="preserve">Phillies </w:t>
            </w:r>
          </w:p>
        </w:tc>
        <w:tc>
          <w:tcPr>
            <w:tcW w:w="6960" w:type="dxa"/>
            <w:tcBorders/>
            <w:vAlign w:val="center"/>
          </w:tcPr>
          <w:p>
            <w:pPr>
              <w:pStyle w:val="TableContents"/>
              <w:bidi w:val="0"/>
              <w:spacing w:before="0" w:after="283"/>
              <w:jc w:val="left"/>
              <w:rPr/>
            </w:pPr>
            <w:r>
              <w:rPr/>
              <w:t xml:space="preserve">1933 (yhtenäinen nimi) </w:t>
            </w:r>
          </w:p>
        </w:tc>
      </w:tr>
      <w:tr>
        <w:trPr/>
        <w:tc>
          <w:tcPr>
            <w:tcW w:w="1348" w:type="dxa"/>
            <w:tcBorders/>
            <w:vAlign w:val="center"/>
          </w:tcPr>
          <w:p>
            <w:pPr>
              <w:pStyle w:val="TableContents"/>
              <w:bidi w:val="0"/>
              <w:spacing w:before="0" w:after="283"/>
              <w:jc w:val="left"/>
              <w:rPr/>
            </w:pPr>
            <w:r>
              <w:rPr/>
              <w:t xml:space="preserve">Pittsburgh </w:t>
            </w:r>
          </w:p>
        </w:tc>
        <w:tc>
          <w:tcPr>
            <w:tcW w:w="1897" w:type="dxa"/>
            <w:tcBorders/>
            <w:vAlign w:val="center"/>
          </w:tcPr>
          <w:p>
            <w:pPr>
              <w:pStyle w:val="TableContents"/>
              <w:bidi w:val="0"/>
              <w:spacing w:before="0" w:after="283"/>
              <w:jc w:val="left"/>
              <w:rPr/>
            </w:pPr>
            <w:r>
              <w:rPr/>
              <w:t xml:space="preserve">Merirosvot </w:t>
            </w:r>
          </w:p>
        </w:tc>
        <w:tc>
          <w:tcPr>
            <w:tcW w:w="6960" w:type="dxa"/>
            <w:tcBorders/>
            <w:vAlign w:val="center"/>
          </w:tcPr>
          <w:p>
            <w:pPr>
              <w:pStyle w:val="TableContents"/>
              <w:bidi w:val="0"/>
              <w:spacing w:before="0" w:after="283"/>
              <w:jc w:val="left"/>
              <w:rPr/>
            </w:pPr>
            <w:r>
              <w:rPr/>
              <w:t xml:space="preserve">1912 (yhtenäinen nimi) </w:t>
            </w:r>
          </w:p>
        </w:tc>
      </w:tr>
      <w:tr>
        <w:trPr/>
        <w:tc>
          <w:tcPr>
            <w:tcW w:w="1348" w:type="dxa"/>
            <w:tcBorders/>
            <w:vAlign w:val="center"/>
          </w:tcPr>
          <w:p>
            <w:pPr>
              <w:pStyle w:val="TableContents"/>
              <w:bidi w:val="0"/>
              <w:spacing w:before="0" w:after="283"/>
              <w:jc w:val="left"/>
              <w:rPr/>
            </w:pPr>
            <w:r>
              <w:rPr/>
              <w:t xml:space="preserve">St Louis </w:t>
            </w:r>
          </w:p>
        </w:tc>
        <w:tc>
          <w:tcPr>
            <w:tcW w:w="1897" w:type="dxa"/>
            <w:tcBorders/>
            <w:vAlign w:val="center"/>
          </w:tcPr>
          <w:p>
            <w:pPr>
              <w:pStyle w:val="TableContents"/>
              <w:bidi w:val="0"/>
              <w:spacing w:before="0" w:after="283"/>
              <w:jc w:val="left"/>
              <w:rPr/>
            </w:pPr>
            <w:r>
              <w:rPr/>
              <w:t xml:space="preserve">Cardinals </w:t>
            </w:r>
          </w:p>
        </w:tc>
        <w:tc>
          <w:tcPr>
            <w:tcW w:w="6960" w:type="dxa"/>
            <w:tcBorders/>
            <w:vAlign w:val="center"/>
          </w:tcPr>
          <w:p>
            <w:pPr>
              <w:pStyle w:val="TableContents"/>
              <w:bidi w:val="0"/>
              <w:spacing w:before="0" w:after="283"/>
              <w:jc w:val="left"/>
              <w:rPr/>
            </w:pPr>
            <w:r>
              <w:rPr/>
              <w:t xml:space="preserve">1918 (yhtenäinen nimi) American League </w:t>
            </w:r>
          </w:p>
        </w:tc>
      </w:tr>
      <w:tr>
        <w:trPr/>
        <w:tc>
          <w:tcPr>
            <w:tcW w:w="1348" w:type="dxa"/>
            <w:tcBorders/>
            <w:vAlign w:val="center"/>
          </w:tcPr>
          <w:p>
            <w:pPr>
              <w:pStyle w:val="TableHeading"/>
              <w:suppressLineNumbers/>
              <w:bidi w:val="0"/>
              <w:spacing w:before="0" w:after="283"/>
              <w:jc w:val="center"/>
              <w:rPr/>
            </w:pPr>
            <w:r>
              <w:rPr/>
              <w:t xml:space="preserve">Kaupunki </w:t>
            </w:r>
          </w:p>
        </w:tc>
        <w:tc>
          <w:tcPr>
            <w:tcW w:w="1897" w:type="dxa"/>
            <w:tcBorders/>
            <w:vAlign w:val="center"/>
          </w:tcPr>
          <w:p>
            <w:pPr>
              <w:pStyle w:val="TableHeading"/>
              <w:suppressLineNumbers/>
              <w:bidi w:val="0"/>
              <w:spacing w:before="0" w:after="283"/>
              <w:jc w:val="center"/>
              <w:rPr/>
            </w:pPr>
            <w:r>
              <w:rPr/>
              <w:t xml:space="preserve">Nimi </w:t>
            </w:r>
          </w:p>
        </w:tc>
        <w:tc>
          <w:tcPr>
            <w:tcW w:w="6960" w:type="dxa"/>
            <w:tcBorders/>
            <w:vAlign w:val="center"/>
          </w:tcPr>
          <w:p>
            <w:pPr>
              <w:pStyle w:val="TableHeading"/>
              <w:suppressLineNumbers/>
              <w:bidi w:val="0"/>
              <w:spacing w:before="0" w:after="283"/>
              <w:jc w:val="center"/>
              <w:rPr/>
            </w:pPr>
            <w:r>
              <w:rPr/>
              <w:t xml:space="preserve">Päivämäärä ja lähde </w:t>
            </w:r>
          </w:p>
        </w:tc>
      </w:tr>
      <w:tr>
        <w:trPr/>
        <w:tc>
          <w:tcPr>
            <w:tcW w:w="1348" w:type="dxa"/>
            <w:tcBorders/>
            <w:vAlign w:val="center"/>
          </w:tcPr>
          <w:p>
            <w:pPr>
              <w:pStyle w:val="TableContents"/>
              <w:bidi w:val="0"/>
              <w:spacing w:before="0" w:after="283"/>
              <w:jc w:val="left"/>
              <w:rPr/>
            </w:pPr>
            <w:r>
              <w:rPr/>
              <w:t xml:space="preserve">Boston </w:t>
            </w:r>
          </w:p>
        </w:tc>
        <w:tc>
          <w:tcPr>
            <w:tcW w:w="1897" w:type="dxa"/>
            <w:tcBorders/>
            <w:vAlign w:val="center"/>
          </w:tcPr>
          <w:p>
            <w:pPr>
              <w:pStyle w:val="TableContents"/>
              <w:bidi w:val="0"/>
              <w:spacing w:before="0" w:after="283"/>
              <w:jc w:val="left"/>
              <w:rPr/>
            </w:pPr>
            <w:r>
              <w:rPr>
                <w:color w:val="A9A9A9"/>
              </w:rPr>
              <w:t xml:space="preserve">Red Sox </w:t>
            </w:r>
          </w:p>
        </w:tc>
        <w:tc>
          <w:tcPr>
            <w:tcW w:w="6960" w:type="dxa"/>
            <w:tcBorders/>
            <w:vAlign w:val="center"/>
          </w:tcPr>
          <w:p>
            <w:pPr>
              <w:pStyle w:val="TableContents"/>
              <w:bidi w:val="0"/>
              <w:spacing w:before="0" w:after="283"/>
              <w:jc w:val="left"/>
              <w:rPr/>
            </w:pPr>
            <w:r>
              <w:rPr/>
              <w:t xml:space="preserve">1908 (yhtenäinen logo) 1912 (yhtenäinen nimi) </w:t>
            </w:r>
          </w:p>
        </w:tc>
      </w:tr>
      <w:tr>
        <w:trPr/>
        <w:tc>
          <w:tcPr>
            <w:tcW w:w="1348" w:type="dxa"/>
            <w:tcBorders/>
            <w:vAlign w:val="center"/>
          </w:tcPr>
          <w:p>
            <w:pPr>
              <w:pStyle w:val="TableContents"/>
              <w:bidi w:val="0"/>
              <w:spacing w:before="0" w:after="283"/>
              <w:jc w:val="left"/>
              <w:rPr/>
            </w:pPr>
            <w:r>
              <w:rPr/>
              <w:t xml:space="preserve">Chicago </w:t>
            </w:r>
          </w:p>
        </w:tc>
        <w:tc>
          <w:tcPr>
            <w:tcW w:w="1897" w:type="dxa"/>
            <w:tcBorders/>
            <w:vAlign w:val="center"/>
          </w:tcPr>
          <w:p>
            <w:pPr>
              <w:pStyle w:val="TableContents"/>
              <w:bidi w:val="0"/>
              <w:spacing w:before="0" w:after="283"/>
              <w:jc w:val="left"/>
              <w:rPr/>
            </w:pPr>
            <w:r>
              <w:rPr/>
              <w:t xml:space="preserve">White Sox </w:t>
            </w:r>
          </w:p>
        </w:tc>
        <w:tc>
          <w:tcPr>
            <w:tcW w:w="6960" w:type="dxa"/>
            <w:tcBorders/>
            <w:vAlign w:val="center"/>
          </w:tcPr>
          <w:p>
            <w:pPr>
              <w:pStyle w:val="TableContents"/>
              <w:bidi w:val="0"/>
              <w:spacing w:before="0" w:after="283"/>
              <w:jc w:val="left"/>
              <w:rPr/>
            </w:pPr>
            <w:r>
              <w:rPr/>
              <w:t xml:space="preserve">1910 (yhtenäinen nimi) </w:t>
            </w:r>
          </w:p>
        </w:tc>
      </w:tr>
      <w:tr>
        <w:trPr/>
        <w:tc>
          <w:tcPr>
            <w:tcW w:w="1348" w:type="dxa"/>
            <w:tcBorders/>
            <w:vAlign w:val="center"/>
          </w:tcPr>
          <w:p>
            <w:pPr>
              <w:pStyle w:val="TableContents"/>
              <w:bidi w:val="0"/>
              <w:spacing w:before="0" w:after="283"/>
              <w:jc w:val="left"/>
              <w:rPr/>
            </w:pPr>
            <w:r>
              <w:rPr/>
              <w:t xml:space="preserve">Cleveland </w:t>
            </w:r>
          </w:p>
        </w:tc>
        <w:tc>
          <w:tcPr>
            <w:tcW w:w="1897" w:type="dxa"/>
            <w:tcBorders/>
            <w:vAlign w:val="center"/>
          </w:tcPr>
          <w:p>
            <w:pPr>
              <w:pStyle w:val="TableContents"/>
              <w:bidi w:val="0"/>
              <w:spacing w:before="0" w:after="283"/>
              <w:jc w:val="left"/>
              <w:rPr/>
            </w:pPr>
            <w:r>
              <w:rPr/>
              <w:t xml:space="preserve">Intiaanit </w:t>
            </w:r>
          </w:p>
        </w:tc>
        <w:tc>
          <w:tcPr>
            <w:tcW w:w="6960" w:type="dxa"/>
            <w:tcBorders/>
            <w:vAlign w:val="center"/>
          </w:tcPr>
          <w:p>
            <w:pPr>
              <w:pStyle w:val="TableContents"/>
              <w:bidi w:val="0"/>
              <w:spacing w:before="0" w:after="283"/>
              <w:jc w:val="left"/>
              <w:rPr/>
            </w:pPr>
            <w:r>
              <w:rPr/>
              <w:t xml:space="preserve">1915 (sanomalehtikilpailu) </w:t>
            </w:r>
          </w:p>
        </w:tc>
      </w:tr>
      <w:tr>
        <w:trPr/>
        <w:tc>
          <w:tcPr>
            <w:tcW w:w="1348" w:type="dxa"/>
            <w:tcBorders/>
            <w:vAlign w:val="center"/>
          </w:tcPr>
          <w:p>
            <w:pPr>
              <w:pStyle w:val="TableContents"/>
              <w:bidi w:val="0"/>
              <w:spacing w:before="0" w:after="283"/>
              <w:jc w:val="left"/>
              <w:rPr/>
            </w:pPr>
            <w:r>
              <w:rPr/>
              <w:t xml:space="preserve">Detroit </w:t>
            </w:r>
          </w:p>
        </w:tc>
        <w:tc>
          <w:tcPr>
            <w:tcW w:w="1897" w:type="dxa"/>
            <w:tcBorders/>
            <w:vAlign w:val="center"/>
          </w:tcPr>
          <w:p>
            <w:pPr>
              <w:pStyle w:val="TableContents"/>
              <w:bidi w:val="0"/>
              <w:spacing w:before="0" w:after="283"/>
              <w:jc w:val="left"/>
              <w:rPr/>
            </w:pPr>
            <w:r>
              <w:rPr/>
              <w:t xml:space="preserve">Tiikerit </w:t>
            </w:r>
          </w:p>
        </w:tc>
        <w:tc>
          <w:tcPr>
            <w:tcW w:w="6960" w:type="dxa"/>
            <w:tcBorders/>
            <w:vAlign w:val="center"/>
          </w:tcPr>
          <w:p>
            <w:pPr>
              <w:pStyle w:val="TableContents"/>
              <w:bidi w:val="0"/>
              <w:spacing w:before="0" w:after="283"/>
              <w:jc w:val="left"/>
              <w:rPr/>
            </w:pPr>
            <w:r>
              <w:rPr/>
              <w:t xml:space="preserve">1901 (lippalakki) </w:t>
            </w:r>
          </w:p>
        </w:tc>
      </w:tr>
      <w:tr>
        <w:trPr/>
        <w:tc>
          <w:tcPr>
            <w:tcW w:w="1348" w:type="dxa"/>
            <w:tcBorders/>
            <w:vAlign w:val="center"/>
          </w:tcPr>
          <w:p>
            <w:pPr>
              <w:pStyle w:val="TableContents"/>
              <w:bidi w:val="0"/>
              <w:spacing w:before="0" w:after="283"/>
              <w:jc w:val="left"/>
              <w:rPr/>
            </w:pPr>
            <w:r>
              <w:rPr/>
              <w:t xml:space="preserve">New York </w:t>
            </w:r>
          </w:p>
        </w:tc>
        <w:tc>
          <w:tcPr>
            <w:tcW w:w="1897" w:type="dxa"/>
            <w:tcBorders/>
            <w:vAlign w:val="center"/>
          </w:tcPr>
          <w:p>
            <w:pPr>
              <w:pStyle w:val="TableContents"/>
              <w:bidi w:val="0"/>
              <w:spacing w:before="0" w:after="283"/>
              <w:jc w:val="left"/>
              <w:rPr/>
            </w:pPr>
            <w:r>
              <w:rPr/>
              <w:t xml:space="preserve">Yankees </w:t>
            </w:r>
          </w:p>
        </w:tc>
        <w:tc>
          <w:tcPr>
            <w:tcW w:w="6960" w:type="dxa"/>
            <w:tcBorders/>
            <w:vAlign w:val="center"/>
          </w:tcPr>
          <w:p>
            <w:pPr>
              <w:pStyle w:val="TableContents"/>
              <w:bidi w:val="0"/>
              <w:spacing w:before="0" w:after="283"/>
              <w:jc w:val="left"/>
              <w:rPr/>
            </w:pPr>
            <w:r>
              <w:rPr/>
              <w:t xml:space="preserve">1923 (stadionin nimi) 1927 (yhtenäinen nimi) </w:t>
            </w:r>
          </w:p>
        </w:tc>
      </w:tr>
      <w:tr>
        <w:trPr/>
        <w:tc>
          <w:tcPr>
            <w:tcW w:w="1348" w:type="dxa"/>
            <w:tcBorders/>
            <w:vAlign w:val="center"/>
          </w:tcPr>
          <w:p>
            <w:pPr>
              <w:pStyle w:val="TableContents"/>
              <w:bidi w:val="0"/>
              <w:spacing w:before="0" w:after="283"/>
              <w:jc w:val="left"/>
              <w:rPr/>
            </w:pPr>
            <w:r>
              <w:rPr/>
              <w:t xml:space="preserve">Philadelphia </w:t>
            </w:r>
          </w:p>
        </w:tc>
        <w:tc>
          <w:tcPr>
            <w:tcW w:w="1897" w:type="dxa"/>
            <w:tcBorders/>
            <w:vAlign w:val="center"/>
          </w:tcPr>
          <w:p>
            <w:pPr>
              <w:pStyle w:val="TableContents"/>
              <w:bidi w:val="0"/>
              <w:spacing w:before="0" w:after="283"/>
              <w:jc w:val="left"/>
              <w:rPr/>
            </w:pPr>
            <w:r>
              <w:rPr/>
              <w:t xml:space="preserve">Yleisurheilu </w:t>
            </w:r>
          </w:p>
        </w:tc>
        <w:tc>
          <w:tcPr>
            <w:tcW w:w="6960" w:type="dxa"/>
            <w:tcBorders/>
            <w:vAlign w:val="center"/>
          </w:tcPr>
          <w:p>
            <w:pPr>
              <w:pStyle w:val="TableContents"/>
              <w:bidi w:val="0"/>
              <w:spacing w:before="0" w:after="283"/>
              <w:jc w:val="left"/>
              <w:rPr/>
            </w:pPr>
            <w:r>
              <w:rPr/>
              <w:t xml:space="preserve">1901 (yhtenäinen nimikirjain) 1927 (yhtenäinen nimi) </w:t>
            </w:r>
          </w:p>
        </w:tc>
      </w:tr>
      <w:tr>
        <w:trPr/>
        <w:tc>
          <w:tcPr>
            <w:tcW w:w="1348" w:type="dxa"/>
            <w:tcBorders/>
            <w:vAlign w:val="center"/>
          </w:tcPr>
          <w:p>
            <w:pPr>
              <w:pStyle w:val="TableContents"/>
              <w:bidi w:val="0"/>
              <w:spacing w:before="0" w:after="283"/>
              <w:jc w:val="left"/>
              <w:rPr/>
            </w:pPr>
            <w:r>
              <w:rPr/>
              <w:t xml:space="preserve">St Louis </w:t>
            </w:r>
          </w:p>
        </w:tc>
        <w:tc>
          <w:tcPr>
            <w:tcW w:w="1897" w:type="dxa"/>
            <w:tcBorders/>
            <w:vAlign w:val="center"/>
          </w:tcPr>
          <w:p>
            <w:pPr>
              <w:pStyle w:val="TableContents"/>
              <w:bidi w:val="0"/>
              <w:spacing w:before="0" w:after="283"/>
              <w:jc w:val="left"/>
              <w:rPr/>
            </w:pPr>
            <w:r>
              <w:rPr/>
              <w:t xml:space="preserve">Browns </w:t>
            </w:r>
          </w:p>
        </w:tc>
        <w:tc>
          <w:tcPr>
            <w:tcW w:w="6960" w:type="dxa"/>
            <w:tcBorders/>
            <w:vAlign w:val="center"/>
          </w:tcPr>
          <w:p>
            <w:pPr>
              <w:pStyle w:val="TableContents"/>
              <w:bidi w:val="0"/>
              <w:spacing w:before="0" w:after="283"/>
              <w:jc w:val="left"/>
              <w:rPr/>
            </w:pPr>
            <w:r>
              <w:rPr/>
              <w:t xml:space="preserve">1934 (yhtenäinen nimi) </w:t>
            </w:r>
          </w:p>
        </w:tc>
      </w:tr>
      <w:tr>
        <w:trPr/>
        <w:tc>
          <w:tcPr>
            <w:tcW w:w="1348" w:type="dxa"/>
            <w:tcBorders/>
            <w:vAlign w:val="center"/>
          </w:tcPr>
          <w:p>
            <w:pPr>
              <w:pStyle w:val="TableContents"/>
              <w:bidi w:val="0"/>
              <w:spacing w:before="0" w:after="283"/>
              <w:jc w:val="left"/>
              <w:rPr/>
            </w:pPr>
            <w:r>
              <w:rPr/>
              <w:t xml:space="preserve">Washington </w:t>
            </w:r>
          </w:p>
        </w:tc>
        <w:tc>
          <w:tcPr>
            <w:tcW w:w="1897" w:type="dxa"/>
            <w:tcBorders/>
            <w:vAlign w:val="center"/>
          </w:tcPr>
          <w:p>
            <w:pPr>
              <w:pStyle w:val="TableContents"/>
              <w:bidi w:val="0"/>
              <w:spacing w:before="0" w:after="283"/>
              <w:jc w:val="left"/>
              <w:rPr/>
            </w:pPr>
            <w:r>
              <w:rPr/>
              <w:t xml:space="preserve">Nationals Senators </w:t>
            </w:r>
          </w:p>
        </w:tc>
        <w:tc>
          <w:tcPr>
            <w:tcW w:w="6960" w:type="dxa"/>
            <w:tcBorders/>
            <w:vAlign w:val="center"/>
          </w:tcPr>
          <w:p>
            <w:pPr>
              <w:pStyle w:val="TableContents"/>
              <w:bidi w:val="0"/>
              <w:spacing w:before="0" w:after="283"/>
              <w:jc w:val="left"/>
              <w:rPr/>
            </w:pPr>
            <w:r>
              <w:rPr/>
              <w:t xml:space="preserve">1905-1956 (yhtenäinen nimi) 1957-1960 (omistajan ilmoitus)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red sox vai white sox?</w:t>
      </w:r>
    </w:p>
    <w:p>
      <w:pPr>
        <w:pStyle w:val="TextBody"/>
        <w:bidi w:val="0"/>
        <w:jc w:val="left"/>
        <w:rPr>
          <w:b/>
          <w:u w:val="single"/>
          <w:shd w:val="clear" w:fill="FFFF00"/>
        </w:rPr>
      </w:pPr>
      <w:r>
        <w:rPr>
          <w:b/>
          <w:u w:val="single"/>
          <w:shd w:val="clear" w:fill="FFFF00"/>
        </w:rPr>
        <w:t xml:space="preserve">Asiakirjan numero 24800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Iron Man on </w:t>
      </w:r>
      <w:r>
        <w:rPr/>
        <w:t xml:space="preserve">Marvel Studiosin tuottama ja Paramount Picturesin levittämä Marvel Comicsin samannimiseen hahmoon perustuva amerikkalainen supersankarielokuva vuodelta 2008. Se on Marvel Cinematic Universen ensimmäinen elokuva. Elokuvan ohjasi Jon Favreau, ja sen käsikirjoittajina toimivat Mark Fergus ja Hawk Ostby sekä Art Marcum ja Matt Holloway. Elokuvan pääosissa nähdään Robert Downey Jr, Terrence Howard, Jeff Bridges, Shaun Toub ja Gwyneth Paltrow. Iron Man -elokuvassa Tony Stark, teollisuusmies ja mestari-insinööri, rakentaa sähkökäyttöisen ulkoisen luurangon ja ryhtyy teknologisesti kehittyneeksi supersankariksi Iron Maniksi.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Iron Man -elokuva nimeltään</w:t>
      </w:r>
    </w:p>
    <w:p>
      <w:pPr>
        <w:pStyle w:val="TextBody"/>
        <w:bidi w:val="0"/>
        <w:jc w:val="left"/>
        <w:rPr>
          <w:b/>
          <w:shd w:val="clear" w:fill="FFFF00"/>
        </w:rPr>
      </w:pPr>
      <w:r>
        <w:rPr>
          <w:b/>
          <w:shd w:val="clear" w:fill="FFFF00"/>
        </w:rPr>
        <w:t xml:space="preserve">Teksti numero 1</w:t>
      </w:r>
    </w:p>
    <w:p>
      <w:pPr>
        <w:pStyle w:val="TextBody"/>
        <w:numPr>
          <w:ilvl w:val="0"/>
          <w:numId w:val="118"/>
        </w:numPr>
        <w:tabs>
          <w:tab w:val="clear" w:pos="1134"/>
          <w:tab w:val="left" w:leader="none" w:pos="720"/>
        </w:tabs>
        <w:bidi w:val="0"/>
        <w:ind w:start="720" w:hanging="283"/>
        <w:jc w:val="left"/>
        <w:rPr/>
      </w:pPr>
      <w:r>
        <w:rPr>
          <w:color w:val="A9A9A9"/>
        </w:rPr>
        <w:t xml:space="preserve">Jeff Bridges </w:t>
      </w:r>
      <w:r>
        <w:rPr>
          <w:color w:val="DCDCDC"/>
        </w:rPr>
        <w:t xml:space="preserve">Obadiah Stane</w:t>
      </w:r>
      <w:r>
        <w:rPr/>
        <w:t xml:space="preserve">: Starkin apulaisjohtaja, mentori ja ystävä, joka kääntyy Starkia vastaan saadakseen yrityksen haltuunsa ja rakentaa lopulta jättimäisen eksopuvun taistellakseen Starkia vastaan. Bridges luki sarjakuvia lapsena ja piti Favreaun modernista, realistisesta lähestymistavasta. Hän ajeli päänsä, mitä hän oli halunnut tehdä jo jonkin aikaa, ja kasvatti parran roolia varten. Bridges googlasi Obadjan kirjaa ja oli yllättynyt kuullessaan, että kosto on tärkeä teema kyseisessä Raamatun kirjassa, jota Stane edustaa. Monia Stanen kohtauksia leikattiin, jotta voitaisiin keskittyä enemmän Starkiin, mutta käsikirjoittajien mielestä Bridgesin esitys mahdollisti ``vähän on enemmän'' -periaatteen soveltamisen.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Jeff Bridges näytteli Iron 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pahista miestä Iron Manissa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Iron Man on </w:t>
      </w:r>
      <w:r>
        <w:rPr/>
        <w:t xml:space="preserve">Marvel Studiosin tuottama ja Paramount Picturesin levittämä Marvel Comicsin samannimiseen hahmoon perustuva amerikkalainen supersankarielokuva </w:t>
      </w:r>
      <w:r>
        <w:rPr>
          <w:color w:val="A9A9A9"/>
        </w:rPr>
        <w:t xml:space="preserve">vuodelta 2008.</w:t>
      </w:r>
      <w:r>
        <w:rPr/>
        <w:t xml:space="preserve"> Se on Marvel Cinematic Universen (MCU) ensimmäinen elokuva. Elokuvan ohjasi Jon Favreau, ja sen käsikirjoittajina toimivat Mark Fergus ja Hawk Ostby sekä Art Marcum ja Matt Holloway. Sen pääosissa nähdään Robert Downey Jr. Tony Starkina / Iron Manina sekä Terrence Howard, Jeff Bridges, Shaun Toub ja Gwyneth Paltrow. Iron Man -elokuvassa Tony Stark, teollisuusmies ja mestari-insinööri, rakentaa sähkökäyttöisen ulkoisen luurangon ja ryhtyy teknologisesti kehittyneeksi supersankariksi Iron Maniksi.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Iron Man -elokuva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Iron Man ilmestyi</w:t>
      </w:r>
    </w:p>
    <w:p>
      <w:pPr>
        <w:pStyle w:val="TextBody"/>
        <w:bidi w:val="0"/>
        <w:jc w:val="left"/>
        <w:rPr>
          <w:b/>
          <w:u w:val="single"/>
          <w:shd w:val="clear" w:fill="FFFF00"/>
        </w:rPr>
      </w:pPr>
      <w:r>
        <w:rPr>
          <w:b/>
          <w:u w:val="single"/>
          <w:shd w:val="clear" w:fill="FFFF00"/>
        </w:rPr>
        <w:t xml:space="preserve">Asiakirjan numero 24801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Sally Anne Struthers </w:t>
      </w:r>
      <w:r>
        <w:rPr/>
        <w:t xml:space="preserve">(s. 28. heinäkuuta 1947) on yhdysvaltalainen näyttelijä, äänitaiteilija, tiedottaja ja aktivisti. Hän näytteli Gloria Stiviciä, Archie ja Edith Bunkerin (joita näyttelivät Carroll O'Connor ja Jean Stapleton) tytärtä sarjassa All in the Family, josta hän voitti kaksi Emmy-palkintoa, ja Babettea sarjassa Gilmore Girls. Hän oli Charlene Sinclairin ääni ABC:n komediasarjassa Dinosaurukset ja Rebecca Cunninghamin ääni Disneyn animaatiosarjassa TaleSpin.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Gloriaa All in the Familyssä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Sally Anne Struthers </w:t>
      </w:r>
      <w:r>
        <w:rPr/>
        <w:t xml:space="preserve">(s. 28. heinäkuuta 1947) on yhdysvaltalainen näyttelijä, tiedottaja ja aktivisti. Hän näytteli Gloria Stiviciä, Archie ja Edith Bunkerin (joita näyttelivät Carroll O'Connor ja Jean Stapleton) tytärtä sarjassa All in the Family, josta hän voitti kaksi Emmy-palkintoa, ja Babettea sarjassa Gilmore Girls. Hän oli Charlene Sinclairin ääni ABC:n komediasarjassa Dinosaurukset ja Rebecca Cunninghamin ääni Disneyn animaatiosarjassa TaleSpin.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Gloriaa elokuvassa All in the Family</w:t>
      </w:r>
    </w:p>
    <w:p>
      <w:pPr>
        <w:pStyle w:val="TextBody"/>
        <w:bidi w:val="0"/>
        <w:jc w:val="left"/>
        <w:rPr>
          <w:b/>
          <w:u w:val="single"/>
          <w:shd w:val="clear" w:fill="FFFF00"/>
        </w:rPr>
      </w:pPr>
      <w:r>
        <w:rPr>
          <w:b/>
          <w:u w:val="single"/>
          <w:shd w:val="clear" w:fill="FFFF00"/>
        </w:rPr>
        <w:t xml:space="preserve">Asiakirjan numero 24802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piirikunnat (ja vastaavat piirikunnat), joissa elinajanodote syntymästä on pisin: 2014 ja 1980. </w:t>
      </w:r>
    </w:p>
    <w:tbl>
      <w:tblPr>
        <w:tblW w:w="10205" w:type="dxa"/>
        <w:jc w:val="left"/>
        <w:tblInd w:w="0" w:type="dxa"/>
        <w:tblLayout w:type="fixed"/>
        <w:tblCellMar>
          <w:top w:w="28" w:type="dxa"/>
          <w:left w:w="28" w:type="dxa"/>
          <w:bottom w:w="28" w:type="dxa"/>
          <w:right w:w="28" w:type="dxa"/>
        </w:tblCellMar>
      </w:tblPr>
      <w:tblGrid>
        <w:gridCol w:w="2324"/>
        <w:gridCol w:w="1916"/>
        <w:gridCol w:w="1916"/>
        <w:gridCol w:w="2282"/>
        <w:gridCol w:w="1767"/>
      </w:tblGrid>
      <w:tr>
        <w:trPr/>
        <w:tc>
          <w:tcPr>
            <w:tcW w:w="2324" w:type="dxa"/>
            <w:tcBorders/>
            <w:vAlign w:val="center"/>
          </w:tcPr>
          <w:p>
            <w:pPr>
              <w:pStyle w:val="TableHeading"/>
              <w:suppressLineNumbers/>
              <w:bidi w:val="0"/>
              <w:spacing w:before="0" w:after="283"/>
              <w:jc w:val="center"/>
              <w:rPr/>
            </w:pPr>
            <w:r>
              <w:rPr/>
              <w:t xml:space="preserve">Maakunta ja osavaltio </w:t>
            </w:r>
          </w:p>
        </w:tc>
        <w:tc>
          <w:tcPr>
            <w:tcW w:w="1916" w:type="dxa"/>
            <w:tcBorders/>
            <w:vAlign w:val="center"/>
          </w:tcPr>
          <w:p>
            <w:pPr>
              <w:pStyle w:val="TableHeading"/>
              <w:suppressLineNumbers/>
              <w:bidi w:val="0"/>
              <w:spacing w:before="0" w:after="283"/>
              <w:jc w:val="center"/>
              <w:rPr/>
            </w:pPr>
            <w:r>
              <w:rPr/>
              <w:t xml:space="preserve">2014 elinajanodote (vuotta) </w:t>
            </w:r>
          </w:p>
        </w:tc>
        <w:tc>
          <w:tcPr>
            <w:tcW w:w="1916" w:type="dxa"/>
            <w:tcBorders/>
            <w:vAlign w:val="center"/>
          </w:tcPr>
          <w:p>
            <w:pPr>
              <w:pStyle w:val="TableHeading"/>
              <w:suppressLineNumbers/>
              <w:bidi w:val="0"/>
              <w:spacing w:before="0" w:after="283"/>
              <w:jc w:val="center"/>
              <w:rPr/>
            </w:pPr>
            <w:r>
              <w:rPr/>
              <w:t xml:space="preserve">1980 elinajanodote (vuotta) </w:t>
            </w:r>
          </w:p>
        </w:tc>
        <w:tc>
          <w:tcPr>
            <w:tcW w:w="2282" w:type="dxa"/>
            <w:tcBorders/>
            <w:vAlign w:val="center"/>
          </w:tcPr>
          <w:p>
            <w:pPr>
              <w:pStyle w:val="TableHeading"/>
              <w:suppressLineNumbers/>
              <w:bidi w:val="0"/>
              <w:spacing w:before="0" w:after="283"/>
              <w:jc w:val="center"/>
              <w:rPr/>
            </w:pPr>
            <w:r>
              <w:rPr/>
              <w:t xml:space="preserve">Moniarvoinen väestö vuonna 2014 (%) </w:t>
            </w:r>
          </w:p>
        </w:tc>
        <w:tc>
          <w:tcPr>
            <w:tcW w:w="1767" w:type="dxa"/>
            <w:tcBorders/>
            <w:vAlign w:val="center"/>
          </w:tcPr>
          <w:p>
            <w:pPr>
              <w:pStyle w:val="TableHeading"/>
              <w:suppressLineNumbers/>
              <w:bidi w:val="0"/>
              <w:spacing w:before="0" w:after="283"/>
              <w:jc w:val="center"/>
              <w:rPr/>
            </w:pPr>
            <w:r>
              <w:rPr/>
              <w:t xml:space="preserve">Muut tekijät </w:t>
            </w:r>
          </w:p>
        </w:tc>
      </w:tr>
      <w:tr>
        <w:trPr/>
        <w:tc>
          <w:tcPr>
            <w:tcW w:w="2324" w:type="dxa"/>
            <w:tcBorders/>
            <w:vAlign w:val="center"/>
          </w:tcPr>
          <w:p>
            <w:pPr>
              <w:pStyle w:val="TableContents"/>
              <w:bidi w:val="0"/>
              <w:spacing w:before="0" w:after="283"/>
              <w:jc w:val="left"/>
              <w:rPr/>
            </w:pPr>
            <w:r>
              <w:rPr/>
              <w:t xml:space="preserve">1. </w:t>
            </w:r>
            <w:r>
              <w:rPr>
                <w:color w:val="A9A9A9"/>
              </w:rPr>
              <w:t xml:space="preserve">Summit County, </w:t>
            </w:r>
            <w:r>
              <w:rPr/>
              <w:t xml:space="preserve">Colorado </w:t>
            </w:r>
          </w:p>
        </w:tc>
        <w:tc>
          <w:tcPr>
            <w:tcW w:w="1916" w:type="dxa"/>
            <w:tcBorders/>
            <w:vAlign w:val="center"/>
          </w:tcPr>
          <w:p>
            <w:pPr>
              <w:pStyle w:val="TableContents"/>
              <w:bidi w:val="0"/>
              <w:spacing w:before="0" w:after="283"/>
              <w:jc w:val="left"/>
              <w:rPr/>
            </w:pPr>
            <w:r>
              <w:rPr/>
              <w:t xml:space="preserve">86.83 </w:t>
            </w:r>
          </w:p>
        </w:tc>
        <w:tc>
          <w:tcPr>
            <w:tcW w:w="1916" w:type="dxa"/>
            <w:tcBorders/>
            <w:vAlign w:val="center"/>
          </w:tcPr>
          <w:p>
            <w:pPr>
              <w:pStyle w:val="TableContents"/>
              <w:bidi w:val="0"/>
              <w:spacing w:before="0" w:after="283"/>
              <w:jc w:val="left"/>
              <w:rPr/>
            </w:pPr>
            <w:r>
              <w:rPr/>
              <w:t xml:space="preserve">79.18 </w:t>
            </w:r>
          </w:p>
        </w:tc>
        <w:tc>
          <w:tcPr>
            <w:tcW w:w="2282" w:type="dxa"/>
            <w:tcBorders/>
            <w:vAlign w:val="center"/>
          </w:tcPr>
          <w:p>
            <w:pPr>
              <w:pStyle w:val="TableContents"/>
              <w:bidi w:val="0"/>
              <w:spacing w:before="0" w:after="283"/>
              <w:jc w:val="left"/>
              <w:rPr/>
            </w:pPr>
            <w:r>
              <w:rPr/>
              <w:t xml:space="preserve">Valkoihoinen, ei-hispanistinen 82,6 %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 Pitkinin piirikunta, Colorado </w:t>
            </w:r>
          </w:p>
        </w:tc>
        <w:tc>
          <w:tcPr>
            <w:tcW w:w="1916" w:type="dxa"/>
            <w:tcBorders/>
            <w:vAlign w:val="center"/>
          </w:tcPr>
          <w:p>
            <w:pPr>
              <w:pStyle w:val="TableContents"/>
              <w:bidi w:val="0"/>
              <w:spacing w:before="0" w:after="283"/>
              <w:jc w:val="left"/>
              <w:rPr/>
            </w:pPr>
            <w:r>
              <w:rPr/>
              <w:t xml:space="preserve">86.52 </w:t>
            </w:r>
          </w:p>
        </w:tc>
        <w:tc>
          <w:tcPr>
            <w:tcW w:w="1916" w:type="dxa"/>
            <w:tcBorders/>
            <w:vAlign w:val="center"/>
          </w:tcPr>
          <w:p>
            <w:pPr>
              <w:pStyle w:val="TableContents"/>
              <w:bidi w:val="0"/>
              <w:spacing w:before="0" w:after="283"/>
              <w:jc w:val="left"/>
              <w:rPr/>
            </w:pPr>
            <w:r>
              <w:rPr/>
              <w:t xml:space="preserve">78.81 </w:t>
            </w:r>
          </w:p>
        </w:tc>
        <w:tc>
          <w:tcPr>
            <w:tcW w:w="2282" w:type="dxa"/>
            <w:tcBorders/>
            <w:vAlign w:val="center"/>
          </w:tcPr>
          <w:p>
            <w:pPr>
              <w:pStyle w:val="TableContents"/>
              <w:bidi w:val="0"/>
              <w:spacing w:before="0" w:after="283"/>
              <w:jc w:val="left"/>
              <w:rPr/>
            </w:pPr>
            <w:r>
              <w:rPr/>
              <w:t xml:space="preserve">Valkoihoinen, ei-hispanistinen väestö: 86,5 %.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3. Eaglen piirikunta, Colorado </w:t>
            </w:r>
          </w:p>
        </w:tc>
        <w:tc>
          <w:tcPr>
            <w:tcW w:w="1916" w:type="dxa"/>
            <w:tcBorders/>
            <w:vAlign w:val="center"/>
          </w:tcPr>
          <w:p>
            <w:pPr>
              <w:pStyle w:val="TableContents"/>
              <w:bidi w:val="0"/>
              <w:spacing w:before="0" w:after="283"/>
              <w:jc w:val="left"/>
              <w:rPr/>
            </w:pPr>
            <w:r>
              <w:rPr/>
              <w:t xml:space="preserve">85.94 </w:t>
            </w:r>
          </w:p>
        </w:tc>
        <w:tc>
          <w:tcPr>
            <w:tcW w:w="1916" w:type="dxa"/>
            <w:tcBorders/>
            <w:vAlign w:val="center"/>
          </w:tcPr>
          <w:p>
            <w:pPr>
              <w:pStyle w:val="TableContents"/>
              <w:bidi w:val="0"/>
              <w:spacing w:before="0" w:after="283"/>
              <w:jc w:val="left"/>
              <w:rPr/>
            </w:pPr>
            <w:r>
              <w:rPr/>
              <w:t xml:space="preserve">77.21 </w:t>
            </w:r>
          </w:p>
        </w:tc>
        <w:tc>
          <w:tcPr>
            <w:tcW w:w="2282" w:type="dxa"/>
            <w:tcBorders/>
            <w:vAlign w:val="center"/>
          </w:tcPr>
          <w:p>
            <w:pPr>
              <w:pStyle w:val="TableContents"/>
              <w:bidi w:val="0"/>
              <w:spacing w:before="0" w:after="283"/>
              <w:jc w:val="left"/>
              <w:rPr/>
            </w:pPr>
            <w:r>
              <w:rPr/>
              <w:t xml:space="preserve">Valkoihoinen, ei-hispanistinen: 67,4 %.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 Billings County, Pohjois-Dakota </w:t>
            </w:r>
          </w:p>
        </w:tc>
        <w:tc>
          <w:tcPr>
            <w:tcW w:w="1916" w:type="dxa"/>
            <w:tcBorders/>
            <w:vAlign w:val="center"/>
          </w:tcPr>
          <w:p>
            <w:pPr>
              <w:pStyle w:val="TableContents"/>
              <w:bidi w:val="0"/>
              <w:spacing w:before="0" w:after="283"/>
              <w:jc w:val="left"/>
              <w:rPr/>
            </w:pPr>
            <w:r>
              <w:rPr/>
              <w:t xml:space="preserve">84.04 </w:t>
            </w:r>
          </w:p>
        </w:tc>
        <w:tc>
          <w:tcPr>
            <w:tcW w:w="1916" w:type="dxa"/>
            <w:tcBorders/>
            <w:vAlign w:val="center"/>
          </w:tcPr>
          <w:p>
            <w:pPr>
              <w:pStyle w:val="TableContents"/>
              <w:bidi w:val="0"/>
              <w:spacing w:before="0" w:after="283"/>
              <w:jc w:val="left"/>
              <w:rPr/>
            </w:pPr>
            <w:r>
              <w:rPr/>
              <w:t xml:space="preserve">79.44 </w:t>
            </w:r>
          </w:p>
        </w:tc>
        <w:tc>
          <w:tcPr>
            <w:tcW w:w="2282" w:type="dxa"/>
            <w:tcBorders/>
            <w:vAlign w:val="center"/>
          </w:tcPr>
          <w:p>
            <w:pPr>
              <w:pStyle w:val="TableContents"/>
              <w:bidi w:val="0"/>
              <w:spacing w:before="0" w:after="283"/>
              <w:jc w:val="left"/>
              <w:rPr/>
            </w:pPr>
            <w:r>
              <w:rPr/>
              <w:t xml:space="preserve">Valkoihoinen, ei-hispanistinen väestö: 96,6 %. </w:t>
            </w:r>
          </w:p>
        </w:tc>
        <w:tc>
          <w:tcPr>
            <w:tcW w:w="1767" w:type="dxa"/>
            <w:tcBorders/>
            <w:vAlign w:val="center"/>
          </w:tcPr>
          <w:p>
            <w:pPr>
              <w:pStyle w:val="TableContents"/>
              <w:bidi w:val="0"/>
              <w:spacing w:before="0" w:after="283"/>
              <w:jc w:val="left"/>
              <w:rPr/>
            </w:pPr>
            <w:r>
              <w:rPr/>
              <w:t xml:space="preserve">Väestö &lt; 1 000. </w:t>
            </w:r>
          </w:p>
        </w:tc>
      </w:tr>
      <w:tr>
        <w:trPr/>
        <w:tc>
          <w:tcPr>
            <w:tcW w:w="2324" w:type="dxa"/>
            <w:tcBorders/>
            <w:vAlign w:val="center"/>
          </w:tcPr>
          <w:p>
            <w:pPr>
              <w:pStyle w:val="TableContents"/>
              <w:bidi w:val="0"/>
              <w:spacing w:before="0" w:after="283"/>
              <w:jc w:val="left"/>
              <w:rPr/>
            </w:pPr>
            <w:r>
              <w:rPr/>
              <w:t xml:space="preserve">5. Marin County, Kalifornia </w:t>
            </w:r>
          </w:p>
        </w:tc>
        <w:tc>
          <w:tcPr>
            <w:tcW w:w="1916" w:type="dxa"/>
            <w:tcBorders/>
            <w:vAlign w:val="center"/>
          </w:tcPr>
          <w:p>
            <w:pPr>
              <w:pStyle w:val="TableContents"/>
              <w:bidi w:val="0"/>
              <w:spacing w:before="0" w:after="283"/>
              <w:jc w:val="left"/>
              <w:rPr/>
            </w:pPr>
            <w:r>
              <w:rPr/>
              <w:t xml:space="preserve">83.80 </w:t>
            </w:r>
          </w:p>
        </w:tc>
        <w:tc>
          <w:tcPr>
            <w:tcW w:w="1916" w:type="dxa"/>
            <w:tcBorders/>
            <w:vAlign w:val="center"/>
          </w:tcPr>
          <w:p>
            <w:pPr>
              <w:pStyle w:val="TableContents"/>
              <w:bidi w:val="0"/>
              <w:spacing w:before="0" w:after="283"/>
              <w:jc w:val="left"/>
              <w:rPr/>
            </w:pPr>
            <w:r>
              <w:rPr/>
              <w:t xml:space="preserve">75.66 </w:t>
            </w:r>
          </w:p>
        </w:tc>
        <w:tc>
          <w:tcPr>
            <w:tcW w:w="2282" w:type="dxa"/>
            <w:tcBorders/>
            <w:vAlign w:val="center"/>
          </w:tcPr>
          <w:p>
            <w:pPr>
              <w:pStyle w:val="TableContents"/>
              <w:bidi w:val="0"/>
              <w:spacing w:before="0" w:after="283"/>
              <w:jc w:val="left"/>
              <w:rPr/>
            </w:pPr>
            <w:r>
              <w:rPr/>
              <w:t xml:space="preserve">Valkoihoinen, ei-hispanistinen: 72,6 %.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6. San Miguelin piirikunta, Colorado </w:t>
            </w:r>
          </w:p>
        </w:tc>
        <w:tc>
          <w:tcPr>
            <w:tcW w:w="1916" w:type="dxa"/>
            <w:tcBorders/>
            <w:vAlign w:val="center"/>
          </w:tcPr>
          <w:p>
            <w:pPr>
              <w:pStyle w:val="TableContents"/>
              <w:bidi w:val="0"/>
              <w:spacing w:before="0" w:after="283"/>
              <w:jc w:val="left"/>
              <w:rPr/>
            </w:pPr>
            <w:r>
              <w:rPr/>
              <w:t xml:space="preserve">83.73 </w:t>
            </w:r>
          </w:p>
        </w:tc>
        <w:tc>
          <w:tcPr>
            <w:tcW w:w="1916" w:type="dxa"/>
            <w:tcBorders/>
            <w:vAlign w:val="center"/>
          </w:tcPr>
          <w:p>
            <w:pPr>
              <w:pStyle w:val="TableContents"/>
              <w:bidi w:val="0"/>
              <w:spacing w:before="0" w:after="283"/>
              <w:jc w:val="left"/>
              <w:rPr/>
            </w:pPr>
            <w:r>
              <w:rPr/>
              <w:t xml:space="preserve">77.58 </w:t>
            </w:r>
          </w:p>
        </w:tc>
        <w:tc>
          <w:tcPr>
            <w:tcW w:w="2282" w:type="dxa"/>
            <w:tcBorders/>
            <w:vAlign w:val="center"/>
          </w:tcPr>
          <w:p>
            <w:pPr>
              <w:pStyle w:val="TableContents"/>
              <w:bidi w:val="0"/>
              <w:spacing w:before="0" w:after="283"/>
              <w:jc w:val="left"/>
              <w:rPr/>
            </w:pPr>
            <w:r>
              <w:rPr/>
              <w:t xml:space="preserve">Valkoihoinen, ei-hispanistinen: 87,4 %.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7. Fairfax County, Virginia (ja kaupunki) </w:t>
            </w:r>
          </w:p>
        </w:tc>
        <w:tc>
          <w:tcPr>
            <w:tcW w:w="1916" w:type="dxa"/>
            <w:tcBorders/>
            <w:vAlign w:val="center"/>
          </w:tcPr>
          <w:p>
            <w:pPr>
              <w:pStyle w:val="TableContents"/>
              <w:bidi w:val="0"/>
              <w:spacing w:before="0" w:after="283"/>
              <w:jc w:val="left"/>
              <w:rPr/>
            </w:pPr>
            <w:r>
              <w:rPr/>
              <w:t xml:space="preserve">83.73 </w:t>
            </w:r>
          </w:p>
        </w:tc>
        <w:tc>
          <w:tcPr>
            <w:tcW w:w="1916" w:type="dxa"/>
            <w:tcBorders/>
            <w:vAlign w:val="center"/>
          </w:tcPr>
          <w:p>
            <w:pPr>
              <w:pStyle w:val="TableContents"/>
              <w:bidi w:val="0"/>
              <w:spacing w:before="0" w:after="283"/>
              <w:jc w:val="left"/>
              <w:rPr/>
            </w:pPr>
            <w:r>
              <w:rPr/>
              <w:t xml:space="preserve">76.65 </w:t>
            </w:r>
          </w:p>
        </w:tc>
        <w:tc>
          <w:tcPr>
            <w:tcW w:w="2282" w:type="dxa"/>
            <w:tcBorders/>
            <w:vAlign w:val="center"/>
          </w:tcPr>
          <w:p>
            <w:pPr>
              <w:pStyle w:val="TableContents"/>
              <w:bidi w:val="0"/>
              <w:spacing w:before="0" w:after="283"/>
              <w:jc w:val="left"/>
              <w:rPr/>
            </w:pPr>
            <w:r>
              <w:rPr/>
              <w:t xml:space="preserve">Valkoihoinen, ei-hispanistinen väestö: 52,7 %. </w:t>
            </w:r>
          </w:p>
        </w:tc>
        <w:tc>
          <w:tcPr>
            <w:tcW w:w="1767" w:type="dxa"/>
            <w:tcBorders/>
            <w:vAlign w:val="center"/>
          </w:tcPr>
          <w:p>
            <w:pPr>
              <w:pStyle w:val="TableContents"/>
              <w:bidi w:val="0"/>
              <w:spacing w:before="0" w:after="283"/>
              <w:jc w:val="left"/>
              <w:rPr/>
            </w:pPr>
            <w:r>
              <w:rPr/>
              <w:t xml:space="preserve">Fairfax City 60,3 % Valkoinen </w:t>
            </w:r>
          </w:p>
        </w:tc>
      </w:tr>
      <w:tr>
        <w:trPr/>
        <w:tc>
          <w:tcPr>
            <w:tcW w:w="2324" w:type="dxa"/>
            <w:tcBorders/>
            <w:vAlign w:val="center"/>
          </w:tcPr>
          <w:p>
            <w:pPr>
              <w:pStyle w:val="TableContents"/>
              <w:bidi w:val="0"/>
              <w:spacing w:before="0" w:after="283"/>
              <w:jc w:val="left"/>
              <w:rPr/>
            </w:pPr>
            <w:r>
              <w:rPr/>
              <w:t xml:space="preserve">7. Aleutians West Census Area, Alaska. </w:t>
            </w:r>
          </w:p>
        </w:tc>
        <w:tc>
          <w:tcPr>
            <w:tcW w:w="1916" w:type="dxa"/>
            <w:tcBorders/>
            <w:vAlign w:val="center"/>
          </w:tcPr>
          <w:p>
            <w:pPr>
              <w:pStyle w:val="TableContents"/>
              <w:bidi w:val="0"/>
              <w:spacing w:before="0" w:after="283"/>
              <w:jc w:val="left"/>
              <w:rPr/>
            </w:pPr>
            <w:r>
              <w:rPr/>
              <w:t xml:space="preserve">83.73 </w:t>
            </w:r>
          </w:p>
        </w:tc>
        <w:tc>
          <w:tcPr>
            <w:tcW w:w="1916" w:type="dxa"/>
            <w:tcBorders/>
            <w:vAlign w:val="center"/>
          </w:tcPr>
          <w:p>
            <w:pPr>
              <w:pStyle w:val="TableContents"/>
              <w:bidi w:val="0"/>
              <w:spacing w:before="0" w:after="283"/>
              <w:jc w:val="left"/>
              <w:rPr/>
            </w:pPr>
            <w:r>
              <w:rPr/>
              <w:t xml:space="preserve">70.77 </w:t>
            </w:r>
          </w:p>
        </w:tc>
        <w:tc>
          <w:tcPr>
            <w:tcW w:w="2282" w:type="dxa"/>
            <w:tcBorders/>
            <w:vAlign w:val="center"/>
          </w:tcPr>
          <w:p>
            <w:pPr>
              <w:pStyle w:val="TableContents"/>
              <w:bidi w:val="0"/>
              <w:spacing w:before="0" w:after="283"/>
              <w:jc w:val="left"/>
              <w:rPr/>
            </w:pPr>
            <w:r>
              <w:rPr/>
              <w:t xml:space="preserve">Aasialaiset: 31,1%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7. Aleutians East Borough, Alaska </w:t>
            </w:r>
          </w:p>
        </w:tc>
        <w:tc>
          <w:tcPr>
            <w:tcW w:w="1916" w:type="dxa"/>
            <w:tcBorders/>
            <w:vAlign w:val="center"/>
          </w:tcPr>
          <w:p>
            <w:pPr>
              <w:pStyle w:val="TableContents"/>
              <w:bidi w:val="0"/>
              <w:spacing w:before="0" w:after="283"/>
              <w:jc w:val="left"/>
              <w:rPr/>
            </w:pPr>
            <w:r>
              <w:rPr/>
              <w:t xml:space="preserve">83.73 </w:t>
            </w:r>
          </w:p>
        </w:tc>
        <w:tc>
          <w:tcPr>
            <w:tcW w:w="1916" w:type="dxa"/>
            <w:tcBorders/>
            <w:vAlign w:val="center"/>
          </w:tcPr>
          <w:p>
            <w:pPr>
              <w:pStyle w:val="TableContents"/>
              <w:bidi w:val="0"/>
              <w:spacing w:before="0" w:after="283"/>
              <w:jc w:val="left"/>
              <w:rPr/>
            </w:pPr>
            <w:r>
              <w:rPr/>
              <w:t xml:space="preserve">70.77 </w:t>
            </w:r>
          </w:p>
        </w:tc>
        <w:tc>
          <w:tcPr>
            <w:tcW w:w="2282" w:type="dxa"/>
            <w:tcBorders/>
            <w:vAlign w:val="center"/>
          </w:tcPr>
          <w:p>
            <w:pPr>
              <w:pStyle w:val="TableContents"/>
              <w:bidi w:val="0"/>
              <w:spacing w:before="0" w:after="283"/>
              <w:jc w:val="left"/>
              <w:rPr/>
            </w:pPr>
            <w:r>
              <w:rPr/>
              <w:t xml:space="preserve">Aasialaiset: 41,4%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10. Presidion piirikunta, Texas </w:t>
            </w:r>
          </w:p>
        </w:tc>
        <w:tc>
          <w:tcPr>
            <w:tcW w:w="1916" w:type="dxa"/>
            <w:tcBorders/>
            <w:vAlign w:val="center"/>
          </w:tcPr>
          <w:p>
            <w:pPr>
              <w:pStyle w:val="TableContents"/>
              <w:bidi w:val="0"/>
              <w:spacing w:before="0" w:after="283"/>
              <w:jc w:val="left"/>
              <w:rPr/>
            </w:pPr>
            <w:r>
              <w:rPr/>
              <w:t xml:space="preserve">83.72 </w:t>
            </w:r>
          </w:p>
        </w:tc>
        <w:tc>
          <w:tcPr>
            <w:tcW w:w="1916" w:type="dxa"/>
            <w:tcBorders/>
            <w:vAlign w:val="center"/>
          </w:tcPr>
          <w:p>
            <w:pPr>
              <w:pStyle w:val="TableContents"/>
              <w:bidi w:val="0"/>
              <w:spacing w:before="0" w:after="283"/>
              <w:jc w:val="left"/>
              <w:rPr/>
            </w:pPr>
            <w:r>
              <w:rPr/>
              <w:t xml:space="preserve">75.27 </w:t>
            </w:r>
          </w:p>
        </w:tc>
        <w:tc>
          <w:tcPr>
            <w:tcW w:w="2282" w:type="dxa"/>
            <w:tcBorders/>
            <w:vAlign w:val="center"/>
          </w:tcPr>
          <w:p>
            <w:pPr>
              <w:pStyle w:val="TableContents"/>
              <w:bidi w:val="0"/>
              <w:spacing w:before="0" w:after="283"/>
              <w:jc w:val="left"/>
              <w:rPr/>
            </w:pPr>
            <w:r>
              <w:rPr/>
              <w:t xml:space="preserve">Latinalaisamerikkalaiset: 82,0 %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10. Douglasin piirikunta, Colorado </w:t>
            </w:r>
          </w:p>
        </w:tc>
        <w:tc>
          <w:tcPr>
            <w:tcW w:w="1916" w:type="dxa"/>
            <w:tcBorders/>
            <w:vAlign w:val="center"/>
          </w:tcPr>
          <w:p>
            <w:pPr>
              <w:pStyle w:val="TableContents"/>
              <w:bidi w:val="0"/>
              <w:spacing w:before="0" w:after="283"/>
              <w:jc w:val="left"/>
              <w:rPr/>
            </w:pPr>
            <w:r>
              <w:rPr/>
              <w:t xml:space="preserve">83.72 </w:t>
            </w:r>
          </w:p>
        </w:tc>
        <w:tc>
          <w:tcPr>
            <w:tcW w:w="1916" w:type="dxa"/>
            <w:tcBorders/>
            <w:vAlign w:val="center"/>
          </w:tcPr>
          <w:p>
            <w:pPr>
              <w:pStyle w:val="TableContents"/>
              <w:bidi w:val="0"/>
              <w:spacing w:before="0" w:after="283"/>
              <w:jc w:val="left"/>
              <w:rPr/>
            </w:pPr>
            <w:r>
              <w:rPr/>
              <w:t xml:space="preserve">76.89 </w:t>
            </w:r>
          </w:p>
        </w:tc>
        <w:tc>
          <w:tcPr>
            <w:tcW w:w="2282" w:type="dxa"/>
            <w:tcBorders/>
            <w:vAlign w:val="center"/>
          </w:tcPr>
          <w:p>
            <w:pPr>
              <w:pStyle w:val="TableContents"/>
              <w:bidi w:val="0"/>
              <w:spacing w:before="0" w:after="283"/>
              <w:jc w:val="left"/>
              <w:rPr/>
            </w:pPr>
            <w:r>
              <w:rPr/>
              <w:t xml:space="preserve">Valkoihoinen, ei-hispanistinen: 95,9 %.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12. Hinsdalen piirikunta, Colorado </w:t>
            </w:r>
          </w:p>
        </w:tc>
        <w:tc>
          <w:tcPr>
            <w:tcW w:w="1916" w:type="dxa"/>
            <w:tcBorders/>
            <w:vAlign w:val="center"/>
          </w:tcPr>
          <w:p>
            <w:pPr>
              <w:pStyle w:val="TableContents"/>
              <w:bidi w:val="0"/>
              <w:spacing w:before="0" w:after="283"/>
              <w:jc w:val="left"/>
              <w:rPr/>
            </w:pPr>
            <w:r>
              <w:rPr/>
              <w:t xml:space="preserve">83.66 </w:t>
            </w:r>
          </w:p>
        </w:tc>
        <w:tc>
          <w:tcPr>
            <w:tcW w:w="1916" w:type="dxa"/>
            <w:tcBorders/>
            <w:vAlign w:val="center"/>
          </w:tcPr>
          <w:p>
            <w:pPr>
              <w:pStyle w:val="TableContents"/>
              <w:bidi w:val="0"/>
              <w:spacing w:before="0" w:after="283"/>
              <w:jc w:val="left"/>
              <w:rPr/>
            </w:pPr>
            <w:r>
              <w:rPr/>
              <w:t xml:space="preserve">76.76 </w:t>
            </w:r>
          </w:p>
        </w:tc>
        <w:tc>
          <w:tcPr>
            <w:tcW w:w="2282" w:type="dxa"/>
            <w:tcBorders/>
            <w:vAlign w:val="center"/>
          </w:tcPr>
          <w:p>
            <w:pPr>
              <w:pStyle w:val="TableContents"/>
              <w:bidi w:val="0"/>
              <w:spacing w:before="0" w:after="283"/>
              <w:jc w:val="left"/>
              <w:rPr/>
            </w:pPr>
            <w:r>
              <w:rPr/>
              <w:t xml:space="preserve">Valkoihoinen, ei-hispanistinen väestö: 92,5 %. </w:t>
            </w:r>
          </w:p>
        </w:tc>
        <w:tc>
          <w:tcPr>
            <w:tcW w:w="1767" w:type="dxa"/>
            <w:tcBorders/>
            <w:vAlign w:val="center"/>
          </w:tcPr>
          <w:p>
            <w:pPr>
              <w:pStyle w:val="TableContents"/>
              <w:bidi w:val="0"/>
              <w:spacing w:before="0" w:after="283"/>
              <w:jc w:val="left"/>
              <w:rPr/>
            </w:pPr>
            <w:r>
              <w:rPr/>
              <w:t xml:space="preserve">Väestö &lt; 1 000. </w:t>
            </w:r>
          </w:p>
        </w:tc>
      </w:tr>
      <w:tr>
        <w:trPr/>
        <w:tc>
          <w:tcPr>
            <w:tcW w:w="2324" w:type="dxa"/>
            <w:tcBorders/>
            <w:vAlign w:val="center"/>
          </w:tcPr>
          <w:p>
            <w:pPr>
              <w:pStyle w:val="TableContents"/>
              <w:bidi w:val="0"/>
              <w:spacing w:before="0" w:after="283"/>
              <w:jc w:val="left"/>
              <w:rPr/>
            </w:pPr>
            <w:r>
              <w:rPr/>
              <w:t xml:space="preserve">13. Los Alamosin piirikunta, New Mexico </w:t>
            </w:r>
          </w:p>
        </w:tc>
        <w:tc>
          <w:tcPr>
            <w:tcW w:w="1916" w:type="dxa"/>
            <w:tcBorders/>
            <w:vAlign w:val="center"/>
          </w:tcPr>
          <w:p>
            <w:pPr>
              <w:pStyle w:val="TableContents"/>
              <w:bidi w:val="0"/>
              <w:spacing w:before="0" w:after="283"/>
              <w:jc w:val="left"/>
              <w:rPr/>
            </w:pPr>
            <w:r>
              <w:rPr/>
              <w:t xml:space="preserve">83.49 </w:t>
            </w:r>
          </w:p>
        </w:tc>
        <w:tc>
          <w:tcPr>
            <w:tcW w:w="1916" w:type="dxa"/>
            <w:tcBorders/>
            <w:vAlign w:val="center"/>
          </w:tcPr>
          <w:p>
            <w:pPr>
              <w:pStyle w:val="TableContents"/>
              <w:bidi w:val="0"/>
              <w:spacing w:before="0" w:after="283"/>
              <w:jc w:val="left"/>
              <w:rPr/>
            </w:pPr>
            <w:r>
              <w:rPr/>
              <w:t xml:space="preserve">78.22 </w:t>
            </w:r>
          </w:p>
        </w:tc>
        <w:tc>
          <w:tcPr>
            <w:tcW w:w="2282" w:type="dxa"/>
            <w:tcBorders/>
            <w:vAlign w:val="center"/>
          </w:tcPr>
          <w:p>
            <w:pPr>
              <w:pStyle w:val="TableContents"/>
              <w:bidi w:val="0"/>
              <w:spacing w:before="0" w:after="283"/>
              <w:jc w:val="left"/>
              <w:rPr/>
            </w:pPr>
            <w:r>
              <w:rPr/>
              <w:t xml:space="preserve">Latinalaisamerikkalaiset: 51,1 %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14. Teton County, Wyoming </w:t>
            </w:r>
          </w:p>
        </w:tc>
        <w:tc>
          <w:tcPr>
            <w:tcW w:w="1916" w:type="dxa"/>
            <w:tcBorders/>
            <w:vAlign w:val="center"/>
          </w:tcPr>
          <w:p>
            <w:pPr>
              <w:pStyle w:val="TableContents"/>
              <w:bidi w:val="0"/>
              <w:spacing w:before="0" w:after="283"/>
              <w:jc w:val="left"/>
              <w:rPr/>
            </w:pPr>
            <w:r>
              <w:rPr/>
              <w:t xml:space="preserve">83.46 </w:t>
            </w:r>
          </w:p>
        </w:tc>
        <w:tc>
          <w:tcPr>
            <w:tcW w:w="1916" w:type="dxa"/>
            <w:tcBorders/>
            <w:vAlign w:val="center"/>
          </w:tcPr>
          <w:p>
            <w:pPr>
              <w:pStyle w:val="TableContents"/>
              <w:bidi w:val="0"/>
              <w:spacing w:before="0" w:after="283"/>
              <w:jc w:val="left"/>
              <w:rPr/>
            </w:pPr>
            <w:r>
              <w:rPr/>
              <w:t xml:space="preserve">76.35 </w:t>
            </w:r>
          </w:p>
        </w:tc>
        <w:tc>
          <w:tcPr>
            <w:tcW w:w="2282" w:type="dxa"/>
            <w:tcBorders/>
            <w:vAlign w:val="center"/>
          </w:tcPr>
          <w:p>
            <w:pPr>
              <w:pStyle w:val="TableContents"/>
              <w:bidi w:val="0"/>
              <w:spacing w:before="0" w:after="283"/>
              <w:jc w:val="left"/>
              <w:rPr/>
            </w:pPr>
            <w:r>
              <w:rPr/>
              <w:t xml:space="preserve">Valkoihoinen, ei-hispanistinen väestö: 80,7 %.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15. Collierin piirikunta, Florida </w:t>
            </w:r>
          </w:p>
        </w:tc>
        <w:tc>
          <w:tcPr>
            <w:tcW w:w="1916" w:type="dxa"/>
            <w:tcBorders/>
            <w:vAlign w:val="center"/>
          </w:tcPr>
          <w:p>
            <w:pPr>
              <w:pStyle w:val="TableContents"/>
              <w:bidi w:val="0"/>
              <w:spacing w:before="0" w:after="283"/>
              <w:jc w:val="left"/>
              <w:rPr/>
            </w:pPr>
            <w:r>
              <w:rPr/>
              <w:t xml:space="preserve">83.43 </w:t>
            </w:r>
          </w:p>
        </w:tc>
        <w:tc>
          <w:tcPr>
            <w:tcW w:w="1916" w:type="dxa"/>
            <w:tcBorders/>
            <w:vAlign w:val="center"/>
          </w:tcPr>
          <w:p>
            <w:pPr>
              <w:pStyle w:val="TableContents"/>
              <w:bidi w:val="0"/>
              <w:spacing w:before="0" w:after="283"/>
              <w:jc w:val="left"/>
              <w:rPr/>
            </w:pPr>
            <w:r>
              <w:rPr/>
              <w:t xml:space="preserve">74.48 </w:t>
            </w:r>
          </w:p>
        </w:tc>
        <w:tc>
          <w:tcPr>
            <w:tcW w:w="2282" w:type="dxa"/>
            <w:tcBorders/>
            <w:vAlign w:val="center"/>
          </w:tcPr>
          <w:p>
            <w:pPr>
              <w:pStyle w:val="TableContents"/>
              <w:bidi w:val="0"/>
              <w:spacing w:before="0" w:after="283"/>
              <w:jc w:val="left"/>
              <w:rPr/>
            </w:pPr>
            <w:r>
              <w:rPr/>
              <w:t xml:space="preserve">Valkoihoinen, ei-hispanistinen: 64,8 %.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16. Loudounin piirikunta, Virginia </w:t>
            </w:r>
          </w:p>
        </w:tc>
        <w:tc>
          <w:tcPr>
            <w:tcW w:w="1916" w:type="dxa"/>
            <w:tcBorders/>
            <w:vAlign w:val="center"/>
          </w:tcPr>
          <w:p>
            <w:pPr>
              <w:pStyle w:val="TableContents"/>
              <w:bidi w:val="0"/>
              <w:spacing w:before="0" w:after="283"/>
              <w:jc w:val="left"/>
              <w:rPr/>
            </w:pPr>
            <w:r>
              <w:rPr/>
              <w:t xml:space="preserve">83.19 </w:t>
            </w:r>
          </w:p>
        </w:tc>
        <w:tc>
          <w:tcPr>
            <w:tcW w:w="1916" w:type="dxa"/>
            <w:tcBorders/>
            <w:vAlign w:val="center"/>
          </w:tcPr>
          <w:p>
            <w:pPr>
              <w:pStyle w:val="TableContents"/>
              <w:bidi w:val="0"/>
              <w:spacing w:before="0" w:after="283"/>
              <w:jc w:val="left"/>
              <w:rPr/>
            </w:pPr>
            <w:r>
              <w:rPr/>
              <w:t xml:space="preserve">73.98 </w:t>
            </w:r>
          </w:p>
        </w:tc>
        <w:tc>
          <w:tcPr>
            <w:tcW w:w="2282" w:type="dxa"/>
            <w:tcBorders/>
            <w:vAlign w:val="center"/>
          </w:tcPr>
          <w:p>
            <w:pPr>
              <w:pStyle w:val="TableContents"/>
              <w:bidi w:val="0"/>
              <w:spacing w:before="0" w:after="283"/>
              <w:jc w:val="left"/>
              <w:rPr/>
            </w:pPr>
            <w:r>
              <w:rPr/>
              <w:t xml:space="preserve">Valkoihoinen, ei-hispanistinen väestö: 60,1 %.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17. Santa Claran piirikunta, Kalifornia </w:t>
            </w:r>
          </w:p>
        </w:tc>
        <w:tc>
          <w:tcPr>
            <w:tcW w:w="1916" w:type="dxa"/>
            <w:tcBorders/>
            <w:vAlign w:val="center"/>
          </w:tcPr>
          <w:p>
            <w:pPr>
              <w:pStyle w:val="TableContents"/>
              <w:bidi w:val="0"/>
              <w:spacing w:before="0" w:after="283"/>
              <w:jc w:val="left"/>
              <w:rPr/>
            </w:pPr>
            <w:r>
              <w:rPr/>
              <w:t xml:space="preserve">83.14 </w:t>
            </w:r>
          </w:p>
        </w:tc>
        <w:tc>
          <w:tcPr>
            <w:tcW w:w="1916" w:type="dxa"/>
            <w:tcBorders/>
            <w:vAlign w:val="center"/>
          </w:tcPr>
          <w:p>
            <w:pPr>
              <w:pStyle w:val="TableContents"/>
              <w:bidi w:val="0"/>
              <w:spacing w:before="0" w:after="283"/>
              <w:jc w:val="left"/>
              <w:rPr/>
            </w:pPr>
            <w:r>
              <w:rPr/>
              <w:t xml:space="preserve">75.80 </w:t>
            </w:r>
          </w:p>
        </w:tc>
        <w:tc>
          <w:tcPr>
            <w:tcW w:w="2282" w:type="dxa"/>
            <w:tcBorders/>
            <w:vAlign w:val="center"/>
          </w:tcPr>
          <w:p>
            <w:pPr>
              <w:pStyle w:val="TableContents"/>
              <w:bidi w:val="0"/>
              <w:spacing w:before="0" w:after="283"/>
              <w:jc w:val="left"/>
              <w:rPr/>
            </w:pPr>
            <w:r>
              <w:rPr/>
              <w:t xml:space="preserve">Valkoihoinen, ei-hispanistinen: 58,6 %.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18. San Mateon piirikunta, Kalifornia </w:t>
            </w:r>
          </w:p>
        </w:tc>
        <w:tc>
          <w:tcPr>
            <w:tcW w:w="1916" w:type="dxa"/>
            <w:tcBorders/>
            <w:vAlign w:val="center"/>
          </w:tcPr>
          <w:p>
            <w:pPr>
              <w:pStyle w:val="TableContents"/>
              <w:bidi w:val="0"/>
              <w:spacing w:before="0" w:after="283"/>
              <w:jc w:val="left"/>
              <w:rPr/>
            </w:pPr>
            <w:r>
              <w:rPr/>
              <w:t xml:space="preserve">83.11 </w:t>
            </w:r>
          </w:p>
        </w:tc>
        <w:tc>
          <w:tcPr>
            <w:tcW w:w="1916" w:type="dxa"/>
            <w:tcBorders/>
            <w:vAlign w:val="center"/>
          </w:tcPr>
          <w:p>
            <w:pPr>
              <w:pStyle w:val="TableContents"/>
              <w:bidi w:val="0"/>
              <w:spacing w:before="0" w:after="283"/>
              <w:jc w:val="left"/>
              <w:rPr/>
            </w:pPr>
            <w:r>
              <w:rPr/>
              <w:t xml:space="preserve">75.67 </w:t>
            </w:r>
          </w:p>
        </w:tc>
        <w:tc>
          <w:tcPr>
            <w:tcW w:w="2282" w:type="dxa"/>
            <w:tcBorders/>
            <w:vAlign w:val="center"/>
          </w:tcPr>
          <w:p>
            <w:pPr>
              <w:pStyle w:val="TableContents"/>
              <w:bidi w:val="0"/>
              <w:spacing w:before="0" w:after="283"/>
              <w:jc w:val="left"/>
              <w:rPr/>
            </w:pPr>
            <w:r>
              <w:rPr/>
              <w:t xml:space="preserve">Valkoihoiset, ei-hispanistinen väestö: 41,1 %.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19. Leelanau County, Michigan </w:t>
            </w:r>
          </w:p>
        </w:tc>
        <w:tc>
          <w:tcPr>
            <w:tcW w:w="1916" w:type="dxa"/>
            <w:tcBorders/>
            <w:vAlign w:val="center"/>
          </w:tcPr>
          <w:p>
            <w:pPr>
              <w:pStyle w:val="TableContents"/>
              <w:bidi w:val="0"/>
              <w:spacing w:before="0" w:after="283"/>
              <w:jc w:val="left"/>
              <w:rPr/>
            </w:pPr>
            <w:r>
              <w:rPr/>
              <w:t xml:space="preserve">83.10 </w:t>
            </w:r>
          </w:p>
        </w:tc>
        <w:tc>
          <w:tcPr>
            <w:tcW w:w="1916" w:type="dxa"/>
            <w:tcBorders/>
            <w:vAlign w:val="center"/>
          </w:tcPr>
          <w:p>
            <w:pPr>
              <w:pStyle w:val="TableContents"/>
              <w:bidi w:val="0"/>
              <w:spacing w:before="0" w:after="283"/>
              <w:jc w:val="left"/>
              <w:rPr/>
            </w:pPr>
            <w:r>
              <w:rPr/>
              <w:t xml:space="preserve">75.99 </w:t>
            </w:r>
          </w:p>
        </w:tc>
        <w:tc>
          <w:tcPr>
            <w:tcW w:w="2282" w:type="dxa"/>
            <w:tcBorders/>
            <w:vAlign w:val="center"/>
          </w:tcPr>
          <w:p>
            <w:pPr>
              <w:pStyle w:val="TableContents"/>
              <w:bidi w:val="0"/>
              <w:spacing w:before="0" w:after="283"/>
              <w:jc w:val="left"/>
              <w:rPr/>
            </w:pPr>
            <w:r>
              <w:rPr/>
              <w:t xml:space="preserve">Valkoihoinen, ei-hispanistinen väestö: 90,8 %.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20. Lincolnin piirikunta, Etelä-Dakota </w:t>
            </w:r>
          </w:p>
        </w:tc>
        <w:tc>
          <w:tcPr>
            <w:tcW w:w="1916" w:type="dxa"/>
            <w:tcBorders/>
            <w:vAlign w:val="center"/>
          </w:tcPr>
          <w:p>
            <w:pPr>
              <w:pStyle w:val="TableContents"/>
              <w:bidi w:val="0"/>
              <w:spacing w:before="0" w:after="283"/>
              <w:jc w:val="left"/>
              <w:rPr/>
            </w:pPr>
            <w:r>
              <w:rPr/>
              <w:t xml:space="preserve">83.03 </w:t>
            </w:r>
          </w:p>
        </w:tc>
        <w:tc>
          <w:tcPr>
            <w:tcW w:w="1916" w:type="dxa"/>
            <w:tcBorders/>
            <w:vAlign w:val="center"/>
          </w:tcPr>
          <w:p>
            <w:pPr>
              <w:pStyle w:val="TableContents"/>
              <w:bidi w:val="0"/>
              <w:spacing w:before="0" w:after="283"/>
              <w:jc w:val="left"/>
              <w:rPr/>
            </w:pPr>
            <w:r>
              <w:rPr/>
              <w:t xml:space="preserve">77.24 </w:t>
            </w:r>
          </w:p>
        </w:tc>
        <w:tc>
          <w:tcPr>
            <w:tcW w:w="2282" w:type="dxa"/>
            <w:tcBorders/>
            <w:vAlign w:val="center"/>
          </w:tcPr>
          <w:p>
            <w:pPr>
              <w:pStyle w:val="TableContents"/>
              <w:bidi w:val="0"/>
              <w:spacing w:before="0" w:after="283"/>
              <w:jc w:val="left"/>
              <w:rPr/>
            </w:pPr>
            <w:r>
              <w:rPr/>
              <w:t xml:space="preserve">Valkoihoinen, ei-hispanistinen: 93,9 %.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21. Ourayn piirikunta, Colorado </w:t>
            </w:r>
          </w:p>
        </w:tc>
        <w:tc>
          <w:tcPr>
            <w:tcW w:w="1916" w:type="dxa"/>
            <w:tcBorders/>
            <w:vAlign w:val="center"/>
          </w:tcPr>
          <w:p>
            <w:pPr>
              <w:pStyle w:val="TableContents"/>
              <w:bidi w:val="0"/>
              <w:spacing w:before="0" w:after="283"/>
              <w:jc w:val="left"/>
              <w:rPr/>
            </w:pPr>
            <w:r>
              <w:rPr/>
              <w:t xml:space="preserve">83.00 </w:t>
            </w:r>
          </w:p>
        </w:tc>
        <w:tc>
          <w:tcPr>
            <w:tcW w:w="1916" w:type="dxa"/>
            <w:tcBorders/>
            <w:vAlign w:val="center"/>
          </w:tcPr>
          <w:p>
            <w:pPr>
              <w:pStyle w:val="TableContents"/>
              <w:bidi w:val="0"/>
              <w:spacing w:before="0" w:after="283"/>
              <w:jc w:val="left"/>
              <w:rPr/>
            </w:pPr>
            <w:r>
              <w:rPr/>
              <w:t xml:space="preserve">76.48 </w:t>
            </w:r>
          </w:p>
        </w:tc>
        <w:tc>
          <w:tcPr>
            <w:tcW w:w="2282" w:type="dxa"/>
            <w:tcBorders/>
            <w:vAlign w:val="center"/>
          </w:tcPr>
          <w:p>
            <w:pPr>
              <w:pStyle w:val="TableContents"/>
              <w:bidi w:val="0"/>
              <w:spacing w:before="0" w:after="283"/>
              <w:jc w:val="left"/>
              <w:rPr/>
            </w:pPr>
            <w:r>
              <w:rPr/>
              <w:t xml:space="preserve">Valkoihoinen, ei-hispanistinen: 92,5 %.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22. Blainen piirikunta, Idaho </w:t>
            </w:r>
          </w:p>
        </w:tc>
        <w:tc>
          <w:tcPr>
            <w:tcW w:w="1916" w:type="dxa"/>
            <w:tcBorders/>
            <w:vAlign w:val="center"/>
          </w:tcPr>
          <w:p>
            <w:pPr>
              <w:pStyle w:val="TableContents"/>
              <w:bidi w:val="0"/>
              <w:spacing w:before="0" w:after="283"/>
              <w:jc w:val="left"/>
              <w:rPr/>
            </w:pPr>
            <w:r>
              <w:rPr/>
              <w:t xml:space="preserve">82.99 </w:t>
            </w:r>
          </w:p>
        </w:tc>
        <w:tc>
          <w:tcPr>
            <w:tcW w:w="1916" w:type="dxa"/>
            <w:tcBorders/>
            <w:vAlign w:val="center"/>
          </w:tcPr>
          <w:p>
            <w:pPr>
              <w:pStyle w:val="TableContents"/>
              <w:bidi w:val="0"/>
              <w:spacing w:before="0" w:after="283"/>
              <w:jc w:val="left"/>
              <w:rPr/>
            </w:pPr>
            <w:r>
              <w:rPr/>
              <w:t xml:space="preserve">76.84 </w:t>
            </w:r>
          </w:p>
        </w:tc>
        <w:tc>
          <w:tcPr>
            <w:tcW w:w="2282" w:type="dxa"/>
            <w:tcBorders/>
            <w:vAlign w:val="center"/>
          </w:tcPr>
          <w:p>
            <w:pPr>
              <w:pStyle w:val="TableContents"/>
              <w:bidi w:val="0"/>
              <w:spacing w:before="0" w:after="283"/>
              <w:jc w:val="left"/>
              <w:rPr/>
            </w:pPr>
            <w:r>
              <w:rPr/>
              <w:t xml:space="preserve">Valkoihoinen, ei-hispanistinen: 77,6 %.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23. Howardin piirikunta, Maryland </w:t>
            </w:r>
          </w:p>
        </w:tc>
        <w:tc>
          <w:tcPr>
            <w:tcW w:w="1916" w:type="dxa"/>
            <w:tcBorders/>
            <w:vAlign w:val="center"/>
          </w:tcPr>
          <w:p>
            <w:pPr>
              <w:pStyle w:val="TableContents"/>
              <w:bidi w:val="0"/>
              <w:spacing w:before="0" w:after="283"/>
              <w:jc w:val="left"/>
              <w:rPr/>
            </w:pPr>
            <w:r>
              <w:rPr/>
              <w:t xml:space="preserve">82.98 </w:t>
            </w:r>
          </w:p>
        </w:tc>
        <w:tc>
          <w:tcPr>
            <w:tcW w:w="1916" w:type="dxa"/>
            <w:tcBorders/>
            <w:vAlign w:val="center"/>
          </w:tcPr>
          <w:p>
            <w:pPr>
              <w:pStyle w:val="TableContents"/>
              <w:bidi w:val="0"/>
              <w:spacing w:before="0" w:after="283"/>
              <w:jc w:val="left"/>
              <w:rPr/>
            </w:pPr>
            <w:r>
              <w:rPr/>
              <w:t xml:space="preserve">75.18 </w:t>
            </w:r>
          </w:p>
        </w:tc>
        <w:tc>
          <w:tcPr>
            <w:tcW w:w="2282" w:type="dxa"/>
            <w:tcBorders/>
            <w:vAlign w:val="center"/>
          </w:tcPr>
          <w:p>
            <w:pPr>
              <w:pStyle w:val="TableContents"/>
              <w:bidi w:val="0"/>
              <w:spacing w:before="0" w:after="283"/>
              <w:jc w:val="left"/>
              <w:rPr/>
            </w:pPr>
            <w:r>
              <w:rPr/>
              <w:t xml:space="preserve">Valkoihoinen, ei-hispanistinen väestö: 58,6 %.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24. Monon piirikunta, Kalifornia </w:t>
            </w:r>
          </w:p>
        </w:tc>
        <w:tc>
          <w:tcPr>
            <w:tcW w:w="1916" w:type="dxa"/>
            <w:tcBorders/>
            <w:vAlign w:val="center"/>
          </w:tcPr>
          <w:p>
            <w:pPr>
              <w:pStyle w:val="TableContents"/>
              <w:bidi w:val="0"/>
              <w:spacing w:before="0" w:after="283"/>
              <w:jc w:val="left"/>
              <w:rPr/>
            </w:pPr>
            <w:r>
              <w:rPr/>
              <w:t xml:space="preserve">82.96 </w:t>
            </w:r>
          </w:p>
        </w:tc>
        <w:tc>
          <w:tcPr>
            <w:tcW w:w="1916" w:type="dxa"/>
            <w:tcBorders/>
            <w:vAlign w:val="center"/>
          </w:tcPr>
          <w:p>
            <w:pPr>
              <w:pStyle w:val="TableContents"/>
              <w:bidi w:val="0"/>
              <w:spacing w:before="0" w:after="283"/>
              <w:jc w:val="left"/>
              <w:rPr/>
            </w:pPr>
            <w:r>
              <w:rPr/>
              <w:t xml:space="preserve">76.06 </w:t>
            </w:r>
          </w:p>
        </w:tc>
        <w:tc>
          <w:tcPr>
            <w:tcW w:w="2282" w:type="dxa"/>
            <w:tcBorders/>
            <w:vAlign w:val="center"/>
          </w:tcPr>
          <w:p>
            <w:pPr>
              <w:pStyle w:val="TableContents"/>
              <w:bidi w:val="0"/>
              <w:spacing w:before="0" w:after="283"/>
              <w:jc w:val="left"/>
              <w:rPr/>
            </w:pPr>
            <w:r>
              <w:rPr/>
              <w:t xml:space="preserve">Valkoihoinen, ei-hispanistinen: 66,3 %.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25. Siouxin piirikunta, Iowa </w:t>
            </w:r>
          </w:p>
        </w:tc>
        <w:tc>
          <w:tcPr>
            <w:tcW w:w="1916" w:type="dxa"/>
            <w:tcBorders/>
            <w:vAlign w:val="center"/>
          </w:tcPr>
          <w:p>
            <w:pPr>
              <w:pStyle w:val="TableContents"/>
              <w:bidi w:val="0"/>
              <w:spacing w:before="0" w:after="283"/>
              <w:jc w:val="left"/>
              <w:rPr/>
            </w:pPr>
            <w:r>
              <w:rPr/>
              <w:t xml:space="preserve">82.86 </w:t>
            </w:r>
          </w:p>
        </w:tc>
        <w:tc>
          <w:tcPr>
            <w:tcW w:w="1916" w:type="dxa"/>
            <w:tcBorders/>
            <w:vAlign w:val="center"/>
          </w:tcPr>
          <w:p>
            <w:pPr>
              <w:pStyle w:val="TableContents"/>
              <w:bidi w:val="0"/>
              <w:spacing w:before="0" w:after="283"/>
              <w:jc w:val="left"/>
              <w:rPr/>
            </w:pPr>
            <w:r>
              <w:rPr/>
              <w:t xml:space="preserve">78.16 </w:t>
            </w:r>
          </w:p>
        </w:tc>
        <w:tc>
          <w:tcPr>
            <w:tcW w:w="2282" w:type="dxa"/>
            <w:tcBorders/>
            <w:vAlign w:val="center"/>
          </w:tcPr>
          <w:p>
            <w:pPr>
              <w:pStyle w:val="TableContents"/>
              <w:bidi w:val="0"/>
              <w:spacing w:before="0" w:after="283"/>
              <w:jc w:val="left"/>
              <w:rPr/>
            </w:pPr>
            <w:r>
              <w:rPr/>
              <w:t xml:space="preserve">Valkoihoinen, ei-hispanistinen: 91,6 %.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26. Waynen piirikunta, Nebraska </w:t>
            </w:r>
          </w:p>
        </w:tc>
        <w:tc>
          <w:tcPr>
            <w:tcW w:w="1916" w:type="dxa"/>
            <w:tcBorders/>
            <w:vAlign w:val="center"/>
          </w:tcPr>
          <w:p>
            <w:pPr>
              <w:pStyle w:val="TableContents"/>
              <w:bidi w:val="0"/>
              <w:spacing w:before="0" w:after="283"/>
              <w:jc w:val="left"/>
              <w:rPr/>
            </w:pPr>
            <w:r>
              <w:rPr/>
              <w:t xml:space="preserve">82.82 </w:t>
            </w:r>
          </w:p>
        </w:tc>
        <w:tc>
          <w:tcPr>
            <w:tcW w:w="1916" w:type="dxa"/>
            <w:tcBorders/>
            <w:vAlign w:val="center"/>
          </w:tcPr>
          <w:p>
            <w:pPr>
              <w:pStyle w:val="TableContents"/>
              <w:bidi w:val="0"/>
              <w:spacing w:before="0" w:after="283"/>
              <w:jc w:val="left"/>
              <w:rPr/>
            </w:pPr>
            <w:r>
              <w:rPr/>
              <w:t xml:space="preserve">77.66 </w:t>
            </w:r>
          </w:p>
        </w:tc>
        <w:tc>
          <w:tcPr>
            <w:tcW w:w="2282" w:type="dxa"/>
            <w:tcBorders/>
            <w:vAlign w:val="center"/>
          </w:tcPr>
          <w:p>
            <w:pPr>
              <w:pStyle w:val="TableContents"/>
              <w:bidi w:val="0"/>
              <w:spacing w:before="0" w:after="283"/>
              <w:jc w:val="left"/>
              <w:rPr/>
            </w:pPr>
            <w:r>
              <w:rPr/>
              <w:t xml:space="preserve">Valkoihoinen, ei-hispanistinen väestö: 90,6 %.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27. Carverin piirikunta, Minnesota </w:t>
            </w:r>
          </w:p>
        </w:tc>
        <w:tc>
          <w:tcPr>
            <w:tcW w:w="1916" w:type="dxa"/>
            <w:tcBorders/>
            <w:vAlign w:val="center"/>
          </w:tcPr>
          <w:p>
            <w:pPr>
              <w:pStyle w:val="TableContents"/>
              <w:bidi w:val="0"/>
              <w:spacing w:before="0" w:after="283"/>
              <w:jc w:val="left"/>
              <w:rPr/>
            </w:pPr>
            <w:r>
              <w:rPr/>
              <w:t xml:space="preserve">82.80 </w:t>
            </w:r>
          </w:p>
        </w:tc>
        <w:tc>
          <w:tcPr>
            <w:tcW w:w="1916" w:type="dxa"/>
            <w:tcBorders/>
            <w:vAlign w:val="center"/>
          </w:tcPr>
          <w:p>
            <w:pPr>
              <w:pStyle w:val="TableContents"/>
              <w:bidi w:val="0"/>
              <w:spacing w:before="0" w:after="283"/>
              <w:jc w:val="left"/>
              <w:rPr/>
            </w:pPr>
            <w:r>
              <w:rPr/>
              <w:t xml:space="preserve">76.67 </w:t>
            </w:r>
          </w:p>
        </w:tc>
        <w:tc>
          <w:tcPr>
            <w:tcW w:w="2282" w:type="dxa"/>
            <w:tcBorders/>
            <w:vAlign w:val="center"/>
          </w:tcPr>
          <w:p>
            <w:pPr>
              <w:pStyle w:val="TableContents"/>
              <w:bidi w:val="0"/>
              <w:spacing w:before="0" w:after="283"/>
              <w:jc w:val="left"/>
              <w:rPr/>
            </w:pPr>
            <w:r>
              <w:rPr/>
              <w:t xml:space="preserve">Valkoihoinen, ei-hispanistinen: 90,1 %.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28. Arlingtonin piirikunta, Virginia </w:t>
            </w:r>
          </w:p>
        </w:tc>
        <w:tc>
          <w:tcPr>
            <w:tcW w:w="1916" w:type="dxa"/>
            <w:tcBorders/>
            <w:vAlign w:val="center"/>
          </w:tcPr>
          <w:p>
            <w:pPr>
              <w:pStyle w:val="TableContents"/>
              <w:bidi w:val="0"/>
              <w:spacing w:before="0" w:after="283"/>
              <w:jc w:val="left"/>
              <w:rPr/>
            </w:pPr>
            <w:r>
              <w:rPr/>
              <w:t xml:space="preserve">82.76 </w:t>
            </w:r>
          </w:p>
        </w:tc>
        <w:tc>
          <w:tcPr>
            <w:tcW w:w="1916" w:type="dxa"/>
            <w:tcBorders/>
            <w:vAlign w:val="center"/>
          </w:tcPr>
          <w:p>
            <w:pPr>
              <w:pStyle w:val="TableContents"/>
              <w:bidi w:val="0"/>
              <w:spacing w:before="0" w:after="283"/>
              <w:jc w:val="left"/>
              <w:rPr/>
            </w:pPr>
            <w:r>
              <w:rPr/>
              <w:t xml:space="preserve">78.16 </w:t>
            </w:r>
          </w:p>
        </w:tc>
        <w:tc>
          <w:tcPr>
            <w:tcW w:w="2282" w:type="dxa"/>
            <w:tcBorders/>
            <w:vAlign w:val="center"/>
          </w:tcPr>
          <w:p>
            <w:pPr>
              <w:pStyle w:val="TableContents"/>
              <w:bidi w:val="0"/>
              <w:spacing w:before="0" w:after="283"/>
              <w:jc w:val="left"/>
              <w:rPr/>
            </w:pPr>
            <w:r>
              <w:rPr/>
              <w:t xml:space="preserve">Valkoihoinen, ei-hispanistinen: 63,6 %.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29. Grand County, Colorado </w:t>
            </w:r>
          </w:p>
        </w:tc>
        <w:tc>
          <w:tcPr>
            <w:tcW w:w="1916" w:type="dxa"/>
            <w:tcBorders/>
            <w:vAlign w:val="center"/>
          </w:tcPr>
          <w:p>
            <w:pPr>
              <w:pStyle w:val="TableContents"/>
              <w:bidi w:val="0"/>
              <w:spacing w:before="0" w:after="283"/>
              <w:jc w:val="left"/>
              <w:rPr/>
            </w:pPr>
            <w:r>
              <w:rPr/>
              <w:t xml:space="preserve">82.73 </w:t>
            </w:r>
          </w:p>
        </w:tc>
        <w:tc>
          <w:tcPr>
            <w:tcW w:w="1916" w:type="dxa"/>
            <w:tcBorders/>
            <w:vAlign w:val="center"/>
          </w:tcPr>
          <w:p>
            <w:pPr>
              <w:pStyle w:val="TableContents"/>
              <w:bidi w:val="0"/>
              <w:spacing w:before="0" w:after="283"/>
              <w:jc w:val="left"/>
              <w:rPr/>
            </w:pPr>
            <w:r>
              <w:rPr/>
              <w:t xml:space="preserve">75.61 </w:t>
            </w:r>
          </w:p>
        </w:tc>
        <w:tc>
          <w:tcPr>
            <w:tcW w:w="2282" w:type="dxa"/>
            <w:tcBorders/>
            <w:vAlign w:val="center"/>
          </w:tcPr>
          <w:p>
            <w:pPr>
              <w:pStyle w:val="TableContents"/>
              <w:bidi w:val="0"/>
              <w:spacing w:before="0" w:after="283"/>
              <w:jc w:val="left"/>
              <w:rPr/>
            </w:pPr>
            <w:r>
              <w:rPr/>
              <w:t xml:space="preserve">Valkoihoinen, joka ei ole ispanialainen: 89,0 %.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29. Routtin piirikunta, Colorado </w:t>
            </w:r>
          </w:p>
        </w:tc>
        <w:tc>
          <w:tcPr>
            <w:tcW w:w="1916" w:type="dxa"/>
            <w:tcBorders/>
            <w:vAlign w:val="center"/>
          </w:tcPr>
          <w:p>
            <w:pPr>
              <w:pStyle w:val="TableContents"/>
              <w:bidi w:val="0"/>
              <w:spacing w:before="0" w:after="283"/>
              <w:jc w:val="left"/>
              <w:rPr/>
            </w:pPr>
            <w:r>
              <w:rPr/>
              <w:t xml:space="preserve">82.73 </w:t>
            </w:r>
          </w:p>
        </w:tc>
        <w:tc>
          <w:tcPr>
            <w:tcW w:w="1916" w:type="dxa"/>
            <w:tcBorders/>
            <w:vAlign w:val="center"/>
          </w:tcPr>
          <w:p>
            <w:pPr>
              <w:pStyle w:val="TableContents"/>
              <w:bidi w:val="0"/>
              <w:spacing w:before="0" w:after="283"/>
              <w:jc w:val="left"/>
              <w:rPr/>
            </w:pPr>
            <w:r>
              <w:rPr/>
              <w:t xml:space="preserve">73.89 </w:t>
            </w:r>
          </w:p>
        </w:tc>
        <w:tc>
          <w:tcPr>
            <w:tcW w:w="2282" w:type="dxa"/>
            <w:tcBorders/>
            <w:vAlign w:val="center"/>
          </w:tcPr>
          <w:p>
            <w:pPr>
              <w:pStyle w:val="TableContents"/>
              <w:bidi w:val="0"/>
              <w:spacing w:before="0" w:after="283"/>
              <w:jc w:val="left"/>
              <w:rPr/>
            </w:pPr>
            <w:r>
              <w:rPr/>
              <w:t xml:space="preserve">Valkoihoinen, ei-hispanistinen väestö: 90,3 %.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31. Winneshiekin piirikunta, Iowa </w:t>
            </w:r>
          </w:p>
        </w:tc>
        <w:tc>
          <w:tcPr>
            <w:tcW w:w="1916" w:type="dxa"/>
            <w:tcBorders/>
            <w:vAlign w:val="center"/>
          </w:tcPr>
          <w:p>
            <w:pPr>
              <w:pStyle w:val="TableContents"/>
              <w:bidi w:val="0"/>
              <w:spacing w:before="0" w:after="283"/>
              <w:jc w:val="left"/>
              <w:rPr/>
            </w:pPr>
            <w:r>
              <w:rPr/>
              <w:t xml:space="preserve">82.62 </w:t>
            </w:r>
          </w:p>
        </w:tc>
        <w:tc>
          <w:tcPr>
            <w:tcW w:w="1916" w:type="dxa"/>
            <w:tcBorders/>
            <w:vAlign w:val="center"/>
          </w:tcPr>
          <w:p>
            <w:pPr>
              <w:pStyle w:val="TableContents"/>
              <w:bidi w:val="0"/>
              <w:spacing w:before="0" w:after="283"/>
              <w:jc w:val="left"/>
              <w:rPr/>
            </w:pPr>
            <w:r>
              <w:rPr/>
              <w:t xml:space="preserve">77.23 </w:t>
            </w:r>
          </w:p>
        </w:tc>
        <w:tc>
          <w:tcPr>
            <w:tcW w:w="2282" w:type="dxa"/>
            <w:tcBorders/>
            <w:vAlign w:val="center"/>
          </w:tcPr>
          <w:p>
            <w:pPr>
              <w:pStyle w:val="TableContents"/>
              <w:bidi w:val="0"/>
              <w:spacing w:before="0" w:after="283"/>
              <w:jc w:val="left"/>
              <w:rPr/>
            </w:pPr>
            <w:r>
              <w:rPr/>
              <w:t xml:space="preserve">Valkoihoinen, ei-hispanistinen: 95,2 %.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32. Siouxin piirikunta, Nebraska </w:t>
            </w:r>
          </w:p>
        </w:tc>
        <w:tc>
          <w:tcPr>
            <w:tcW w:w="1916" w:type="dxa"/>
            <w:tcBorders/>
            <w:vAlign w:val="center"/>
          </w:tcPr>
          <w:p>
            <w:pPr>
              <w:pStyle w:val="TableContents"/>
              <w:bidi w:val="0"/>
              <w:spacing w:before="0" w:after="283"/>
              <w:jc w:val="left"/>
              <w:rPr/>
            </w:pPr>
            <w:r>
              <w:rPr/>
              <w:t xml:space="preserve">82.57 </w:t>
            </w:r>
          </w:p>
        </w:tc>
        <w:tc>
          <w:tcPr>
            <w:tcW w:w="1916" w:type="dxa"/>
            <w:tcBorders/>
            <w:vAlign w:val="center"/>
          </w:tcPr>
          <w:p>
            <w:pPr>
              <w:pStyle w:val="TableContents"/>
              <w:bidi w:val="0"/>
              <w:spacing w:before="0" w:after="283"/>
              <w:jc w:val="left"/>
              <w:rPr/>
            </w:pPr>
            <w:r>
              <w:rPr/>
              <w:t xml:space="preserve">76.37 </w:t>
            </w:r>
          </w:p>
        </w:tc>
        <w:tc>
          <w:tcPr>
            <w:tcW w:w="2282" w:type="dxa"/>
            <w:tcBorders/>
            <w:vAlign w:val="center"/>
          </w:tcPr>
          <w:p>
            <w:pPr>
              <w:pStyle w:val="TableContents"/>
              <w:bidi w:val="0"/>
              <w:spacing w:before="0" w:after="283"/>
              <w:jc w:val="left"/>
              <w:rPr/>
            </w:pPr>
            <w:r>
              <w:rPr/>
              <w:t xml:space="preserve">Valkoihoinen, ei-hispanistinen: 93,1 %. </w:t>
            </w:r>
          </w:p>
        </w:tc>
        <w:tc>
          <w:tcPr>
            <w:tcW w:w="1767" w:type="dxa"/>
            <w:tcBorders/>
            <w:vAlign w:val="center"/>
          </w:tcPr>
          <w:p>
            <w:pPr>
              <w:pStyle w:val="TableContents"/>
              <w:bidi w:val="0"/>
              <w:spacing w:before="0" w:after="283"/>
              <w:jc w:val="left"/>
              <w:rPr/>
            </w:pPr>
            <w:r>
              <w:rPr/>
              <w:t xml:space="preserve">Väestö &lt; 2 000. </w:t>
            </w:r>
          </w:p>
        </w:tc>
      </w:tr>
      <w:tr>
        <w:trPr/>
        <w:tc>
          <w:tcPr>
            <w:tcW w:w="2324" w:type="dxa"/>
            <w:tcBorders/>
            <w:vAlign w:val="center"/>
          </w:tcPr>
          <w:p>
            <w:pPr>
              <w:pStyle w:val="TableContents"/>
              <w:bidi w:val="0"/>
              <w:spacing w:before="0" w:after="283"/>
              <w:jc w:val="left"/>
              <w:rPr/>
            </w:pPr>
            <w:r>
              <w:rPr/>
              <w:t xml:space="preserve">33. Rocklandin piirikunta, New York </w:t>
            </w:r>
          </w:p>
        </w:tc>
        <w:tc>
          <w:tcPr>
            <w:tcW w:w="1916" w:type="dxa"/>
            <w:tcBorders/>
            <w:vAlign w:val="center"/>
          </w:tcPr>
          <w:p>
            <w:pPr>
              <w:pStyle w:val="TableContents"/>
              <w:bidi w:val="0"/>
              <w:spacing w:before="0" w:after="283"/>
              <w:jc w:val="left"/>
              <w:rPr/>
            </w:pPr>
            <w:r>
              <w:rPr/>
              <w:t xml:space="preserve">82.54 </w:t>
            </w:r>
          </w:p>
        </w:tc>
        <w:tc>
          <w:tcPr>
            <w:tcW w:w="1916" w:type="dxa"/>
            <w:tcBorders/>
            <w:vAlign w:val="center"/>
          </w:tcPr>
          <w:p>
            <w:pPr>
              <w:pStyle w:val="TableContents"/>
              <w:bidi w:val="0"/>
              <w:spacing w:before="0" w:after="283"/>
              <w:jc w:val="left"/>
              <w:rPr/>
            </w:pPr>
            <w:r>
              <w:rPr/>
              <w:t xml:space="preserve">74.67 </w:t>
            </w:r>
          </w:p>
        </w:tc>
        <w:tc>
          <w:tcPr>
            <w:tcW w:w="2282" w:type="dxa"/>
            <w:tcBorders/>
            <w:vAlign w:val="center"/>
          </w:tcPr>
          <w:p>
            <w:pPr>
              <w:pStyle w:val="TableContents"/>
              <w:bidi w:val="0"/>
              <w:spacing w:before="0" w:after="283"/>
              <w:jc w:val="left"/>
              <w:rPr/>
            </w:pPr>
            <w:r>
              <w:rPr/>
              <w:t xml:space="preserve">Valkoihoinen, ei-hispanistinen: 63,9 %.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34. Bergenin piirikunta, New Jersey </w:t>
            </w:r>
          </w:p>
        </w:tc>
        <w:tc>
          <w:tcPr>
            <w:tcW w:w="1916" w:type="dxa"/>
            <w:tcBorders/>
            <w:vAlign w:val="center"/>
          </w:tcPr>
          <w:p>
            <w:pPr>
              <w:pStyle w:val="TableContents"/>
              <w:bidi w:val="0"/>
              <w:spacing w:before="0" w:after="283"/>
              <w:jc w:val="left"/>
              <w:rPr/>
            </w:pPr>
            <w:r>
              <w:rPr/>
              <w:t xml:space="preserve">82.47 </w:t>
            </w:r>
          </w:p>
        </w:tc>
        <w:tc>
          <w:tcPr>
            <w:tcW w:w="1916" w:type="dxa"/>
            <w:tcBorders/>
            <w:vAlign w:val="center"/>
          </w:tcPr>
          <w:p>
            <w:pPr>
              <w:pStyle w:val="TableContents"/>
              <w:bidi w:val="0"/>
              <w:spacing w:before="0" w:after="283"/>
              <w:jc w:val="left"/>
              <w:rPr/>
            </w:pPr>
            <w:r>
              <w:rPr/>
              <w:t xml:space="preserve">75.27 </w:t>
            </w:r>
          </w:p>
        </w:tc>
        <w:tc>
          <w:tcPr>
            <w:tcW w:w="2282" w:type="dxa"/>
            <w:tcBorders/>
            <w:vAlign w:val="center"/>
          </w:tcPr>
          <w:p>
            <w:pPr>
              <w:pStyle w:val="TableContents"/>
              <w:bidi w:val="0"/>
              <w:spacing w:before="0" w:after="283"/>
              <w:jc w:val="left"/>
              <w:rPr/>
            </w:pPr>
            <w:r>
              <w:rPr/>
              <w:t xml:space="preserve">Valkoihoinen, ei-hispanistinen väestö: 59,7 %.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35. Hunterdonin piirikunta, New Jersey </w:t>
            </w:r>
          </w:p>
        </w:tc>
        <w:tc>
          <w:tcPr>
            <w:tcW w:w="1916" w:type="dxa"/>
            <w:tcBorders/>
            <w:vAlign w:val="center"/>
          </w:tcPr>
          <w:p>
            <w:pPr>
              <w:pStyle w:val="TableContents"/>
              <w:bidi w:val="0"/>
              <w:spacing w:before="0" w:after="283"/>
              <w:jc w:val="left"/>
              <w:rPr/>
            </w:pPr>
            <w:r>
              <w:rPr/>
              <w:t xml:space="preserve">82.45 </w:t>
            </w:r>
          </w:p>
        </w:tc>
        <w:tc>
          <w:tcPr>
            <w:tcW w:w="1916" w:type="dxa"/>
            <w:tcBorders/>
            <w:vAlign w:val="center"/>
          </w:tcPr>
          <w:p>
            <w:pPr>
              <w:pStyle w:val="TableContents"/>
              <w:bidi w:val="0"/>
              <w:spacing w:before="0" w:after="283"/>
              <w:jc w:val="left"/>
              <w:rPr/>
            </w:pPr>
            <w:r>
              <w:rPr/>
              <w:t xml:space="preserve">75.70 </w:t>
            </w:r>
          </w:p>
        </w:tc>
        <w:tc>
          <w:tcPr>
            <w:tcW w:w="2282" w:type="dxa"/>
            <w:tcBorders/>
            <w:vAlign w:val="center"/>
          </w:tcPr>
          <w:p>
            <w:pPr>
              <w:pStyle w:val="TableContents"/>
              <w:bidi w:val="0"/>
              <w:spacing w:before="0" w:after="283"/>
              <w:jc w:val="left"/>
              <w:rPr/>
            </w:pPr>
            <w:r>
              <w:rPr/>
              <w:t xml:space="preserve">Valkoihoinen, ei-hispanistinen väestö: 86,9 %.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36. Sheridanin piirikunta, Pohjois-Dakota </w:t>
            </w:r>
          </w:p>
        </w:tc>
        <w:tc>
          <w:tcPr>
            <w:tcW w:w="1916" w:type="dxa"/>
            <w:tcBorders/>
            <w:vAlign w:val="center"/>
          </w:tcPr>
          <w:p>
            <w:pPr>
              <w:pStyle w:val="TableContents"/>
              <w:bidi w:val="0"/>
              <w:spacing w:before="0" w:after="283"/>
              <w:jc w:val="left"/>
              <w:rPr/>
            </w:pPr>
            <w:r>
              <w:rPr/>
              <w:t xml:space="preserve">82.44 </w:t>
            </w:r>
          </w:p>
        </w:tc>
        <w:tc>
          <w:tcPr>
            <w:tcW w:w="1916" w:type="dxa"/>
            <w:tcBorders/>
            <w:vAlign w:val="center"/>
          </w:tcPr>
          <w:p>
            <w:pPr>
              <w:pStyle w:val="TableContents"/>
              <w:bidi w:val="0"/>
              <w:spacing w:before="0" w:after="283"/>
              <w:jc w:val="left"/>
              <w:rPr/>
            </w:pPr>
            <w:r>
              <w:rPr/>
              <w:t xml:space="preserve">77.54 </w:t>
            </w:r>
          </w:p>
        </w:tc>
        <w:tc>
          <w:tcPr>
            <w:tcW w:w="2282" w:type="dxa"/>
            <w:tcBorders/>
            <w:vAlign w:val="center"/>
          </w:tcPr>
          <w:p>
            <w:pPr>
              <w:pStyle w:val="TableContents"/>
              <w:bidi w:val="0"/>
              <w:spacing w:before="0" w:after="283"/>
              <w:jc w:val="left"/>
              <w:rPr/>
            </w:pPr>
            <w:r>
              <w:rPr/>
              <w:t xml:space="preserve">Valkoihoinen, ei-hispanistinen: 95,4 %. </w:t>
            </w:r>
          </w:p>
        </w:tc>
        <w:tc>
          <w:tcPr>
            <w:tcW w:w="1767" w:type="dxa"/>
            <w:tcBorders/>
            <w:vAlign w:val="center"/>
          </w:tcPr>
          <w:p>
            <w:pPr>
              <w:pStyle w:val="TableContents"/>
              <w:bidi w:val="0"/>
              <w:spacing w:before="0" w:after="283"/>
              <w:jc w:val="left"/>
              <w:rPr/>
            </w:pPr>
            <w:r>
              <w:rPr/>
              <w:t xml:space="preserve">Väkiluku &lt; 2 000. </w:t>
            </w:r>
          </w:p>
        </w:tc>
      </w:tr>
      <w:tr>
        <w:trPr/>
        <w:tc>
          <w:tcPr>
            <w:tcW w:w="2324" w:type="dxa"/>
            <w:tcBorders/>
            <w:vAlign w:val="center"/>
          </w:tcPr>
          <w:p>
            <w:pPr>
              <w:pStyle w:val="TableContents"/>
              <w:bidi w:val="0"/>
              <w:spacing w:before="0" w:after="283"/>
              <w:jc w:val="left"/>
              <w:rPr/>
            </w:pPr>
            <w:r>
              <w:rPr/>
              <w:t xml:space="preserve">37. McPhersonin piirikunta, Nebraska </w:t>
            </w:r>
          </w:p>
        </w:tc>
        <w:tc>
          <w:tcPr>
            <w:tcW w:w="1916" w:type="dxa"/>
            <w:tcBorders/>
            <w:vAlign w:val="center"/>
          </w:tcPr>
          <w:p>
            <w:pPr>
              <w:pStyle w:val="TableContents"/>
              <w:bidi w:val="0"/>
              <w:spacing w:before="0" w:after="283"/>
              <w:jc w:val="left"/>
              <w:rPr/>
            </w:pPr>
            <w:r>
              <w:rPr/>
              <w:t xml:space="preserve">82.41 </w:t>
            </w:r>
          </w:p>
        </w:tc>
        <w:tc>
          <w:tcPr>
            <w:tcW w:w="1916" w:type="dxa"/>
            <w:tcBorders/>
            <w:vAlign w:val="center"/>
          </w:tcPr>
          <w:p>
            <w:pPr>
              <w:pStyle w:val="TableContents"/>
              <w:bidi w:val="0"/>
              <w:spacing w:before="0" w:after="283"/>
              <w:jc w:val="left"/>
              <w:rPr/>
            </w:pPr>
            <w:r>
              <w:rPr/>
              <w:t xml:space="preserve">76.47 </w:t>
            </w:r>
          </w:p>
        </w:tc>
        <w:tc>
          <w:tcPr>
            <w:tcW w:w="2282" w:type="dxa"/>
            <w:tcBorders/>
            <w:vAlign w:val="center"/>
          </w:tcPr>
          <w:p>
            <w:pPr>
              <w:pStyle w:val="TableContents"/>
              <w:bidi w:val="0"/>
              <w:spacing w:before="0" w:after="283"/>
              <w:jc w:val="left"/>
              <w:rPr/>
            </w:pPr>
            <w:r>
              <w:rPr/>
              <w:t xml:space="preserve">Valkoinen, ei-hispanistinen väestö: 97,73 %. </w:t>
            </w:r>
          </w:p>
        </w:tc>
        <w:tc>
          <w:tcPr>
            <w:tcW w:w="1767" w:type="dxa"/>
            <w:tcBorders/>
            <w:vAlign w:val="center"/>
          </w:tcPr>
          <w:p>
            <w:pPr>
              <w:pStyle w:val="TableContents"/>
              <w:bidi w:val="0"/>
              <w:spacing w:before="0" w:after="283"/>
              <w:jc w:val="left"/>
              <w:rPr/>
            </w:pPr>
            <w:r>
              <w:rPr/>
              <w:t xml:space="preserve">Väestö &lt; 1 000. </w:t>
            </w:r>
          </w:p>
        </w:tc>
      </w:tr>
      <w:tr>
        <w:trPr/>
        <w:tc>
          <w:tcPr>
            <w:tcW w:w="2324" w:type="dxa"/>
            <w:tcBorders/>
            <w:vAlign w:val="center"/>
          </w:tcPr>
          <w:p>
            <w:pPr>
              <w:pStyle w:val="TableContents"/>
              <w:bidi w:val="0"/>
              <w:spacing w:before="0" w:after="283"/>
              <w:jc w:val="left"/>
              <w:rPr/>
            </w:pPr>
            <w:r>
              <w:rPr/>
              <w:t xml:space="preserve">38. Summit County, Utah </w:t>
            </w:r>
          </w:p>
        </w:tc>
        <w:tc>
          <w:tcPr>
            <w:tcW w:w="1916" w:type="dxa"/>
            <w:tcBorders/>
            <w:vAlign w:val="center"/>
          </w:tcPr>
          <w:p>
            <w:pPr>
              <w:pStyle w:val="TableContents"/>
              <w:bidi w:val="0"/>
              <w:spacing w:before="0" w:after="283"/>
              <w:jc w:val="left"/>
              <w:rPr/>
            </w:pPr>
            <w:r>
              <w:rPr/>
              <w:t xml:space="preserve">82.39 </w:t>
            </w:r>
          </w:p>
        </w:tc>
        <w:tc>
          <w:tcPr>
            <w:tcW w:w="1916" w:type="dxa"/>
            <w:tcBorders/>
            <w:vAlign w:val="center"/>
          </w:tcPr>
          <w:p>
            <w:pPr>
              <w:pStyle w:val="TableContents"/>
              <w:bidi w:val="0"/>
              <w:spacing w:before="0" w:after="283"/>
              <w:jc w:val="left"/>
              <w:rPr/>
            </w:pPr>
            <w:r>
              <w:rPr/>
              <w:t xml:space="preserve">76.59 </w:t>
            </w:r>
          </w:p>
        </w:tc>
        <w:tc>
          <w:tcPr>
            <w:tcW w:w="2282" w:type="dxa"/>
            <w:tcBorders/>
            <w:vAlign w:val="center"/>
          </w:tcPr>
          <w:p>
            <w:pPr>
              <w:pStyle w:val="TableContents"/>
              <w:bidi w:val="0"/>
              <w:spacing w:before="0" w:after="283"/>
              <w:jc w:val="left"/>
              <w:rPr/>
            </w:pPr>
            <w:r>
              <w:rPr/>
              <w:t xml:space="preserve">Valkoihoinen, ei-hispanistinen väestö: 85,2 %.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39. Parkin piirikunta, Colorado </w:t>
            </w:r>
          </w:p>
        </w:tc>
        <w:tc>
          <w:tcPr>
            <w:tcW w:w="1916" w:type="dxa"/>
            <w:tcBorders/>
            <w:vAlign w:val="center"/>
          </w:tcPr>
          <w:p>
            <w:pPr>
              <w:pStyle w:val="TableContents"/>
              <w:bidi w:val="0"/>
              <w:spacing w:before="0" w:after="283"/>
              <w:jc w:val="left"/>
              <w:rPr/>
            </w:pPr>
            <w:r>
              <w:rPr/>
              <w:t xml:space="preserve">82.37 </w:t>
            </w:r>
          </w:p>
        </w:tc>
        <w:tc>
          <w:tcPr>
            <w:tcW w:w="1916" w:type="dxa"/>
            <w:tcBorders/>
            <w:vAlign w:val="center"/>
          </w:tcPr>
          <w:p>
            <w:pPr>
              <w:pStyle w:val="TableContents"/>
              <w:bidi w:val="0"/>
              <w:spacing w:before="0" w:after="283"/>
              <w:jc w:val="left"/>
              <w:rPr/>
            </w:pPr>
            <w:r>
              <w:rPr/>
              <w:t xml:space="preserve">75.60 </w:t>
            </w:r>
          </w:p>
        </w:tc>
        <w:tc>
          <w:tcPr>
            <w:tcW w:w="2282" w:type="dxa"/>
            <w:tcBorders/>
            <w:vAlign w:val="center"/>
          </w:tcPr>
          <w:p>
            <w:pPr>
              <w:pStyle w:val="TableContents"/>
              <w:bidi w:val="0"/>
              <w:spacing w:before="0" w:after="283"/>
              <w:jc w:val="left"/>
              <w:rPr/>
            </w:pPr>
            <w:r>
              <w:rPr/>
              <w:t xml:space="preserve">Valkoihoinen, ei-hispanistinen väestö: 90,5 %.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40. Westchesterin piirikunta, New York </w:t>
            </w:r>
          </w:p>
        </w:tc>
        <w:tc>
          <w:tcPr>
            <w:tcW w:w="1916" w:type="dxa"/>
            <w:tcBorders/>
            <w:vAlign w:val="center"/>
          </w:tcPr>
          <w:p>
            <w:pPr>
              <w:pStyle w:val="TableContents"/>
              <w:bidi w:val="0"/>
              <w:spacing w:before="0" w:after="283"/>
              <w:jc w:val="left"/>
              <w:rPr/>
            </w:pPr>
            <w:r>
              <w:rPr/>
              <w:t xml:space="preserve">82.29 </w:t>
            </w:r>
          </w:p>
        </w:tc>
        <w:tc>
          <w:tcPr>
            <w:tcW w:w="1916" w:type="dxa"/>
            <w:tcBorders/>
            <w:vAlign w:val="center"/>
          </w:tcPr>
          <w:p>
            <w:pPr>
              <w:pStyle w:val="TableContents"/>
              <w:bidi w:val="0"/>
              <w:spacing w:before="0" w:after="283"/>
              <w:jc w:val="left"/>
              <w:rPr/>
            </w:pPr>
            <w:r>
              <w:rPr/>
              <w:t xml:space="preserve">75.09 </w:t>
            </w:r>
          </w:p>
        </w:tc>
        <w:tc>
          <w:tcPr>
            <w:tcW w:w="2282" w:type="dxa"/>
            <w:tcBorders/>
            <w:vAlign w:val="center"/>
          </w:tcPr>
          <w:p>
            <w:pPr>
              <w:pStyle w:val="TableContents"/>
              <w:bidi w:val="0"/>
              <w:spacing w:before="0" w:after="283"/>
              <w:jc w:val="left"/>
              <w:rPr/>
            </w:pPr>
            <w:r>
              <w:rPr/>
              <w:t xml:space="preserve">Valkoihoinen, ei-hispanistinen: 74,9 %.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41. Orange County, Kalifornia </w:t>
            </w:r>
          </w:p>
        </w:tc>
        <w:tc>
          <w:tcPr>
            <w:tcW w:w="1916" w:type="dxa"/>
            <w:tcBorders/>
            <w:vAlign w:val="center"/>
          </w:tcPr>
          <w:p>
            <w:pPr>
              <w:pStyle w:val="TableContents"/>
              <w:bidi w:val="0"/>
              <w:spacing w:before="0" w:after="283"/>
              <w:jc w:val="left"/>
              <w:rPr/>
            </w:pPr>
            <w:r>
              <w:rPr/>
              <w:t xml:space="preserve">82.27 </w:t>
            </w:r>
          </w:p>
        </w:tc>
        <w:tc>
          <w:tcPr>
            <w:tcW w:w="1916" w:type="dxa"/>
            <w:tcBorders/>
            <w:vAlign w:val="center"/>
          </w:tcPr>
          <w:p>
            <w:pPr>
              <w:pStyle w:val="TableContents"/>
              <w:bidi w:val="0"/>
              <w:spacing w:before="0" w:after="283"/>
              <w:jc w:val="left"/>
              <w:rPr/>
            </w:pPr>
            <w:r>
              <w:rPr/>
              <w:t xml:space="preserve">76.19 </w:t>
            </w:r>
          </w:p>
        </w:tc>
        <w:tc>
          <w:tcPr>
            <w:tcW w:w="2282" w:type="dxa"/>
            <w:tcBorders/>
            <w:vAlign w:val="center"/>
          </w:tcPr>
          <w:p>
            <w:pPr>
              <w:pStyle w:val="TableContents"/>
              <w:bidi w:val="0"/>
              <w:spacing w:before="0" w:after="283"/>
              <w:jc w:val="left"/>
              <w:rPr/>
            </w:pPr>
            <w:r>
              <w:rPr/>
              <w:t xml:space="preserve">Valkoihoinen, ei-hispanistinen väestö: 42,6 %.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42. Stevensin piirikunta, Minnesota </w:t>
            </w:r>
          </w:p>
        </w:tc>
        <w:tc>
          <w:tcPr>
            <w:tcW w:w="1916" w:type="dxa"/>
            <w:tcBorders/>
            <w:vAlign w:val="center"/>
          </w:tcPr>
          <w:p>
            <w:pPr>
              <w:pStyle w:val="TableContents"/>
              <w:bidi w:val="0"/>
              <w:spacing w:before="0" w:after="283"/>
              <w:jc w:val="left"/>
              <w:rPr/>
            </w:pPr>
            <w:r>
              <w:rPr/>
              <w:t xml:space="preserve">82.22 ` </w:t>
            </w:r>
          </w:p>
        </w:tc>
        <w:tc>
          <w:tcPr>
            <w:tcW w:w="1916" w:type="dxa"/>
            <w:tcBorders/>
            <w:vAlign w:val="center"/>
          </w:tcPr>
          <w:p>
            <w:pPr>
              <w:pStyle w:val="TableContents"/>
              <w:bidi w:val="0"/>
              <w:spacing w:before="0" w:after="283"/>
              <w:jc w:val="left"/>
              <w:rPr/>
            </w:pPr>
            <w:r>
              <w:rPr/>
              <w:t xml:space="preserve">76.68 </w:t>
            </w:r>
          </w:p>
        </w:tc>
        <w:tc>
          <w:tcPr>
            <w:tcW w:w="2282" w:type="dxa"/>
            <w:tcBorders/>
            <w:vAlign w:val="center"/>
          </w:tcPr>
          <w:p>
            <w:pPr>
              <w:pStyle w:val="TableContents"/>
              <w:bidi w:val="0"/>
              <w:spacing w:before="0" w:after="283"/>
              <w:jc w:val="left"/>
              <w:rPr/>
            </w:pPr>
            <w:r>
              <w:rPr/>
              <w:t xml:space="preserve">Valkoihoinen, ei-hispanistinen väestö: 90,5 %.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43. Oliverin piirikunta, Pohjois-Dakota </w:t>
            </w:r>
          </w:p>
        </w:tc>
        <w:tc>
          <w:tcPr>
            <w:tcW w:w="1916" w:type="dxa"/>
            <w:tcBorders/>
            <w:vAlign w:val="center"/>
          </w:tcPr>
          <w:p>
            <w:pPr>
              <w:pStyle w:val="TableContents"/>
              <w:bidi w:val="0"/>
              <w:spacing w:before="0" w:after="283"/>
              <w:jc w:val="left"/>
              <w:rPr/>
            </w:pPr>
            <w:r>
              <w:rPr/>
              <w:t xml:space="preserve">82.19 </w:t>
            </w:r>
          </w:p>
        </w:tc>
        <w:tc>
          <w:tcPr>
            <w:tcW w:w="1916" w:type="dxa"/>
            <w:tcBorders/>
            <w:vAlign w:val="center"/>
          </w:tcPr>
          <w:p>
            <w:pPr>
              <w:pStyle w:val="TableContents"/>
              <w:bidi w:val="0"/>
              <w:spacing w:before="0" w:after="283"/>
              <w:jc w:val="left"/>
              <w:rPr/>
            </w:pPr>
            <w:r>
              <w:rPr/>
              <w:t xml:space="preserve">77.30 </w:t>
            </w:r>
          </w:p>
        </w:tc>
        <w:tc>
          <w:tcPr>
            <w:tcW w:w="2282" w:type="dxa"/>
            <w:tcBorders/>
            <w:vAlign w:val="center"/>
          </w:tcPr>
          <w:p>
            <w:pPr>
              <w:pStyle w:val="TableContents"/>
              <w:bidi w:val="0"/>
              <w:spacing w:before="0" w:after="283"/>
              <w:jc w:val="left"/>
              <w:rPr/>
            </w:pPr>
            <w:r>
              <w:rPr/>
              <w:t xml:space="preserve">Valkoihoinen, joka ei ole ispanialainen: 94,0 %. </w:t>
            </w:r>
          </w:p>
        </w:tc>
        <w:tc>
          <w:tcPr>
            <w:tcW w:w="1767" w:type="dxa"/>
            <w:tcBorders/>
            <w:vAlign w:val="center"/>
          </w:tcPr>
          <w:p>
            <w:pPr>
              <w:pStyle w:val="TableContents"/>
              <w:bidi w:val="0"/>
              <w:spacing w:before="0" w:after="283"/>
              <w:jc w:val="left"/>
              <w:rPr/>
            </w:pPr>
            <w:r>
              <w:rPr/>
              <w:t xml:space="preserve">Väestö &lt; 2 000 </w:t>
            </w:r>
          </w:p>
        </w:tc>
      </w:tr>
      <w:tr>
        <w:trPr/>
        <w:tc>
          <w:tcPr>
            <w:tcW w:w="2324" w:type="dxa"/>
            <w:tcBorders/>
            <w:vAlign w:val="center"/>
          </w:tcPr>
          <w:p>
            <w:pPr>
              <w:pStyle w:val="TableContents"/>
              <w:bidi w:val="0"/>
              <w:spacing w:before="0" w:after="283"/>
              <w:jc w:val="left"/>
              <w:rPr/>
            </w:pPr>
            <w:r>
              <w:rPr/>
              <w:t xml:space="preserve">44. Hayesin piirikunta, Nebraska </w:t>
            </w:r>
          </w:p>
        </w:tc>
        <w:tc>
          <w:tcPr>
            <w:tcW w:w="1916" w:type="dxa"/>
            <w:tcBorders/>
            <w:vAlign w:val="center"/>
          </w:tcPr>
          <w:p>
            <w:pPr>
              <w:pStyle w:val="TableContents"/>
              <w:bidi w:val="0"/>
              <w:spacing w:before="0" w:after="283"/>
              <w:jc w:val="left"/>
              <w:rPr/>
            </w:pPr>
            <w:r>
              <w:rPr/>
              <w:t xml:space="preserve">82.14 </w:t>
            </w:r>
          </w:p>
        </w:tc>
        <w:tc>
          <w:tcPr>
            <w:tcW w:w="1916" w:type="dxa"/>
            <w:tcBorders/>
            <w:vAlign w:val="center"/>
          </w:tcPr>
          <w:p>
            <w:pPr>
              <w:pStyle w:val="TableContents"/>
              <w:bidi w:val="0"/>
              <w:spacing w:before="0" w:after="283"/>
              <w:jc w:val="left"/>
              <w:rPr/>
            </w:pPr>
            <w:r>
              <w:rPr/>
              <w:t xml:space="preserve">77.73 </w:t>
            </w:r>
          </w:p>
        </w:tc>
        <w:tc>
          <w:tcPr>
            <w:tcW w:w="2282" w:type="dxa"/>
            <w:tcBorders/>
            <w:vAlign w:val="center"/>
          </w:tcPr>
          <w:p>
            <w:pPr>
              <w:pStyle w:val="TableContents"/>
              <w:bidi w:val="0"/>
              <w:spacing w:before="0" w:after="283"/>
              <w:jc w:val="left"/>
              <w:rPr/>
            </w:pPr>
            <w:r>
              <w:rPr/>
              <w:t xml:space="preserve">Valkoihoinen 98,4 % </w:t>
            </w:r>
          </w:p>
        </w:tc>
        <w:tc>
          <w:tcPr>
            <w:tcW w:w="1767" w:type="dxa"/>
            <w:tcBorders/>
            <w:vAlign w:val="center"/>
          </w:tcPr>
          <w:p>
            <w:pPr>
              <w:pStyle w:val="TableContents"/>
              <w:bidi w:val="0"/>
              <w:spacing w:before="0" w:after="283"/>
              <w:jc w:val="left"/>
              <w:rPr/>
            </w:pPr>
            <w:r>
              <w:rPr/>
              <w:t xml:space="preserve">Väestö &lt; 1 000 </w:t>
            </w:r>
          </w:p>
        </w:tc>
      </w:tr>
      <w:tr>
        <w:trPr/>
        <w:tc>
          <w:tcPr>
            <w:tcW w:w="2324" w:type="dxa"/>
            <w:tcBorders/>
            <w:vAlign w:val="center"/>
          </w:tcPr>
          <w:p>
            <w:pPr>
              <w:pStyle w:val="TableContents"/>
              <w:bidi w:val="0"/>
              <w:spacing w:before="0" w:after="283"/>
              <w:jc w:val="left"/>
              <w:rPr/>
            </w:pPr>
            <w:r>
              <w:rPr/>
              <w:t xml:space="preserve">44. Bremer County, Iowa </w:t>
            </w:r>
          </w:p>
        </w:tc>
        <w:tc>
          <w:tcPr>
            <w:tcW w:w="1916" w:type="dxa"/>
            <w:tcBorders/>
            <w:vAlign w:val="center"/>
          </w:tcPr>
          <w:p>
            <w:pPr>
              <w:pStyle w:val="TableContents"/>
              <w:bidi w:val="0"/>
              <w:spacing w:before="0" w:after="283"/>
              <w:jc w:val="left"/>
              <w:rPr/>
            </w:pPr>
            <w:r>
              <w:rPr/>
              <w:t xml:space="preserve">82.14 </w:t>
            </w:r>
          </w:p>
        </w:tc>
        <w:tc>
          <w:tcPr>
            <w:tcW w:w="1916" w:type="dxa"/>
            <w:tcBorders/>
            <w:vAlign w:val="center"/>
          </w:tcPr>
          <w:p>
            <w:pPr>
              <w:pStyle w:val="TableContents"/>
              <w:bidi w:val="0"/>
              <w:spacing w:before="0" w:after="283"/>
              <w:jc w:val="left"/>
              <w:rPr/>
            </w:pPr>
            <w:r>
              <w:rPr/>
              <w:t xml:space="preserve">77.04 </w:t>
            </w:r>
          </w:p>
        </w:tc>
        <w:tc>
          <w:tcPr>
            <w:tcW w:w="2282" w:type="dxa"/>
            <w:tcBorders/>
            <w:vAlign w:val="center"/>
          </w:tcPr>
          <w:p>
            <w:pPr>
              <w:pStyle w:val="TableContents"/>
              <w:bidi w:val="0"/>
              <w:spacing w:before="0" w:after="283"/>
              <w:jc w:val="left"/>
              <w:rPr/>
            </w:pPr>
            <w:r>
              <w:rPr/>
              <w:t xml:space="preserve">Valkoihoinen, joka ei ole ispanialainen: 96,0 %.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46. Ozaukeen piirikunta, Wisconsinin osavaltio. </w:t>
            </w:r>
          </w:p>
        </w:tc>
        <w:tc>
          <w:tcPr>
            <w:tcW w:w="1916" w:type="dxa"/>
            <w:tcBorders/>
            <w:vAlign w:val="center"/>
          </w:tcPr>
          <w:p>
            <w:pPr>
              <w:pStyle w:val="TableContents"/>
              <w:bidi w:val="0"/>
              <w:spacing w:before="0" w:after="283"/>
              <w:jc w:val="left"/>
              <w:rPr/>
            </w:pPr>
            <w:r>
              <w:rPr/>
              <w:t xml:space="preserve">82.13 </w:t>
            </w:r>
          </w:p>
        </w:tc>
        <w:tc>
          <w:tcPr>
            <w:tcW w:w="1916" w:type="dxa"/>
            <w:tcBorders/>
            <w:vAlign w:val="center"/>
          </w:tcPr>
          <w:p>
            <w:pPr>
              <w:pStyle w:val="TableContents"/>
              <w:bidi w:val="0"/>
              <w:spacing w:before="0" w:after="283"/>
              <w:jc w:val="left"/>
              <w:rPr/>
            </w:pPr>
            <w:r>
              <w:rPr/>
              <w:t xml:space="preserve">76.69 </w:t>
            </w:r>
          </w:p>
        </w:tc>
        <w:tc>
          <w:tcPr>
            <w:tcW w:w="2282" w:type="dxa"/>
            <w:tcBorders/>
            <w:vAlign w:val="center"/>
          </w:tcPr>
          <w:p>
            <w:pPr>
              <w:pStyle w:val="TableContents"/>
              <w:bidi w:val="0"/>
              <w:spacing w:before="0" w:after="283"/>
              <w:jc w:val="left"/>
              <w:rPr/>
            </w:pPr>
            <w:r>
              <w:rPr/>
              <w:t xml:space="preserve">Valkoihoinen, joka ei ole ispanialainen: 95,0 %.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47. Story County, Iowa </w:t>
            </w:r>
          </w:p>
        </w:tc>
        <w:tc>
          <w:tcPr>
            <w:tcW w:w="1916" w:type="dxa"/>
            <w:tcBorders/>
            <w:vAlign w:val="center"/>
          </w:tcPr>
          <w:p>
            <w:pPr>
              <w:pStyle w:val="TableContents"/>
              <w:bidi w:val="0"/>
              <w:spacing w:before="0" w:after="283"/>
              <w:jc w:val="left"/>
              <w:rPr/>
            </w:pPr>
            <w:r>
              <w:rPr/>
              <w:t xml:space="preserve">82.11 </w:t>
            </w:r>
          </w:p>
        </w:tc>
        <w:tc>
          <w:tcPr>
            <w:tcW w:w="1916" w:type="dxa"/>
            <w:tcBorders/>
            <w:vAlign w:val="center"/>
          </w:tcPr>
          <w:p>
            <w:pPr>
              <w:pStyle w:val="TableContents"/>
              <w:bidi w:val="0"/>
              <w:spacing w:before="0" w:after="283"/>
              <w:jc w:val="left"/>
              <w:rPr/>
            </w:pPr>
            <w:r>
              <w:rPr/>
              <w:t xml:space="preserve">78.62 </w:t>
            </w:r>
          </w:p>
        </w:tc>
        <w:tc>
          <w:tcPr>
            <w:tcW w:w="2282" w:type="dxa"/>
            <w:tcBorders/>
            <w:vAlign w:val="center"/>
          </w:tcPr>
          <w:p>
            <w:pPr>
              <w:pStyle w:val="TableContents"/>
              <w:bidi w:val="0"/>
              <w:spacing w:before="0" w:after="283"/>
              <w:jc w:val="left"/>
              <w:rPr/>
            </w:pPr>
            <w:r>
              <w:rPr/>
              <w:t xml:space="preserve">Valkoihoinen, ei-hispanistinen väestö: 86,2 %.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48. Stearnsin piirikunta, Minnesota </w:t>
            </w:r>
          </w:p>
        </w:tc>
        <w:tc>
          <w:tcPr>
            <w:tcW w:w="1916" w:type="dxa"/>
            <w:tcBorders/>
            <w:vAlign w:val="center"/>
          </w:tcPr>
          <w:p>
            <w:pPr>
              <w:pStyle w:val="TableContents"/>
              <w:bidi w:val="0"/>
              <w:spacing w:before="0" w:after="283"/>
              <w:jc w:val="left"/>
              <w:rPr/>
            </w:pPr>
            <w:r>
              <w:rPr/>
              <w:t xml:space="preserve">82.10 </w:t>
            </w:r>
          </w:p>
        </w:tc>
        <w:tc>
          <w:tcPr>
            <w:tcW w:w="1916" w:type="dxa"/>
            <w:tcBorders/>
            <w:vAlign w:val="center"/>
          </w:tcPr>
          <w:p>
            <w:pPr>
              <w:pStyle w:val="TableContents"/>
              <w:bidi w:val="0"/>
              <w:spacing w:before="0" w:after="283"/>
              <w:jc w:val="left"/>
              <w:rPr/>
            </w:pPr>
            <w:r>
              <w:rPr/>
              <w:t xml:space="preserve">76.66 </w:t>
            </w:r>
          </w:p>
        </w:tc>
        <w:tc>
          <w:tcPr>
            <w:tcW w:w="2282" w:type="dxa"/>
            <w:tcBorders/>
            <w:vAlign w:val="center"/>
          </w:tcPr>
          <w:p>
            <w:pPr>
              <w:pStyle w:val="TableContents"/>
              <w:bidi w:val="0"/>
              <w:spacing w:before="0" w:after="283"/>
              <w:jc w:val="left"/>
              <w:rPr/>
            </w:pPr>
            <w:r>
              <w:rPr/>
              <w:t xml:space="preserve">Valkoihoinen, ei-hispanistinen: 89,7 %.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49. Archuletan piirikunta, Colorado </w:t>
            </w:r>
          </w:p>
        </w:tc>
        <w:tc>
          <w:tcPr>
            <w:tcW w:w="1916" w:type="dxa"/>
            <w:tcBorders/>
            <w:vAlign w:val="center"/>
          </w:tcPr>
          <w:p>
            <w:pPr>
              <w:pStyle w:val="TableContents"/>
              <w:bidi w:val="0"/>
              <w:spacing w:before="0" w:after="283"/>
              <w:jc w:val="left"/>
              <w:rPr/>
            </w:pPr>
            <w:r>
              <w:rPr/>
              <w:t xml:space="preserve">82.08 </w:t>
            </w:r>
          </w:p>
        </w:tc>
        <w:tc>
          <w:tcPr>
            <w:tcW w:w="1916" w:type="dxa"/>
            <w:tcBorders/>
            <w:vAlign w:val="center"/>
          </w:tcPr>
          <w:p>
            <w:pPr>
              <w:pStyle w:val="TableContents"/>
              <w:bidi w:val="0"/>
              <w:spacing w:before="0" w:after="283"/>
              <w:jc w:val="left"/>
              <w:rPr/>
            </w:pPr>
            <w:r>
              <w:rPr/>
              <w:t xml:space="preserve">75.24 </w:t>
            </w:r>
          </w:p>
        </w:tc>
        <w:tc>
          <w:tcPr>
            <w:tcW w:w="2282" w:type="dxa"/>
            <w:tcBorders/>
            <w:vAlign w:val="center"/>
          </w:tcPr>
          <w:p>
            <w:pPr>
              <w:pStyle w:val="TableContents"/>
              <w:bidi w:val="0"/>
              <w:spacing w:before="0" w:after="283"/>
              <w:jc w:val="left"/>
              <w:rPr/>
            </w:pPr>
            <w:r>
              <w:rPr/>
              <w:t xml:space="preserve">Valkoihoinen, ei-hispanistinen väestö: 77,5 %.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49. Bentonin piirikunta, Oregon </w:t>
            </w:r>
          </w:p>
        </w:tc>
        <w:tc>
          <w:tcPr>
            <w:tcW w:w="1916" w:type="dxa"/>
            <w:tcBorders/>
            <w:vAlign w:val="center"/>
          </w:tcPr>
          <w:p>
            <w:pPr>
              <w:pStyle w:val="TableContents"/>
              <w:bidi w:val="0"/>
              <w:spacing w:before="0" w:after="283"/>
              <w:jc w:val="left"/>
              <w:rPr/>
            </w:pPr>
            <w:r>
              <w:rPr/>
              <w:t xml:space="preserve">82.08 </w:t>
            </w:r>
          </w:p>
        </w:tc>
        <w:tc>
          <w:tcPr>
            <w:tcW w:w="1916" w:type="dxa"/>
            <w:tcBorders/>
            <w:vAlign w:val="center"/>
          </w:tcPr>
          <w:p>
            <w:pPr>
              <w:pStyle w:val="TableContents"/>
              <w:bidi w:val="0"/>
              <w:spacing w:before="0" w:after="283"/>
              <w:jc w:val="left"/>
              <w:rPr/>
            </w:pPr>
            <w:r>
              <w:rPr/>
              <w:t xml:space="preserve">77.39 </w:t>
            </w:r>
          </w:p>
        </w:tc>
        <w:tc>
          <w:tcPr>
            <w:tcW w:w="2282" w:type="dxa"/>
            <w:tcBorders/>
            <w:vAlign w:val="center"/>
          </w:tcPr>
          <w:p>
            <w:pPr>
              <w:pStyle w:val="TableContents"/>
              <w:bidi w:val="0"/>
              <w:spacing w:before="0" w:after="283"/>
              <w:jc w:val="left"/>
              <w:rPr/>
            </w:pPr>
            <w:r>
              <w:rPr/>
              <w:t xml:space="preserve">Valkoihoinen, ei-hispanistinen 82,4 %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49. Johnsonin piirikunta, Iowa </w:t>
            </w:r>
          </w:p>
        </w:tc>
        <w:tc>
          <w:tcPr>
            <w:tcW w:w="1916" w:type="dxa"/>
            <w:tcBorders/>
            <w:vAlign w:val="center"/>
          </w:tcPr>
          <w:p>
            <w:pPr>
              <w:pStyle w:val="TableContents"/>
              <w:bidi w:val="0"/>
              <w:spacing w:before="0" w:after="283"/>
              <w:jc w:val="left"/>
              <w:rPr/>
            </w:pPr>
            <w:r>
              <w:rPr/>
              <w:t xml:space="preserve">82.08 </w:t>
            </w:r>
          </w:p>
        </w:tc>
        <w:tc>
          <w:tcPr>
            <w:tcW w:w="1916" w:type="dxa"/>
            <w:tcBorders/>
            <w:vAlign w:val="center"/>
          </w:tcPr>
          <w:p>
            <w:pPr>
              <w:pStyle w:val="TableContents"/>
              <w:bidi w:val="0"/>
              <w:spacing w:before="0" w:after="283"/>
              <w:jc w:val="left"/>
              <w:rPr/>
            </w:pPr>
            <w:r>
              <w:rPr/>
              <w:t xml:space="preserve">77.38 </w:t>
            </w:r>
          </w:p>
        </w:tc>
        <w:tc>
          <w:tcPr>
            <w:tcW w:w="2282" w:type="dxa"/>
            <w:tcBorders/>
            <w:vAlign w:val="center"/>
          </w:tcPr>
          <w:p>
            <w:pPr>
              <w:pStyle w:val="TableContents"/>
              <w:bidi w:val="0"/>
              <w:spacing w:before="0" w:after="283"/>
              <w:jc w:val="left"/>
              <w:rPr/>
            </w:pPr>
            <w:r>
              <w:rPr/>
              <w:t xml:space="preserve">Valkoihoinen, ei-hispanistinen: 86,3 %. </w:t>
            </w:r>
          </w:p>
        </w:tc>
        <w:tc>
          <w:tcPr>
            <w:tcW w:w="1767"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Heading"/>
              <w:suppressLineNumbers/>
              <w:bidi w:val="0"/>
              <w:spacing w:before="0" w:after="283"/>
              <w:jc w:val="center"/>
              <w:rPr/>
            </w:pPr>
            <w:r>
              <w:rPr/>
              <w:t xml:space="preserve">Yhdysvallat (kaikki) </w:t>
            </w:r>
          </w:p>
        </w:tc>
        <w:tc>
          <w:tcPr>
            <w:tcW w:w="1916" w:type="dxa"/>
            <w:tcBorders/>
            <w:vAlign w:val="center"/>
          </w:tcPr>
          <w:p>
            <w:pPr>
              <w:pStyle w:val="TableHeading"/>
              <w:suppressLineNumbers/>
              <w:bidi w:val="0"/>
              <w:spacing w:before="0" w:after="283"/>
              <w:jc w:val="center"/>
              <w:rPr/>
            </w:pPr>
            <w:r>
              <w:rPr/>
              <w:t xml:space="preserve">79.08 </w:t>
            </w:r>
          </w:p>
        </w:tc>
        <w:tc>
          <w:tcPr>
            <w:tcW w:w="1916" w:type="dxa"/>
            <w:tcBorders/>
            <w:vAlign w:val="center"/>
          </w:tcPr>
          <w:p>
            <w:pPr>
              <w:pStyle w:val="TableHeading"/>
              <w:suppressLineNumbers/>
              <w:bidi w:val="0"/>
              <w:spacing w:before="0" w:after="283"/>
              <w:jc w:val="center"/>
              <w:rPr/>
            </w:pPr>
            <w:r>
              <w:rPr/>
              <w:t xml:space="preserve">73.75 </w:t>
            </w:r>
          </w:p>
        </w:tc>
        <w:tc>
          <w:tcPr>
            <w:tcW w:w="2282" w:type="dxa"/>
            <w:tcBorders/>
            <w:vAlign w:val="center"/>
          </w:tcPr>
          <w:p>
            <w:pPr>
              <w:pStyle w:val="TableHeading"/>
              <w:suppressLineNumbers/>
              <w:bidi w:val="0"/>
              <w:spacing w:before="0" w:after="283"/>
              <w:jc w:val="center"/>
              <w:rPr/>
            </w:pPr>
            <w:r>
              <w:rPr/>
              <w:t xml:space="preserve">Valkoihoinen, ei-hispanistinen: 62,1 %. </w:t>
            </w:r>
          </w:p>
        </w:tc>
        <w:tc>
          <w:tcPr>
            <w:tcW w:w="1767"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asuu pisimpään Yhdysvalloissa?</w:t>
      </w:r>
    </w:p>
    <w:p>
      <w:pPr>
        <w:pStyle w:val="TextBody"/>
        <w:bidi w:val="0"/>
        <w:jc w:val="left"/>
        <w:rPr>
          <w:b/>
          <w:u w:val="single"/>
          <w:shd w:val="clear" w:fill="FFFF00"/>
        </w:rPr>
      </w:pPr>
      <w:r>
        <w:rPr>
          <w:b/>
          <w:u w:val="single"/>
          <w:shd w:val="clear" w:fill="FFFF00"/>
        </w:rPr>
        <w:t xml:space="preserve">Asiakirjan numero 24803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Runo käsittelee myös kuolevaisuutta. Viimeisellä rivillä todetaan, että </w:t>
      </w:r>
      <w:r>
        <w:rPr>
          <w:color w:val="A9A9A9"/>
        </w:rPr>
        <w:t xml:space="preserve">seitsemän biljardipelaajaa ja kertoja </w:t>
      </w:r>
      <w:r>
        <w:rPr/>
        <w:t xml:space="preserve">kuolevat pian, vaikka seitsemän nuorta biljardipelaajaa ovat ylpeitä kapinastaan, he kohtaavat lopulta kuolevaisuuden. Tämä voi olla myös osoitus siitä ajanjaksosta, jolloin runo on kirjoitettu 1960-luvulla. Rotujännitteet olivat vuosikymmenen aikana korkeimmillaan, kun kansalaisoikeusjohtajat ajoivat etelän erottelun purkamista. Kuolevaisuus, jota Brooks käsittelee, voisi olla osoitus ajasta, jolloin runo kirjoitettiin, samoin kuin nopea elämä, jota pojat elävät nauttiessaan koulun lintsaamisesta, syntien laulamisesta ja ginin juomisesta.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 runossa me tosi siistiä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Runon viimeiset rivit, ``Me / </w:t>
      </w:r>
      <w:r>
        <w:rPr>
          <w:color w:val="A9A9A9"/>
        </w:rPr>
        <w:t xml:space="preserve">Kuolemme pian</w:t>
      </w:r>
      <w:r>
        <w:rPr/>
        <w:t xml:space="preserve">'', viittaavat huipentumaan, joka tulee yllätyksenä aiemmin tehdyille ylpeilyille. Se viittaa myös itsetuntemuksen hetkeen pelaajien tekemistä valinnoista.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että puhuja(t) runon me todellinen viileä</w:t>
      </w:r>
    </w:p>
    <w:p>
      <w:pPr>
        <w:pStyle w:val="TextBody"/>
        <w:bidi w:val="0"/>
        <w:jc w:val="left"/>
        <w:rPr>
          <w:b/>
          <w:u w:val="single"/>
          <w:shd w:val="clear" w:fill="FFFF00"/>
        </w:rPr>
      </w:pPr>
      <w:r>
        <w:rPr>
          <w:b/>
          <w:u w:val="single"/>
          <w:shd w:val="clear" w:fill="FFFF00"/>
        </w:rPr>
        <w:t xml:space="preserve">Asiakirjan numero 24804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Mitalit sijalla 1 </w:t>
      </w:r>
    </w:p>
    <w:tbl>
      <w:tblPr>
        <w:tblW w:w="3079" w:type="dxa"/>
        <w:jc w:val="left"/>
        <w:tblInd w:w="0" w:type="dxa"/>
        <w:tblLayout w:type="fixed"/>
        <w:tblCellMar>
          <w:top w:w="28" w:type="dxa"/>
          <w:left w:w="28" w:type="dxa"/>
          <w:bottom w:w="28" w:type="dxa"/>
          <w:right w:w="28" w:type="dxa"/>
        </w:tblCellMar>
      </w:tblPr>
      <w:tblGrid>
        <w:gridCol w:w="676"/>
        <w:gridCol w:w="751"/>
        <w:gridCol w:w="901"/>
        <w:gridCol w:w="751"/>
      </w:tblGrid>
      <w:tr>
        <w:trPr/>
        <w:tc>
          <w:tcPr>
            <w:tcW w:w="676"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676" w:type="dxa"/>
            <w:tcBorders/>
            <w:vAlign w:val="center"/>
          </w:tcPr>
          <w:p>
            <w:pPr>
              <w:pStyle w:val="TableContents"/>
              <w:bidi w:val="0"/>
              <w:spacing w:before="0" w:after="283"/>
              <w:jc w:val="left"/>
              <w:rPr/>
            </w:pPr>
            <w:r>
              <w:rPr/>
              <w:t xml:space="preserve">46 </w:t>
            </w:r>
          </w:p>
        </w:tc>
        <w:tc>
          <w:tcPr>
            <w:tcW w:w="751" w:type="dxa"/>
            <w:tcBorders/>
            <w:vAlign w:val="center"/>
          </w:tcPr>
          <w:p>
            <w:pPr>
              <w:pStyle w:val="TableContents"/>
              <w:bidi w:val="0"/>
              <w:spacing w:before="0" w:after="283"/>
              <w:jc w:val="left"/>
              <w:rPr/>
            </w:pPr>
            <w:r>
              <w:rPr/>
              <w:t xml:space="preserve">37 </w:t>
            </w:r>
          </w:p>
        </w:tc>
        <w:tc>
          <w:tcPr>
            <w:tcW w:w="901" w:type="dxa"/>
            <w:tcBorders/>
            <w:vAlign w:val="center"/>
          </w:tcPr>
          <w:p>
            <w:pPr>
              <w:pStyle w:val="TableContents"/>
              <w:bidi w:val="0"/>
              <w:spacing w:before="0" w:after="283"/>
              <w:jc w:val="left"/>
              <w:rPr/>
            </w:pPr>
            <w:r>
              <w:rPr/>
              <w:t xml:space="preserve">38 </w:t>
            </w:r>
          </w:p>
        </w:tc>
        <w:tc>
          <w:tcPr>
            <w:tcW w:w="751" w:type="dxa"/>
            <w:tcBorders/>
            <w:vAlign w:val="center"/>
          </w:tcPr>
          <w:p>
            <w:pPr>
              <w:pStyle w:val="TableContents"/>
              <w:bidi w:val="0"/>
              <w:spacing w:before="0" w:after="283"/>
              <w:jc w:val="left"/>
              <w:rPr/>
            </w:pPr>
            <w:r>
              <w:rPr/>
              <w:t xml:space="preserve">121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Yhdysvallat voitti vuoden 2016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2016 olympialaiset olivat Yhdysvaltojen kolmanneksi menestyksekkäimmät mitalien määrässä mitattuna (</w:t>
      </w:r>
      <w:r>
        <w:rPr>
          <w:color w:val="A9A9A9"/>
        </w:rPr>
        <w:t xml:space="preserve">121) </w:t>
      </w:r>
      <w:r>
        <w:rPr/>
        <w:t xml:space="preserve">ja menestyksekkäimmät, joita ei järjestetty Yhdysvalloissa:</w:t>
      </w:r>
      <w:r>
        <w:rPr/>
        <w:t xml:space="preserve"> St. Louis voitti 239 mitalia vuonna 1904 ja Los Angeles 174 vuonna 1984. Näissä kisoissa amerikkalaiset saivat myös tuhannen kesäolympialaisten kultamitalin.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me voitimme vuoden 2016 olympialaisissa</w:t>
      </w:r>
    </w:p>
    <w:p>
      <w:pPr>
        <w:pStyle w:val="TextBody"/>
        <w:bidi w:val="0"/>
        <w:jc w:val="left"/>
        <w:rPr>
          <w:b/>
          <w:u w:val="single"/>
          <w:shd w:val="clear" w:fill="FFFF00"/>
        </w:rPr>
      </w:pPr>
      <w:r>
        <w:rPr>
          <w:b/>
          <w:u w:val="single"/>
          <w:shd w:val="clear" w:fill="FFFF00"/>
        </w:rPr>
        <w:t xml:space="preserve">Asiakirjan numero 24805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Indianassa alkoholia saa myydä vain 21 vuotta täyttäneille </w:t>
      </w:r>
      <w:r>
        <w:rPr>
          <w:color w:val="A9A9A9"/>
        </w:rPr>
        <w:t xml:space="preserve">7.</w:t>
      </w:r>
      <w:r>
        <w:rPr>
          <w:color w:val="DCDCDC"/>
        </w:rPr>
        <w:t xml:space="preserve">00-3.00 välisenä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alkoholin myynti loppuu Indianassa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kaupat lopettavat alkoholin myynnin Indianassa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aikaan Indianassa aletaan myydä olutta?</w:t>
      </w:r>
    </w:p>
    <w:p>
      <w:pPr>
        <w:pStyle w:val="TextBody"/>
        <w:bidi w:val="0"/>
        <w:jc w:val="left"/>
        <w:rPr>
          <w:b/>
          <w:u w:val="single"/>
          <w:shd w:val="clear" w:fill="FFFF00"/>
        </w:rPr>
      </w:pPr>
      <w:r>
        <w:rPr>
          <w:b/>
          <w:u w:val="single"/>
          <w:shd w:val="clear" w:fill="FFFF00"/>
        </w:rPr>
        <w:t xml:space="preserve">Asiakirjan numero 24806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Loch (tunnetaan myös nimellä Loch Ness) on </w:t>
      </w:r>
      <w:r>
        <w:rPr/>
        <w:t xml:space="preserve">käsikirjoittaja Stephen Bradyn luoma </w:t>
      </w:r>
      <w:r>
        <w:rPr>
          <w:color w:val="A9A9A9"/>
        </w:rPr>
        <w:t xml:space="preserve">kuusiosainen </w:t>
      </w:r>
      <w:r>
        <w:rPr/>
        <w:t xml:space="preserve">brittiläinen televisiodraamasarja, joka esitettiin ensimmäisen kerran ITV:llä 11. kesäkuuta 2017. Sarjassa seurataan DS Annie Redfordia (Laura Fraser), Skotlannin ylänköpoliisin pikkukaupungin poliisia, joka tutkii pianonsoitonopettaja Niall Swiftin murhaa, joka löydetään kuolleena jyrkänteen juurelta Lochnafoyn maalauksellisesta kylästä Loch Nessistä. Kun käy ilmi, että osa Swiftin aivoista on poistettu, ja kun läheltä löytyy toiselle uhrille kuulunut sydän, Annien tiimi tajuaa etsivänsä sarjamurhaajaa. Glasgow'ssa toimiva suuretsivä Lauren Quigley (Siobhan Finneran) otetaan johtamaan tutkimuksia.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loch kausi 1 jakso</w:t>
      </w:r>
    </w:p>
    <w:p>
      <w:pPr>
        <w:pStyle w:val="TextBody"/>
        <w:bidi w:val="0"/>
        <w:jc w:val="left"/>
        <w:rPr>
          <w:b/>
          <w:u w:val="single"/>
          <w:shd w:val="clear" w:fill="FFFF00"/>
        </w:rPr>
      </w:pPr>
      <w:r>
        <w:rPr>
          <w:b/>
          <w:u w:val="single"/>
          <w:shd w:val="clear" w:fill="FFFF00"/>
        </w:rPr>
        <w:t xml:space="preserve">Asiakirjan numero 24807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Rifleman on yhdysvaltalainen western-televisio-ohjelma, jonka pääosissa Chuck Connors näyttelee karjatilallista Lucas McCainia ja Johnny Crawford hänen poikaansa Mark McCainia. Se </w:t>
      </w:r>
      <w:r>
        <w:rPr/>
        <w:t xml:space="preserve">sijoittuu 1870- ja 1880-luvuille </w:t>
      </w:r>
      <w:r>
        <w:rPr>
          <w:color w:val="A9A9A9"/>
        </w:rPr>
        <w:t xml:space="preserve">kuvitteelliseen North Forkin kaupunkiin New Mexicon territoriossa</w:t>
      </w:r>
      <w:r>
        <w:rPr/>
        <w:t xml:space="preserve">. Sarja kuvattiin mustavalkoisena puolen tunnin jaksoissa. The Rifleman esitettiin ABC:llä 30. syyskuuta 1958-8. huhtikuuta 1963 Four Star Televisionin tuotantona. Se oli yksi ensimmäisistä amerikkalaisen television parhaaseen katseluaikaan esitetyistä sarjoista, joissa leskeksi jäänyt vanhempi kasvatti 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kiväärimiehen piti tapahtua?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otsikko kuvasti McCainin </w:t>
      </w:r>
      <w:r>
        <w:rPr>
          <w:color w:val="A9A9A9"/>
        </w:rPr>
        <w:t xml:space="preserve">Winchester-kivääriä, joka oli </w:t>
      </w:r>
      <w:r>
        <w:rPr/>
        <w:t xml:space="preserve">räätälöity niin, että se voitiin ampua toistuvasti käyttämällä sen viputoimintoa. Hän esitteli tätä tekniikkaa jokaisen jakson alkuteksteissä, samoin kuin toista muunnosta, jonka avulla hän pystyi käyttämään vipua yhdellä kädellä.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kivääri kiväärimiehellä oli mukanaan?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Rifleman -elokuvan kuvauksissa käytetty kivääri, </w:t>
      </w:r>
      <w:r>
        <w:rPr>
          <w:color w:val="A9A9A9"/>
        </w:rPr>
        <w:t xml:space="preserve">kaliiperi 1892 Winchester. 44-40 karbiini, jossa oli vakiona 20 tuuman piippu</w:t>
      </w:r>
      <w:r>
        <w:rPr/>
        <w:t xml:space="preserve">, esiintyi kahdella eri viputyypillä. Takaperin olevaa, pyöreää D-tyylistä vipua käytettiin ensimmäisissä jaksoissa. Joskus McCainin käyttämässä kiväärissä on satularenkaassa (tämän renkaan tarkoituksena on, että ratsastaja voi sitoa aseen hihnalla kiinni, jotta se voidaan kiinnittää tuppeen). Myöhemmin viputyyli muuttui litteämmäksi vivuksi (suuren silmukan sijasta), jossa ei ole satularenkaita.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kaliiperin kivääriä kiväärimies käytti?</w:t>
      </w:r>
    </w:p>
    <w:p>
      <w:pPr>
        <w:pStyle w:val="TextBody"/>
        <w:bidi w:val="0"/>
        <w:jc w:val="left"/>
        <w:rPr>
          <w:b/>
          <w:u w:val="single"/>
          <w:shd w:val="clear" w:fill="FFFF00"/>
        </w:rPr>
      </w:pPr>
      <w:r>
        <w:rPr>
          <w:b/>
          <w:u w:val="single"/>
          <w:shd w:val="clear" w:fill="FFFF00"/>
        </w:rPr>
        <w:t xml:space="preserve">Asiakirjan numero 24808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Ystävänpäivää, jota kutsutaan myös nimellä Pyhän Valentinuksen päivä tai Pyhän Valentinuksen juhla, vietetään </w:t>
      </w:r>
      <w:r>
        <w:rPr>
          <w:color w:val="A9A9A9"/>
        </w:rPr>
        <w:t xml:space="preserve">vuosittain 14. helmikuuta</w:t>
      </w:r>
      <w:r>
        <w:rPr/>
        <w:t xml:space="preserve">. Ystävänpäivä on alun perin länsimainen kristillinen juhlapäivä, jolla kunnioitettiin yhtä tai kahta varhaiskristillistä pyhimystä nimeltä Valentinus, ja se on tunnustettu merkittäväksi romantiikan ja romanttisen rakkauden kulttuuriseksi, uskonnolliseksi ja kaupalliseksi juhlallisuudeksi monilla alueilla eri puolilla maailmaa, vaikkei se olekaan yleinen juhlapäivä missään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ystävänpäivä milloin on ystävänpäivä?</w:t>
      </w:r>
    </w:p>
    <w:p>
      <w:pPr>
        <w:pStyle w:val="TextBody"/>
        <w:bidi w:val="0"/>
        <w:jc w:val="left"/>
        <w:rPr>
          <w:b/>
          <w:u w:val="single"/>
          <w:shd w:val="clear" w:fill="FFFF00"/>
        </w:rPr>
      </w:pPr>
      <w:r>
        <w:rPr>
          <w:b/>
          <w:u w:val="single"/>
          <w:shd w:val="clear" w:fill="FFFF00"/>
        </w:rPr>
        <w:t xml:space="preserve">Asiakirjan numero 24809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Ominaispaino on aineen tiheyden ja vertailuaineen tiheyden suhde; vastaavasti se on aineen massan ja </w:t>
      </w:r>
      <w:r>
        <w:rPr>
          <w:color w:val="A9A9A9"/>
        </w:rPr>
        <w:t xml:space="preserve">vertailuaineen </w:t>
      </w:r>
      <w:r>
        <w:rPr/>
        <w:t xml:space="preserve">massan suhde </w:t>
      </w:r>
      <w:r>
        <w:rPr/>
        <w:t xml:space="preserve">samassa tilavuudessa. Näennäinen ominaispaino on aineen tilavuuden painon suhde saman tilavuuden vertailuaineen painoon. Nesteiden vertailuaine on lähes aina vesi tiheimmillään (4 °C:ssa) ja kaasujen vertailuaine on ilma huoneenlämmössä (20 °C:ssa). Lämpötila ja paine on kuitenkin määritettävä sekä näytteen että vertailuaineen osalta. Paine on lähes aina 1 atm (101,325 kPa).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ominaispaino on aineen painon vertailu saman tilavuuden painoon, jossa on yhtä paljon</w:t>
      </w:r>
    </w:p>
    <w:p>
      <w:pPr>
        <w:pStyle w:val="TextBody"/>
        <w:bidi w:val="0"/>
        <w:jc w:val="left"/>
        <w:rPr>
          <w:b/>
          <w:u w:val="single"/>
          <w:shd w:val="clear" w:fill="FFFF00"/>
        </w:rPr>
      </w:pPr>
      <w:r>
        <w:rPr>
          <w:b/>
          <w:u w:val="single"/>
          <w:shd w:val="clear" w:fill="FFFF00"/>
        </w:rPr>
        <w:t xml:space="preserve">Asiakirjan numero 24810</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07"/>
        </w:tabs>
        <w:bidi w:val="0"/>
        <w:spacing w:before="0" w:after="0"/>
        <w:ind w:start="707" w:hanging="283"/>
        <w:jc w:val="left"/>
        <w:rPr/>
      </w:pPr>
      <w:r>
        <w:rPr/>
        <w:t xml:space="preserve">1. </w:t>
      </w:r>
      <w:r>
        <w:rPr>
          <w:color w:val="A9A9A9"/>
        </w:rPr>
        <w:t xml:space="preserve">Reaktiivinen </w:t>
      </w:r>
      <w:r>
        <w:rPr/>
        <w:t xml:space="preserve">vaihe </w:t>
      </w:r>
    </w:p>
    <w:p>
      <w:pPr>
        <w:pStyle w:val="TextBody"/>
        <w:numPr>
          <w:ilvl w:val="1"/>
          <w:numId w:val="119"/>
        </w:numPr>
        <w:tabs>
          <w:tab w:val="clear" w:pos="1134"/>
          <w:tab w:val="left" w:leader="none" w:pos="1414"/>
        </w:tabs>
        <w:bidi w:val="0"/>
        <w:spacing w:before="0" w:after="0"/>
        <w:ind w:start="1414" w:hanging="283"/>
        <w:jc w:val="left"/>
        <w:rPr/>
      </w:pPr>
      <w:r>
        <w:rPr>
          <w:color w:val="DCDCDC"/>
        </w:rPr>
        <w:t xml:space="preserve">i. Murtuma ja </w:t>
      </w:r>
      <w:r>
        <w:rPr/>
        <w:t xml:space="preserve">tulehdusvaihe </w:t>
      </w:r>
    </w:p>
    <w:p>
      <w:pPr>
        <w:pStyle w:val="TextBody"/>
        <w:numPr>
          <w:ilvl w:val="1"/>
          <w:numId w:val="119"/>
        </w:numPr>
        <w:tabs>
          <w:tab w:val="clear" w:pos="1134"/>
          <w:tab w:val="left" w:leader="none" w:pos="1414"/>
        </w:tabs>
        <w:bidi w:val="0"/>
        <w:spacing w:before="0" w:after="0"/>
        <w:ind w:start="1414" w:hanging="283"/>
        <w:jc w:val="left"/>
        <w:rPr/>
      </w:pPr>
      <w:r>
        <w:rPr>
          <w:color w:val="2F4F4F"/>
        </w:rPr>
        <w:t xml:space="preserve">ii. Granulaatiokudoksen </w:t>
      </w:r>
      <w:r>
        <w:rPr/>
        <w:t xml:space="preserve">muodostuminen </w:t>
      </w:r>
    </w:p>
    <w:p>
      <w:pPr>
        <w:pStyle w:val="TextBody"/>
        <w:numPr>
          <w:ilvl w:val="0"/>
          <w:numId w:val="119"/>
        </w:numPr>
        <w:tabs>
          <w:tab w:val="clear" w:pos="1134"/>
          <w:tab w:val="left" w:leader="none" w:pos="707"/>
        </w:tabs>
        <w:bidi w:val="0"/>
        <w:spacing w:before="0" w:after="0"/>
        <w:ind w:start="707" w:hanging="283"/>
        <w:jc w:val="left"/>
        <w:rPr/>
      </w:pPr>
      <w:r>
        <w:rPr/>
        <w:t xml:space="preserve">2. Korjaava vaihe </w:t>
      </w:r>
    </w:p>
    <w:p>
      <w:pPr>
        <w:pStyle w:val="TextBody"/>
        <w:numPr>
          <w:ilvl w:val="1"/>
          <w:numId w:val="119"/>
        </w:numPr>
        <w:tabs>
          <w:tab w:val="clear" w:pos="1134"/>
          <w:tab w:val="left" w:leader="none" w:pos="1414"/>
        </w:tabs>
        <w:bidi w:val="0"/>
        <w:spacing w:before="0" w:after="0"/>
        <w:ind w:start="1414" w:hanging="283"/>
        <w:jc w:val="left"/>
        <w:rPr/>
      </w:pPr>
      <w:r>
        <w:rPr>
          <w:color w:val="556B2F"/>
        </w:rPr>
        <w:t xml:space="preserve">iii. Ruston kalluksen </w:t>
      </w:r>
      <w:r>
        <w:rPr/>
        <w:t xml:space="preserve">muodostuminen </w:t>
      </w:r>
    </w:p>
    <w:p>
      <w:pPr>
        <w:pStyle w:val="TextBody"/>
        <w:numPr>
          <w:ilvl w:val="1"/>
          <w:numId w:val="119"/>
        </w:numPr>
        <w:tabs>
          <w:tab w:val="clear" w:pos="1134"/>
          <w:tab w:val="left" w:leader="none" w:pos="1414"/>
        </w:tabs>
        <w:bidi w:val="0"/>
        <w:spacing w:before="0" w:after="0"/>
        <w:ind w:start="1414" w:hanging="283"/>
        <w:jc w:val="left"/>
        <w:rPr/>
      </w:pPr>
      <w:r>
        <w:rPr>
          <w:color w:val="6B8E23"/>
        </w:rPr>
        <w:t xml:space="preserve">iv. Lamellaarinen luun laskeuma </w:t>
      </w:r>
    </w:p>
    <w:p>
      <w:pPr>
        <w:pStyle w:val="TextBody"/>
        <w:numPr>
          <w:ilvl w:val="0"/>
          <w:numId w:val="119"/>
        </w:numPr>
        <w:tabs>
          <w:tab w:val="clear" w:pos="1134"/>
          <w:tab w:val="left" w:leader="none" w:pos="707"/>
        </w:tabs>
        <w:bidi w:val="0"/>
        <w:spacing w:before="0" w:after="0"/>
        <w:ind w:start="707" w:hanging="283"/>
        <w:jc w:val="left"/>
        <w:rPr/>
      </w:pPr>
      <w:r>
        <w:rPr/>
        <w:t xml:space="preserve">3. Uudelleenmuotoiluvaihe </w:t>
      </w:r>
    </w:p>
    <w:p>
      <w:pPr>
        <w:pStyle w:val="TextBody"/>
        <w:numPr>
          <w:ilvl w:val="1"/>
          <w:numId w:val="119"/>
        </w:numPr>
        <w:tabs>
          <w:tab w:val="clear" w:pos="1134"/>
          <w:tab w:val="left" w:leader="none" w:pos="1414"/>
        </w:tabs>
        <w:bidi w:val="0"/>
        <w:ind w:start="1414" w:hanging="283"/>
        <w:jc w:val="left"/>
        <w:rPr/>
      </w:pPr>
      <w:r>
        <w:rPr>
          <w:color w:val="A0522D"/>
        </w:rPr>
        <w:t xml:space="preserve">v. Remodeling alkuperäiseen luun ääriviivaan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luunmurtuman paranemisen ensimmäinen vaihe?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luunmurtuman paranemisen vaiheet?</w:t>
      </w:r>
    </w:p>
    <w:p>
      <w:pPr>
        <w:pStyle w:val="TextBody"/>
        <w:bidi w:val="0"/>
        <w:jc w:val="left"/>
        <w:rPr>
          <w:b/>
          <w:shd w:val="clear" w:fill="FFFF00"/>
        </w:rPr>
      </w:pPr>
      <w:r>
        <w:rPr>
          <w:b/>
          <w:shd w:val="clear" w:fill="FFFF00"/>
        </w:rPr>
        <w:t xml:space="preserve">Teksti numero 1</w:t>
      </w:r>
    </w:p>
    <w:p>
      <w:pPr>
        <w:pStyle w:val="TextBody"/>
        <w:numPr>
          <w:ilvl w:val="0"/>
          <w:numId w:val="120"/>
        </w:numPr>
        <w:tabs>
          <w:tab w:val="clear" w:pos="1134"/>
          <w:tab w:val="left" w:leader="none" w:pos="707"/>
        </w:tabs>
        <w:bidi w:val="0"/>
        <w:spacing w:before="0" w:after="0"/>
        <w:ind w:start="707" w:hanging="283"/>
        <w:jc w:val="left"/>
        <w:rPr/>
      </w:pPr>
      <w:r>
        <w:rPr/>
        <w:t xml:space="preserve">Reaktio </w:t>
      </w:r>
    </w:p>
    <w:p>
      <w:pPr>
        <w:pStyle w:val="TextBody"/>
        <w:numPr>
          <w:ilvl w:val="1"/>
          <w:numId w:val="120"/>
        </w:numPr>
        <w:tabs>
          <w:tab w:val="clear" w:pos="1134"/>
          <w:tab w:val="left" w:leader="none" w:pos="1414"/>
        </w:tabs>
        <w:bidi w:val="0"/>
        <w:spacing w:before="0" w:after="0"/>
        <w:ind w:start="1414" w:hanging="283"/>
        <w:jc w:val="left"/>
        <w:rPr/>
      </w:pPr>
      <w:r>
        <w:rPr/>
        <w:t xml:space="preserve">i. Tulehdus </w:t>
      </w:r>
    </w:p>
    <w:p>
      <w:pPr>
        <w:pStyle w:val="TextBody"/>
        <w:numPr>
          <w:ilvl w:val="1"/>
          <w:numId w:val="120"/>
        </w:numPr>
        <w:tabs>
          <w:tab w:val="clear" w:pos="1134"/>
          <w:tab w:val="left" w:leader="none" w:pos="1414"/>
        </w:tabs>
        <w:bidi w:val="0"/>
        <w:spacing w:before="0" w:after="0"/>
        <w:ind w:start="1414" w:hanging="283"/>
        <w:jc w:val="left"/>
        <w:rPr/>
      </w:pPr>
      <w:r>
        <w:rPr/>
        <w:t xml:space="preserve">ii. Granulaatiokudoksen muodostuminen </w:t>
      </w:r>
    </w:p>
    <w:p>
      <w:pPr>
        <w:pStyle w:val="TextBody"/>
        <w:numPr>
          <w:ilvl w:val="0"/>
          <w:numId w:val="120"/>
        </w:numPr>
        <w:tabs>
          <w:tab w:val="clear" w:pos="1134"/>
          <w:tab w:val="left" w:leader="none" w:pos="707"/>
        </w:tabs>
        <w:bidi w:val="0"/>
        <w:spacing w:before="0" w:after="0"/>
        <w:ind w:start="707" w:hanging="283"/>
        <w:jc w:val="left"/>
        <w:rPr/>
      </w:pPr>
      <w:r>
        <w:rPr/>
        <w:t xml:space="preserve">Korjaus </w:t>
      </w:r>
    </w:p>
    <w:p>
      <w:pPr>
        <w:pStyle w:val="TextBody"/>
        <w:numPr>
          <w:ilvl w:val="1"/>
          <w:numId w:val="120"/>
        </w:numPr>
        <w:tabs>
          <w:tab w:val="clear" w:pos="1134"/>
          <w:tab w:val="left" w:leader="none" w:pos="1414"/>
        </w:tabs>
        <w:bidi w:val="0"/>
        <w:spacing w:before="0" w:after="0"/>
        <w:ind w:start="1414" w:hanging="283"/>
        <w:jc w:val="left"/>
        <w:rPr/>
      </w:pPr>
      <w:r>
        <w:rPr/>
        <w:t xml:space="preserve">iii. Ruston kalluksen muodostuminen </w:t>
      </w:r>
    </w:p>
    <w:p>
      <w:pPr>
        <w:pStyle w:val="TextBody"/>
        <w:numPr>
          <w:ilvl w:val="1"/>
          <w:numId w:val="120"/>
        </w:numPr>
        <w:tabs>
          <w:tab w:val="clear" w:pos="1134"/>
          <w:tab w:val="left" w:leader="none" w:pos="1414"/>
        </w:tabs>
        <w:bidi w:val="0"/>
        <w:spacing w:before="0" w:after="0"/>
        <w:ind w:start="1414" w:hanging="283"/>
        <w:jc w:val="left"/>
        <w:rPr/>
      </w:pPr>
      <w:r>
        <w:rPr/>
        <w:t xml:space="preserve">iv. </w:t>
      </w:r>
      <w:r>
        <w:rPr>
          <w:color w:val="A9A9A9"/>
        </w:rPr>
        <w:t xml:space="preserve">Lamellaarinen luun laskeuma </w:t>
      </w:r>
    </w:p>
    <w:p>
      <w:pPr>
        <w:pStyle w:val="TextBody"/>
        <w:numPr>
          <w:ilvl w:val="0"/>
          <w:numId w:val="120"/>
        </w:numPr>
        <w:tabs>
          <w:tab w:val="clear" w:pos="1134"/>
          <w:tab w:val="left" w:leader="none" w:pos="707"/>
        </w:tabs>
        <w:bidi w:val="0"/>
        <w:spacing w:before="0" w:after="0"/>
        <w:ind w:start="707" w:hanging="283"/>
        <w:jc w:val="left"/>
        <w:rPr/>
      </w:pPr>
      <w:r>
        <w:rPr/>
        <w:t xml:space="preserve">Remodeling </w:t>
      </w:r>
    </w:p>
    <w:p>
      <w:pPr>
        <w:pStyle w:val="TextBody"/>
        <w:numPr>
          <w:ilvl w:val="1"/>
          <w:numId w:val="120"/>
        </w:numPr>
        <w:tabs>
          <w:tab w:val="clear" w:pos="1134"/>
          <w:tab w:val="left" w:leader="none" w:pos="1414"/>
        </w:tabs>
        <w:bidi w:val="0"/>
        <w:ind w:start="1414" w:hanging="283"/>
        <w:jc w:val="left"/>
        <w:rPr/>
      </w:pPr>
      <w:r>
        <w:rPr/>
        <w:t xml:space="preserve">v. Remodeling alkuperäiseen luun ääriviivaan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luukalluksen muodostumista murtuman korjauksessa seuraa</w:t>
      </w:r>
    </w:p>
    <w:p>
      <w:pPr>
        <w:pStyle w:val="TextBody"/>
        <w:bidi w:val="0"/>
        <w:jc w:val="left"/>
        <w:rPr>
          <w:b/>
          <w:u w:val="single"/>
          <w:shd w:val="clear" w:fill="FFFF00"/>
        </w:rPr>
      </w:pPr>
      <w:r>
        <w:rPr>
          <w:b/>
          <w:u w:val="single"/>
          <w:shd w:val="clear" w:fill="FFFF00"/>
        </w:rPr>
        <w:t xml:space="preserve">Asiakirjan numero 24811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``Born in the U.S.A.'' on </w:t>
      </w:r>
      <w:r>
        <w:rPr>
          <w:color w:val="A9A9A9"/>
        </w:rPr>
        <w:t xml:space="preserve">Bruce Springsteenin</w:t>
      </w:r>
      <w:r>
        <w:rPr/>
        <w:t xml:space="preserve"> vuonna 1984 kirjoittama ja esittämä kappale, joka </w:t>
      </w:r>
      <w:r>
        <w:rPr/>
        <w:t xml:space="preserve">julkaistiin samannimisellä albumilla. Rolling Stone sijoitti kappaleen 275. sijalle listallaan ``The 500 Greatest Songs of All Time'', ja vuonna 2001 RIAA:n Songs of the Century -julkaisussa kappale sijoittui 59. sijalle (365:stä). Kappaleessa käsitellään Vietnamin sodan haitallisia vaikutuksia amerikkalaisiin ja Vietnamin veteraanien kohtelua heidän palattuaan kotiin. Se on ironinen vastaisku sille välinpitämättömyydelle ja vihamielisyydelle, jolla Vietnamin veteraanit kohdattiin.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born in the usa</w:t>
      </w:r>
    </w:p>
    <w:p>
      <w:pPr>
        <w:pStyle w:val="TextBody"/>
        <w:bidi w:val="0"/>
        <w:jc w:val="left"/>
        <w:rPr>
          <w:b/>
          <w:u w:val="single"/>
          <w:shd w:val="clear" w:fill="FFFF00"/>
        </w:rPr>
      </w:pPr>
      <w:r>
        <w:rPr>
          <w:b/>
          <w:u w:val="single"/>
          <w:shd w:val="clear" w:fill="FFFF00"/>
        </w:rPr>
        <w:t xml:space="preserve">Asiakirjan numero 24812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Juutalaisuudessa </w:t>
      </w:r>
      <w:r>
        <w:rPr>
          <w:color w:val="A9A9A9"/>
        </w:rPr>
        <w:t xml:space="preserve">rabbi </w:t>
      </w:r>
      <w:r>
        <w:rPr/>
        <w:t xml:space="preserve">/ ˈræbaɪ / on Tooran opettaja. Rabbin perusmuoto kehittyi farisealaisella ja talmudilaisella aikakaudella, jolloin oppineet opettajat kokoontuivat kodifioimaan juutalaisuuden kirjallisia ja suullisia lakeja. Ensimmäinen tietäjä, josta Misna käyttää rabbin arvonimeä, oli Johanan ben Zakkai, joka toimi ensimmäisen vuosisadan alussa tai puolivälissä. Viime vuosisatoina rabbin tehtäviin vaikutti yhä enemmän protestanttisen kristityn papin tehtävät, mistä johtui nimitys "kuoppa-rabbi", ja 1800-luvun Saksassa ja Yhdysvalloissa rabbin tehtävät, kuten saarnat, pastoraalinen neuvonta ja yhteisön edustaminen ulospäin, saivat yhä suuremman merkityksen.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juutalaisen opettajan nimi</w:t>
      </w:r>
    </w:p>
    <w:p>
      <w:pPr>
        <w:pStyle w:val="TextBody"/>
        <w:bidi w:val="0"/>
        <w:jc w:val="left"/>
        <w:rPr>
          <w:b/>
          <w:u w:val="single"/>
          <w:shd w:val="clear" w:fill="FFFF00"/>
        </w:rPr>
      </w:pPr>
      <w:r>
        <w:rPr>
          <w:b/>
          <w:u w:val="single"/>
          <w:shd w:val="clear" w:fill="FFFF00"/>
        </w:rPr>
        <w:t xml:space="preserve">Asiakirjan numero 24813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3"/>
        <w:gridCol w:w="7053"/>
        <w:gridCol w:w="1306"/>
        <w:gridCol w:w="1353"/>
      </w:tblGrid>
      <w:tr>
        <w:trPr/>
        <w:tc>
          <w:tcPr>
            <w:tcW w:w="493" w:type="dxa"/>
            <w:tcBorders/>
            <w:vAlign w:val="center"/>
          </w:tcPr>
          <w:p>
            <w:pPr>
              <w:pStyle w:val="TableHeading"/>
              <w:suppressLineNumbers/>
              <w:bidi w:val="0"/>
              <w:spacing w:before="0" w:after="283"/>
              <w:jc w:val="center"/>
              <w:rPr/>
            </w:pPr>
            <w:r>
              <w:rPr/>
              <w:t xml:space="preserve">Ei. </w:t>
            </w:r>
          </w:p>
        </w:tc>
        <w:tc>
          <w:tcPr>
            <w:tcW w:w="7053" w:type="dxa"/>
            <w:tcBorders/>
            <w:vAlign w:val="center"/>
          </w:tcPr>
          <w:p>
            <w:pPr>
              <w:pStyle w:val="TableHeading"/>
              <w:suppressLineNumbers/>
              <w:bidi w:val="0"/>
              <w:spacing w:before="0" w:after="283"/>
              <w:jc w:val="center"/>
              <w:rPr/>
            </w:pPr>
            <w:r>
              <w:rPr/>
              <w:t xml:space="preserve">Otsikko </w:t>
            </w:r>
          </w:p>
        </w:tc>
        <w:tc>
          <w:tcPr>
            <w:tcW w:w="1306" w:type="dxa"/>
            <w:tcBorders/>
            <w:vAlign w:val="center"/>
          </w:tcPr>
          <w:p>
            <w:pPr>
              <w:pStyle w:val="TableHeading"/>
              <w:suppressLineNumbers/>
              <w:bidi w:val="0"/>
              <w:spacing w:before="0" w:after="283"/>
              <w:jc w:val="center"/>
              <w:rPr/>
            </w:pPr>
            <w:r>
              <w:rPr/>
              <w:t xml:space="preserve">Alkuperäinen lähetyspäivä </w:t>
            </w:r>
          </w:p>
        </w:tc>
        <w:tc>
          <w:tcPr>
            <w:tcW w:w="1353" w:type="dxa"/>
            <w:tcBorders/>
            <w:vAlign w:val="center"/>
          </w:tcPr>
          <w:p>
            <w:pPr>
              <w:pStyle w:val="TableHeading"/>
              <w:suppressLineNumbers/>
              <w:bidi w:val="0"/>
              <w:spacing w:before="0" w:after="283"/>
              <w:jc w:val="center"/>
              <w:rPr/>
            </w:pPr>
            <w:r>
              <w:rPr/>
              <w:t xml:space="preserve">Englanninkielinen lähetyspäivä </w:t>
            </w:r>
          </w:p>
        </w:tc>
      </w:tr>
      <w:tr>
        <w:trPr/>
        <w:tc>
          <w:tcPr>
            <w:tcW w:w="493" w:type="dxa"/>
            <w:tcBorders/>
            <w:vAlign w:val="center"/>
          </w:tcPr>
          <w:p>
            <w:pPr>
              <w:pStyle w:val="TableHeading"/>
              <w:suppressLineNumbers/>
              <w:bidi w:val="0"/>
              <w:spacing w:before="0" w:after="283"/>
              <w:jc w:val="center"/>
              <w:rPr/>
            </w:pPr>
            <w:r>
              <w:rPr/>
              <w:t xml:space="preserve">186 </w:t>
            </w:r>
          </w:p>
        </w:tc>
        <w:tc>
          <w:tcPr>
            <w:tcW w:w="7053" w:type="dxa"/>
            <w:tcBorders/>
            <w:vAlign w:val="center"/>
          </w:tcPr>
          <w:p>
            <w:pPr>
              <w:pStyle w:val="TableContents"/>
              <w:bidi w:val="0"/>
              <w:spacing w:before="0" w:after="283"/>
              <w:jc w:val="left"/>
              <w:rPr/>
            </w:pPr>
            <w:r>
              <w:rPr/>
              <w:t xml:space="preserve">"Naurava Shino" "Warau Shino" </w:t>
            </w:r>
            <w:r>
              <w:rPr/>
              <w:t xml:space="preserve">(笑う </w:t>
            </w:r>
            <w:r>
              <w:rPr/>
              <w:t xml:space="preserve">シノ) </w:t>
            </w:r>
          </w:p>
        </w:tc>
        <w:tc>
          <w:tcPr>
            <w:tcW w:w="1306" w:type="dxa"/>
            <w:tcBorders/>
            <w:vAlign w:val="center"/>
          </w:tcPr>
          <w:p>
            <w:pPr>
              <w:pStyle w:val="TableContents"/>
              <w:bidi w:val="0"/>
              <w:spacing w:before="0" w:after="283"/>
              <w:jc w:val="left"/>
              <w:rPr/>
            </w:pPr>
            <w:r>
              <w:rPr/>
              <w:t xml:space="preserve">24. toukokuuta 2006 </w:t>
            </w:r>
          </w:p>
        </w:tc>
        <w:tc>
          <w:tcPr>
            <w:tcW w:w="1353" w:type="dxa"/>
            <w:tcBorders/>
            <w:vAlign w:val="center"/>
          </w:tcPr>
          <w:p>
            <w:pPr>
              <w:pStyle w:val="TableContents"/>
              <w:bidi w:val="0"/>
              <w:spacing w:before="0" w:after="283"/>
              <w:jc w:val="left"/>
              <w:rPr/>
            </w:pPr>
            <w:r>
              <w:rPr/>
              <w:t xml:space="preserve">9. elokuuta 2008 </w:t>
            </w:r>
          </w:p>
        </w:tc>
      </w:tr>
      <w:tr>
        <w:trPr/>
        <w:tc>
          <w:tcPr>
            <w:tcW w:w="493" w:type="dxa"/>
            <w:tcBorders/>
            <w:vAlign w:val="center"/>
          </w:tcPr>
          <w:p>
            <w:pPr>
              <w:pStyle w:val="TableHeading"/>
              <w:suppressLineNumbers/>
              <w:bidi w:val="0"/>
              <w:spacing w:before="0" w:after="283"/>
              <w:jc w:val="center"/>
              <w:rPr/>
            </w:pPr>
            <w:r>
              <w:rPr/>
              <w:t xml:space="preserve">187 </w:t>
            </w:r>
          </w:p>
        </w:tc>
        <w:tc>
          <w:tcPr>
            <w:tcW w:w="7053" w:type="dxa"/>
            <w:tcBorders/>
            <w:vAlign w:val="center"/>
          </w:tcPr>
          <w:p>
            <w:pPr>
              <w:pStyle w:val="TableContents"/>
              <w:bidi w:val="0"/>
              <w:spacing w:before="0" w:after="283"/>
              <w:jc w:val="left"/>
              <w:rPr/>
            </w:pPr>
            <w:r>
              <w:rPr/>
              <w:t xml:space="preserve">"Avoinna liiketoimintaa varten! The Leaf Moving Service'' ``Kaigyō!!! Konoha hikkoshi sentā'' </w:t>
            </w:r>
            <w:r>
              <w:rPr/>
              <w:t xml:space="preserve">(</w:t>
            </w:r>
            <w:r>
              <w:rPr/>
              <w:t xml:space="preserve">開業!! </w:t>
            </w:r>
            <w:r>
              <w:rPr/>
              <w:t xml:space="preserve">木ノ葉 引越 センター</w:t>
            </w:r>
            <w:r>
              <w:rPr/>
              <w:t xml:space="preserve">) </w:t>
            </w:r>
          </w:p>
        </w:tc>
        <w:tc>
          <w:tcPr>
            <w:tcW w:w="1306" w:type="dxa"/>
            <w:tcBorders/>
            <w:vAlign w:val="center"/>
          </w:tcPr>
          <w:p>
            <w:pPr>
              <w:pStyle w:val="TableContents"/>
              <w:bidi w:val="0"/>
              <w:spacing w:before="0" w:after="283"/>
              <w:jc w:val="left"/>
              <w:rPr/>
            </w:pPr>
            <w:r>
              <w:rPr/>
              <w:t xml:space="preserve">31. toukokuuta 2006 </w:t>
            </w:r>
          </w:p>
        </w:tc>
        <w:tc>
          <w:tcPr>
            <w:tcW w:w="1353" w:type="dxa"/>
            <w:tcBorders/>
            <w:vAlign w:val="center"/>
          </w:tcPr>
          <w:p>
            <w:pPr>
              <w:pStyle w:val="TableContents"/>
              <w:bidi w:val="0"/>
              <w:spacing w:before="0" w:after="283"/>
              <w:jc w:val="left"/>
              <w:rPr/>
            </w:pPr>
            <w:r>
              <w:rPr/>
              <w:t xml:space="preserve">9. elokuuta 2008 </w:t>
            </w:r>
          </w:p>
        </w:tc>
      </w:tr>
      <w:tr>
        <w:trPr/>
        <w:tc>
          <w:tcPr>
            <w:tcW w:w="493" w:type="dxa"/>
            <w:tcBorders/>
            <w:vAlign w:val="center"/>
          </w:tcPr>
          <w:p>
            <w:pPr>
              <w:pStyle w:val="TableHeading"/>
              <w:suppressLineNumbers/>
              <w:bidi w:val="0"/>
              <w:spacing w:before="0" w:after="283"/>
              <w:jc w:val="center"/>
              <w:rPr/>
            </w:pPr>
            <w:r>
              <w:rPr/>
              <w:t xml:space="preserve">188 </w:t>
            </w:r>
          </w:p>
        </w:tc>
        <w:tc>
          <w:tcPr>
            <w:tcW w:w="7053" w:type="dxa"/>
            <w:tcBorders/>
            <w:vAlign w:val="center"/>
          </w:tcPr>
          <w:p>
            <w:pPr>
              <w:pStyle w:val="TableContents"/>
              <w:bidi w:val="0"/>
              <w:spacing w:before="0" w:after="283"/>
              <w:jc w:val="left"/>
              <w:rPr/>
            </w:pPr>
            <w:r>
              <w:rPr/>
              <w:t xml:space="preserve">``Mystery of the Targeted Merchants'' ``Fukakai, nerawareta gyōshōnin'' </w:t>
            </w:r>
            <w:r>
              <w:rPr/>
              <w:t xml:space="preserve">(不可解 狙 われ た 行 </w:t>
            </w:r>
            <w:r>
              <w:rPr/>
              <w:t xml:space="preserve">商人) </w:t>
            </w:r>
          </w:p>
        </w:tc>
        <w:tc>
          <w:tcPr>
            <w:tcW w:w="1306" w:type="dxa"/>
            <w:tcBorders/>
            <w:vAlign w:val="center"/>
          </w:tcPr>
          <w:p>
            <w:pPr>
              <w:pStyle w:val="TableContents"/>
              <w:bidi w:val="0"/>
              <w:spacing w:before="0" w:after="283"/>
              <w:jc w:val="left"/>
              <w:rPr/>
            </w:pPr>
            <w:r>
              <w:rPr/>
              <w:t xml:space="preserve">7. kesäkuuta 2006 </w:t>
            </w:r>
          </w:p>
        </w:tc>
        <w:tc>
          <w:tcPr>
            <w:tcW w:w="1353" w:type="dxa"/>
            <w:tcBorders/>
            <w:vAlign w:val="center"/>
          </w:tcPr>
          <w:p>
            <w:pPr>
              <w:pStyle w:val="TableContents"/>
              <w:bidi w:val="0"/>
              <w:spacing w:before="0" w:after="283"/>
              <w:jc w:val="left"/>
              <w:rPr/>
            </w:pPr>
            <w:r>
              <w:rPr/>
              <w:t xml:space="preserve">16. elokuuta 2008 </w:t>
            </w:r>
          </w:p>
        </w:tc>
      </w:tr>
      <w:tr>
        <w:trPr/>
        <w:tc>
          <w:tcPr>
            <w:tcW w:w="493" w:type="dxa"/>
            <w:tcBorders/>
            <w:vAlign w:val="center"/>
          </w:tcPr>
          <w:p>
            <w:pPr>
              <w:pStyle w:val="TableHeading"/>
              <w:suppressLineNumbers/>
              <w:bidi w:val="0"/>
              <w:spacing w:before="0" w:after="283"/>
              <w:jc w:val="center"/>
              <w:rPr/>
            </w:pPr>
            <w:r>
              <w:rPr/>
              <w:t xml:space="preserve">189 </w:t>
            </w:r>
          </w:p>
        </w:tc>
        <w:tc>
          <w:tcPr>
            <w:tcW w:w="7053" w:type="dxa"/>
            <w:tcBorders/>
            <w:vAlign w:val="center"/>
          </w:tcPr>
          <w:p>
            <w:pPr>
              <w:pStyle w:val="TableContents"/>
              <w:bidi w:val="0"/>
              <w:spacing w:before="0" w:after="283"/>
              <w:jc w:val="left"/>
              <w:rPr/>
            </w:pPr>
            <w:r>
              <w:rPr/>
              <w:t xml:space="preserve">``A Limitless Supply of Ninja Tools'' ``Chikasui Mujinzou no ningu'' </w:t>
            </w:r>
            <w:r>
              <w:rPr/>
              <w:t xml:space="preserve">(地下水 無尽蔵 の 忍 </w:t>
            </w:r>
            <w:r>
              <w:rPr/>
              <w:t xml:space="preserve">具) </w:t>
            </w:r>
          </w:p>
        </w:tc>
        <w:tc>
          <w:tcPr>
            <w:tcW w:w="1306" w:type="dxa"/>
            <w:tcBorders/>
            <w:vAlign w:val="center"/>
          </w:tcPr>
          <w:p>
            <w:pPr>
              <w:pStyle w:val="TableContents"/>
              <w:bidi w:val="0"/>
              <w:spacing w:before="0" w:after="283"/>
              <w:jc w:val="left"/>
              <w:rPr/>
            </w:pPr>
            <w:r>
              <w:rPr/>
              <w:t xml:space="preserve">14. kesäkuuta 2006 </w:t>
            </w:r>
          </w:p>
        </w:tc>
        <w:tc>
          <w:tcPr>
            <w:tcW w:w="1353" w:type="dxa"/>
            <w:tcBorders/>
            <w:vAlign w:val="center"/>
          </w:tcPr>
          <w:p>
            <w:pPr>
              <w:pStyle w:val="TableContents"/>
              <w:bidi w:val="0"/>
              <w:spacing w:before="0" w:after="283"/>
              <w:jc w:val="left"/>
              <w:rPr/>
            </w:pPr>
            <w:r>
              <w:rPr/>
              <w:t xml:space="preserve">16. elokuuta 2008 </w:t>
            </w:r>
          </w:p>
        </w:tc>
      </w:tr>
      <w:tr>
        <w:trPr/>
        <w:tc>
          <w:tcPr>
            <w:tcW w:w="493" w:type="dxa"/>
            <w:tcBorders/>
            <w:vAlign w:val="center"/>
          </w:tcPr>
          <w:p>
            <w:pPr>
              <w:pStyle w:val="TableHeading"/>
              <w:suppressLineNumbers/>
              <w:bidi w:val="0"/>
              <w:spacing w:before="0" w:after="283"/>
              <w:jc w:val="center"/>
              <w:rPr/>
            </w:pPr>
            <w:r>
              <w:rPr/>
              <w:t xml:space="preserve">190 </w:t>
            </w:r>
          </w:p>
        </w:tc>
        <w:tc>
          <w:tcPr>
            <w:tcW w:w="7053" w:type="dxa"/>
            <w:tcBorders/>
            <w:vAlign w:val="center"/>
          </w:tcPr>
          <w:p>
            <w:pPr>
              <w:pStyle w:val="TableContents"/>
              <w:bidi w:val="0"/>
              <w:spacing w:before="0" w:after="283"/>
              <w:jc w:val="left"/>
              <w:rPr/>
            </w:pPr>
            <w:r>
              <w:rPr/>
              <w:t xml:space="preserve">``Byakugan näkee sokean pisteen'' ``Byakugan wa mita! Jiki tsukai no shikaku'' </w:t>
            </w:r>
            <w:r>
              <w:rPr/>
              <w:t xml:space="preserve">(白眼 は 見 </w:t>
            </w:r>
            <w:r>
              <w:rPr/>
              <w:t xml:space="preserve">た! </w:t>
            </w:r>
            <w:r>
              <w:rPr/>
              <w:t xml:space="preserve">磁気 使い の </w:t>
            </w:r>
            <w:r>
              <w:rPr/>
              <w:t xml:space="preserve">死角) </w:t>
            </w:r>
          </w:p>
        </w:tc>
        <w:tc>
          <w:tcPr>
            <w:tcW w:w="1306" w:type="dxa"/>
            <w:tcBorders/>
            <w:vAlign w:val="center"/>
          </w:tcPr>
          <w:p>
            <w:pPr>
              <w:pStyle w:val="TableContents"/>
              <w:bidi w:val="0"/>
              <w:spacing w:before="0" w:after="283"/>
              <w:jc w:val="left"/>
              <w:rPr/>
            </w:pPr>
            <w:r>
              <w:rPr/>
              <w:t xml:space="preserve">kesäkuu 21, 2006 </w:t>
            </w:r>
          </w:p>
        </w:tc>
        <w:tc>
          <w:tcPr>
            <w:tcW w:w="1353" w:type="dxa"/>
            <w:tcBorders/>
            <w:vAlign w:val="center"/>
          </w:tcPr>
          <w:p>
            <w:pPr>
              <w:pStyle w:val="TableContents"/>
              <w:bidi w:val="0"/>
              <w:spacing w:before="0" w:after="283"/>
              <w:jc w:val="left"/>
              <w:rPr/>
            </w:pPr>
            <w:r>
              <w:rPr/>
              <w:t xml:space="preserve">23. elokuuta 2008 </w:t>
            </w:r>
          </w:p>
        </w:tc>
      </w:tr>
      <w:tr>
        <w:trPr/>
        <w:tc>
          <w:tcPr>
            <w:tcW w:w="493" w:type="dxa"/>
            <w:tcBorders/>
            <w:vAlign w:val="center"/>
          </w:tcPr>
          <w:p>
            <w:pPr>
              <w:pStyle w:val="TableHeading"/>
              <w:suppressLineNumbers/>
              <w:bidi w:val="0"/>
              <w:spacing w:before="0" w:after="283"/>
              <w:jc w:val="center"/>
              <w:rPr/>
            </w:pPr>
            <w:r>
              <w:rPr/>
              <w:t xml:space="preserve">191 </w:t>
            </w:r>
          </w:p>
        </w:tc>
        <w:tc>
          <w:tcPr>
            <w:tcW w:w="7053" w:type="dxa"/>
            <w:tcBorders/>
            <w:vAlign w:val="center"/>
          </w:tcPr>
          <w:p>
            <w:pPr>
              <w:pStyle w:val="TableContents"/>
              <w:bidi w:val="0"/>
              <w:spacing w:before="0" w:after="283"/>
              <w:jc w:val="left"/>
              <w:rPr/>
            </w:pPr>
            <w:r>
              <w:rPr/>
              <w:t xml:space="preserve">"Ennuste: Kuolema! Pilvistä ja aurinkoa'' ``Shi no Senkoku ``Kumori Tokidoki Hare'''' ``Shi no Senkoku ``Kumori Tokidoki Hare'''' </w:t>
            </w:r>
            <w:r>
              <w:rPr/>
              <w:t xml:space="preserve">(死 の 宣告 </w:t>
            </w:r>
            <w:r>
              <w:rPr/>
              <w:t xml:space="preserve">``くもり </w:t>
            </w:r>
            <w:r>
              <w:rPr/>
              <w:t xml:space="preserve">時々 </w:t>
            </w:r>
            <w:r>
              <w:rPr/>
              <w:t xml:space="preserve">晴れ'')) </w:t>
            </w:r>
          </w:p>
        </w:tc>
        <w:tc>
          <w:tcPr>
            <w:tcW w:w="1306" w:type="dxa"/>
            <w:tcBorders/>
            <w:vAlign w:val="center"/>
          </w:tcPr>
          <w:p>
            <w:pPr>
              <w:pStyle w:val="TableContents"/>
              <w:bidi w:val="0"/>
              <w:spacing w:before="0" w:after="283"/>
              <w:jc w:val="left"/>
              <w:rPr/>
            </w:pPr>
            <w:r>
              <w:rPr/>
              <w:t xml:space="preserve">28. kesäkuuta 2006 </w:t>
            </w:r>
          </w:p>
        </w:tc>
        <w:tc>
          <w:tcPr>
            <w:tcW w:w="1353" w:type="dxa"/>
            <w:tcBorders/>
            <w:vAlign w:val="center"/>
          </w:tcPr>
          <w:p>
            <w:pPr>
              <w:pStyle w:val="TableContents"/>
              <w:bidi w:val="0"/>
              <w:spacing w:before="0" w:after="283"/>
              <w:jc w:val="left"/>
              <w:rPr/>
            </w:pPr>
            <w:r>
              <w:rPr/>
              <w:t xml:space="preserve">23. elokuuta 2008 </w:t>
            </w:r>
          </w:p>
        </w:tc>
      </w:tr>
      <w:tr>
        <w:trPr/>
        <w:tc>
          <w:tcPr>
            <w:tcW w:w="493" w:type="dxa"/>
            <w:tcBorders/>
            <w:vAlign w:val="center"/>
          </w:tcPr>
          <w:p>
            <w:pPr>
              <w:pStyle w:val="TableHeading"/>
              <w:suppressLineNumbers/>
              <w:bidi w:val="0"/>
              <w:spacing w:before="0" w:after="283"/>
              <w:jc w:val="center"/>
              <w:rPr/>
            </w:pPr>
            <w:r>
              <w:rPr/>
              <w:t xml:space="preserve">192 </w:t>
            </w:r>
          </w:p>
        </w:tc>
        <w:tc>
          <w:tcPr>
            <w:tcW w:w="7053" w:type="dxa"/>
            <w:tcBorders/>
            <w:vAlign w:val="center"/>
          </w:tcPr>
          <w:p>
            <w:pPr>
              <w:pStyle w:val="TableContents"/>
              <w:bidi w:val="0"/>
              <w:spacing w:before="0" w:after="283"/>
              <w:jc w:val="left"/>
              <w:rPr/>
            </w:pPr>
            <w:r>
              <w:rPr/>
              <w:t xml:space="preserve">"Ino huutaa! Chubby Paradise!'' ``Ino zekkyō! Pocchari ♥ Paradaisu'' </w:t>
            </w:r>
            <w:r>
              <w:rPr/>
              <w:t xml:space="preserve">(い の </w:t>
            </w:r>
            <w:r>
              <w:rPr/>
              <w:t xml:space="preserve">絶叫! </w:t>
            </w:r>
            <w:r>
              <w:rPr/>
              <w:t xml:space="preserve">ポッチャリ ♥ </w:t>
            </w:r>
            <w:r>
              <w:rPr/>
              <w:t xml:space="preserve">パラダイス) </w:t>
            </w:r>
          </w:p>
        </w:tc>
        <w:tc>
          <w:tcPr>
            <w:tcW w:w="1306" w:type="dxa"/>
            <w:tcBorders/>
            <w:vAlign w:val="center"/>
          </w:tcPr>
          <w:p>
            <w:pPr>
              <w:pStyle w:val="TableContents"/>
              <w:bidi w:val="0"/>
              <w:spacing w:before="0" w:after="283"/>
              <w:jc w:val="left"/>
              <w:rPr/>
            </w:pPr>
            <w:r>
              <w:rPr/>
              <w:t xml:space="preserve">5. heinäkuuta 2006 </w:t>
            </w:r>
          </w:p>
        </w:tc>
        <w:tc>
          <w:tcPr>
            <w:tcW w:w="1353" w:type="dxa"/>
            <w:tcBorders/>
            <w:vAlign w:val="center"/>
          </w:tcPr>
          <w:p>
            <w:pPr>
              <w:pStyle w:val="TableContents"/>
              <w:bidi w:val="0"/>
              <w:spacing w:before="0" w:after="283"/>
              <w:jc w:val="left"/>
              <w:rPr/>
            </w:pPr>
            <w:r>
              <w:rPr/>
              <w:t xml:space="preserve">30. elokuuta 2008 </w:t>
            </w:r>
          </w:p>
        </w:tc>
      </w:tr>
      <w:tr>
        <w:trPr/>
        <w:tc>
          <w:tcPr>
            <w:tcW w:w="493" w:type="dxa"/>
            <w:tcBorders/>
            <w:vAlign w:val="center"/>
          </w:tcPr>
          <w:p>
            <w:pPr>
              <w:pStyle w:val="TableHeading"/>
              <w:suppressLineNumbers/>
              <w:bidi w:val="0"/>
              <w:spacing w:before="0" w:after="283"/>
              <w:jc w:val="center"/>
              <w:rPr/>
            </w:pPr>
            <w:r>
              <w:rPr/>
              <w:t xml:space="preserve">193 </w:t>
            </w:r>
          </w:p>
        </w:tc>
        <w:tc>
          <w:tcPr>
            <w:tcW w:w="7053" w:type="dxa"/>
            <w:tcBorders/>
            <w:vAlign w:val="center"/>
          </w:tcPr>
          <w:p>
            <w:pPr>
              <w:pStyle w:val="TableContents"/>
              <w:bidi w:val="0"/>
              <w:spacing w:before="0" w:after="283"/>
              <w:jc w:val="left"/>
              <w:rPr/>
            </w:pPr>
            <w:r>
              <w:rPr/>
              <w:t xml:space="preserve">``Viva Dojo Challenge! Nuoruudessa on kyse intohimosta!'' ``Biba dōjōyaburi! Seishun wa bakuhatsu da'' </w:t>
            </w:r>
            <w:r>
              <w:rPr/>
              <w:t xml:space="preserve">(ビバ </w:t>
            </w:r>
            <w:r>
              <w:rPr/>
              <w:t xml:space="preserve">道場破り! </w:t>
            </w:r>
            <w:r>
              <w:rPr/>
              <w:t xml:space="preserve">青春 は バクハツ </w:t>
            </w:r>
            <w:r>
              <w:rPr/>
              <w:t xml:space="preserve">だ) </w:t>
            </w:r>
          </w:p>
        </w:tc>
        <w:tc>
          <w:tcPr>
            <w:tcW w:w="1306" w:type="dxa"/>
            <w:tcBorders/>
            <w:vAlign w:val="center"/>
          </w:tcPr>
          <w:p>
            <w:pPr>
              <w:pStyle w:val="TableContents"/>
              <w:bidi w:val="0"/>
              <w:spacing w:before="0" w:after="283"/>
              <w:jc w:val="left"/>
              <w:rPr/>
            </w:pPr>
            <w:r>
              <w:rPr/>
              <w:t xml:space="preserve">12. heinäkuuta 2006 </w:t>
            </w:r>
          </w:p>
        </w:tc>
        <w:tc>
          <w:tcPr>
            <w:tcW w:w="1353" w:type="dxa"/>
            <w:tcBorders/>
            <w:vAlign w:val="center"/>
          </w:tcPr>
          <w:p>
            <w:pPr>
              <w:pStyle w:val="TableContents"/>
              <w:bidi w:val="0"/>
              <w:spacing w:before="0" w:after="283"/>
              <w:jc w:val="left"/>
              <w:rPr/>
            </w:pPr>
            <w:r>
              <w:rPr/>
              <w:t xml:space="preserve">30. elokuuta 2008 </w:t>
            </w:r>
          </w:p>
        </w:tc>
      </w:tr>
      <w:tr>
        <w:trPr/>
        <w:tc>
          <w:tcPr>
            <w:tcW w:w="493" w:type="dxa"/>
            <w:tcBorders/>
            <w:vAlign w:val="center"/>
          </w:tcPr>
          <w:p>
            <w:pPr>
              <w:pStyle w:val="TableHeading"/>
              <w:suppressLineNumbers/>
              <w:bidi w:val="0"/>
              <w:spacing w:before="0" w:after="283"/>
              <w:jc w:val="center"/>
              <w:rPr/>
            </w:pPr>
            <w:r>
              <w:rPr/>
              <w:t xml:space="preserve">194 </w:t>
            </w:r>
          </w:p>
        </w:tc>
        <w:tc>
          <w:tcPr>
            <w:tcW w:w="7053" w:type="dxa"/>
            <w:tcBorders/>
            <w:vAlign w:val="center"/>
          </w:tcPr>
          <w:p>
            <w:pPr>
              <w:pStyle w:val="TableContents"/>
              <w:bidi w:val="0"/>
              <w:spacing w:before="0" w:after="283"/>
              <w:jc w:val="left"/>
              <w:rPr/>
            </w:pPr>
            <w:r>
              <w:rPr/>
              <w:t xml:space="preserve">``Kummittelevan linnan salaperäinen kirous'' ``Kaiki, norowareta yureishiro'' </w:t>
            </w:r>
            <w:r>
              <w:rPr/>
              <w:t xml:space="preserve">(怪奇 呪 われ た 幽霊 </w:t>
            </w:r>
            <w:r>
              <w:rPr/>
              <w:t xml:space="preserve">城) </w:t>
            </w:r>
          </w:p>
        </w:tc>
        <w:tc>
          <w:tcPr>
            <w:tcW w:w="1306" w:type="dxa"/>
            <w:tcBorders/>
            <w:vAlign w:val="center"/>
          </w:tcPr>
          <w:p>
            <w:pPr>
              <w:pStyle w:val="TableContents"/>
              <w:bidi w:val="0"/>
              <w:spacing w:before="0" w:after="283"/>
              <w:jc w:val="left"/>
              <w:rPr/>
            </w:pPr>
            <w:r>
              <w:rPr/>
              <w:t xml:space="preserve">19. heinäkuuta 2006 </w:t>
            </w:r>
          </w:p>
        </w:tc>
        <w:tc>
          <w:tcPr>
            <w:tcW w:w="1353" w:type="dxa"/>
            <w:tcBorders/>
            <w:vAlign w:val="center"/>
          </w:tcPr>
          <w:p>
            <w:pPr>
              <w:pStyle w:val="TableContents"/>
              <w:bidi w:val="0"/>
              <w:spacing w:before="0" w:after="283"/>
              <w:jc w:val="left"/>
              <w:rPr/>
            </w:pPr>
            <w:r>
              <w:rPr/>
              <w:t xml:space="preserve">6. syyskuuta 2008 </w:t>
            </w:r>
          </w:p>
        </w:tc>
      </w:tr>
      <w:tr>
        <w:trPr/>
        <w:tc>
          <w:tcPr>
            <w:tcW w:w="493" w:type="dxa"/>
            <w:tcBorders/>
            <w:vAlign w:val="center"/>
          </w:tcPr>
          <w:p>
            <w:pPr>
              <w:pStyle w:val="TableHeading"/>
              <w:suppressLineNumbers/>
              <w:bidi w:val="0"/>
              <w:spacing w:before="0" w:after="283"/>
              <w:jc w:val="center"/>
              <w:rPr/>
            </w:pPr>
            <w:r>
              <w:rPr/>
              <w:t xml:space="preserve">195 </w:t>
            </w:r>
          </w:p>
        </w:tc>
        <w:tc>
          <w:tcPr>
            <w:tcW w:w="7053" w:type="dxa"/>
            <w:tcBorders/>
            <w:vAlign w:val="center"/>
          </w:tcPr>
          <w:p>
            <w:pPr>
              <w:pStyle w:val="TableContents"/>
              <w:bidi w:val="0"/>
              <w:spacing w:before="0" w:after="283"/>
              <w:jc w:val="left"/>
              <w:rPr/>
            </w:pPr>
            <w:r>
              <w:rPr/>
              <w:t xml:space="preserve">"Kolmas superpeto! ``Daisan no chōjū, Saidai no raibaru'' </w:t>
            </w:r>
            <w:r>
              <w:rPr/>
              <w:t xml:space="preserve">(第 三 の 超 獣 最大 の </w:t>
            </w:r>
            <w:r>
              <w:rPr/>
              <w:t xml:space="preserve">ライバル) </w:t>
            </w:r>
          </w:p>
        </w:tc>
        <w:tc>
          <w:tcPr>
            <w:tcW w:w="1306" w:type="dxa"/>
            <w:tcBorders/>
            <w:vAlign w:val="center"/>
          </w:tcPr>
          <w:p>
            <w:pPr>
              <w:pStyle w:val="TableContents"/>
              <w:bidi w:val="0"/>
              <w:spacing w:before="0" w:after="283"/>
              <w:jc w:val="left"/>
              <w:rPr/>
            </w:pPr>
            <w:r>
              <w:rPr/>
              <w:t xml:space="preserve">26. heinäkuuta 2006 </w:t>
            </w:r>
          </w:p>
        </w:tc>
        <w:tc>
          <w:tcPr>
            <w:tcW w:w="1353" w:type="dxa"/>
            <w:tcBorders/>
            <w:vAlign w:val="center"/>
          </w:tcPr>
          <w:p>
            <w:pPr>
              <w:pStyle w:val="TableContents"/>
              <w:bidi w:val="0"/>
              <w:spacing w:before="0" w:after="283"/>
              <w:jc w:val="left"/>
              <w:rPr/>
            </w:pPr>
            <w:r>
              <w:rPr/>
              <w:t xml:space="preserve">6. syyskuuta 2008 </w:t>
            </w:r>
          </w:p>
        </w:tc>
      </w:tr>
      <w:tr>
        <w:trPr/>
        <w:tc>
          <w:tcPr>
            <w:tcW w:w="493" w:type="dxa"/>
            <w:tcBorders/>
            <w:vAlign w:val="center"/>
          </w:tcPr>
          <w:p>
            <w:pPr>
              <w:pStyle w:val="TableHeading"/>
              <w:suppressLineNumbers/>
              <w:bidi w:val="0"/>
              <w:spacing w:before="0" w:after="283"/>
              <w:jc w:val="center"/>
              <w:rPr/>
            </w:pPr>
            <w:r>
              <w:rPr/>
              <w:t xml:space="preserve">196 </w:t>
            </w:r>
          </w:p>
        </w:tc>
        <w:tc>
          <w:tcPr>
            <w:tcW w:w="7053" w:type="dxa"/>
            <w:tcBorders/>
            <w:vAlign w:val="center"/>
          </w:tcPr>
          <w:p>
            <w:pPr>
              <w:pStyle w:val="TableContents"/>
              <w:bidi w:val="0"/>
              <w:spacing w:before="0" w:after="283"/>
              <w:jc w:val="left"/>
              <w:rPr/>
            </w:pPr>
            <w:r>
              <w:rPr/>
              <w:t xml:space="preserve">"Kuumaverinen vastakkainasettelu. Namida no Gekitotsu! Nekketsu shitei taiketsu'' </w:t>
            </w:r>
            <w:r>
              <w:rPr/>
              <w:t xml:space="preserve">(涙 の </w:t>
            </w:r>
            <w:r>
              <w:rPr/>
              <w:t xml:space="preserve">激突! </w:t>
            </w:r>
            <w:r>
              <w:rPr/>
              <w:t xml:space="preserve">熱血 師弟 </w:t>
            </w:r>
            <w:r>
              <w:rPr/>
              <w:t xml:space="preserve">対決) </w:t>
            </w:r>
          </w:p>
        </w:tc>
        <w:tc>
          <w:tcPr>
            <w:tcW w:w="1306" w:type="dxa"/>
            <w:tcBorders/>
            <w:vAlign w:val="center"/>
          </w:tcPr>
          <w:p>
            <w:pPr>
              <w:pStyle w:val="TableContents"/>
              <w:bidi w:val="0"/>
              <w:spacing w:before="0" w:after="283"/>
              <w:jc w:val="left"/>
              <w:rPr/>
            </w:pPr>
            <w:r>
              <w:rPr/>
              <w:t xml:space="preserve">9. elokuuta 2006 </w:t>
            </w:r>
          </w:p>
        </w:tc>
        <w:tc>
          <w:tcPr>
            <w:tcW w:w="1353" w:type="dxa"/>
            <w:tcBorders/>
            <w:vAlign w:val="center"/>
          </w:tcPr>
          <w:p>
            <w:pPr>
              <w:pStyle w:val="TableContents"/>
              <w:bidi w:val="0"/>
              <w:spacing w:before="0" w:after="283"/>
              <w:jc w:val="left"/>
              <w:rPr/>
            </w:pPr>
            <w:r>
              <w:rPr/>
              <w:t xml:space="preserve">13. syyskuuta 2008 </w:t>
            </w:r>
          </w:p>
        </w:tc>
      </w:tr>
      <w:tr>
        <w:trPr/>
        <w:tc>
          <w:tcPr>
            <w:tcW w:w="493" w:type="dxa"/>
            <w:tcBorders/>
            <w:vAlign w:val="center"/>
          </w:tcPr>
          <w:p>
            <w:pPr>
              <w:pStyle w:val="TableHeading"/>
              <w:suppressLineNumbers/>
              <w:bidi w:val="0"/>
              <w:spacing w:before="0" w:after="283"/>
              <w:jc w:val="center"/>
              <w:rPr/>
            </w:pPr>
            <w:r>
              <w:rPr/>
              <w:t xml:space="preserve">197 </w:t>
            </w:r>
          </w:p>
        </w:tc>
        <w:tc>
          <w:tcPr>
            <w:tcW w:w="7053" w:type="dxa"/>
            <w:tcBorders/>
            <w:vAlign w:val="center"/>
          </w:tcPr>
          <w:p>
            <w:pPr>
              <w:pStyle w:val="TableContents"/>
              <w:bidi w:val="0"/>
              <w:spacing w:before="0" w:after="283"/>
              <w:jc w:val="left"/>
              <w:rPr/>
            </w:pPr>
            <w:r>
              <w:rPr/>
              <w:t xml:space="preserve">"Kriisi! Kätketty lehti 11 kokoontuu!'' ``Daipinchi! Konoha no jūichi nin zen'in shūgō'' </w:t>
            </w:r>
            <w:r>
              <w:rPr/>
              <w:t xml:space="preserve">(大 ピン</w:t>
            </w:r>
            <w:r>
              <w:rPr/>
              <w:t xml:space="preserve">チ! </w:t>
            </w:r>
            <w:r>
              <w:rPr/>
              <w:t xml:space="preserve">木の葉 の </w:t>
            </w:r>
            <w:r>
              <w:rPr/>
              <w:t xml:space="preserve">11 </w:t>
            </w:r>
            <w:r>
              <w:rPr/>
              <w:t xml:space="preserve">人 全員 </w:t>
            </w:r>
            <w:r>
              <w:rPr/>
              <w:t xml:space="preserve">集合) </w:t>
            </w:r>
          </w:p>
        </w:tc>
        <w:tc>
          <w:tcPr>
            <w:tcW w:w="1306" w:type="dxa"/>
            <w:tcBorders/>
            <w:vAlign w:val="center"/>
          </w:tcPr>
          <w:p>
            <w:pPr>
              <w:pStyle w:val="TableContents"/>
              <w:bidi w:val="0"/>
              <w:spacing w:before="0" w:after="283"/>
              <w:jc w:val="left"/>
              <w:rPr/>
            </w:pPr>
            <w:r>
              <w:rPr/>
              <w:t xml:space="preserve">16. elokuuta 2006 </w:t>
            </w:r>
          </w:p>
        </w:tc>
        <w:tc>
          <w:tcPr>
            <w:tcW w:w="1353" w:type="dxa"/>
            <w:tcBorders/>
            <w:vAlign w:val="center"/>
          </w:tcPr>
          <w:p>
            <w:pPr>
              <w:pStyle w:val="TableContents"/>
              <w:bidi w:val="0"/>
              <w:spacing w:before="0" w:after="283"/>
              <w:jc w:val="left"/>
              <w:rPr/>
            </w:pPr>
            <w:r>
              <w:rPr/>
              <w:t xml:space="preserve">13. syyskuuta 2008 </w:t>
            </w:r>
          </w:p>
        </w:tc>
      </w:tr>
      <w:tr>
        <w:trPr/>
        <w:tc>
          <w:tcPr>
            <w:tcW w:w="493" w:type="dxa"/>
            <w:tcBorders/>
            <w:vAlign w:val="center"/>
          </w:tcPr>
          <w:p>
            <w:pPr>
              <w:pStyle w:val="TableHeading"/>
              <w:suppressLineNumbers/>
              <w:bidi w:val="0"/>
              <w:spacing w:before="0" w:after="283"/>
              <w:jc w:val="center"/>
              <w:rPr/>
            </w:pPr>
            <w:r>
              <w:rPr/>
              <w:t xml:space="preserve">198 </w:t>
            </w:r>
          </w:p>
        </w:tc>
        <w:tc>
          <w:tcPr>
            <w:tcW w:w="7053" w:type="dxa"/>
            <w:tcBorders/>
            <w:vAlign w:val="center"/>
          </w:tcPr>
          <w:p>
            <w:pPr>
              <w:pStyle w:val="TableContents"/>
              <w:bidi w:val="0"/>
              <w:spacing w:before="0" w:after="283"/>
              <w:jc w:val="left"/>
              <w:rPr/>
            </w:pPr>
            <w:r>
              <w:rPr/>
              <w:t xml:space="preserve">"ANBU luovuttaa? Naruton muistelu'' ``ANBU mō teage, Naruto no kioku'' </w:t>
            </w:r>
            <w:r>
              <w:rPr/>
              <w:t xml:space="preserve">(暗部 も お手上げ ナルト の </w:t>
            </w:r>
            <w:r>
              <w:rPr/>
              <w:t xml:space="preserve">記憶) </w:t>
            </w:r>
          </w:p>
        </w:tc>
        <w:tc>
          <w:tcPr>
            <w:tcW w:w="1306" w:type="dxa"/>
            <w:tcBorders/>
            <w:vAlign w:val="center"/>
          </w:tcPr>
          <w:p>
            <w:pPr>
              <w:pStyle w:val="TableContents"/>
              <w:bidi w:val="0"/>
              <w:spacing w:before="0" w:after="283"/>
              <w:jc w:val="left"/>
              <w:rPr/>
            </w:pPr>
            <w:r>
              <w:rPr/>
              <w:t xml:space="preserve">23. elokuuta 2006 </w:t>
            </w:r>
          </w:p>
        </w:tc>
        <w:tc>
          <w:tcPr>
            <w:tcW w:w="1353" w:type="dxa"/>
            <w:tcBorders/>
            <w:vAlign w:val="center"/>
          </w:tcPr>
          <w:p>
            <w:pPr>
              <w:pStyle w:val="TableContents"/>
              <w:bidi w:val="0"/>
              <w:spacing w:before="0" w:after="283"/>
              <w:jc w:val="left"/>
              <w:rPr/>
            </w:pPr>
            <w:r>
              <w:rPr/>
              <w:t xml:space="preserve">20. syyskuuta 2008 </w:t>
            </w:r>
          </w:p>
        </w:tc>
      </w:tr>
      <w:tr>
        <w:trPr/>
        <w:tc>
          <w:tcPr>
            <w:tcW w:w="493" w:type="dxa"/>
            <w:tcBorders/>
            <w:vAlign w:val="center"/>
          </w:tcPr>
          <w:p>
            <w:pPr>
              <w:pStyle w:val="TableHeading"/>
              <w:suppressLineNumbers/>
              <w:bidi w:val="0"/>
              <w:spacing w:before="0" w:after="283"/>
              <w:jc w:val="center"/>
              <w:rPr/>
            </w:pPr>
            <w:r>
              <w:rPr/>
              <w:t xml:space="preserve">199 </w:t>
            </w:r>
          </w:p>
        </w:tc>
        <w:tc>
          <w:tcPr>
            <w:tcW w:w="7053" w:type="dxa"/>
            <w:tcBorders/>
            <w:vAlign w:val="center"/>
          </w:tcPr>
          <w:p>
            <w:pPr>
              <w:pStyle w:val="TableContents"/>
              <w:bidi w:val="0"/>
              <w:spacing w:before="0" w:after="283"/>
              <w:jc w:val="left"/>
              <w:rPr/>
            </w:pPr>
            <w:r>
              <w:rPr/>
              <w:t xml:space="preserve">``Matohazure, Mietekita hyōteki'' (的外れ </w:t>
            </w:r>
            <w:r>
              <w:rPr/>
              <w:t xml:space="preserve">見え てき た 標的</w:t>
            </w:r>
            <w:r>
              <w:rPr/>
              <w:t xml:space="preserve">) </w:t>
            </w:r>
          </w:p>
        </w:tc>
        <w:tc>
          <w:tcPr>
            <w:tcW w:w="1306" w:type="dxa"/>
            <w:tcBorders/>
            <w:vAlign w:val="center"/>
          </w:tcPr>
          <w:p>
            <w:pPr>
              <w:pStyle w:val="TableContents"/>
              <w:bidi w:val="0"/>
              <w:spacing w:before="0" w:after="283"/>
              <w:jc w:val="left"/>
              <w:rPr/>
            </w:pPr>
            <w:r>
              <w:rPr/>
              <w:t xml:space="preserve">30. elokuuta 2006 </w:t>
            </w:r>
          </w:p>
        </w:tc>
        <w:tc>
          <w:tcPr>
            <w:tcW w:w="1353" w:type="dxa"/>
            <w:tcBorders/>
            <w:vAlign w:val="center"/>
          </w:tcPr>
          <w:p>
            <w:pPr>
              <w:pStyle w:val="TableContents"/>
              <w:bidi w:val="0"/>
              <w:spacing w:before="0" w:after="283"/>
              <w:jc w:val="left"/>
              <w:rPr/>
            </w:pPr>
            <w:r>
              <w:rPr/>
              <w:t xml:space="preserve">20. syyskuuta 2008 </w:t>
            </w:r>
          </w:p>
        </w:tc>
      </w:tr>
      <w:tr>
        <w:trPr/>
        <w:tc>
          <w:tcPr>
            <w:tcW w:w="493" w:type="dxa"/>
            <w:tcBorders/>
            <w:vAlign w:val="center"/>
          </w:tcPr>
          <w:p>
            <w:pPr>
              <w:pStyle w:val="TableHeading"/>
              <w:suppressLineNumbers/>
              <w:bidi w:val="0"/>
              <w:spacing w:before="0" w:after="283"/>
              <w:jc w:val="center"/>
              <w:rPr/>
            </w:pPr>
            <w:r>
              <w:rPr/>
              <w:t xml:space="preserve">200 </w:t>
            </w:r>
          </w:p>
        </w:tc>
        <w:tc>
          <w:tcPr>
            <w:tcW w:w="7053" w:type="dxa"/>
            <w:tcBorders/>
            <w:vAlign w:val="center"/>
          </w:tcPr>
          <w:p>
            <w:pPr>
              <w:pStyle w:val="TableContents"/>
              <w:bidi w:val="0"/>
              <w:spacing w:before="0" w:after="283"/>
              <w:jc w:val="left"/>
              <w:rPr/>
            </w:pPr>
            <w:r>
              <w:rPr/>
              <w:t xml:space="preserve">``The Powerful Helper'' ``Gen'eki baribari, Saikyō no suketto'' </w:t>
            </w:r>
            <w:r>
              <w:rPr/>
              <w:t xml:space="preserve">(現役 バリバリ 最強 の </w:t>
            </w:r>
            <w:r>
              <w:rPr/>
              <w:t xml:space="preserve">助っ人) </w:t>
            </w:r>
          </w:p>
        </w:tc>
        <w:tc>
          <w:tcPr>
            <w:tcW w:w="1306" w:type="dxa"/>
            <w:tcBorders/>
            <w:vAlign w:val="center"/>
          </w:tcPr>
          <w:p>
            <w:pPr>
              <w:pStyle w:val="TableContents"/>
              <w:bidi w:val="0"/>
              <w:spacing w:before="0" w:after="283"/>
              <w:jc w:val="left"/>
              <w:rPr/>
            </w:pPr>
            <w:r>
              <w:rPr/>
              <w:t xml:space="preserve">13. syyskuuta 2006 </w:t>
            </w:r>
          </w:p>
        </w:tc>
        <w:tc>
          <w:tcPr>
            <w:tcW w:w="1353" w:type="dxa"/>
            <w:tcBorders/>
            <w:vAlign w:val="center"/>
          </w:tcPr>
          <w:p>
            <w:pPr>
              <w:pStyle w:val="TableContents"/>
              <w:bidi w:val="0"/>
              <w:spacing w:before="0" w:after="283"/>
              <w:jc w:val="left"/>
              <w:rPr/>
            </w:pPr>
            <w:r>
              <w:rPr/>
              <w:t xml:space="preserve">4. lokakuuta 2008 </w:t>
            </w:r>
          </w:p>
        </w:tc>
      </w:tr>
      <w:tr>
        <w:trPr/>
        <w:tc>
          <w:tcPr>
            <w:tcW w:w="493" w:type="dxa"/>
            <w:tcBorders/>
            <w:vAlign w:val="center"/>
          </w:tcPr>
          <w:p>
            <w:pPr>
              <w:pStyle w:val="TableHeading"/>
              <w:suppressLineNumbers/>
              <w:bidi w:val="0"/>
              <w:spacing w:before="0" w:after="283"/>
              <w:jc w:val="center"/>
              <w:rPr/>
            </w:pPr>
            <w:r>
              <w:rPr/>
              <w:t xml:space="preserve">201 </w:t>
            </w:r>
          </w:p>
        </w:tc>
        <w:tc>
          <w:tcPr>
            <w:tcW w:w="7053" w:type="dxa"/>
            <w:tcBorders/>
            <w:vAlign w:val="center"/>
          </w:tcPr>
          <w:p>
            <w:pPr>
              <w:pStyle w:val="TableContents"/>
              <w:bidi w:val="0"/>
              <w:spacing w:before="0" w:after="283"/>
              <w:jc w:val="left"/>
              <w:rPr/>
            </w:pPr>
            <w:r>
              <w:rPr/>
              <w:t xml:space="preserve">"Useita ansoja! Countdown to Destruction'' ``Tajū torappu, Hōkai no kauntodaun'' </w:t>
            </w:r>
            <w:r>
              <w:rPr/>
              <w:t xml:space="preserve">(多重 トラップ 崩壊 の </w:t>
            </w:r>
            <w:r>
              <w:rPr/>
              <w:t xml:space="preserve">カウントダウン) </w:t>
            </w:r>
          </w:p>
        </w:tc>
        <w:tc>
          <w:tcPr>
            <w:tcW w:w="1306" w:type="dxa"/>
            <w:tcBorders/>
            <w:vAlign w:val="center"/>
          </w:tcPr>
          <w:p>
            <w:pPr>
              <w:pStyle w:val="TableContents"/>
              <w:bidi w:val="0"/>
              <w:spacing w:before="0" w:after="283"/>
              <w:jc w:val="left"/>
              <w:rPr/>
            </w:pPr>
            <w:r>
              <w:rPr/>
              <w:t xml:space="preserve">20. syyskuuta 2006 </w:t>
            </w:r>
          </w:p>
        </w:tc>
        <w:tc>
          <w:tcPr>
            <w:tcW w:w="1353" w:type="dxa"/>
            <w:tcBorders/>
            <w:vAlign w:val="center"/>
          </w:tcPr>
          <w:p>
            <w:pPr>
              <w:pStyle w:val="TableContents"/>
              <w:bidi w:val="0"/>
              <w:spacing w:before="0" w:after="283"/>
              <w:jc w:val="left"/>
              <w:rPr/>
            </w:pPr>
            <w:r>
              <w:rPr/>
              <w:t xml:space="preserve">18. lokakuuta 2008 </w:t>
            </w:r>
          </w:p>
        </w:tc>
      </w:tr>
      <w:tr>
        <w:trPr/>
        <w:tc>
          <w:tcPr>
            <w:tcW w:w="493" w:type="dxa"/>
            <w:tcBorders/>
            <w:vAlign w:val="center"/>
          </w:tcPr>
          <w:p>
            <w:pPr>
              <w:pStyle w:val="TableHeading"/>
              <w:suppressLineNumbers/>
              <w:bidi w:val="0"/>
              <w:spacing w:before="0" w:after="283"/>
              <w:jc w:val="center"/>
              <w:rPr/>
            </w:pPr>
            <w:r>
              <w:rPr/>
              <w:t xml:space="preserve">202 </w:t>
            </w:r>
          </w:p>
        </w:tc>
        <w:tc>
          <w:tcPr>
            <w:tcW w:w="7053" w:type="dxa"/>
            <w:tcBorders/>
            <w:vAlign w:val="center"/>
          </w:tcPr>
          <w:p>
            <w:pPr>
              <w:pStyle w:val="TableContents"/>
              <w:bidi w:val="0"/>
              <w:spacing w:before="0" w:after="283"/>
              <w:jc w:val="left"/>
              <w:rPr/>
            </w:pPr>
            <w:r>
              <w:rPr/>
              <w:t xml:space="preserve">``The Top 5 Ninja Battles'' ``Honjitsu Happyō! ``Ninjatachi no ase to namida no Meishōbu Besuto 5! Otanoshimi no bangai hen moaruttebayo'' Supesharu'' </w:t>
            </w:r>
            <w:r>
              <w:rPr/>
              <w:t xml:space="preserve">(本日 </w:t>
            </w:r>
            <w:r>
              <w:rPr/>
              <w:t xml:space="preserve">発表! 「 </w:t>
            </w:r>
            <w:r>
              <w:rPr/>
              <w:t xml:space="preserve">忍者 たち の 汗 と 涙 の 名 勝負 ベスト </w:t>
            </w:r>
            <w:r>
              <w:rPr/>
              <w:t xml:space="preserve">5! </w:t>
            </w:r>
            <w:r>
              <w:rPr/>
              <w:t xml:space="preserve">お 楽しみ の 番外 編 も ある っ て ば よ 」 </w:t>
            </w:r>
            <w:r>
              <w:rPr/>
              <w:t xml:space="preserve">スペシャル) </w:t>
            </w:r>
          </w:p>
        </w:tc>
        <w:tc>
          <w:tcPr>
            <w:tcW w:w="1306" w:type="dxa"/>
            <w:tcBorders/>
            <w:vAlign w:val="center"/>
          </w:tcPr>
          <w:p>
            <w:pPr>
              <w:pStyle w:val="TableContents"/>
              <w:bidi w:val="0"/>
              <w:spacing w:before="0" w:after="283"/>
              <w:jc w:val="left"/>
              <w:rPr/>
            </w:pPr>
            <w:r>
              <w:rPr/>
              <w:t xml:space="preserve">27. syyskuuta 2006 </w:t>
            </w:r>
          </w:p>
        </w:tc>
        <w:tc>
          <w:tcPr>
            <w:tcW w:w="1353" w:type="dxa"/>
            <w:tcBorders/>
            <w:vAlign w:val="center"/>
          </w:tcPr>
          <w:p>
            <w:pPr>
              <w:pStyle w:val="TableContents"/>
              <w:bidi w:val="0"/>
              <w:spacing w:before="0" w:after="283"/>
              <w:jc w:val="left"/>
              <w:rPr/>
            </w:pPr>
            <w:r>
              <w:rPr/>
              <w:t xml:space="preserve">1. marraskuuta 2008 </w:t>
            </w:r>
          </w:p>
        </w:tc>
      </w:tr>
      <w:tr>
        <w:trPr/>
        <w:tc>
          <w:tcPr>
            <w:tcW w:w="493" w:type="dxa"/>
            <w:tcBorders/>
            <w:vAlign w:val="center"/>
          </w:tcPr>
          <w:p>
            <w:pPr>
              <w:pStyle w:val="TableHeading"/>
              <w:suppressLineNumbers/>
              <w:bidi w:val="0"/>
              <w:spacing w:before="0" w:after="283"/>
              <w:jc w:val="center"/>
              <w:rPr/>
            </w:pPr>
            <w:r>
              <w:rPr/>
              <w:t xml:space="preserve">203 </w:t>
            </w:r>
          </w:p>
        </w:tc>
        <w:tc>
          <w:tcPr>
            <w:tcW w:w="7053" w:type="dxa"/>
            <w:tcBorders/>
            <w:vAlign w:val="center"/>
          </w:tcPr>
          <w:p>
            <w:pPr>
              <w:pStyle w:val="TableContents"/>
              <w:bidi w:val="0"/>
              <w:spacing w:before="0" w:after="283"/>
              <w:jc w:val="left"/>
              <w:rPr/>
            </w:pPr>
            <w:r>
              <w:rPr/>
              <w:t xml:space="preserve">``Kurenai's Decision, Squad 8 Left Behind'' ``Kurenai no ketsudan, Torinokosareta Daihappan'' </w:t>
            </w:r>
            <w:r>
              <w:rPr/>
              <w:t xml:space="preserve">(紅 の 決断 とり 残 され た 第 </w:t>
            </w:r>
            <w:r>
              <w:rPr/>
              <w:t xml:space="preserve">8 </w:t>
            </w:r>
            <w:r>
              <w:rPr/>
              <w:t xml:space="preserve">班) </w:t>
            </w:r>
          </w:p>
        </w:tc>
        <w:tc>
          <w:tcPr>
            <w:tcW w:w="1306" w:type="dxa"/>
            <w:tcBorders/>
            <w:vAlign w:val="center"/>
          </w:tcPr>
          <w:p>
            <w:pPr>
              <w:pStyle w:val="TableContents"/>
              <w:bidi w:val="0"/>
              <w:spacing w:before="0" w:after="283"/>
              <w:jc w:val="left"/>
              <w:rPr/>
            </w:pPr>
            <w:r>
              <w:rPr/>
              <w:t xml:space="preserve">5. lokakuuta 2006 </w:t>
            </w:r>
          </w:p>
        </w:tc>
        <w:tc>
          <w:tcPr>
            <w:tcW w:w="1353" w:type="dxa"/>
            <w:tcBorders/>
            <w:vAlign w:val="center"/>
          </w:tcPr>
          <w:p>
            <w:pPr>
              <w:pStyle w:val="TableContents"/>
              <w:bidi w:val="0"/>
              <w:spacing w:before="0" w:after="283"/>
              <w:jc w:val="left"/>
              <w:rPr/>
            </w:pPr>
            <w:r>
              <w:rPr/>
              <w:t xml:space="preserve">15. marraskuuta 2008 </w:t>
            </w:r>
          </w:p>
        </w:tc>
      </w:tr>
      <w:tr>
        <w:trPr/>
        <w:tc>
          <w:tcPr>
            <w:tcW w:w="493" w:type="dxa"/>
            <w:tcBorders/>
            <w:vAlign w:val="center"/>
          </w:tcPr>
          <w:p>
            <w:pPr>
              <w:pStyle w:val="TableHeading"/>
              <w:suppressLineNumbers/>
              <w:bidi w:val="0"/>
              <w:spacing w:before="0" w:after="283"/>
              <w:jc w:val="center"/>
              <w:rPr/>
            </w:pPr>
            <w:r>
              <w:rPr/>
              <w:t xml:space="preserve">204 </w:t>
            </w:r>
          </w:p>
        </w:tc>
        <w:tc>
          <w:tcPr>
            <w:tcW w:w="7053" w:type="dxa"/>
            <w:tcBorders/>
            <w:vAlign w:val="center"/>
          </w:tcPr>
          <w:p>
            <w:pPr>
              <w:pStyle w:val="TableContents"/>
              <w:bidi w:val="0"/>
              <w:spacing w:before="0" w:after="283"/>
              <w:jc w:val="left"/>
              <w:rPr/>
            </w:pPr>
            <w:r>
              <w:rPr/>
              <w:t xml:space="preserve">``Yakumon sinetöity kyky'' ``Nerawareta Yakumo, Fūinsareta nōryoku'' </w:t>
            </w:r>
            <w:r>
              <w:rPr/>
              <w:t xml:space="preserve">(狙 われ た 八雲 封印 され た </w:t>
            </w:r>
            <w:r>
              <w:rPr/>
              <w:t xml:space="preserve">能力) </w:t>
            </w:r>
          </w:p>
        </w:tc>
        <w:tc>
          <w:tcPr>
            <w:tcW w:w="1306" w:type="dxa"/>
            <w:tcBorders/>
            <w:vAlign w:val="center"/>
          </w:tcPr>
          <w:p>
            <w:pPr>
              <w:pStyle w:val="TableContents"/>
              <w:bidi w:val="0"/>
              <w:spacing w:before="0" w:after="283"/>
              <w:jc w:val="left"/>
              <w:rPr/>
            </w:pPr>
            <w:r>
              <w:rPr/>
              <w:t xml:space="preserve">5. lokakuuta 2006 </w:t>
            </w:r>
          </w:p>
        </w:tc>
        <w:tc>
          <w:tcPr>
            <w:tcW w:w="1353" w:type="dxa"/>
            <w:tcBorders/>
            <w:vAlign w:val="center"/>
          </w:tcPr>
          <w:p>
            <w:pPr>
              <w:pStyle w:val="TableContents"/>
              <w:bidi w:val="0"/>
              <w:spacing w:before="0" w:after="283"/>
              <w:jc w:val="left"/>
              <w:rPr/>
            </w:pPr>
            <w:r>
              <w:rPr/>
              <w:t xml:space="preserve">22. marraskuuta 2008 </w:t>
            </w:r>
          </w:p>
        </w:tc>
      </w:tr>
      <w:tr>
        <w:trPr/>
        <w:tc>
          <w:tcPr>
            <w:tcW w:w="493" w:type="dxa"/>
            <w:tcBorders/>
            <w:vAlign w:val="center"/>
          </w:tcPr>
          <w:p>
            <w:pPr>
              <w:pStyle w:val="TableHeading"/>
              <w:suppressLineNumbers/>
              <w:bidi w:val="0"/>
              <w:spacing w:before="0" w:after="283"/>
              <w:jc w:val="center"/>
              <w:rPr/>
            </w:pPr>
            <w:r>
              <w:rPr/>
              <w:t xml:space="preserve">205 </w:t>
            </w:r>
          </w:p>
        </w:tc>
        <w:tc>
          <w:tcPr>
            <w:tcW w:w="7053" w:type="dxa"/>
            <w:tcBorders/>
            <w:vAlign w:val="center"/>
          </w:tcPr>
          <w:p>
            <w:pPr>
              <w:pStyle w:val="TableContents"/>
              <w:bidi w:val="0"/>
              <w:spacing w:before="0" w:after="283"/>
              <w:jc w:val="left"/>
              <w:rPr/>
            </w:pPr>
            <w:r>
              <w:rPr/>
              <w:t xml:space="preserve">"Kurenain huippusalainen tehtävä. Kurenai no gokuhi ninmu ~ Sandaime to no yakusoku ~'' </w:t>
            </w:r>
            <w:r>
              <w:rPr/>
              <w:t xml:space="preserve">(紅 の 極秘 任務 〜 三代目 と の 約束 </w:t>
            </w:r>
            <w:r>
              <w:rPr/>
              <w:t xml:space="preserve">〜) </w:t>
            </w:r>
          </w:p>
        </w:tc>
        <w:tc>
          <w:tcPr>
            <w:tcW w:w="1306" w:type="dxa"/>
            <w:tcBorders/>
            <w:vAlign w:val="center"/>
          </w:tcPr>
          <w:p>
            <w:pPr>
              <w:pStyle w:val="TableContents"/>
              <w:bidi w:val="0"/>
              <w:spacing w:before="0" w:after="283"/>
              <w:jc w:val="left"/>
              <w:rPr/>
            </w:pPr>
            <w:r>
              <w:rPr/>
              <w:t xml:space="preserve">5. lokakuuta 2006 </w:t>
            </w:r>
          </w:p>
        </w:tc>
        <w:tc>
          <w:tcPr>
            <w:tcW w:w="1353" w:type="dxa"/>
            <w:tcBorders/>
            <w:vAlign w:val="center"/>
          </w:tcPr>
          <w:p>
            <w:pPr>
              <w:pStyle w:val="TableContents"/>
              <w:bidi w:val="0"/>
              <w:spacing w:before="0" w:after="283"/>
              <w:jc w:val="left"/>
              <w:rPr/>
            </w:pPr>
            <w:r>
              <w:rPr/>
              <w:t xml:space="preserve">joulukuu 27, 2008 </w:t>
            </w:r>
          </w:p>
        </w:tc>
      </w:tr>
      <w:tr>
        <w:trPr/>
        <w:tc>
          <w:tcPr>
            <w:tcW w:w="493" w:type="dxa"/>
            <w:tcBorders/>
            <w:vAlign w:val="center"/>
          </w:tcPr>
          <w:p>
            <w:pPr>
              <w:pStyle w:val="TableHeading"/>
              <w:suppressLineNumbers/>
              <w:bidi w:val="0"/>
              <w:spacing w:before="0" w:after="283"/>
              <w:jc w:val="center"/>
              <w:rPr/>
            </w:pPr>
            <w:r>
              <w:rPr/>
              <w:t xml:space="preserve">206 </w:t>
            </w:r>
          </w:p>
        </w:tc>
        <w:tc>
          <w:tcPr>
            <w:tcW w:w="7053" w:type="dxa"/>
            <w:tcBorders/>
            <w:vAlign w:val="center"/>
          </w:tcPr>
          <w:p>
            <w:pPr>
              <w:pStyle w:val="TableContents"/>
              <w:bidi w:val="0"/>
              <w:spacing w:before="0" w:after="283"/>
              <w:jc w:val="left"/>
              <w:rPr/>
            </w:pPr>
            <w:r>
              <w:rPr/>
              <w:t xml:space="preserve">``Genjutsu vai todellisuus?'' ``Genjutsu ka genjitsu ka, Gokan o seisuru mono'' </w:t>
            </w:r>
            <w:r>
              <w:rPr/>
              <w:t xml:space="preserve">(幻術 か 現実 か 五感 を 制 する </w:t>
            </w:r>
            <w:r>
              <w:rPr/>
              <w:t xml:space="preserve">もの) </w:t>
            </w:r>
          </w:p>
        </w:tc>
        <w:tc>
          <w:tcPr>
            <w:tcW w:w="1306" w:type="dxa"/>
            <w:tcBorders/>
            <w:vAlign w:val="center"/>
          </w:tcPr>
          <w:p>
            <w:pPr>
              <w:pStyle w:val="TableContents"/>
              <w:bidi w:val="0"/>
              <w:spacing w:before="0" w:after="283"/>
              <w:jc w:val="left"/>
              <w:rPr/>
            </w:pPr>
            <w:r>
              <w:rPr/>
              <w:t xml:space="preserve">19. lokakuuta 2006 </w:t>
            </w:r>
          </w:p>
        </w:tc>
        <w:tc>
          <w:tcPr>
            <w:tcW w:w="1353" w:type="dxa"/>
            <w:tcBorders/>
            <w:vAlign w:val="center"/>
          </w:tcPr>
          <w:p>
            <w:pPr>
              <w:pStyle w:val="TableContents"/>
              <w:bidi w:val="0"/>
              <w:spacing w:before="0" w:after="283"/>
              <w:jc w:val="left"/>
              <w:rPr/>
            </w:pPr>
            <w:r>
              <w:rPr/>
              <w:t xml:space="preserve">tammikuu 3, 2009 </w:t>
            </w:r>
          </w:p>
        </w:tc>
      </w:tr>
      <w:tr>
        <w:trPr/>
        <w:tc>
          <w:tcPr>
            <w:tcW w:w="493" w:type="dxa"/>
            <w:tcBorders/>
            <w:vAlign w:val="center"/>
          </w:tcPr>
          <w:p>
            <w:pPr>
              <w:pStyle w:val="TableHeading"/>
              <w:suppressLineNumbers/>
              <w:bidi w:val="0"/>
              <w:spacing w:before="0" w:after="283"/>
              <w:jc w:val="center"/>
              <w:rPr/>
            </w:pPr>
            <w:r>
              <w:rPr/>
              <w:t xml:space="preserve">207 </w:t>
            </w:r>
          </w:p>
        </w:tc>
        <w:tc>
          <w:tcPr>
            <w:tcW w:w="7053" w:type="dxa"/>
            <w:tcBorders/>
            <w:vAlign w:val="center"/>
          </w:tcPr>
          <w:p>
            <w:pPr>
              <w:pStyle w:val="TableContents"/>
              <w:bidi w:val="0"/>
              <w:spacing w:before="0" w:after="283"/>
              <w:jc w:val="left"/>
              <w:rPr/>
            </w:pPr>
            <w:r>
              <w:rPr/>
              <w:t xml:space="preserve">"Oletettu suljettu kyky" "Fūjiraretahazu no nōryoku" </w:t>
            </w:r>
            <w:r>
              <w:rPr/>
              <w:t xml:space="preserve">(封じ られ た はず の </w:t>
            </w:r>
            <w:r>
              <w:rPr/>
              <w:t xml:space="preserve">能力) </w:t>
            </w:r>
          </w:p>
        </w:tc>
        <w:tc>
          <w:tcPr>
            <w:tcW w:w="1306" w:type="dxa"/>
            <w:tcBorders/>
            <w:vAlign w:val="center"/>
          </w:tcPr>
          <w:p>
            <w:pPr>
              <w:pStyle w:val="TableContents"/>
              <w:bidi w:val="0"/>
              <w:spacing w:before="0" w:after="283"/>
              <w:jc w:val="left"/>
              <w:rPr/>
            </w:pPr>
            <w:r>
              <w:rPr/>
              <w:t xml:space="preserve">26. lokakuuta 2006 </w:t>
            </w:r>
          </w:p>
        </w:tc>
        <w:tc>
          <w:tcPr>
            <w:tcW w:w="1353" w:type="dxa"/>
            <w:tcBorders/>
            <w:vAlign w:val="center"/>
          </w:tcPr>
          <w:p>
            <w:pPr>
              <w:pStyle w:val="TableContents"/>
              <w:bidi w:val="0"/>
              <w:spacing w:before="0" w:after="283"/>
              <w:jc w:val="left"/>
              <w:rPr/>
            </w:pPr>
            <w:r>
              <w:rPr/>
              <w:t xml:space="preserve">tammikuu 10, 2009 </w:t>
            </w:r>
          </w:p>
        </w:tc>
      </w:tr>
      <w:tr>
        <w:trPr/>
        <w:tc>
          <w:tcPr>
            <w:tcW w:w="493" w:type="dxa"/>
            <w:tcBorders/>
            <w:vAlign w:val="center"/>
          </w:tcPr>
          <w:p>
            <w:pPr>
              <w:pStyle w:val="TableHeading"/>
              <w:suppressLineNumbers/>
              <w:bidi w:val="0"/>
              <w:spacing w:before="0" w:after="283"/>
              <w:jc w:val="center"/>
              <w:rPr/>
            </w:pPr>
            <w:r>
              <w:rPr/>
              <w:t xml:space="preserve">208 </w:t>
            </w:r>
          </w:p>
        </w:tc>
        <w:tc>
          <w:tcPr>
            <w:tcW w:w="7053" w:type="dxa"/>
            <w:tcBorders/>
            <w:vAlign w:val="center"/>
          </w:tcPr>
          <w:p>
            <w:pPr>
              <w:pStyle w:val="TableContents"/>
              <w:bidi w:val="0"/>
              <w:spacing w:before="0" w:after="283"/>
              <w:jc w:val="left"/>
              <w:rPr/>
            </w:pPr>
            <w:r>
              <w:rPr/>
              <w:t xml:space="preserve">"Arvostetun esineen paino! ``Meiki, Kachōfūgetsu no omosa'' </w:t>
            </w:r>
            <w:r>
              <w:rPr/>
              <w:t xml:space="preserve">(名 器 花鳥 風月 の 重 </w:t>
            </w:r>
            <w:r>
              <w:rPr/>
              <w:t xml:space="preserve">さ) </w:t>
            </w:r>
          </w:p>
        </w:tc>
        <w:tc>
          <w:tcPr>
            <w:tcW w:w="1306" w:type="dxa"/>
            <w:tcBorders/>
            <w:vAlign w:val="center"/>
          </w:tcPr>
          <w:p>
            <w:pPr>
              <w:pStyle w:val="TableContents"/>
              <w:bidi w:val="0"/>
              <w:spacing w:before="0" w:after="283"/>
              <w:jc w:val="left"/>
              <w:rPr/>
            </w:pPr>
            <w:r>
              <w:rPr/>
              <w:t xml:space="preserve">2. marraskuuta 2006 </w:t>
            </w:r>
          </w:p>
        </w:tc>
        <w:tc>
          <w:tcPr>
            <w:tcW w:w="1353" w:type="dxa"/>
            <w:tcBorders/>
            <w:vAlign w:val="center"/>
          </w:tcPr>
          <w:p>
            <w:pPr>
              <w:pStyle w:val="TableContents"/>
              <w:bidi w:val="0"/>
              <w:spacing w:before="0" w:after="283"/>
              <w:jc w:val="left"/>
              <w:rPr/>
            </w:pPr>
            <w:r>
              <w:rPr/>
              <w:t xml:space="preserve">tammikuu 24, 2009 </w:t>
            </w:r>
          </w:p>
        </w:tc>
      </w:tr>
      <w:tr>
        <w:trPr/>
        <w:tc>
          <w:tcPr>
            <w:tcW w:w="493" w:type="dxa"/>
            <w:tcBorders/>
            <w:vAlign w:val="center"/>
          </w:tcPr>
          <w:p>
            <w:pPr>
              <w:pStyle w:val="TableHeading"/>
              <w:suppressLineNumbers/>
              <w:bidi w:val="0"/>
              <w:spacing w:before="0" w:after="283"/>
              <w:jc w:val="center"/>
              <w:rPr/>
            </w:pPr>
            <w:r>
              <w:rPr/>
              <w:t xml:space="preserve">209 </w:t>
            </w:r>
          </w:p>
        </w:tc>
        <w:tc>
          <w:tcPr>
            <w:tcW w:w="7053" w:type="dxa"/>
            <w:tcBorders/>
            <w:vAlign w:val="center"/>
          </w:tcPr>
          <w:p>
            <w:pPr>
              <w:pStyle w:val="TableContents"/>
              <w:bidi w:val="0"/>
              <w:spacing w:before="0" w:after="283"/>
              <w:jc w:val="left"/>
              <w:rPr/>
            </w:pPr>
            <w:r>
              <w:rPr/>
              <w:t xml:space="preserve">"Vihollinen: Ninja Dropouts" "Teki wa ``Shinobazu"'''' </w:t>
            </w:r>
            <w:r>
              <w:rPr/>
              <w:t xml:space="preserve">(敵 は 「 不忍 </w:t>
            </w:r>
            <w:r>
              <w:rPr/>
              <w:t xml:space="preserve">」) </w:t>
            </w:r>
          </w:p>
        </w:tc>
        <w:tc>
          <w:tcPr>
            <w:tcW w:w="1306" w:type="dxa"/>
            <w:tcBorders/>
            <w:vAlign w:val="center"/>
          </w:tcPr>
          <w:p>
            <w:pPr>
              <w:pStyle w:val="TableContents"/>
              <w:bidi w:val="0"/>
              <w:spacing w:before="0" w:after="283"/>
              <w:jc w:val="left"/>
              <w:rPr/>
            </w:pPr>
            <w:r>
              <w:rPr/>
              <w:t xml:space="preserve">9. marraskuuta 2006 </w:t>
            </w:r>
          </w:p>
        </w:tc>
        <w:tc>
          <w:tcPr>
            <w:tcW w:w="1353" w:type="dxa"/>
            <w:tcBorders/>
            <w:vAlign w:val="center"/>
          </w:tcPr>
          <w:p>
            <w:pPr>
              <w:pStyle w:val="TableContents"/>
              <w:bidi w:val="0"/>
              <w:spacing w:before="0" w:after="283"/>
              <w:jc w:val="left"/>
              <w:rPr/>
            </w:pPr>
            <w:r>
              <w:rPr/>
              <w:t xml:space="preserve">tammikuu 31, 2009 </w:t>
            </w:r>
          </w:p>
        </w:tc>
      </w:tr>
      <w:tr>
        <w:trPr/>
        <w:tc>
          <w:tcPr>
            <w:tcW w:w="493" w:type="dxa"/>
            <w:tcBorders/>
            <w:vAlign w:val="center"/>
          </w:tcPr>
          <w:p>
            <w:pPr>
              <w:pStyle w:val="TableHeading"/>
              <w:suppressLineNumbers/>
              <w:bidi w:val="0"/>
              <w:spacing w:before="0" w:after="283"/>
              <w:jc w:val="center"/>
              <w:rPr/>
            </w:pPr>
            <w:r>
              <w:rPr/>
              <w:t xml:space="preserve">210 </w:t>
            </w:r>
          </w:p>
        </w:tc>
        <w:tc>
          <w:tcPr>
            <w:tcW w:w="7053" w:type="dxa"/>
            <w:tcBorders/>
            <w:vAlign w:val="center"/>
          </w:tcPr>
          <w:p>
            <w:pPr>
              <w:pStyle w:val="TableContents"/>
              <w:bidi w:val="0"/>
              <w:spacing w:before="0" w:after="283"/>
              <w:jc w:val="left"/>
              <w:rPr/>
            </w:pPr>
            <w:r>
              <w:rPr/>
              <w:t xml:space="preserve">``Hämmentävä metsä'' ``Mayoi no mori'' </w:t>
            </w:r>
            <w:r>
              <w:rPr/>
              <w:t xml:space="preserve">(迷い の </w:t>
            </w:r>
            <w:r>
              <w:rPr/>
              <w:t xml:space="preserve">森) </w:t>
            </w:r>
          </w:p>
        </w:tc>
        <w:tc>
          <w:tcPr>
            <w:tcW w:w="1306" w:type="dxa"/>
            <w:tcBorders/>
            <w:vAlign w:val="center"/>
          </w:tcPr>
          <w:p>
            <w:pPr>
              <w:pStyle w:val="TableContents"/>
              <w:bidi w:val="0"/>
              <w:spacing w:before="0" w:after="283"/>
              <w:jc w:val="left"/>
              <w:rPr/>
            </w:pPr>
            <w:r>
              <w:rPr/>
              <w:t xml:space="preserve">16. marraskuuta 2006 </w:t>
            </w:r>
          </w:p>
        </w:tc>
        <w:tc>
          <w:tcPr>
            <w:tcW w:w="1353" w:type="dxa"/>
            <w:tcBorders/>
            <w:vAlign w:val="center"/>
          </w:tcPr>
          <w:p>
            <w:pPr>
              <w:pStyle w:val="TableContents"/>
              <w:bidi w:val="0"/>
              <w:spacing w:before="0" w:after="283"/>
              <w:jc w:val="left"/>
              <w:rPr/>
            </w:pPr>
            <w:r>
              <w:rPr/>
              <w:t xml:space="preserve">25. lokakuuta 2009 </w:t>
            </w:r>
          </w:p>
        </w:tc>
      </w:tr>
      <w:tr>
        <w:trPr/>
        <w:tc>
          <w:tcPr>
            <w:tcW w:w="493" w:type="dxa"/>
            <w:tcBorders/>
            <w:vAlign w:val="center"/>
          </w:tcPr>
          <w:p>
            <w:pPr>
              <w:pStyle w:val="TableHeading"/>
              <w:suppressLineNumbers/>
              <w:bidi w:val="0"/>
              <w:spacing w:before="0" w:after="283"/>
              <w:jc w:val="center"/>
              <w:rPr/>
            </w:pPr>
            <w:r>
              <w:rPr/>
              <w:t xml:space="preserve">211 </w:t>
            </w:r>
          </w:p>
        </w:tc>
        <w:tc>
          <w:tcPr>
            <w:tcW w:w="7053" w:type="dxa"/>
            <w:tcBorders/>
            <w:vAlign w:val="center"/>
          </w:tcPr>
          <w:p>
            <w:pPr>
              <w:pStyle w:val="TableContents"/>
              <w:bidi w:val="0"/>
              <w:spacing w:before="0" w:after="283"/>
              <w:jc w:val="left"/>
              <w:rPr/>
            </w:pPr>
            <w:r>
              <w:rPr/>
              <w:t xml:space="preserve">``Muisto liekeistä'' ``Honō no kioku'' </w:t>
            </w:r>
            <w:r>
              <w:rPr/>
              <w:t xml:space="preserve">(炎 の </w:t>
            </w:r>
            <w:r>
              <w:rPr/>
              <w:t xml:space="preserve">記憶) </w:t>
            </w:r>
          </w:p>
        </w:tc>
        <w:tc>
          <w:tcPr>
            <w:tcW w:w="1306" w:type="dxa"/>
            <w:tcBorders/>
            <w:vAlign w:val="center"/>
          </w:tcPr>
          <w:p>
            <w:pPr>
              <w:pStyle w:val="TableContents"/>
              <w:bidi w:val="0"/>
              <w:spacing w:before="0" w:after="283"/>
              <w:jc w:val="left"/>
              <w:rPr/>
            </w:pPr>
            <w:r>
              <w:rPr/>
              <w:t xml:space="preserve">30. marraskuuta 2006 </w:t>
            </w:r>
          </w:p>
        </w:tc>
        <w:tc>
          <w:tcPr>
            <w:tcW w:w="1353" w:type="dxa"/>
            <w:tcBorders/>
            <w:vAlign w:val="center"/>
          </w:tcPr>
          <w:p>
            <w:pPr>
              <w:pStyle w:val="TableContents"/>
              <w:bidi w:val="0"/>
              <w:spacing w:before="0" w:after="283"/>
              <w:jc w:val="left"/>
              <w:rPr/>
            </w:pPr>
            <w:r>
              <w:rPr/>
              <w:t xml:space="preserve">25. lokakuuta 2009 </w:t>
            </w:r>
          </w:p>
        </w:tc>
      </w:tr>
      <w:tr>
        <w:trPr/>
        <w:tc>
          <w:tcPr>
            <w:tcW w:w="493" w:type="dxa"/>
            <w:tcBorders/>
            <w:vAlign w:val="center"/>
          </w:tcPr>
          <w:p>
            <w:pPr>
              <w:pStyle w:val="TableHeading"/>
              <w:suppressLineNumbers/>
              <w:bidi w:val="0"/>
              <w:spacing w:before="0" w:after="283"/>
              <w:jc w:val="center"/>
              <w:rPr/>
            </w:pPr>
            <w:r>
              <w:rPr/>
              <w:t xml:space="preserve">212 </w:t>
            </w:r>
          </w:p>
        </w:tc>
        <w:tc>
          <w:tcPr>
            <w:tcW w:w="7053" w:type="dxa"/>
            <w:tcBorders/>
            <w:vAlign w:val="center"/>
          </w:tcPr>
          <w:p>
            <w:pPr>
              <w:pStyle w:val="TableContents"/>
              <w:bidi w:val="0"/>
              <w:spacing w:before="0" w:after="283"/>
              <w:jc w:val="left"/>
              <w:rPr/>
            </w:pPr>
            <w:r>
              <w:rPr/>
              <w:t xml:space="preserve">"Jokaiselle oma polkunsa" "Sorezore no michi" </w:t>
            </w:r>
            <w:r>
              <w:rPr/>
              <w:t xml:space="preserve">(それぞれ の </w:t>
            </w:r>
            <w:r>
              <w:rPr/>
              <w:t xml:space="preserve">道) </w:t>
            </w:r>
          </w:p>
        </w:tc>
        <w:tc>
          <w:tcPr>
            <w:tcW w:w="1306" w:type="dxa"/>
            <w:tcBorders/>
            <w:vAlign w:val="center"/>
          </w:tcPr>
          <w:p>
            <w:pPr>
              <w:pStyle w:val="TableContents"/>
              <w:bidi w:val="0"/>
              <w:spacing w:before="0" w:after="283"/>
              <w:jc w:val="left"/>
              <w:rPr/>
            </w:pPr>
            <w:r>
              <w:rPr/>
              <w:t xml:space="preserve">7. joulukuuta 2006 </w:t>
            </w:r>
          </w:p>
        </w:tc>
        <w:tc>
          <w:tcPr>
            <w:tcW w:w="1353" w:type="dxa"/>
            <w:tcBorders/>
            <w:vAlign w:val="center"/>
          </w:tcPr>
          <w:p>
            <w:pPr>
              <w:pStyle w:val="TableContents"/>
              <w:bidi w:val="0"/>
              <w:spacing w:before="0" w:after="283"/>
              <w:jc w:val="left"/>
              <w:rPr/>
            </w:pPr>
            <w:r>
              <w:rPr/>
              <w:t xml:space="preserve">8. marraskuuta 2009 </w:t>
            </w:r>
          </w:p>
        </w:tc>
      </w:tr>
      <w:tr>
        <w:trPr/>
        <w:tc>
          <w:tcPr>
            <w:tcW w:w="493" w:type="dxa"/>
            <w:tcBorders/>
            <w:vAlign w:val="center"/>
          </w:tcPr>
          <w:p>
            <w:pPr>
              <w:pStyle w:val="TableHeading"/>
              <w:suppressLineNumbers/>
              <w:bidi w:val="0"/>
              <w:spacing w:before="0" w:after="283"/>
              <w:jc w:val="center"/>
              <w:rPr/>
            </w:pPr>
            <w:r>
              <w:rPr/>
              <w:t xml:space="preserve">213 </w:t>
            </w:r>
          </w:p>
        </w:tc>
        <w:tc>
          <w:tcPr>
            <w:tcW w:w="7053" w:type="dxa"/>
            <w:tcBorders/>
            <w:vAlign w:val="center"/>
          </w:tcPr>
          <w:p>
            <w:pPr>
              <w:pStyle w:val="TableContents"/>
              <w:bidi w:val="0"/>
              <w:spacing w:before="0" w:after="283"/>
              <w:jc w:val="left"/>
              <w:rPr/>
            </w:pPr>
            <w:r>
              <w:rPr/>
              <w:t xml:space="preserve">``Vanished Memories'' ``Ushinawareta kioku'' </w:t>
            </w:r>
            <w:r>
              <w:rPr/>
              <w:t xml:space="preserve">(失 われ た </w:t>
            </w:r>
            <w:r>
              <w:rPr/>
              <w:t xml:space="preserve">記憶) </w:t>
            </w:r>
          </w:p>
        </w:tc>
        <w:tc>
          <w:tcPr>
            <w:tcW w:w="1306" w:type="dxa"/>
            <w:tcBorders/>
            <w:vAlign w:val="center"/>
          </w:tcPr>
          <w:p>
            <w:pPr>
              <w:pStyle w:val="TableContents"/>
              <w:bidi w:val="0"/>
              <w:spacing w:before="0" w:after="283"/>
              <w:jc w:val="left"/>
              <w:rPr/>
            </w:pPr>
            <w:r>
              <w:rPr/>
              <w:t xml:space="preserve">14. joulukuuta 2006 </w:t>
            </w:r>
          </w:p>
        </w:tc>
        <w:tc>
          <w:tcPr>
            <w:tcW w:w="1353" w:type="dxa"/>
            <w:tcBorders/>
            <w:vAlign w:val="center"/>
          </w:tcPr>
          <w:p>
            <w:pPr>
              <w:pStyle w:val="TableContents"/>
              <w:bidi w:val="0"/>
              <w:spacing w:before="0" w:after="283"/>
              <w:jc w:val="left"/>
              <w:rPr/>
            </w:pPr>
            <w:r>
              <w:rPr/>
              <w:t xml:space="preserve">8. marraskuuta 2009 </w:t>
            </w:r>
          </w:p>
        </w:tc>
      </w:tr>
      <w:tr>
        <w:trPr/>
        <w:tc>
          <w:tcPr>
            <w:tcW w:w="493" w:type="dxa"/>
            <w:tcBorders/>
            <w:vAlign w:val="center"/>
          </w:tcPr>
          <w:p>
            <w:pPr>
              <w:pStyle w:val="TableHeading"/>
              <w:suppressLineNumbers/>
              <w:bidi w:val="0"/>
              <w:spacing w:before="0" w:after="283"/>
              <w:jc w:val="center"/>
              <w:rPr/>
            </w:pPr>
            <w:r>
              <w:rPr/>
              <w:t xml:space="preserve">214 </w:t>
            </w:r>
          </w:p>
        </w:tc>
        <w:tc>
          <w:tcPr>
            <w:tcW w:w="7053" w:type="dxa"/>
            <w:tcBorders/>
            <w:vAlign w:val="center"/>
          </w:tcPr>
          <w:p>
            <w:pPr>
              <w:pStyle w:val="TableContents"/>
              <w:bidi w:val="0"/>
              <w:spacing w:before="0" w:after="283"/>
              <w:jc w:val="left"/>
              <w:rPr/>
            </w:pPr>
            <w:r>
              <w:rPr/>
              <w:t xml:space="preserve">``Bringing Back Reality'' ``Torimodoshita genjitsu'' </w:t>
            </w:r>
            <w:r>
              <w:rPr/>
              <w:t xml:space="preserve">(取り戻し た </w:t>
            </w:r>
            <w:r>
              <w:rPr/>
              <w:t xml:space="preserve">現実) </w:t>
            </w:r>
          </w:p>
        </w:tc>
        <w:tc>
          <w:tcPr>
            <w:tcW w:w="1306" w:type="dxa"/>
            <w:tcBorders/>
            <w:vAlign w:val="center"/>
          </w:tcPr>
          <w:p>
            <w:pPr>
              <w:pStyle w:val="TableContents"/>
              <w:bidi w:val="0"/>
              <w:spacing w:before="0" w:after="283"/>
              <w:jc w:val="left"/>
              <w:rPr/>
            </w:pPr>
            <w:r>
              <w:rPr/>
              <w:t xml:space="preserve">joulukuu 21, 2006 </w:t>
            </w:r>
          </w:p>
        </w:tc>
        <w:tc>
          <w:tcPr>
            <w:tcW w:w="1353" w:type="dxa"/>
            <w:tcBorders/>
            <w:vAlign w:val="center"/>
          </w:tcPr>
          <w:p>
            <w:pPr>
              <w:pStyle w:val="TableContents"/>
              <w:bidi w:val="0"/>
              <w:spacing w:before="0" w:after="283"/>
              <w:jc w:val="left"/>
              <w:rPr/>
            </w:pPr>
            <w:r>
              <w:rPr/>
              <w:t xml:space="preserve">15. marraskuuta 2009 </w:t>
            </w:r>
          </w:p>
        </w:tc>
      </w:tr>
      <w:tr>
        <w:trPr/>
        <w:tc>
          <w:tcPr>
            <w:tcW w:w="493" w:type="dxa"/>
            <w:tcBorders/>
            <w:vAlign w:val="center"/>
          </w:tcPr>
          <w:p>
            <w:pPr>
              <w:pStyle w:val="TableHeading"/>
              <w:suppressLineNumbers/>
              <w:bidi w:val="0"/>
              <w:spacing w:before="0" w:after="283"/>
              <w:jc w:val="center"/>
              <w:rPr/>
            </w:pPr>
            <w:r>
              <w:rPr/>
              <w:t xml:space="preserve">215 </w:t>
            </w:r>
          </w:p>
        </w:tc>
        <w:tc>
          <w:tcPr>
            <w:tcW w:w="7053" w:type="dxa"/>
            <w:tcBorders/>
            <w:vAlign w:val="center"/>
          </w:tcPr>
          <w:p>
            <w:pPr>
              <w:pStyle w:val="TableContents"/>
              <w:bidi w:val="0"/>
              <w:spacing w:before="0" w:after="283"/>
              <w:jc w:val="left"/>
              <w:rPr/>
            </w:pPr>
            <w:r>
              <w:rPr/>
              <w:t xml:space="preserve">``A Past to Be Erased'' ``Keshi saritai kako'' </w:t>
            </w:r>
            <w:r>
              <w:rPr/>
              <w:t xml:space="preserve">(消し 去り たい </w:t>
            </w:r>
            <w:r>
              <w:rPr/>
              <w:t xml:space="preserve">過去) </w:t>
            </w:r>
          </w:p>
        </w:tc>
        <w:tc>
          <w:tcPr>
            <w:tcW w:w="1306" w:type="dxa"/>
            <w:tcBorders/>
            <w:vAlign w:val="center"/>
          </w:tcPr>
          <w:p>
            <w:pPr>
              <w:pStyle w:val="TableContents"/>
              <w:bidi w:val="0"/>
              <w:spacing w:before="0" w:after="283"/>
              <w:jc w:val="left"/>
              <w:rPr/>
            </w:pPr>
            <w:r>
              <w:rPr/>
              <w:t xml:space="preserve">joulukuu 21, 2006 </w:t>
            </w:r>
          </w:p>
        </w:tc>
        <w:tc>
          <w:tcPr>
            <w:tcW w:w="1353" w:type="dxa"/>
            <w:tcBorders/>
            <w:vAlign w:val="center"/>
          </w:tcPr>
          <w:p>
            <w:pPr>
              <w:pStyle w:val="TableContents"/>
              <w:bidi w:val="0"/>
              <w:spacing w:before="0" w:after="283"/>
              <w:jc w:val="left"/>
              <w:rPr/>
            </w:pPr>
            <w:r>
              <w:rPr/>
              <w:t xml:space="preserve">15. marraskuuta 2009 </w:t>
            </w:r>
          </w:p>
        </w:tc>
      </w:tr>
      <w:tr>
        <w:trPr/>
        <w:tc>
          <w:tcPr>
            <w:tcW w:w="493" w:type="dxa"/>
            <w:tcBorders/>
            <w:vAlign w:val="center"/>
          </w:tcPr>
          <w:p>
            <w:pPr>
              <w:pStyle w:val="TableHeading"/>
              <w:suppressLineNumbers/>
              <w:bidi w:val="0"/>
              <w:spacing w:before="0" w:after="283"/>
              <w:jc w:val="center"/>
              <w:rPr/>
            </w:pPr>
            <w:r>
              <w:rPr/>
              <w:t xml:space="preserve">216 </w:t>
            </w:r>
          </w:p>
        </w:tc>
        <w:tc>
          <w:tcPr>
            <w:tcW w:w="7053" w:type="dxa"/>
            <w:tcBorders/>
            <w:vAlign w:val="center"/>
          </w:tcPr>
          <w:p>
            <w:pPr>
              <w:pStyle w:val="TableContents"/>
              <w:bidi w:val="0"/>
              <w:spacing w:before="0" w:after="283"/>
              <w:jc w:val="left"/>
              <w:rPr/>
            </w:pPr>
            <w:r>
              <w:rPr/>
              <w:t xml:space="preserve">``Kohdistettu Shukaku'' ``Kieta takumi-Nerawareta Shukaku'' </w:t>
            </w:r>
            <w:r>
              <w:rPr/>
              <w:t xml:space="preserve">(消え た 匠 狙 われ た 守 </w:t>
            </w:r>
            <w:r>
              <w:rPr/>
              <w:t xml:space="preserve">鶴) </w:t>
            </w:r>
          </w:p>
        </w:tc>
        <w:tc>
          <w:tcPr>
            <w:tcW w:w="1306" w:type="dxa"/>
            <w:tcBorders/>
            <w:vAlign w:val="center"/>
          </w:tcPr>
          <w:p>
            <w:pPr>
              <w:pStyle w:val="TableContents"/>
              <w:bidi w:val="0"/>
              <w:spacing w:before="0" w:after="283"/>
              <w:jc w:val="left"/>
              <w:rPr/>
            </w:pPr>
            <w:r>
              <w:rPr/>
              <w:t xml:space="preserve">tammikuu 11, 2007 </w:t>
            </w:r>
          </w:p>
        </w:tc>
        <w:tc>
          <w:tcPr>
            <w:tcW w:w="1353" w:type="dxa"/>
            <w:tcBorders/>
            <w:vAlign w:val="center"/>
          </w:tcPr>
          <w:p>
            <w:pPr>
              <w:pStyle w:val="TableContents"/>
              <w:bidi w:val="0"/>
              <w:spacing w:before="0" w:after="283"/>
              <w:jc w:val="left"/>
              <w:rPr/>
            </w:pPr>
            <w:r>
              <w:rPr/>
              <w:t xml:space="preserve">22. marraskuuta 2009 </w:t>
            </w:r>
          </w:p>
        </w:tc>
      </w:tr>
      <w:tr>
        <w:trPr/>
        <w:tc>
          <w:tcPr>
            <w:tcW w:w="493" w:type="dxa"/>
            <w:tcBorders/>
            <w:vAlign w:val="center"/>
          </w:tcPr>
          <w:p>
            <w:pPr>
              <w:pStyle w:val="TableHeading"/>
              <w:suppressLineNumbers/>
              <w:bidi w:val="0"/>
              <w:spacing w:before="0" w:after="283"/>
              <w:jc w:val="center"/>
              <w:rPr/>
            </w:pPr>
            <w:r>
              <w:rPr/>
              <w:t xml:space="preserve">217 </w:t>
            </w:r>
          </w:p>
        </w:tc>
        <w:tc>
          <w:tcPr>
            <w:tcW w:w="7053" w:type="dxa"/>
            <w:tcBorders/>
            <w:vAlign w:val="center"/>
          </w:tcPr>
          <w:p>
            <w:pPr>
              <w:pStyle w:val="TableContents"/>
              <w:bidi w:val="0"/>
              <w:spacing w:before="0" w:after="283"/>
              <w:jc w:val="left"/>
              <w:rPr/>
            </w:pPr>
            <w:r>
              <w:rPr/>
              <w:t xml:space="preserve">``Sand Alliance With The Leaf Shinobi'' ``Suna no dōmeikoku-Konoha no shinobi'' </w:t>
            </w:r>
            <w:r>
              <w:rPr/>
              <w:t xml:space="preserve">(砂 の 同盟国 木ノ葉 の </w:t>
            </w:r>
            <w:r>
              <w:rPr/>
              <w:t xml:space="preserve">忍) </w:t>
            </w:r>
          </w:p>
        </w:tc>
        <w:tc>
          <w:tcPr>
            <w:tcW w:w="1306" w:type="dxa"/>
            <w:tcBorders/>
            <w:vAlign w:val="center"/>
          </w:tcPr>
          <w:p>
            <w:pPr>
              <w:pStyle w:val="TableContents"/>
              <w:bidi w:val="0"/>
              <w:spacing w:before="0" w:after="283"/>
              <w:jc w:val="left"/>
              <w:rPr/>
            </w:pPr>
            <w:r>
              <w:rPr/>
              <w:t xml:space="preserve">tammikuu 18, 2007 </w:t>
            </w:r>
          </w:p>
        </w:tc>
        <w:tc>
          <w:tcPr>
            <w:tcW w:w="1353" w:type="dxa"/>
            <w:tcBorders/>
            <w:vAlign w:val="center"/>
          </w:tcPr>
          <w:p>
            <w:pPr>
              <w:pStyle w:val="TableContents"/>
              <w:bidi w:val="0"/>
              <w:spacing w:before="0" w:after="283"/>
              <w:jc w:val="left"/>
              <w:rPr/>
            </w:pPr>
            <w:r>
              <w:rPr/>
              <w:t xml:space="preserve">22. marraskuuta 2009 </w:t>
            </w:r>
          </w:p>
        </w:tc>
      </w:tr>
      <w:tr>
        <w:trPr/>
        <w:tc>
          <w:tcPr>
            <w:tcW w:w="493" w:type="dxa"/>
            <w:tcBorders/>
            <w:vAlign w:val="center"/>
          </w:tcPr>
          <w:p>
            <w:pPr>
              <w:pStyle w:val="TableHeading"/>
              <w:suppressLineNumbers/>
              <w:bidi w:val="0"/>
              <w:spacing w:before="0" w:after="283"/>
              <w:jc w:val="center"/>
              <w:rPr/>
            </w:pPr>
            <w:r>
              <w:rPr/>
              <w:t xml:space="preserve">218 </w:t>
            </w:r>
          </w:p>
        </w:tc>
        <w:tc>
          <w:tcPr>
            <w:tcW w:w="7053" w:type="dxa"/>
            <w:tcBorders/>
            <w:vAlign w:val="center"/>
          </w:tcPr>
          <w:p>
            <w:pPr>
              <w:pStyle w:val="TableContents"/>
              <w:bidi w:val="0"/>
              <w:spacing w:before="0" w:after="283"/>
              <w:jc w:val="left"/>
              <w:rPr/>
            </w:pPr>
            <w:r>
              <w:rPr/>
              <w:t xml:space="preserve">"Vastahyökkäys! ``Fūjiwareta suna, Suiko no hangeki'' </w:t>
            </w:r>
            <w:r>
              <w:rPr/>
              <w:t xml:space="preserve">(封じ られ た 砂 水 虎 の </w:t>
            </w:r>
            <w:r>
              <w:rPr/>
              <w:t xml:space="preserve">反撃) </w:t>
            </w:r>
          </w:p>
        </w:tc>
        <w:tc>
          <w:tcPr>
            <w:tcW w:w="1306" w:type="dxa"/>
            <w:tcBorders/>
            <w:vAlign w:val="center"/>
          </w:tcPr>
          <w:p>
            <w:pPr>
              <w:pStyle w:val="TableContents"/>
              <w:bidi w:val="0"/>
              <w:spacing w:before="0" w:after="283"/>
              <w:jc w:val="left"/>
              <w:rPr/>
            </w:pPr>
            <w:r>
              <w:rPr/>
              <w:t xml:space="preserve">tammikuu 25, 2007 </w:t>
            </w:r>
          </w:p>
        </w:tc>
        <w:tc>
          <w:tcPr>
            <w:tcW w:w="1353" w:type="dxa"/>
            <w:tcBorders/>
            <w:vAlign w:val="center"/>
          </w:tcPr>
          <w:p>
            <w:pPr>
              <w:pStyle w:val="TableContents"/>
              <w:bidi w:val="0"/>
              <w:spacing w:before="0" w:after="283"/>
              <w:jc w:val="left"/>
              <w:rPr/>
            </w:pPr>
            <w:r>
              <w:rPr/>
              <w:t xml:space="preserve">29. marraskuuta 2009 </w:t>
            </w:r>
          </w:p>
        </w:tc>
      </w:tr>
      <w:tr>
        <w:trPr/>
        <w:tc>
          <w:tcPr>
            <w:tcW w:w="493" w:type="dxa"/>
            <w:tcBorders/>
            <w:vAlign w:val="center"/>
          </w:tcPr>
          <w:p>
            <w:pPr>
              <w:pStyle w:val="TableHeading"/>
              <w:suppressLineNumbers/>
              <w:bidi w:val="0"/>
              <w:spacing w:before="0" w:after="283"/>
              <w:jc w:val="center"/>
              <w:rPr/>
            </w:pPr>
            <w:r>
              <w:rPr/>
              <w:t xml:space="preserve">219 </w:t>
            </w:r>
          </w:p>
        </w:tc>
        <w:tc>
          <w:tcPr>
            <w:tcW w:w="7053" w:type="dxa"/>
            <w:tcBorders/>
            <w:vAlign w:val="center"/>
          </w:tcPr>
          <w:p>
            <w:pPr>
              <w:pStyle w:val="TableContents"/>
              <w:bidi w:val="0"/>
              <w:spacing w:before="0" w:after="283"/>
              <w:jc w:val="left"/>
              <w:rPr/>
            </w:pPr>
            <w:r>
              <w:rPr/>
              <w:t xml:space="preserve">``The Ultimate Weapon Reborn'' ``Yomigaetta kyūkyoku heiki'' </w:t>
            </w:r>
            <w:r>
              <w:rPr/>
              <w:t xml:space="preserve">(よみがえっ た 究極 </w:t>
            </w:r>
            <w:r>
              <w:rPr/>
              <w:t xml:space="preserve">兵器) </w:t>
            </w:r>
          </w:p>
        </w:tc>
        <w:tc>
          <w:tcPr>
            <w:tcW w:w="1306" w:type="dxa"/>
            <w:tcBorders/>
            <w:vAlign w:val="center"/>
          </w:tcPr>
          <w:p>
            <w:pPr>
              <w:pStyle w:val="TableContents"/>
              <w:bidi w:val="0"/>
              <w:spacing w:before="0" w:after="283"/>
              <w:jc w:val="left"/>
              <w:rPr/>
            </w:pPr>
            <w:r>
              <w:rPr/>
              <w:t xml:space="preserve">1. helmikuuta 2007 </w:t>
            </w:r>
          </w:p>
        </w:tc>
        <w:tc>
          <w:tcPr>
            <w:tcW w:w="1353" w:type="dxa"/>
            <w:tcBorders/>
            <w:vAlign w:val="center"/>
          </w:tcPr>
          <w:p>
            <w:pPr>
              <w:pStyle w:val="TableContents"/>
              <w:bidi w:val="0"/>
              <w:spacing w:before="0" w:after="283"/>
              <w:jc w:val="left"/>
              <w:rPr/>
            </w:pPr>
            <w:r>
              <w:rPr/>
              <w:t xml:space="preserve">29. marraskuuta 2009 </w:t>
            </w:r>
          </w:p>
        </w:tc>
      </w:tr>
      <w:tr>
        <w:trPr/>
        <w:tc>
          <w:tcPr>
            <w:tcW w:w="493" w:type="dxa"/>
            <w:tcBorders/>
            <w:vAlign w:val="center"/>
          </w:tcPr>
          <w:p>
            <w:pPr>
              <w:pStyle w:val="TableHeading"/>
              <w:suppressLineNumbers/>
              <w:bidi w:val="0"/>
              <w:spacing w:before="0" w:after="283"/>
              <w:jc w:val="center"/>
              <w:rPr/>
            </w:pPr>
            <w:r>
              <w:rPr/>
              <w:t xml:space="preserve">220 </w:t>
            </w:r>
          </w:p>
        </w:tc>
        <w:tc>
          <w:tcPr>
            <w:tcW w:w="7053" w:type="dxa"/>
            <w:tcBorders/>
            <w:vAlign w:val="center"/>
          </w:tcPr>
          <w:p>
            <w:pPr>
              <w:pStyle w:val="TableContents"/>
              <w:bidi w:val="0"/>
              <w:spacing w:before="0" w:after="283"/>
              <w:jc w:val="left"/>
              <w:rPr/>
            </w:pPr>
            <w:r>
              <w:rPr/>
              <w:t xml:space="preserve">"Lähtö" "Tabidachi" </w:t>
            </w:r>
            <w:r>
              <w:rPr/>
              <w:t xml:space="preserve">(</w:t>
            </w:r>
            <w:r>
              <w:rPr/>
              <w:t xml:space="preserve">旅立ち) </w:t>
            </w:r>
          </w:p>
        </w:tc>
        <w:tc>
          <w:tcPr>
            <w:tcW w:w="1306" w:type="dxa"/>
            <w:tcBorders/>
            <w:vAlign w:val="center"/>
          </w:tcPr>
          <w:p>
            <w:pPr>
              <w:pStyle w:val="TableContents"/>
              <w:bidi w:val="0"/>
              <w:spacing w:before="0" w:after="283"/>
              <w:jc w:val="left"/>
              <w:rPr/>
            </w:pPr>
            <w:r>
              <w:rPr/>
              <w:t xml:space="preserve">8. helmikuuta 2007 </w:t>
            </w:r>
          </w:p>
        </w:tc>
        <w:tc>
          <w:tcPr>
            <w:tcW w:w="1353" w:type="dxa"/>
            <w:tcBorders/>
            <w:vAlign w:val="center"/>
          </w:tcPr>
          <w:p>
            <w:pPr>
              <w:pStyle w:val="TableContents"/>
              <w:bidi w:val="0"/>
              <w:spacing w:before="0" w:after="283"/>
              <w:jc w:val="left"/>
              <w:rPr/>
            </w:pPr>
            <w:r>
              <w:rPr>
                <w:color w:val="A9A9A9"/>
              </w:rPr>
              <w:t xml:space="preserve">6. joulukuuta </w:t>
            </w:r>
            <w:r>
              <w:rPr/>
              <w:t xml:space="preserve">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Naruton viimeinen jakso esitettiin?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8"/>
        <w:gridCol w:w="6874"/>
        <w:gridCol w:w="1393"/>
        <w:gridCol w:w="1440"/>
      </w:tblGrid>
      <w:tr>
        <w:trPr/>
        <w:tc>
          <w:tcPr>
            <w:tcW w:w="498" w:type="dxa"/>
            <w:tcBorders/>
            <w:vAlign w:val="center"/>
          </w:tcPr>
          <w:p>
            <w:pPr>
              <w:pStyle w:val="TableHeading"/>
              <w:suppressLineNumbers/>
              <w:bidi w:val="0"/>
              <w:spacing w:before="0" w:after="283"/>
              <w:jc w:val="center"/>
              <w:rPr/>
            </w:pPr>
            <w:r>
              <w:rPr/>
              <w:t xml:space="preserve">Ei. </w:t>
            </w:r>
          </w:p>
        </w:tc>
        <w:tc>
          <w:tcPr>
            <w:tcW w:w="6874" w:type="dxa"/>
            <w:tcBorders/>
            <w:vAlign w:val="center"/>
          </w:tcPr>
          <w:p>
            <w:pPr>
              <w:pStyle w:val="TableHeading"/>
              <w:suppressLineNumbers/>
              <w:bidi w:val="0"/>
              <w:spacing w:before="0" w:after="283"/>
              <w:jc w:val="center"/>
              <w:rPr/>
            </w:pPr>
            <w:r>
              <w:rPr/>
              <w:t xml:space="preserve">Otsikko </w:t>
            </w:r>
          </w:p>
        </w:tc>
        <w:tc>
          <w:tcPr>
            <w:tcW w:w="1393" w:type="dxa"/>
            <w:tcBorders/>
            <w:vAlign w:val="center"/>
          </w:tcPr>
          <w:p>
            <w:pPr>
              <w:pStyle w:val="TableHeading"/>
              <w:suppressLineNumbers/>
              <w:bidi w:val="0"/>
              <w:spacing w:before="0" w:after="283"/>
              <w:jc w:val="center"/>
              <w:rPr/>
            </w:pPr>
            <w:r>
              <w:rPr/>
              <w:t xml:space="preserve">Alkuperäinen lähetyspäivä </w:t>
            </w:r>
          </w:p>
        </w:tc>
        <w:tc>
          <w:tcPr>
            <w:tcW w:w="1440" w:type="dxa"/>
            <w:tcBorders/>
            <w:vAlign w:val="center"/>
          </w:tcPr>
          <w:p>
            <w:pPr>
              <w:pStyle w:val="TableHeading"/>
              <w:suppressLineNumbers/>
              <w:bidi w:val="0"/>
              <w:spacing w:before="0" w:after="283"/>
              <w:jc w:val="center"/>
              <w:rPr/>
            </w:pPr>
            <w:r>
              <w:rPr/>
              <w:t xml:space="preserve">Englanninkielinen lähetyspäivä </w:t>
            </w:r>
          </w:p>
        </w:tc>
      </w:tr>
      <w:tr>
        <w:trPr/>
        <w:tc>
          <w:tcPr>
            <w:tcW w:w="498" w:type="dxa"/>
            <w:tcBorders/>
            <w:vAlign w:val="center"/>
          </w:tcPr>
          <w:p>
            <w:pPr>
              <w:pStyle w:val="TableHeading"/>
              <w:bidi w:val="0"/>
              <w:spacing w:before="0" w:after="283"/>
              <w:rPr>
                <w:sz w:val="4"/>
                <w:szCs w:val="4"/>
              </w:rPr>
            </w:pPr>
            <w:r>
              <w:rPr>
                <w:sz w:val="4"/>
                <w:szCs w:val="4"/>
              </w:rPr>
            </w:r>
          </w:p>
        </w:tc>
        <w:tc>
          <w:tcPr>
            <w:tcW w:w="6874" w:type="dxa"/>
            <w:tcBorders/>
            <w:vAlign w:val="center"/>
          </w:tcPr>
          <w:p>
            <w:pPr>
              <w:pStyle w:val="TableContents"/>
              <w:bidi w:val="0"/>
              <w:spacing w:before="0" w:after="283"/>
              <w:jc w:val="left"/>
              <w:rPr/>
            </w:pPr>
            <w:r>
              <w:rPr/>
              <w:t xml:space="preserve">"Enter. Naruto Uzumaki!'' ``Sanjō! Uzumaki Naruto!'' </w:t>
            </w:r>
            <w:r>
              <w:rPr/>
              <w:t xml:space="preserve">(</w:t>
            </w:r>
            <w:r>
              <w:rPr/>
              <w:t xml:space="preserve">参上! </w:t>
            </w:r>
            <w:r>
              <w:rPr/>
              <w:t xml:space="preserve">うずまき </w:t>
            </w:r>
            <w:r>
              <w:rPr/>
              <w:t xml:space="preserve">ナルト) </w:t>
            </w:r>
          </w:p>
        </w:tc>
        <w:tc>
          <w:tcPr>
            <w:tcW w:w="1393" w:type="dxa"/>
            <w:tcBorders/>
            <w:vAlign w:val="center"/>
          </w:tcPr>
          <w:p>
            <w:pPr>
              <w:pStyle w:val="TableContents"/>
              <w:bidi w:val="0"/>
              <w:spacing w:before="0" w:after="283"/>
              <w:jc w:val="left"/>
              <w:rPr/>
            </w:pPr>
            <w:r>
              <w:rPr/>
              <w:t xml:space="preserve">3. lokakuuta 2002 </w:t>
            </w:r>
          </w:p>
        </w:tc>
        <w:tc>
          <w:tcPr>
            <w:tcW w:w="1440" w:type="dxa"/>
            <w:tcBorders/>
            <w:vAlign w:val="center"/>
          </w:tcPr>
          <w:p>
            <w:pPr>
              <w:pStyle w:val="TableContents"/>
              <w:bidi w:val="0"/>
              <w:spacing w:before="0" w:after="283"/>
              <w:jc w:val="left"/>
              <w:rPr/>
            </w:pPr>
            <w:r>
              <w:rPr/>
              <w:t xml:space="preserve">10. syyskuuta 2005 </w:t>
            </w:r>
          </w:p>
        </w:tc>
      </w:tr>
      <w:tr>
        <w:trPr/>
        <w:tc>
          <w:tcPr>
            <w:tcW w:w="498" w:type="dxa"/>
            <w:tcBorders/>
            <w:vAlign w:val="center"/>
          </w:tcPr>
          <w:p>
            <w:pPr>
              <w:pStyle w:val="TableHeading"/>
              <w:bidi w:val="0"/>
              <w:spacing w:before="0" w:after="283"/>
              <w:rPr>
                <w:sz w:val="4"/>
                <w:szCs w:val="4"/>
              </w:rPr>
            </w:pPr>
            <w:r>
              <w:rPr>
                <w:sz w:val="4"/>
                <w:szCs w:val="4"/>
              </w:rPr>
            </w:r>
          </w:p>
        </w:tc>
        <w:tc>
          <w:tcPr>
            <w:tcW w:w="6874" w:type="dxa"/>
            <w:tcBorders/>
            <w:vAlign w:val="center"/>
          </w:tcPr>
          <w:p>
            <w:pPr>
              <w:pStyle w:val="TableContents"/>
              <w:bidi w:val="0"/>
              <w:spacing w:before="0" w:after="283"/>
              <w:jc w:val="left"/>
              <w:rPr/>
            </w:pPr>
            <w:r>
              <w:rPr/>
              <w:t xml:space="preserve">"Minun nimeni on Konohamaru! ``Konohamaru da kore!'' </w:t>
            </w:r>
            <w:r>
              <w:rPr/>
              <w:t xml:space="preserve">(木ノ葉 丸 だ </w:t>
            </w:r>
            <w:r>
              <w:rPr/>
              <w:t xml:space="preserve">コレ!) </w:t>
            </w:r>
          </w:p>
        </w:tc>
        <w:tc>
          <w:tcPr>
            <w:tcW w:w="1393" w:type="dxa"/>
            <w:tcBorders/>
            <w:vAlign w:val="center"/>
          </w:tcPr>
          <w:p>
            <w:pPr>
              <w:pStyle w:val="TableContents"/>
              <w:bidi w:val="0"/>
              <w:spacing w:before="0" w:after="283"/>
              <w:jc w:val="left"/>
              <w:rPr/>
            </w:pPr>
            <w:r>
              <w:rPr/>
              <w:t xml:space="preserve">10. lokakuuta 2002 </w:t>
            </w:r>
          </w:p>
        </w:tc>
        <w:tc>
          <w:tcPr>
            <w:tcW w:w="1440" w:type="dxa"/>
            <w:tcBorders/>
            <w:vAlign w:val="center"/>
          </w:tcPr>
          <w:p>
            <w:pPr>
              <w:pStyle w:val="TableContents"/>
              <w:bidi w:val="0"/>
              <w:spacing w:before="0" w:after="283"/>
              <w:jc w:val="left"/>
              <w:rPr/>
            </w:pPr>
            <w:r>
              <w:rPr/>
              <w:t xml:space="preserve">10. syyskuuta 2005 </w:t>
            </w:r>
          </w:p>
        </w:tc>
      </w:tr>
      <w:tr>
        <w:trPr/>
        <w:tc>
          <w:tcPr>
            <w:tcW w:w="498" w:type="dxa"/>
            <w:tcBorders/>
            <w:vAlign w:val="center"/>
          </w:tcPr>
          <w:p>
            <w:pPr>
              <w:pStyle w:val="TableHeading"/>
              <w:bidi w:val="0"/>
              <w:spacing w:before="0" w:after="283"/>
              <w:rPr>
                <w:sz w:val="4"/>
                <w:szCs w:val="4"/>
              </w:rPr>
            </w:pPr>
            <w:r>
              <w:rPr>
                <w:sz w:val="4"/>
                <w:szCs w:val="4"/>
              </w:rPr>
            </w:r>
          </w:p>
        </w:tc>
        <w:tc>
          <w:tcPr>
            <w:tcW w:w="6874" w:type="dxa"/>
            <w:tcBorders/>
            <w:vAlign w:val="center"/>
          </w:tcPr>
          <w:p>
            <w:pPr>
              <w:pStyle w:val="TableContents"/>
              <w:bidi w:val="0"/>
              <w:spacing w:before="0" w:after="283"/>
              <w:jc w:val="left"/>
              <w:rPr/>
            </w:pPr>
            <w:r>
              <w:rPr/>
              <w:t xml:space="preserve">"Sasuke ja Sakura: Sakura: Ystävät vai viholliset?'' "Shukuteki!? Sasuke to Sakura'' </w:t>
            </w:r>
            <w:r>
              <w:rPr/>
              <w:t xml:space="preserve">(</w:t>
            </w:r>
            <w:r>
              <w:rPr/>
              <w:t xml:space="preserve">宿敵!? </w:t>
            </w:r>
            <w:r>
              <w:rPr/>
              <w:t xml:space="preserve">サスケ と </w:t>
            </w:r>
            <w:r>
              <w:rPr/>
              <w:t xml:space="preserve">サクラ) </w:t>
            </w:r>
          </w:p>
        </w:tc>
        <w:tc>
          <w:tcPr>
            <w:tcW w:w="1393" w:type="dxa"/>
            <w:tcBorders/>
            <w:vAlign w:val="center"/>
          </w:tcPr>
          <w:p>
            <w:pPr>
              <w:pStyle w:val="TableContents"/>
              <w:bidi w:val="0"/>
              <w:spacing w:before="0" w:after="283"/>
              <w:jc w:val="left"/>
              <w:rPr/>
            </w:pPr>
            <w:r>
              <w:rPr/>
              <w:t xml:space="preserve">17. lokakuuta 2002 </w:t>
            </w:r>
          </w:p>
        </w:tc>
        <w:tc>
          <w:tcPr>
            <w:tcW w:w="1440" w:type="dxa"/>
            <w:tcBorders/>
            <w:vAlign w:val="center"/>
          </w:tcPr>
          <w:p>
            <w:pPr>
              <w:pStyle w:val="TableContents"/>
              <w:bidi w:val="0"/>
              <w:spacing w:before="0" w:after="283"/>
              <w:jc w:val="left"/>
              <w:rPr/>
            </w:pPr>
            <w:r>
              <w:rPr/>
              <w:t xml:space="preserve">17. syyskuuta 2005 </w:t>
            </w:r>
          </w:p>
        </w:tc>
      </w:tr>
      <w:tr>
        <w:trPr/>
        <w:tc>
          <w:tcPr>
            <w:tcW w:w="498" w:type="dxa"/>
            <w:tcBorders/>
            <w:vAlign w:val="center"/>
          </w:tcPr>
          <w:p>
            <w:pPr>
              <w:pStyle w:val="TableHeading"/>
              <w:bidi w:val="0"/>
              <w:spacing w:before="0" w:after="283"/>
              <w:rPr>
                <w:sz w:val="4"/>
                <w:szCs w:val="4"/>
              </w:rPr>
            </w:pPr>
            <w:r>
              <w:rPr>
                <w:sz w:val="4"/>
                <w:szCs w:val="4"/>
              </w:rPr>
            </w:r>
          </w:p>
        </w:tc>
        <w:tc>
          <w:tcPr>
            <w:tcW w:w="6874" w:type="dxa"/>
            <w:tcBorders/>
            <w:vAlign w:val="center"/>
          </w:tcPr>
          <w:p>
            <w:pPr>
              <w:pStyle w:val="TableContents"/>
              <w:bidi w:val="0"/>
              <w:spacing w:before="0" w:after="283"/>
              <w:jc w:val="left"/>
              <w:rPr/>
            </w:pPr>
            <w:r>
              <w:rPr/>
              <w:t xml:space="preserve">"Hyväksytty tai hylätty: Shiren! Sabaibaru enshū'' </w:t>
            </w:r>
            <w:r>
              <w:rPr/>
              <w:t xml:space="preserve">(</w:t>
            </w:r>
            <w:r>
              <w:rPr/>
              <w:t xml:space="preserve">試練! </w:t>
            </w:r>
            <w:r>
              <w:rPr/>
              <w:t xml:space="preserve">サバイバル </w:t>
            </w:r>
            <w:r>
              <w:rPr/>
              <w:t xml:space="preserve">演習) </w:t>
            </w:r>
          </w:p>
        </w:tc>
        <w:tc>
          <w:tcPr>
            <w:tcW w:w="1393" w:type="dxa"/>
            <w:tcBorders/>
            <w:vAlign w:val="center"/>
          </w:tcPr>
          <w:p>
            <w:pPr>
              <w:pStyle w:val="TableContents"/>
              <w:bidi w:val="0"/>
              <w:spacing w:before="0" w:after="283"/>
              <w:jc w:val="left"/>
              <w:rPr/>
            </w:pPr>
            <w:r>
              <w:rPr/>
              <w:t xml:space="preserve">24. lokakuuta 2002 </w:t>
            </w:r>
          </w:p>
        </w:tc>
        <w:tc>
          <w:tcPr>
            <w:tcW w:w="1440" w:type="dxa"/>
            <w:tcBorders/>
            <w:vAlign w:val="center"/>
          </w:tcPr>
          <w:p>
            <w:pPr>
              <w:pStyle w:val="TableContents"/>
              <w:bidi w:val="0"/>
              <w:spacing w:before="0" w:after="283"/>
              <w:jc w:val="left"/>
              <w:rPr/>
            </w:pPr>
            <w:r>
              <w:rPr/>
              <w:t xml:space="preserve">24. syyskuuta 2005 </w:t>
            </w:r>
          </w:p>
        </w:tc>
      </w:tr>
      <w:tr>
        <w:trPr/>
        <w:tc>
          <w:tcPr>
            <w:tcW w:w="498" w:type="dxa"/>
            <w:tcBorders/>
            <w:vAlign w:val="center"/>
          </w:tcPr>
          <w:p>
            <w:pPr>
              <w:pStyle w:val="TableHeading"/>
              <w:suppressLineNumbers/>
              <w:bidi w:val="0"/>
              <w:spacing w:before="0" w:after="283"/>
              <w:jc w:val="center"/>
              <w:rPr/>
            </w:pPr>
            <w:r>
              <w:rPr/>
              <w:t xml:space="preserve">5 </w:t>
            </w:r>
          </w:p>
        </w:tc>
        <w:tc>
          <w:tcPr>
            <w:tcW w:w="6874" w:type="dxa"/>
            <w:tcBorders/>
            <w:vAlign w:val="center"/>
          </w:tcPr>
          <w:p>
            <w:pPr>
              <w:pStyle w:val="TableContents"/>
              <w:bidi w:val="0"/>
              <w:spacing w:before="0" w:after="283"/>
              <w:jc w:val="left"/>
              <w:rPr/>
            </w:pPr>
            <w:r>
              <w:rPr/>
              <w:t xml:space="preserve">"Sinä epäonnistuit! Kakashin lopullinen päätös'' ``Shikkaku? Kakashi no Ketsuron'' </w:t>
            </w:r>
            <w:r>
              <w:rPr/>
              <w:t xml:space="preserve">(</w:t>
            </w:r>
            <w:r>
              <w:rPr/>
              <w:t xml:space="preserve">失格? </w:t>
            </w:r>
            <w:r>
              <w:rPr/>
              <w:t xml:space="preserve">カカシ の </w:t>
            </w:r>
            <w:r>
              <w:rPr/>
              <w:t xml:space="preserve">結論) </w:t>
            </w:r>
          </w:p>
        </w:tc>
        <w:tc>
          <w:tcPr>
            <w:tcW w:w="1393" w:type="dxa"/>
            <w:tcBorders/>
            <w:vAlign w:val="center"/>
          </w:tcPr>
          <w:p>
            <w:pPr>
              <w:pStyle w:val="TableContents"/>
              <w:bidi w:val="0"/>
              <w:spacing w:before="0" w:after="283"/>
              <w:jc w:val="left"/>
              <w:rPr/>
            </w:pPr>
            <w:r>
              <w:rPr/>
              <w:t xml:space="preserve">31. lokakuuta 2002 </w:t>
            </w:r>
          </w:p>
        </w:tc>
        <w:tc>
          <w:tcPr>
            <w:tcW w:w="1440" w:type="dxa"/>
            <w:tcBorders/>
            <w:vAlign w:val="center"/>
          </w:tcPr>
          <w:p>
            <w:pPr>
              <w:pStyle w:val="TableContents"/>
              <w:bidi w:val="0"/>
              <w:spacing w:before="0" w:after="283"/>
              <w:jc w:val="left"/>
              <w:rPr/>
            </w:pPr>
            <w:r>
              <w:rPr/>
              <w:t xml:space="preserve">1. lokakuuta 2005 </w:t>
            </w:r>
          </w:p>
        </w:tc>
      </w:tr>
      <w:tr>
        <w:trPr/>
        <w:tc>
          <w:tcPr>
            <w:tcW w:w="498" w:type="dxa"/>
            <w:tcBorders/>
            <w:vAlign w:val="center"/>
          </w:tcPr>
          <w:p>
            <w:pPr>
              <w:pStyle w:val="TableHeading"/>
              <w:suppressLineNumbers/>
              <w:bidi w:val="0"/>
              <w:spacing w:before="0" w:after="283"/>
              <w:jc w:val="center"/>
              <w:rPr/>
            </w:pPr>
            <w:r>
              <w:rPr/>
              <w:t xml:space="preserve">6 </w:t>
            </w:r>
          </w:p>
        </w:tc>
        <w:tc>
          <w:tcPr>
            <w:tcW w:w="6874" w:type="dxa"/>
            <w:tcBorders/>
            <w:vAlign w:val="center"/>
          </w:tcPr>
          <w:p>
            <w:pPr>
              <w:pStyle w:val="TableContents"/>
              <w:bidi w:val="0"/>
              <w:spacing w:before="0" w:after="283"/>
              <w:jc w:val="left"/>
              <w:rPr/>
            </w:pPr>
            <w:r>
              <w:rPr/>
              <w:t xml:space="preserve">"Vaarallinen tehtävä! Matka aaltojen maahan!'' ``Jūyō ninmu! Nami no Kuni e chō-shuppatsu!'' </w:t>
            </w:r>
            <w:r>
              <w:rPr/>
              <w:t xml:space="preserve">(重要 </w:t>
            </w:r>
            <w:r>
              <w:rPr/>
              <w:t xml:space="preserve">任務! </w:t>
            </w:r>
            <w:r>
              <w:rPr/>
              <w:t xml:space="preserve">波 の 国 へ 超 </w:t>
            </w:r>
            <w:r>
              <w:rPr/>
              <w:t xml:space="preserve">出発!) </w:t>
            </w:r>
          </w:p>
        </w:tc>
        <w:tc>
          <w:tcPr>
            <w:tcW w:w="1393" w:type="dxa"/>
            <w:tcBorders/>
            <w:vAlign w:val="center"/>
          </w:tcPr>
          <w:p>
            <w:pPr>
              <w:pStyle w:val="TableContents"/>
              <w:bidi w:val="0"/>
              <w:spacing w:before="0" w:after="283"/>
              <w:jc w:val="left"/>
              <w:rPr/>
            </w:pPr>
            <w:r>
              <w:rPr/>
              <w:t xml:space="preserve">7. marraskuuta 2002 </w:t>
            </w:r>
          </w:p>
        </w:tc>
        <w:tc>
          <w:tcPr>
            <w:tcW w:w="1440" w:type="dxa"/>
            <w:tcBorders/>
            <w:vAlign w:val="center"/>
          </w:tcPr>
          <w:p>
            <w:pPr>
              <w:pStyle w:val="TableContents"/>
              <w:bidi w:val="0"/>
              <w:spacing w:before="0" w:after="283"/>
              <w:jc w:val="left"/>
              <w:rPr/>
            </w:pPr>
            <w:r>
              <w:rPr/>
              <w:t xml:space="preserve">8. lokakuuta 2005 </w:t>
            </w:r>
          </w:p>
        </w:tc>
      </w:tr>
      <w:tr>
        <w:trPr/>
        <w:tc>
          <w:tcPr>
            <w:tcW w:w="498" w:type="dxa"/>
            <w:tcBorders/>
            <w:vAlign w:val="center"/>
          </w:tcPr>
          <w:p>
            <w:pPr>
              <w:pStyle w:val="TableHeading"/>
              <w:suppressLineNumbers/>
              <w:bidi w:val="0"/>
              <w:spacing w:before="0" w:after="283"/>
              <w:jc w:val="center"/>
              <w:rPr/>
            </w:pPr>
            <w:r>
              <w:rPr/>
              <w:t xml:space="preserve">7 </w:t>
            </w:r>
          </w:p>
        </w:tc>
        <w:tc>
          <w:tcPr>
            <w:tcW w:w="6874" w:type="dxa"/>
            <w:tcBorders/>
            <w:vAlign w:val="center"/>
          </w:tcPr>
          <w:p>
            <w:pPr>
              <w:pStyle w:val="TableContents"/>
              <w:bidi w:val="0"/>
              <w:spacing w:before="0" w:after="283"/>
              <w:jc w:val="left"/>
              <w:rPr/>
            </w:pPr>
            <w:r>
              <w:rPr/>
              <w:t xml:space="preserve">"Sumun salamurhaaja! ``Kiri no ansatsusha!'' </w:t>
            </w:r>
            <w:r>
              <w:rPr/>
              <w:t xml:space="preserve">(霧 の 暗殺 </w:t>
            </w:r>
            <w:r>
              <w:rPr/>
              <w:t xml:space="preserve">者!) </w:t>
            </w:r>
          </w:p>
        </w:tc>
        <w:tc>
          <w:tcPr>
            <w:tcW w:w="1393" w:type="dxa"/>
            <w:tcBorders/>
            <w:vAlign w:val="center"/>
          </w:tcPr>
          <w:p>
            <w:pPr>
              <w:pStyle w:val="TableContents"/>
              <w:bidi w:val="0"/>
              <w:spacing w:before="0" w:after="283"/>
              <w:jc w:val="left"/>
              <w:rPr/>
            </w:pPr>
            <w:r>
              <w:rPr/>
              <w:t xml:space="preserve">14. marraskuuta 2002 </w:t>
            </w:r>
          </w:p>
        </w:tc>
        <w:tc>
          <w:tcPr>
            <w:tcW w:w="1440" w:type="dxa"/>
            <w:tcBorders/>
            <w:vAlign w:val="center"/>
          </w:tcPr>
          <w:p>
            <w:pPr>
              <w:pStyle w:val="TableContents"/>
              <w:bidi w:val="0"/>
              <w:spacing w:before="0" w:after="283"/>
              <w:jc w:val="left"/>
              <w:rPr/>
            </w:pPr>
            <w:r>
              <w:rPr/>
              <w:t xml:space="preserve">15. lokakuuta 2005 </w:t>
            </w:r>
          </w:p>
        </w:tc>
      </w:tr>
      <w:tr>
        <w:trPr/>
        <w:tc>
          <w:tcPr>
            <w:tcW w:w="498" w:type="dxa"/>
            <w:tcBorders/>
            <w:vAlign w:val="center"/>
          </w:tcPr>
          <w:p>
            <w:pPr>
              <w:pStyle w:val="TableHeading"/>
              <w:suppressLineNumbers/>
              <w:bidi w:val="0"/>
              <w:spacing w:before="0" w:after="283"/>
              <w:jc w:val="center"/>
              <w:rPr/>
            </w:pPr>
            <w:r>
              <w:rPr/>
              <w:t xml:space="preserve">8 </w:t>
            </w:r>
          </w:p>
        </w:tc>
        <w:tc>
          <w:tcPr>
            <w:tcW w:w="6874" w:type="dxa"/>
            <w:tcBorders/>
            <w:vAlign w:val="center"/>
          </w:tcPr>
          <w:p>
            <w:pPr>
              <w:pStyle w:val="TableContents"/>
              <w:bidi w:val="0"/>
              <w:spacing w:before="0" w:after="283"/>
              <w:jc w:val="left"/>
              <w:rPr/>
            </w:pPr>
            <w:r>
              <w:rPr/>
              <w:t xml:space="preserve">``Kivun vala'' ``Itami ni chikau ketsui'' </w:t>
            </w:r>
            <w:r>
              <w:rPr/>
              <w:t xml:space="preserve">(痛み に 誓う </w:t>
            </w:r>
            <w:r>
              <w:rPr/>
              <w:t xml:space="preserve">決意) </w:t>
            </w:r>
          </w:p>
        </w:tc>
        <w:tc>
          <w:tcPr>
            <w:tcW w:w="1393" w:type="dxa"/>
            <w:tcBorders/>
            <w:vAlign w:val="center"/>
          </w:tcPr>
          <w:p>
            <w:pPr>
              <w:pStyle w:val="TableContents"/>
              <w:bidi w:val="0"/>
              <w:spacing w:before="0" w:after="283"/>
              <w:jc w:val="left"/>
              <w:rPr/>
            </w:pPr>
            <w:r>
              <w:rPr/>
              <w:t xml:space="preserve">21. marraskuuta 2002 </w:t>
            </w:r>
          </w:p>
        </w:tc>
        <w:tc>
          <w:tcPr>
            <w:tcW w:w="1440" w:type="dxa"/>
            <w:tcBorders/>
            <w:vAlign w:val="center"/>
          </w:tcPr>
          <w:p>
            <w:pPr>
              <w:pStyle w:val="TableContents"/>
              <w:bidi w:val="0"/>
              <w:spacing w:before="0" w:after="283"/>
              <w:jc w:val="left"/>
              <w:rPr/>
            </w:pPr>
            <w:r>
              <w:rPr/>
              <w:t xml:space="preserve">22. lokakuuta 2005 </w:t>
            </w:r>
          </w:p>
        </w:tc>
      </w:tr>
      <w:tr>
        <w:trPr/>
        <w:tc>
          <w:tcPr>
            <w:tcW w:w="498" w:type="dxa"/>
            <w:tcBorders/>
            <w:vAlign w:val="center"/>
          </w:tcPr>
          <w:p>
            <w:pPr>
              <w:pStyle w:val="TableHeading"/>
              <w:suppressLineNumbers/>
              <w:bidi w:val="0"/>
              <w:spacing w:before="0" w:after="283"/>
              <w:jc w:val="center"/>
              <w:rPr/>
            </w:pPr>
            <w:r>
              <w:rPr/>
              <w:t xml:space="preserve">9 </w:t>
            </w:r>
          </w:p>
        </w:tc>
        <w:tc>
          <w:tcPr>
            <w:tcW w:w="6874" w:type="dxa"/>
            <w:tcBorders/>
            <w:vAlign w:val="center"/>
          </w:tcPr>
          <w:p>
            <w:pPr>
              <w:pStyle w:val="TableContents"/>
              <w:bidi w:val="0"/>
              <w:spacing w:before="0" w:after="283"/>
              <w:jc w:val="left"/>
              <w:rPr/>
            </w:pPr>
            <w:r>
              <w:rPr/>
              <w:t xml:space="preserve">``Kakashi: Sharingan Warrior'' ``Sharingan no Kakashi'' </w:t>
            </w:r>
            <w:r>
              <w:rPr/>
              <w:t xml:space="preserve">(写 輪 眼 の </w:t>
            </w:r>
            <w:r>
              <w:rPr/>
              <w:t xml:space="preserve">カカシ) </w:t>
            </w:r>
          </w:p>
        </w:tc>
        <w:tc>
          <w:tcPr>
            <w:tcW w:w="1393" w:type="dxa"/>
            <w:tcBorders/>
            <w:vAlign w:val="center"/>
          </w:tcPr>
          <w:p>
            <w:pPr>
              <w:pStyle w:val="TableContents"/>
              <w:bidi w:val="0"/>
              <w:spacing w:before="0" w:after="283"/>
              <w:jc w:val="left"/>
              <w:rPr/>
            </w:pPr>
            <w:r>
              <w:rPr/>
              <w:t xml:space="preserve">28. marraskuuta 2002 </w:t>
            </w:r>
          </w:p>
        </w:tc>
        <w:tc>
          <w:tcPr>
            <w:tcW w:w="1440" w:type="dxa"/>
            <w:tcBorders/>
            <w:vAlign w:val="center"/>
          </w:tcPr>
          <w:p>
            <w:pPr>
              <w:pStyle w:val="TableContents"/>
              <w:bidi w:val="0"/>
              <w:spacing w:before="0" w:after="283"/>
              <w:jc w:val="left"/>
              <w:rPr/>
            </w:pPr>
            <w:r>
              <w:rPr/>
              <w:t xml:space="preserve">29. lokakuuta 2005 </w:t>
            </w:r>
          </w:p>
        </w:tc>
      </w:tr>
      <w:tr>
        <w:trPr/>
        <w:tc>
          <w:tcPr>
            <w:tcW w:w="498" w:type="dxa"/>
            <w:tcBorders/>
            <w:vAlign w:val="center"/>
          </w:tcPr>
          <w:p>
            <w:pPr>
              <w:pStyle w:val="TableHeading"/>
              <w:suppressLineNumbers/>
              <w:bidi w:val="0"/>
              <w:spacing w:before="0" w:after="283"/>
              <w:jc w:val="center"/>
              <w:rPr/>
            </w:pPr>
            <w:r>
              <w:rPr/>
              <w:t xml:space="preserve">10 </w:t>
            </w:r>
          </w:p>
        </w:tc>
        <w:tc>
          <w:tcPr>
            <w:tcW w:w="6874" w:type="dxa"/>
            <w:tcBorders/>
            <w:vAlign w:val="center"/>
          </w:tcPr>
          <w:p>
            <w:pPr>
              <w:pStyle w:val="TableContents"/>
              <w:bidi w:val="0"/>
              <w:spacing w:before="0" w:after="283"/>
              <w:jc w:val="left"/>
              <w:rPr/>
            </w:pPr>
            <w:r>
              <w:rPr/>
              <w:t xml:space="preserve">"Chakran metsä" "Chakura no mori" </w:t>
            </w:r>
            <w:r>
              <w:rPr/>
              <w:t xml:space="preserve">(チャクラ の </w:t>
            </w:r>
            <w:r>
              <w:rPr/>
              <w:t xml:space="preserve">森) </w:t>
            </w:r>
          </w:p>
        </w:tc>
        <w:tc>
          <w:tcPr>
            <w:tcW w:w="1393" w:type="dxa"/>
            <w:tcBorders/>
            <w:vAlign w:val="center"/>
          </w:tcPr>
          <w:p>
            <w:pPr>
              <w:pStyle w:val="TableContents"/>
              <w:bidi w:val="0"/>
              <w:spacing w:before="0" w:after="283"/>
              <w:jc w:val="left"/>
              <w:rPr/>
            </w:pPr>
            <w:r>
              <w:rPr/>
              <w:t xml:space="preserve">5. joulukuuta 2002 </w:t>
            </w:r>
          </w:p>
        </w:tc>
        <w:tc>
          <w:tcPr>
            <w:tcW w:w="1440" w:type="dxa"/>
            <w:tcBorders/>
            <w:vAlign w:val="center"/>
          </w:tcPr>
          <w:p>
            <w:pPr>
              <w:pStyle w:val="TableContents"/>
              <w:bidi w:val="0"/>
              <w:spacing w:before="0" w:after="283"/>
              <w:jc w:val="left"/>
              <w:rPr/>
            </w:pPr>
            <w:r>
              <w:rPr/>
              <w:t xml:space="preserve">5. marraskuuta 2005 </w:t>
            </w:r>
          </w:p>
        </w:tc>
      </w:tr>
      <w:tr>
        <w:trPr/>
        <w:tc>
          <w:tcPr>
            <w:tcW w:w="498" w:type="dxa"/>
            <w:tcBorders/>
            <w:vAlign w:val="center"/>
          </w:tcPr>
          <w:p>
            <w:pPr>
              <w:pStyle w:val="TableHeading"/>
              <w:suppressLineNumbers/>
              <w:bidi w:val="0"/>
              <w:spacing w:before="0" w:after="283"/>
              <w:jc w:val="center"/>
              <w:rPr/>
            </w:pPr>
            <w:r>
              <w:rPr/>
              <w:t xml:space="preserve">11 </w:t>
            </w:r>
          </w:p>
        </w:tc>
        <w:tc>
          <w:tcPr>
            <w:tcW w:w="6874" w:type="dxa"/>
            <w:tcBorders/>
            <w:vAlign w:val="center"/>
          </w:tcPr>
          <w:p>
            <w:pPr>
              <w:pStyle w:val="TableContents"/>
              <w:bidi w:val="0"/>
              <w:spacing w:before="0" w:after="283"/>
              <w:jc w:val="left"/>
              <w:rPr/>
            </w:pPr>
            <w:r>
              <w:rPr/>
              <w:t xml:space="preserve">``The Land Where a Hero Once Lived'' ``Eiyū no ita kuni'' </w:t>
            </w:r>
            <w:r>
              <w:rPr/>
              <w:t xml:space="preserve">(英雄 の いた </w:t>
            </w:r>
            <w:r>
              <w:rPr/>
              <w:t xml:space="preserve">国) </w:t>
            </w:r>
          </w:p>
        </w:tc>
        <w:tc>
          <w:tcPr>
            <w:tcW w:w="1393" w:type="dxa"/>
            <w:tcBorders/>
            <w:vAlign w:val="center"/>
          </w:tcPr>
          <w:p>
            <w:pPr>
              <w:pStyle w:val="TableContents"/>
              <w:bidi w:val="0"/>
              <w:spacing w:before="0" w:after="283"/>
              <w:jc w:val="left"/>
              <w:rPr/>
            </w:pPr>
            <w:r>
              <w:rPr/>
              <w:t xml:space="preserve">12. joulukuuta 2002 </w:t>
            </w:r>
          </w:p>
        </w:tc>
        <w:tc>
          <w:tcPr>
            <w:tcW w:w="1440" w:type="dxa"/>
            <w:tcBorders/>
            <w:vAlign w:val="center"/>
          </w:tcPr>
          <w:p>
            <w:pPr>
              <w:pStyle w:val="TableContents"/>
              <w:bidi w:val="0"/>
              <w:spacing w:before="0" w:after="283"/>
              <w:jc w:val="left"/>
              <w:rPr/>
            </w:pPr>
            <w:r>
              <w:rPr/>
              <w:t xml:space="preserve">12. marraskuuta 2005 </w:t>
            </w:r>
          </w:p>
        </w:tc>
      </w:tr>
      <w:tr>
        <w:trPr/>
        <w:tc>
          <w:tcPr>
            <w:tcW w:w="498" w:type="dxa"/>
            <w:tcBorders/>
            <w:vAlign w:val="center"/>
          </w:tcPr>
          <w:p>
            <w:pPr>
              <w:pStyle w:val="TableHeading"/>
              <w:suppressLineNumbers/>
              <w:bidi w:val="0"/>
              <w:spacing w:before="0" w:after="283"/>
              <w:jc w:val="center"/>
              <w:rPr/>
            </w:pPr>
            <w:r>
              <w:rPr/>
              <w:t xml:space="preserve">12 </w:t>
            </w:r>
          </w:p>
        </w:tc>
        <w:tc>
          <w:tcPr>
            <w:tcW w:w="6874" w:type="dxa"/>
            <w:tcBorders/>
            <w:vAlign w:val="center"/>
          </w:tcPr>
          <w:p>
            <w:pPr>
              <w:pStyle w:val="TableContents"/>
              <w:bidi w:val="0"/>
              <w:spacing w:before="0" w:after="283"/>
              <w:jc w:val="left"/>
              <w:rPr/>
            </w:pPr>
            <w:r>
              <w:rPr/>
              <w:t xml:space="preserve">"Taistelu sillalla! Zabuza palaa!''' ``Kyōjō kessen! Zabuza futatabi!''' </w:t>
            </w:r>
            <w:r>
              <w:rPr/>
              <w:t xml:space="preserve">(橋上 </w:t>
            </w:r>
            <w:r>
              <w:rPr/>
              <w:t xml:space="preserve">決戦! </w:t>
            </w:r>
            <w:r>
              <w:rPr/>
              <w:t xml:space="preserve">ザブザ </w:t>
            </w:r>
            <w:r>
              <w:rPr/>
              <w:t xml:space="preserve">再び!!) </w:t>
            </w:r>
          </w:p>
        </w:tc>
        <w:tc>
          <w:tcPr>
            <w:tcW w:w="1393" w:type="dxa"/>
            <w:tcBorders/>
            <w:vAlign w:val="center"/>
          </w:tcPr>
          <w:p>
            <w:pPr>
              <w:pStyle w:val="TableContents"/>
              <w:bidi w:val="0"/>
              <w:spacing w:before="0" w:after="283"/>
              <w:jc w:val="left"/>
              <w:rPr/>
            </w:pPr>
            <w:r>
              <w:rPr/>
              <w:t xml:space="preserve">19. joulukuuta 2002 </w:t>
            </w:r>
          </w:p>
        </w:tc>
        <w:tc>
          <w:tcPr>
            <w:tcW w:w="1440" w:type="dxa"/>
            <w:tcBorders/>
            <w:vAlign w:val="center"/>
          </w:tcPr>
          <w:p>
            <w:pPr>
              <w:pStyle w:val="TableContents"/>
              <w:bidi w:val="0"/>
              <w:spacing w:before="0" w:after="283"/>
              <w:jc w:val="left"/>
              <w:rPr/>
            </w:pPr>
            <w:r>
              <w:rPr/>
              <w:t xml:space="preserve">19. marraskuuta 2005 </w:t>
            </w:r>
          </w:p>
        </w:tc>
      </w:tr>
      <w:tr>
        <w:trPr/>
        <w:tc>
          <w:tcPr>
            <w:tcW w:w="498" w:type="dxa"/>
            <w:tcBorders/>
            <w:vAlign w:val="center"/>
          </w:tcPr>
          <w:p>
            <w:pPr>
              <w:pStyle w:val="TableHeading"/>
              <w:suppressLineNumbers/>
              <w:bidi w:val="0"/>
              <w:spacing w:before="0" w:after="283"/>
              <w:jc w:val="center"/>
              <w:rPr/>
            </w:pPr>
            <w:r>
              <w:rPr/>
              <w:t xml:space="preserve">13 </w:t>
            </w:r>
          </w:p>
        </w:tc>
        <w:tc>
          <w:tcPr>
            <w:tcW w:w="6874" w:type="dxa"/>
            <w:tcBorders/>
            <w:vAlign w:val="center"/>
          </w:tcPr>
          <w:p>
            <w:pPr>
              <w:pStyle w:val="TableContents"/>
              <w:bidi w:val="0"/>
              <w:spacing w:before="0" w:after="283"/>
              <w:jc w:val="left"/>
              <w:rPr/>
            </w:pPr>
            <w:r>
              <w:rPr/>
              <w:t xml:space="preserve">"Hakun salainen jutsu. Haku no hijutsu-Makyō Hyōshō'' "Haku no hijutsu-Makyō Hyōshō </w:t>
            </w:r>
            <w:r>
              <w:rPr/>
              <w:t xml:space="preserve">(白 の 秘術 魔 鏡 氷 </w:t>
            </w:r>
            <w:r>
              <w:rPr/>
              <w:t xml:space="preserve">晶) </w:t>
            </w:r>
          </w:p>
        </w:tc>
        <w:tc>
          <w:tcPr>
            <w:tcW w:w="1393" w:type="dxa"/>
            <w:tcBorders/>
            <w:vAlign w:val="center"/>
          </w:tcPr>
          <w:p>
            <w:pPr>
              <w:pStyle w:val="TableContents"/>
              <w:bidi w:val="0"/>
              <w:spacing w:before="0" w:after="283"/>
              <w:jc w:val="left"/>
              <w:rPr/>
            </w:pPr>
            <w:r>
              <w:rPr/>
              <w:t xml:space="preserve">26. joulukuuta 2002 </w:t>
            </w:r>
          </w:p>
        </w:tc>
        <w:tc>
          <w:tcPr>
            <w:tcW w:w="1440" w:type="dxa"/>
            <w:tcBorders/>
            <w:vAlign w:val="center"/>
          </w:tcPr>
          <w:p>
            <w:pPr>
              <w:pStyle w:val="TableContents"/>
              <w:bidi w:val="0"/>
              <w:spacing w:before="0" w:after="283"/>
              <w:jc w:val="left"/>
              <w:rPr/>
            </w:pPr>
            <w:r>
              <w:rPr/>
              <w:t xml:space="preserve">26. marraskuuta 2005 </w:t>
            </w:r>
          </w:p>
        </w:tc>
      </w:tr>
      <w:tr>
        <w:trPr/>
        <w:tc>
          <w:tcPr>
            <w:tcW w:w="498" w:type="dxa"/>
            <w:tcBorders/>
            <w:vAlign w:val="center"/>
          </w:tcPr>
          <w:p>
            <w:pPr>
              <w:pStyle w:val="TableHeading"/>
              <w:suppressLineNumbers/>
              <w:bidi w:val="0"/>
              <w:spacing w:before="0" w:after="283"/>
              <w:jc w:val="center"/>
              <w:rPr/>
            </w:pPr>
            <w:r>
              <w:rPr/>
              <w:t xml:space="preserve">14 </w:t>
            </w:r>
          </w:p>
        </w:tc>
        <w:tc>
          <w:tcPr>
            <w:tcW w:w="6874" w:type="dxa"/>
            <w:tcBorders/>
            <w:vAlign w:val="center"/>
          </w:tcPr>
          <w:p>
            <w:pPr>
              <w:pStyle w:val="TableContents"/>
              <w:bidi w:val="0"/>
              <w:spacing w:before="0" w:after="283"/>
              <w:jc w:val="left"/>
              <w:rPr/>
            </w:pPr>
            <w:r>
              <w:rPr/>
              <w:t xml:space="preserve">``Ykkösninja, hyperaktiivinen, pöljäpäinen ninja liittyy taisteluun!'' ``Igaisei nanbā wan, Naruto sansen!'' </w:t>
            </w:r>
            <w:r>
              <w:rPr/>
              <w:t xml:space="preserve">(意外 性 </w:t>
            </w:r>
            <w:r>
              <w:rPr/>
              <w:t xml:space="preserve">nro 1, </w:t>
            </w:r>
            <w:r>
              <w:rPr/>
              <w:t xml:space="preserve">ナルト </w:t>
            </w:r>
            <w:r>
              <w:rPr/>
              <w:t xml:space="preserve">参戦!) </w:t>
            </w:r>
          </w:p>
        </w:tc>
        <w:tc>
          <w:tcPr>
            <w:tcW w:w="1393" w:type="dxa"/>
            <w:tcBorders/>
            <w:vAlign w:val="center"/>
          </w:tcPr>
          <w:p>
            <w:pPr>
              <w:pStyle w:val="TableContents"/>
              <w:bidi w:val="0"/>
              <w:spacing w:before="0" w:after="283"/>
              <w:jc w:val="left"/>
              <w:rPr/>
            </w:pPr>
            <w:r>
              <w:rPr/>
              <w:t xml:space="preserve">9. tammikuuta 2003 </w:t>
            </w:r>
          </w:p>
        </w:tc>
        <w:tc>
          <w:tcPr>
            <w:tcW w:w="1440" w:type="dxa"/>
            <w:tcBorders/>
            <w:vAlign w:val="center"/>
          </w:tcPr>
          <w:p>
            <w:pPr>
              <w:pStyle w:val="TableContents"/>
              <w:bidi w:val="0"/>
              <w:spacing w:before="0" w:after="283"/>
              <w:jc w:val="left"/>
              <w:rPr/>
            </w:pPr>
            <w:r>
              <w:rPr/>
              <w:t xml:space="preserve">3. joulukuuta 2005 </w:t>
            </w:r>
          </w:p>
        </w:tc>
      </w:tr>
      <w:tr>
        <w:trPr/>
        <w:tc>
          <w:tcPr>
            <w:tcW w:w="498" w:type="dxa"/>
            <w:tcBorders/>
            <w:vAlign w:val="center"/>
          </w:tcPr>
          <w:p>
            <w:pPr>
              <w:pStyle w:val="TableHeading"/>
              <w:suppressLineNumbers/>
              <w:bidi w:val="0"/>
              <w:spacing w:before="0" w:after="283"/>
              <w:jc w:val="center"/>
              <w:rPr/>
            </w:pPr>
            <w:r>
              <w:rPr/>
              <w:t xml:space="preserve">15 </w:t>
            </w:r>
          </w:p>
        </w:tc>
        <w:tc>
          <w:tcPr>
            <w:tcW w:w="6874" w:type="dxa"/>
            <w:tcBorders/>
            <w:vAlign w:val="center"/>
          </w:tcPr>
          <w:p>
            <w:pPr>
              <w:pStyle w:val="TableContents"/>
              <w:bidi w:val="0"/>
              <w:spacing w:before="0" w:after="283"/>
              <w:jc w:val="left"/>
              <w:rPr/>
            </w:pPr>
            <w:r>
              <w:rPr/>
              <w:t xml:space="preserve">"Nollanäkyvyys: Sharingan Shatters'' ``Shikai zero no tatakai-Sharingan kuzushi'' </w:t>
            </w:r>
            <w:r>
              <w:rPr/>
              <w:t xml:space="preserve">(視界 ゼロ の 戦い 写 輪 眼 </w:t>
            </w:r>
            <w:r>
              <w:rPr/>
              <w:t xml:space="preserve">崩し) </w:t>
            </w:r>
          </w:p>
        </w:tc>
        <w:tc>
          <w:tcPr>
            <w:tcW w:w="1393" w:type="dxa"/>
            <w:tcBorders/>
            <w:vAlign w:val="center"/>
          </w:tcPr>
          <w:p>
            <w:pPr>
              <w:pStyle w:val="TableContents"/>
              <w:bidi w:val="0"/>
              <w:spacing w:before="0" w:after="283"/>
              <w:jc w:val="left"/>
              <w:rPr/>
            </w:pPr>
            <w:r>
              <w:rPr/>
              <w:t xml:space="preserve">16. tammikuuta 2003 </w:t>
            </w:r>
          </w:p>
        </w:tc>
        <w:tc>
          <w:tcPr>
            <w:tcW w:w="1440" w:type="dxa"/>
            <w:tcBorders/>
            <w:vAlign w:val="center"/>
          </w:tcPr>
          <w:p>
            <w:pPr>
              <w:pStyle w:val="TableContents"/>
              <w:bidi w:val="0"/>
              <w:spacing w:before="0" w:after="283"/>
              <w:jc w:val="left"/>
              <w:rPr/>
            </w:pPr>
            <w:r>
              <w:rPr/>
              <w:t xml:space="preserve">10. joulukuuta 2005 </w:t>
            </w:r>
          </w:p>
        </w:tc>
      </w:tr>
      <w:tr>
        <w:trPr/>
        <w:tc>
          <w:tcPr>
            <w:tcW w:w="498" w:type="dxa"/>
            <w:tcBorders/>
            <w:vAlign w:val="center"/>
          </w:tcPr>
          <w:p>
            <w:pPr>
              <w:pStyle w:val="TableHeading"/>
              <w:suppressLineNumbers/>
              <w:bidi w:val="0"/>
              <w:spacing w:before="0" w:after="283"/>
              <w:jc w:val="center"/>
              <w:rPr/>
            </w:pPr>
            <w:r>
              <w:rPr/>
              <w:t xml:space="preserve">16 </w:t>
            </w:r>
          </w:p>
        </w:tc>
        <w:tc>
          <w:tcPr>
            <w:tcW w:w="6874" w:type="dxa"/>
            <w:tcBorders/>
            <w:vAlign w:val="center"/>
          </w:tcPr>
          <w:p>
            <w:pPr>
              <w:pStyle w:val="TableContents"/>
              <w:bidi w:val="0"/>
              <w:spacing w:before="0" w:after="283"/>
              <w:jc w:val="left"/>
              <w:rPr/>
            </w:pPr>
            <w:r>
              <w:rPr/>
              <w:t xml:space="preserve">``Murtunut sinetti'' ``Kaihōsareta fūin'' </w:t>
            </w:r>
            <w:r>
              <w:rPr/>
              <w:t xml:space="preserve">(解放 され た </w:t>
            </w:r>
            <w:r>
              <w:rPr/>
              <w:t xml:space="preserve">封印) </w:t>
            </w:r>
          </w:p>
        </w:tc>
        <w:tc>
          <w:tcPr>
            <w:tcW w:w="1393" w:type="dxa"/>
            <w:tcBorders/>
            <w:vAlign w:val="center"/>
          </w:tcPr>
          <w:p>
            <w:pPr>
              <w:pStyle w:val="TableContents"/>
              <w:bidi w:val="0"/>
              <w:spacing w:before="0" w:after="283"/>
              <w:jc w:val="left"/>
              <w:rPr/>
            </w:pPr>
            <w:r>
              <w:rPr/>
              <w:t xml:space="preserve">23. tammikuuta 2003 </w:t>
            </w:r>
          </w:p>
        </w:tc>
        <w:tc>
          <w:tcPr>
            <w:tcW w:w="1440" w:type="dxa"/>
            <w:tcBorders/>
            <w:vAlign w:val="center"/>
          </w:tcPr>
          <w:p>
            <w:pPr>
              <w:pStyle w:val="TableContents"/>
              <w:bidi w:val="0"/>
              <w:spacing w:before="0" w:after="283"/>
              <w:jc w:val="left"/>
              <w:rPr/>
            </w:pPr>
            <w:r>
              <w:rPr/>
              <w:t xml:space="preserve">17. joulukuuta 2005 </w:t>
            </w:r>
          </w:p>
        </w:tc>
      </w:tr>
      <w:tr>
        <w:trPr/>
        <w:tc>
          <w:tcPr>
            <w:tcW w:w="498" w:type="dxa"/>
            <w:tcBorders/>
            <w:vAlign w:val="center"/>
          </w:tcPr>
          <w:p>
            <w:pPr>
              <w:pStyle w:val="TableHeading"/>
              <w:suppressLineNumbers/>
              <w:bidi w:val="0"/>
              <w:spacing w:before="0" w:after="283"/>
              <w:jc w:val="center"/>
              <w:rPr/>
            </w:pPr>
            <w:r>
              <w:rPr/>
              <w:t xml:space="preserve">17 </w:t>
            </w:r>
          </w:p>
        </w:tc>
        <w:tc>
          <w:tcPr>
            <w:tcW w:w="6874" w:type="dxa"/>
            <w:tcBorders/>
            <w:vAlign w:val="center"/>
          </w:tcPr>
          <w:p>
            <w:pPr>
              <w:pStyle w:val="TableContents"/>
              <w:bidi w:val="0"/>
              <w:spacing w:before="0" w:after="283"/>
              <w:jc w:val="left"/>
              <w:rPr/>
            </w:pPr>
            <w:r>
              <w:rPr/>
              <w:t xml:space="preserve">``White Past: Hidden Ambition'' ``Shiroi Kako-Himeta omoi'' </w:t>
            </w:r>
            <w:r>
              <w:rPr/>
              <w:t xml:space="preserve">(白い 過去 秘め た </w:t>
            </w:r>
            <w:r>
              <w:rPr/>
              <w:t xml:space="preserve">想い) </w:t>
            </w:r>
          </w:p>
        </w:tc>
        <w:tc>
          <w:tcPr>
            <w:tcW w:w="1393" w:type="dxa"/>
            <w:tcBorders/>
            <w:vAlign w:val="center"/>
          </w:tcPr>
          <w:p>
            <w:pPr>
              <w:pStyle w:val="TableContents"/>
              <w:bidi w:val="0"/>
              <w:spacing w:before="0" w:after="283"/>
              <w:jc w:val="left"/>
              <w:rPr/>
            </w:pPr>
            <w:r>
              <w:rPr/>
              <w:t xml:space="preserve">tammikuu 30, 2003 </w:t>
            </w:r>
          </w:p>
        </w:tc>
        <w:tc>
          <w:tcPr>
            <w:tcW w:w="1440" w:type="dxa"/>
            <w:tcBorders/>
            <w:vAlign w:val="center"/>
          </w:tcPr>
          <w:p>
            <w:pPr>
              <w:pStyle w:val="TableContents"/>
              <w:bidi w:val="0"/>
              <w:spacing w:before="0" w:after="283"/>
              <w:jc w:val="left"/>
              <w:rPr/>
            </w:pPr>
            <w:r>
              <w:rPr/>
              <w:t xml:space="preserve">31. joulukuuta 2005 </w:t>
            </w:r>
          </w:p>
        </w:tc>
      </w:tr>
      <w:tr>
        <w:trPr/>
        <w:tc>
          <w:tcPr>
            <w:tcW w:w="498" w:type="dxa"/>
            <w:tcBorders/>
            <w:vAlign w:val="center"/>
          </w:tcPr>
          <w:p>
            <w:pPr>
              <w:pStyle w:val="TableHeading"/>
              <w:suppressLineNumbers/>
              <w:bidi w:val="0"/>
              <w:spacing w:before="0" w:after="283"/>
              <w:jc w:val="center"/>
              <w:rPr/>
            </w:pPr>
            <w:r>
              <w:rPr/>
              <w:t xml:space="preserve">18 </w:t>
            </w:r>
          </w:p>
        </w:tc>
        <w:tc>
          <w:tcPr>
            <w:tcW w:w="6874" w:type="dxa"/>
            <w:tcBorders/>
            <w:vAlign w:val="center"/>
          </w:tcPr>
          <w:p>
            <w:pPr>
              <w:pStyle w:val="TableContents"/>
              <w:bidi w:val="0"/>
              <w:spacing w:before="0" w:after="283"/>
              <w:jc w:val="left"/>
              <w:rPr/>
            </w:pPr>
            <w:r>
              <w:rPr/>
              <w:t xml:space="preserve">``The Weapons Known as Shinobi'' ``Shinobi to iu na no dōgu'' </w:t>
            </w:r>
            <w:r>
              <w:rPr/>
              <w:t xml:space="preserve">(忍 という 名 の </w:t>
            </w:r>
            <w:r>
              <w:rPr/>
              <w:t xml:space="preserve">道具) </w:t>
            </w:r>
          </w:p>
        </w:tc>
        <w:tc>
          <w:tcPr>
            <w:tcW w:w="1393" w:type="dxa"/>
            <w:tcBorders/>
            <w:vAlign w:val="center"/>
          </w:tcPr>
          <w:p>
            <w:pPr>
              <w:pStyle w:val="TableContents"/>
              <w:bidi w:val="0"/>
              <w:spacing w:before="0" w:after="283"/>
              <w:jc w:val="left"/>
              <w:rPr/>
            </w:pPr>
            <w:r>
              <w:rPr/>
              <w:t xml:space="preserve">6. helmikuuta 2003 </w:t>
            </w:r>
          </w:p>
        </w:tc>
        <w:tc>
          <w:tcPr>
            <w:tcW w:w="1440" w:type="dxa"/>
            <w:tcBorders/>
            <w:vAlign w:val="center"/>
          </w:tcPr>
          <w:p>
            <w:pPr>
              <w:pStyle w:val="TableContents"/>
              <w:bidi w:val="0"/>
              <w:spacing w:before="0" w:after="283"/>
              <w:jc w:val="left"/>
              <w:rPr/>
            </w:pPr>
            <w:r>
              <w:rPr/>
              <w:t xml:space="preserve">tammikuu 7, 2006 </w:t>
            </w:r>
          </w:p>
        </w:tc>
      </w:tr>
      <w:tr>
        <w:trPr/>
        <w:tc>
          <w:tcPr>
            <w:tcW w:w="498" w:type="dxa"/>
            <w:tcBorders/>
            <w:vAlign w:val="center"/>
          </w:tcPr>
          <w:p>
            <w:pPr>
              <w:pStyle w:val="TableHeading"/>
              <w:suppressLineNumbers/>
              <w:bidi w:val="0"/>
              <w:spacing w:before="0" w:after="283"/>
              <w:jc w:val="center"/>
              <w:rPr/>
            </w:pPr>
            <w:r>
              <w:rPr/>
              <w:t xml:space="preserve">19 </w:t>
            </w:r>
          </w:p>
        </w:tc>
        <w:tc>
          <w:tcPr>
            <w:tcW w:w="6874" w:type="dxa"/>
            <w:tcBorders/>
            <w:vAlign w:val="center"/>
          </w:tcPr>
          <w:p>
            <w:pPr>
              <w:pStyle w:val="TableContents"/>
              <w:bidi w:val="0"/>
              <w:spacing w:before="0" w:after="283"/>
              <w:jc w:val="left"/>
              <w:rPr/>
            </w:pPr>
            <w:r>
              <w:rPr/>
              <w:t xml:space="preserve">"Demon in the Snow" "Zabuza yuki ni chiru ..." "Zabuza yuki ni chiru ... </w:t>
            </w:r>
            <w:r>
              <w:rPr/>
              <w:t xml:space="preserve">(ザブザ 雪 に 散る </w:t>
            </w:r>
            <w:r>
              <w:rPr/>
              <w:t xml:space="preserve">...) </w:t>
            </w:r>
          </w:p>
        </w:tc>
        <w:tc>
          <w:tcPr>
            <w:tcW w:w="1393" w:type="dxa"/>
            <w:tcBorders/>
            <w:vAlign w:val="center"/>
          </w:tcPr>
          <w:p>
            <w:pPr>
              <w:pStyle w:val="TableContents"/>
              <w:bidi w:val="0"/>
              <w:spacing w:before="0" w:after="283"/>
              <w:jc w:val="left"/>
              <w:rPr/>
            </w:pPr>
            <w:r>
              <w:rPr/>
              <w:t xml:space="preserve">13. helmikuuta 2003 </w:t>
            </w:r>
          </w:p>
        </w:tc>
        <w:tc>
          <w:tcPr>
            <w:tcW w:w="1440" w:type="dxa"/>
            <w:tcBorders/>
            <w:vAlign w:val="center"/>
          </w:tcPr>
          <w:p>
            <w:pPr>
              <w:pStyle w:val="TableContents"/>
              <w:bidi w:val="0"/>
              <w:spacing w:before="0" w:after="283"/>
              <w:jc w:val="left"/>
              <w:rPr/>
            </w:pPr>
            <w:r>
              <w:rPr/>
              <w:t xml:space="preserve">tammikuu 14, 2006 </w:t>
            </w:r>
          </w:p>
        </w:tc>
      </w:tr>
      <w:tr>
        <w:trPr/>
        <w:tc>
          <w:tcPr>
            <w:tcW w:w="498" w:type="dxa"/>
            <w:tcBorders/>
            <w:vAlign w:val="center"/>
          </w:tcPr>
          <w:p>
            <w:pPr>
              <w:pStyle w:val="TableHeading"/>
              <w:suppressLineNumbers/>
              <w:bidi w:val="0"/>
              <w:spacing w:before="0" w:after="283"/>
              <w:jc w:val="center"/>
              <w:rPr/>
            </w:pPr>
            <w:r>
              <w:rPr/>
              <w:t xml:space="preserve">20 </w:t>
            </w:r>
          </w:p>
        </w:tc>
        <w:tc>
          <w:tcPr>
            <w:tcW w:w="6874" w:type="dxa"/>
            <w:tcBorders/>
            <w:vAlign w:val="center"/>
          </w:tcPr>
          <w:p>
            <w:pPr>
              <w:pStyle w:val="TableContents"/>
              <w:bidi w:val="0"/>
              <w:spacing w:before="0" w:after="283"/>
              <w:jc w:val="left"/>
              <w:rPr/>
            </w:pPr>
            <w:r>
              <w:rPr/>
              <w:t xml:space="preserve">"Uusi luku alkaa: Chunin-tutkinto!'' "Shinshō totsunyū! Chūnin Shiken dattebayo'' </w:t>
            </w:r>
            <w:r>
              <w:rPr/>
              <w:t xml:space="preserve">(新 章 </w:t>
            </w:r>
            <w:r>
              <w:rPr/>
              <w:t xml:space="preserve">突入! 中 </w:t>
            </w:r>
            <w:r>
              <w:rPr/>
              <w:t xml:space="preserve">忍 試験 だって ば </w:t>
            </w:r>
            <w:r>
              <w:rPr/>
              <w:t xml:space="preserve">よ) </w:t>
            </w:r>
          </w:p>
        </w:tc>
        <w:tc>
          <w:tcPr>
            <w:tcW w:w="1393" w:type="dxa"/>
            <w:tcBorders/>
            <w:vAlign w:val="center"/>
          </w:tcPr>
          <w:p>
            <w:pPr>
              <w:pStyle w:val="TableContents"/>
              <w:bidi w:val="0"/>
              <w:spacing w:before="0" w:after="283"/>
              <w:jc w:val="left"/>
              <w:rPr/>
            </w:pPr>
            <w:r>
              <w:rPr/>
              <w:t xml:space="preserve">20. helmikuuta 2003 </w:t>
            </w:r>
          </w:p>
        </w:tc>
        <w:tc>
          <w:tcPr>
            <w:tcW w:w="1440" w:type="dxa"/>
            <w:tcBorders/>
            <w:vAlign w:val="center"/>
          </w:tcPr>
          <w:p>
            <w:pPr>
              <w:pStyle w:val="TableContents"/>
              <w:bidi w:val="0"/>
              <w:spacing w:before="0" w:after="283"/>
              <w:jc w:val="left"/>
              <w:rPr/>
            </w:pPr>
            <w:r>
              <w:rPr/>
              <w:t xml:space="preserve">tammikuu 21, 2006 </w:t>
            </w:r>
          </w:p>
        </w:tc>
      </w:tr>
      <w:tr>
        <w:trPr/>
        <w:tc>
          <w:tcPr>
            <w:tcW w:w="498" w:type="dxa"/>
            <w:tcBorders/>
            <w:vAlign w:val="center"/>
          </w:tcPr>
          <w:p>
            <w:pPr>
              <w:pStyle w:val="TableHeading"/>
              <w:suppressLineNumbers/>
              <w:bidi w:val="0"/>
              <w:spacing w:before="0" w:after="283"/>
              <w:jc w:val="center"/>
              <w:rPr/>
            </w:pPr>
            <w:r>
              <w:rPr/>
              <w:t xml:space="preserve">21 </w:t>
            </w:r>
          </w:p>
        </w:tc>
        <w:tc>
          <w:tcPr>
            <w:tcW w:w="6874" w:type="dxa"/>
            <w:tcBorders/>
            <w:vAlign w:val="center"/>
          </w:tcPr>
          <w:p>
            <w:pPr>
              <w:pStyle w:val="TableContents"/>
              <w:bidi w:val="0"/>
              <w:spacing w:before="0" w:after="283"/>
              <w:jc w:val="left"/>
              <w:rPr/>
            </w:pPr>
            <w:r>
              <w:rPr/>
              <w:t xml:space="preserve">"Tunnista itsesi: ``Nanore! Arawareta kyōteki tachi!''' </w:t>
            </w:r>
            <w:r>
              <w:rPr/>
              <w:t xml:space="preserve">(</w:t>
            </w:r>
            <w:r>
              <w:rPr/>
              <w:t xml:space="preserve">名乗れ! </w:t>
            </w:r>
            <w:r>
              <w:rPr/>
              <w:t xml:space="preserve">現れ た 強敵 </w:t>
            </w:r>
            <w:r>
              <w:rPr/>
              <w:t xml:space="preserve">たち!!) </w:t>
            </w:r>
          </w:p>
        </w:tc>
        <w:tc>
          <w:tcPr>
            <w:tcW w:w="1393" w:type="dxa"/>
            <w:tcBorders/>
            <w:vAlign w:val="center"/>
          </w:tcPr>
          <w:p>
            <w:pPr>
              <w:pStyle w:val="TableContents"/>
              <w:bidi w:val="0"/>
              <w:spacing w:before="0" w:after="283"/>
              <w:jc w:val="left"/>
              <w:rPr/>
            </w:pPr>
            <w:r>
              <w:rPr/>
              <w:t xml:space="preserve">27. helmikuuta 2003 </w:t>
            </w:r>
          </w:p>
        </w:tc>
        <w:tc>
          <w:tcPr>
            <w:tcW w:w="1440" w:type="dxa"/>
            <w:tcBorders/>
            <w:vAlign w:val="center"/>
          </w:tcPr>
          <w:p>
            <w:pPr>
              <w:pStyle w:val="TableContents"/>
              <w:bidi w:val="0"/>
              <w:spacing w:before="0" w:after="283"/>
              <w:jc w:val="left"/>
              <w:rPr/>
            </w:pPr>
            <w:r>
              <w:rPr/>
              <w:t xml:space="preserve">28. tammikuuta 2006 </w:t>
            </w:r>
          </w:p>
        </w:tc>
      </w:tr>
      <w:tr>
        <w:trPr/>
        <w:tc>
          <w:tcPr>
            <w:tcW w:w="498" w:type="dxa"/>
            <w:tcBorders/>
            <w:vAlign w:val="center"/>
          </w:tcPr>
          <w:p>
            <w:pPr>
              <w:pStyle w:val="TableHeading"/>
              <w:suppressLineNumbers/>
              <w:bidi w:val="0"/>
              <w:spacing w:before="0" w:after="283"/>
              <w:jc w:val="center"/>
              <w:rPr/>
            </w:pPr>
            <w:r>
              <w:rPr/>
              <w:t xml:space="preserve">22 </w:t>
            </w:r>
          </w:p>
        </w:tc>
        <w:tc>
          <w:tcPr>
            <w:tcW w:w="6874" w:type="dxa"/>
            <w:tcBorders/>
            <w:vAlign w:val="center"/>
          </w:tcPr>
          <w:p>
            <w:pPr>
              <w:pStyle w:val="TableContents"/>
              <w:bidi w:val="0"/>
              <w:spacing w:before="0" w:after="283"/>
              <w:jc w:val="left"/>
              <w:rPr/>
            </w:pPr>
            <w:r>
              <w:rPr/>
              <w:t xml:space="preserve">"Chunin Challenge: Rock Lee vs. Sasuke!'' ``Kiai hyaku-nijū pāsento Nau de rokku na chōsenjō!'' </w:t>
            </w:r>
            <w:r>
              <w:rPr/>
              <w:t xml:space="preserve">(気合い </w:t>
            </w:r>
            <w:r>
              <w:rPr/>
              <w:t xml:space="preserve">120% </w:t>
            </w:r>
            <w:r>
              <w:rPr/>
              <w:t xml:space="preserve">ナウ で ロック な 挑戦 </w:t>
            </w:r>
            <w:r>
              <w:rPr/>
              <w:t xml:space="preserve">状!) </w:t>
            </w:r>
          </w:p>
        </w:tc>
        <w:tc>
          <w:tcPr>
            <w:tcW w:w="1393" w:type="dxa"/>
            <w:tcBorders/>
            <w:vAlign w:val="center"/>
          </w:tcPr>
          <w:p>
            <w:pPr>
              <w:pStyle w:val="TableContents"/>
              <w:bidi w:val="0"/>
              <w:spacing w:before="0" w:after="283"/>
              <w:jc w:val="left"/>
              <w:rPr/>
            </w:pPr>
            <w:r>
              <w:rPr/>
              <w:t xml:space="preserve">6. maaliskuuta 2003 </w:t>
            </w:r>
          </w:p>
        </w:tc>
        <w:tc>
          <w:tcPr>
            <w:tcW w:w="1440" w:type="dxa"/>
            <w:tcBorders/>
            <w:vAlign w:val="center"/>
          </w:tcPr>
          <w:p>
            <w:pPr>
              <w:pStyle w:val="TableContents"/>
              <w:bidi w:val="0"/>
              <w:spacing w:before="0" w:after="283"/>
              <w:jc w:val="left"/>
              <w:rPr/>
            </w:pPr>
            <w:r>
              <w:rPr/>
              <w:t xml:space="preserve">4. helmikuuta 2006 </w:t>
            </w:r>
          </w:p>
        </w:tc>
      </w:tr>
      <w:tr>
        <w:trPr/>
        <w:tc>
          <w:tcPr>
            <w:tcW w:w="498" w:type="dxa"/>
            <w:tcBorders/>
            <w:vAlign w:val="center"/>
          </w:tcPr>
          <w:p>
            <w:pPr>
              <w:pStyle w:val="TableHeading"/>
              <w:suppressLineNumbers/>
              <w:bidi w:val="0"/>
              <w:spacing w:before="0" w:after="283"/>
              <w:jc w:val="center"/>
              <w:rPr/>
            </w:pPr>
            <w:r>
              <w:rPr/>
              <w:t xml:space="preserve">23 </w:t>
            </w:r>
          </w:p>
        </w:tc>
        <w:tc>
          <w:tcPr>
            <w:tcW w:w="6874" w:type="dxa"/>
            <w:tcBorders/>
            <w:vAlign w:val="center"/>
          </w:tcPr>
          <w:p>
            <w:pPr>
              <w:pStyle w:val="TableContents"/>
              <w:bidi w:val="0"/>
              <w:spacing w:before="0" w:after="283"/>
              <w:jc w:val="left"/>
              <w:rPr/>
            </w:pPr>
            <w:r>
              <w:rPr/>
              <w:t xml:space="preserve">``Genin Takedown! Kaikki yhdeksän tulokasta kohtaavat!'' "Kechirase raibaru! Rūkī nain zen'in shūgō'' </w:t>
            </w:r>
            <w:r>
              <w:rPr/>
              <w:t xml:space="preserve">(蹴 散ら せ </w:t>
            </w:r>
            <w:r>
              <w:rPr/>
              <w:t xml:space="preserve">ライバル! </w:t>
            </w:r>
            <w:r>
              <w:rPr/>
              <w:t xml:space="preserve">新人 </w:t>
            </w:r>
            <w:r>
              <w:rPr/>
              <w:t xml:space="preserve">9 </w:t>
            </w:r>
            <w:r>
              <w:rPr/>
              <w:t xml:space="preserve">人 全員 </w:t>
            </w:r>
            <w:r>
              <w:rPr/>
              <w:t xml:space="preserve">集合) </w:t>
            </w:r>
          </w:p>
        </w:tc>
        <w:tc>
          <w:tcPr>
            <w:tcW w:w="1393" w:type="dxa"/>
            <w:tcBorders/>
            <w:vAlign w:val="center"/>
          </w:tcPr>
          <w:p>
            <w:pPr>
              <w:pStyle w:val="TableContents"/>
              <w:bidi w:val="0"/>
              <w:spacing w:before="0" w:after="283"/>
              <w:jc w:val="left"/>
              <w:rPr/>
            </w:pPr>
            <w:r>
              <w:rPr/>
              <w:t xml:space="preserve">13. maaliskuuta 2003 </w:t>
            </w:r>
          </w:p>
        </w:tc>
        <w:tc>
          <w:tcPr>
            <w:tcW w:w="1440" w:type="dxa"/>
            <w:tcBorders/>
            <w:vAlign w:val="center"/>
          </w:tcPr>
          <w:p>
            <w:pPr>
              <w:pStyle w:val="TableContents"/>
              <w:bidi w:val="0"/>
              <w:spacing w:before="0" w:after="283"/>
              <w:jc w:val="left"/>
              <w:rPr/>
            </w:pPr>
            <w:r>
              <w:rPr/>
              <w:t xml:space="preserve">11. helmikuuta 2006 </w:t>
            </w:r>
          </w:p>
        </w:tc>
      </w:tr>
      <w:tr>
        <w:trPr/>
        <w:tc>
          <w:tcPr>
            <w:tcW w:w="498" w:type="dxa"/>
            <w:tcBorders/>
            <w:vAlign w:val="center"/>
          </w:tcPr>
          <w:p>
            <w:pPr>
              <w:pStyle w:val="TableHeading"/>
              <w:suppressLineNumbers/>
              <w:bidi w:val="0"/>
              <w:spacing w:before="0" w:after="283"/>
              <w:jc w:val="center"/>
              <w:rPr/>
            </w:pPr>
            <w:r>
              <w:rPr/>
              <w:t xml:space="preserve">24 </w:t>
            </w:r>
          </w:p>
        </w:tc>
        <w:tc>
          <w:tcPr>
            <w:tcW w:w="6874" w:type="dxa"/>
            <w:tcBorders/>
            <w:vAlign w:val="center"/>
          </w:tcPr>
          <w:p>
            <w:pPr>
              <w:pStyle w:val="TableContents"/>
              <w:bidi w:val="0"/>
              <w:spacing w:before="0" w:after="283"/>
              <w:jc w:val="left"/>
              <w:rPr/>
            </w:pPr>
            <w:r>
              <w:rPr/>
              <w:t xml:space="preserve">"Käynnistä moottorit: Chunin-tutkinto alkaa!'' "Ikinari shikkaku? Chō-nankan no daiichi shiken'' </w:t>
            </w:r>
            <w:r>
              <w:rPr/>
              <w:t xml:space="preserve">(いきなり </w:t>
            </w:r>
            <w:r>
              <w:rPr/>
              <w:t xml:space="preserve">失格? </w:t>
            </w:r>
            <w:r>
              <w:rPr/>
              <w:t xml:space="preserve">超 難関 の 第 一 </w:t>
            </w:r>
            <w:r>
              <w:rPr/>
              <w:t xml:space="preserve">試験) </w:t>
            </w:r>
          </w:p>
        </w:tc>
        <w:tc>
          <w:tcPr>
            <w:tcW w:w="1393" w:type="dxa"/>
            <w:tcBorders/>
            <w:vAlign w:val="center"/>
          </w:tcPr>
          <w:p>
            <w:pPr>
              <w:pStyle w:val="TableContents"/>
              <w:bidi w:val="0"/>
              <w:spacing w:before="0" w:after="283"/>
              <w:jc w:val="left"/>
              <w:rPr/>
            </w:pPr>
            <w:r>
              <w:rPr/>
              <w:t xml:space="preserve">20. maaliskuuta 2003 </w:t>
            </w:r>
          </w:p>
        </w:tc>
        <w:tc>
          <w:tcPr>
            <w:tcW w:w="1440" w:type="dxa"/>
            <w:tcBorders/>
            <w:vAlign w:val="center"/>
          </w:tcPr>
          <w:p>
            <w:pPr>
              <w:pStyle w:val="TableContents"/>
              <w:bidi w:val="0"/>
              <w:spacing w:before="0" w:after="283"/>
              <w:jc w:val="left"/>
              <w:rPr/>
            </w:pPr>
            <w:r>
              <w:rPr/>
              <w:t xml:space="preserve">18. helmikuuta 2006 </w:t>
            </w:r>
          </w:p>
        </w:tc>
      </w:tr>
      <w:tr>
        <w:trPr/>
        <w:tc>
          <w:tcPr>
            <w:tcW w:w="498" w:type="dxa"/>
            <w:tcBorders/>
            <w:vAlign w:val="center"/>
          </w:tcPr>
          <w:p>
            <w:pPr>
              <w:pStyle w:val="TableHeading"/>
              <w:suppressLineNumbers/>
              <w:bidi w:val="0"/>
              <w:spacing w:before="0" w:after="283"/>
              <w:jc w:val="center"/>
              <w:rPr/>
            </w:pPr>
            <w:r>
              <w:rPr/>
              <w:t xml:space="preserve">25 </w:t>
            </w:r>
          </w:p>
        </w:tc>
        <w:tc>
          <w:tcPr>
            <w:tcW w:w="6874" w:type="dxa"/>
            <w:tcBorders/>
            <w:vAlign w:val="center"/>
          </w:tcPr>
          <w:p>
            <w:pPr>
              <w:pStyle w:val="TableContents"/>
              <w:bidi w:val="0"/>
              <w:spacing w:before="0" w:after="283"/>
              <w:jc w:val="left"/>
              <w:rPr/>
            </w:pPr>
            <w:r>
              <w:rPr/>
              <w:t xml:space="preserve">"Kymmenes kysymys: Kaikki tai ei mitään!'' "Detatoko shōbu! Funbaridokoro no jū monme'' </w:t>
            </w:r>
            <w:r>
              <w:rPr/>
              <w:t xml:space="preserve">(出 た とこ </w:t>
            </w:r>
            <w:r>
              <w:rPr/>
              <w:t xml:space="preserve">勝負! </w:t>
            </w:r>
            <w:r>
              <w:rPr/>
              <w:t xml:space="preserve">踏ん張り どころ の </w:t>
            </w:r>
            <w:r>
              <w:rPr/>
              <w:t xml:space="preserve">10 </w:t>
            </w:r>
            <w:r>
              <w:rPr/>
              <w:t xml:space="preserve">問 </w:t>
            </w:r>
            <w:r>
              <w:rPr/>
              <w:t xml:space="preserve">目) </w:t>
            </w:r>
          </w:p>
        </w:tc>
        <w:tc>
          <w:tcPr>
            <w:tcW w:w="1393" w:type="dxa"/>
            <w:tcBorders/>
            <w:vAlign w:val="center"/>
          </w:tcPr>
          <w:p>
            <w:pPr>
              <w:pStyle w:val="TableContents"/>
              <w:bidi w:val="0"/>
              <w:spacing w:before="0" w:after="283"/>
              <w:jc w:val="left"/>
              <w:rPr/>
            </w:pPr>
            <w:r>
              <w:rPr/>
              <w:t xml:space="preserve">27. maaliskuuta 2003 </w:t>
            </w:r>
          </w:p>
        </w:tc>
        <w:tc>
          <w:tcPr>
            <w:tcW w:w="1440" w:type="dxa"/>
            <w:tcBorders/>
            <w:vAlign w:val="center"/>
          </w:tcPr>
          <w:p>
            <w:pPr>
              <w:pStyle w:val="TableContents"/>
              <w:bidi w:val="0"/>
              <w:spacing w:before="0" w:after="283"/>
              <w:jc w:val="left"/>
              <w:rPr/>
            </w:pPr>
            <w:r>
              <w:rPr/>
              <w:t xml:space="preserve">25. helmikuuta 2006 </w:t>
            </w:r>
          </w:p>
        </w:tc>
      </w:tr>
      <w:tr>
        <w:trPr/>
        <w:tc>
          <w:tcPr>
            <w:tcW w:w="498" w:type="dxa"/>
            <w:tcBorders/>
            <w:vAlign w:val="center"/>
          </w:tcPr>
          <w:p>
            <w:pPr>
              <w:pStyle w:val="TableHeading"/>
              <w:suppressLineNumbers/>
              <w:bidi w:val="0"/>
              <w:spacing w:before="0" w:after="283"/>
              <w:jc w:val="center"/>
              <w:rPr/>
            </w:pPr>
            <w:r>
              <w:rPr/>
              <w:t xml:space="preserve">26 </w:t>
            </w:r>
          </w:p>
        </w:tc>
        <w:tc>
          <w:tcPr>
            <w:tcW w:w="6874" w:type="dxa"/>
            <w:tcBorders/>
            <w:vAlign w:val="center"/>
          </w:tcPr>
          <w:p>
            <w:pPr>
              <w:pStyle w:val="TableContents"/>
              <w:bidi w:val="0"/>
              <w:spacing w:before="0" w:after="283"/>
              <w:jc w:val="left"/>
              <w:rPr/>
            </w:pPr>
            <w:r>
              <w:rPr/>
              <w:t xml:space="preserve">"Erityiskertomus: Suoraan kuoleman metsästä!'' ``Zettai hikken! Shi no Mori chokusen rupo! Konoha no gakkyū shinbun da kore!'' </w:t>
            </w:r>
            <w:r>
              <w:rPr/>
              <w:t xml:space="preserve">(絶対 </w:t>
            </w:r>
            <w:r>
              <w:rPr/>
              <w:t xml:space="preserve">必見! </w:t>
            </w:r>
            <w:r>
              <w:rPr/>
              <w:t xml:space="preserve">死 の 森 直前 </w:t>
            </w:r>
            <w:r>
              <w:rPr/>
              <w:t xml:space="preserve">ルポ! </w:t>
            </w:r>
            <w:r>
              <w:rPr/>
              <w:t xml:space="preserve">木ノ葉 の 学級 新聞 だ </w:t>
            </w:r>
            <w:r>
              <w:rPr/>
              <w:t xml:space="preserve">コレ!) </w:t>
            </w:r>
          </w:p>
        </w:tc>
        <w:tc>
          <w:tcPr>
            <w:tcW w:w="1393" w:type="dxa"/>
            <w:tcBorders/>
            <w:vAlign w:val="center"/>
          </w:tcPr>
          <w:p>
            <w:pPr>
              <w:pStyle w:val="TableContents"/>
              <w:bidi w:val="0"/>
              <w:spacing w:before="0" w:after="283"/>
              <w:jc w:val="left"/>
              <w:rPr/>
            </w:pPr>
            <w:r>
              <w:rPr/>
              <w:t xml:space="preserve">2. huhtikuuta 2003 </w:t>
            </w:r>
          </w:p>
        </w:tc>
        <w:tc>
          <w:tcPr>
            <w:tcW w:w="1440" w:type="dxa"/>
            <w:tcBorders/>
            <w:vAlign w:val="center"/>
          </w:tcPr>
          <w:p>
            <w:pPr>
              <w:pStyle w:val="TableContents"/>
              <w:bidi w:val="0"/>
              <w:spacing w:before="0" w:after="283"/>
              <w:jc w:val="left"/>
              <w:rPr/>
            </w:pPr>
            <w:r>
              <w:rPr/>
              <w:t xml:space="preserve">4. maaliskuuta 2006 </w:t>
            </w:r>
          </w:p>
        </w:tc>
      </w:tr>
      <w:tr>
        <w:trPr/>
        <w:tc>
          <w:tcPr>
            <w:tcW w:w="498" w:type="dxa"/>
            <w:tcBorders/>
            <w:vAlign w:val="center"/>
          </w:tcPr>
          <w:p>
            <w:pPr>
              <w:pStyle w:val="TableHeading"/>
              <w:suppressLineNumbers/>
              <w:bidi w:val="0"/>
              <w:spacing w:before="0" w:after="283"/>
              <w:jc w:val="center"/>
              <w:rPr/>
            </w:pPr>
            <w:r>
              <w:rPr/>
              <w:t xml:space="preserve">27 </w:t>
            </w:r>
          </w:p>
        </w:tc>
        <w:tc>
          <w:tcPr>
            <w:tcW w:w="6874" w:type="dxa"/>
            <w:tcBorders/>
            <w:vAlign w:val="center"/>
          </w:tcPr>
          <w:p>
            <w:pPr>
              <w:pStyle w:val="TableContents"/>
              <w:bidi w:val="0"/>
              <w:spacing w:before="0" w:after="283"/>
              <w:jc w:val="left"/>
              <w:rPr/>
            </w:pPr>
            <w:r>
              <w:rPr/>
              <w:t xml:space="preserve">"Chunin-kokeen vaihe 2: Kuoleman metsä" "Daini shiken sutāto! Mawari wa minna teki teki darake!'' </w:t>
            </w:r>
            <w:r>
              <w:rPr/>
              <w:t xml:space="preserve">(第 二 試験 </w:t>
            </w:r>
            <w:r>
              <w:rPr/>
              <w:t xml:space="preserve">スタート! </w:t>
            </w:r>
            <w:r>
              <w:rPr/>
              <w:t xml:space="preserve">周り は みんな 敵 </w:t>
            </w:r>
            <w:r>
              <w:rPr/>
              <w:t xml:space="preserve">だらけ!) </w:t>
            </w:r>
          </w:p>
        </w:tc>
        <w:tc>
          <w:tcPr>
            <w:tcW w:w="1393" w:type="dxa"/>
            <w:tcBorders/>
            <w:vAlign w:val="center"/>
          </w:tcPr>
          <w:p>
            <w:pPr>
              <w:pStyle w:val="TableContents"/>
              <w:bidi w:val="0"/>
              <w:spacing w:before="0" w:after="283"/>
              <w:jc w:val="left"/>
              <w:rPr/>
            </w:pPr>
            <w:r>
              <w:rPr/>
              <w:t xml:space="preserve">2. huhtikuuta 2003 </w:t>
            </w:r>
          </w:p>
        </w:tc>
        <w:tc>
          <w:tcPr>
            <w:tcW w:w="1440" w:type="dxa"/>
            <w:tcBorders/>
            <w:vAlign w:val="center"/>
          </w:tcPr>
          <w:p>
            <w:pPr>
              <w:pStyle w:val="TableContents"/>
              <w:bidi w:val="0"/>
              <w:spacing w:before="0" w:after="283"/>
              <w:jc w:val="left"/>
              <w:rPr/>
            </w:pPr>
            <w:r>
              <w:rPr/>
              <w:t xml:space="preserve">15. huhtikuuta 2006 </w:t>
            </w:r>
          </w:p>
        </w:tc>
      </w:tr>
      <w:tr>
        <w:trPr/>
        <w:tc>
          <w:tcPr>
            <w:tcW w:w="498" w:type="dxa"/>
            <w:tcBorders/>
            <w:vAlign w:val="center"/>
          </w:tcPr>
          <w:p>
            <w:pPr>
              <w:pStyle w:val="TableHeading"/>
              <w:suppressLineNumbers/>
              <w:bidi w:val="0"/>
              <w:spacing w:before="0" w:after="283"/>
              <w:jc w:val="center"/>
              <w:rPr/>
            </w:pPr>
            <w:r>
              <w:rPr/>
              <w:t xml:space="preserve">28 </w:t>
            </w:r>
          </w:p>
        </w:tc>
        <w:tc>
          <w:tcPr>
            <w:tcW w:w="6874" w:type="dxa"/>
            <w:tcBorders/>
            <w:vAlign w:val="center"/>
          </w:tcPr>
          <w:p>
            <w:pPr>
              <w:pStyle w:val="TableContents"/>
              <w:bidi w:val="0"/>
              <w:spacing w:before="0" w:after="283"/>
              <w:jc w:val="left"/>
              <w:rPr/>
            </w:pPr>
            <w:r>
              <w:rPr/>
              <w:t xml:space="preserve">"Syö tai tule syödyksi: ``Kū ka kuwareru ka! Esa ni natta Naruto'' </w:t>
            </w:r>
            <w:r>
              <w:rPr/>
              <w:t xml:space="preserve">(喰う か 喰わ れる </w:t>
            </w:r>
            <w:r>
              <w:rPr/>
              <w:t xml:space="preserve">か! </w:t>
            </w:r>
            <w:r>
              <w:rPr/>
              <w:t xml:space="preserve">エサ に なっ た </w:t>
            </w:r>
            <w:r>
              <w:rPr/>
              <w:t xml:space="preserve">ナルト) </w:t>
            </w:r>
          </w:p>
        </w:tc>
        <w:tc>
          <w:tcPr>
            <w:tcW w:w="1393" w:type="dxa"/>
            <w:tcBorders/>
            <w:vAlign w:val="center"/>
          </w:tcPr>
          <w:p>
            <w:pPr>
              <w:pStyle w:val="TableContents"/>
              <w:bidi w:val="0"/>
              <w:spacing w:before="0" w:after="283"/>
              <w:jc w:val="left"/>
              <w:rPr/>
            </w:pPr>
            <w:r>
              <w:rPr/>
              <w:t xml:space="preserve">9. huhtikuuta 2003 </w:t>
            </w:r>
          </w:p>
        </w:tc>
        <w:tc>
          <w:tcPr>
            <w:tcW w:w="1440" w:type="dxa"/>
            <w:tcBorders/>
            <w:vAlign w:val="center"/>
          </w:tcPr>
          <w:p>
            <w:pPr>
              <w:pStyle w:val="TableContents"/>
              <w:bidi w:val="0"/>
              <w:spacing w:before="0" w:after="283"/>
              <w:jc w:val="left"/>
              <w:rPr/>
            </w:pPr>
            <w:r>
              <w:rPr/>
              <w:t xml:space="preserve">15. huhtikuuta 2006 </w:t>
            </w:r>
          </w:p>
        </w:tc>
      </w:tr>
      <w:tr>
        <w:trPr/>
        <w:tc>
          <w:tcPr>
            <w:tcW w:w="498" w:type="dxa"/>
            <w:tcBorders/>
            <w:vAlign w:val="center"/>
          </w:tcPr>
          <w:p>
            <w:pPr>
              <w:pStyle w:val="TableHeading"/>
              <w:suppressLineNumbers/>
              <w:bidi w:val="0"/>
              <w:spacing w:before="0" w:after="283"/>
              <w:jc w:val="center"/>
              <w:rPr/>
            </w:pPr>
            <w:r>
              <w:rPr/>
              <w:t xml:space="preserve">29 </w:t>
            </w:r>
          </w:p>
        </w:tc>
        <w:tc>
          <w:tcPr>
            <w:tcW w:w="6874" w:type="dxa"/>
            <w:tcBorders/>
            <w:vAlign w:val="center"/>
          </w:tcPr>
          <w:p>
            <w:pPr>
              <w:pStyle w:val="TableContents"/>
              <w:bidi w:val="0"/>
              <w:spacing w:before="0" w:after="283"/>
              <w:jc w:val="left"/>
              <w:rPr/>
            </w:pPr>
            <w:r>
              <w:rPr/>
              <w:t xml:space="preserve">``Naruton vastahyökkäys: '' ``Naruto hangeki! Nigenēndattebayo!'' </w:t>
            </w:r>
            <w:r>
              <w:rPr/>
              <w:t xml:space="preserve">(ナルト </w:t>
            </w:r>
            <w:r>
              <w:rPr/>
              <w:t xml:space="preserve">反撃! </w:t>
            </w:r>
            <w:r>
              <w:rPr/>
              <w:t xml:space="preserve">逃げ ねー ん だって ば </w:t>
            </w:r>
            <w:r>
              <w:rPr/>
              <w:t xml:space="preserve">よ!) </w:t>
            </w:r>
          </w:p>
        </w:tc>
        <w:tc>
          <w:tcPr>
            <w:tcW w:w="1393" w:type="dxa"/>
            <w:tcBorders/>
            <w:vAlign w:val="center"/>
          </w:tcPr>
          <w:p>
            <w:pPr>
              <w:pStyle w:val="TableContents"/>
              <w:bidi w:val="0"/>
              <w:spacing w:before="0" w:after="283"/>
              <w:jc w:val="left"/>
              <w:rPr/>
            </w:pPr>
            <w:r>
              <w:rPr/>
              <w:t xml:space="preserve">16. huhtikuuta 2003 </w:t>
            </w:r>
          </w:p>
        </w:tc>
        <w:tc>
          <w:tcPr>
            <w:tcW w:w="1440" w:type="dxa"/>
            <w:tcBorders/>
            <w:vAlign w:val="center"/>
          </w:tcPr>
          <w:p>
            <w:pPr>
              <w:pStyle w:val="TableContents"/>
              <w:bidi w:val="0"/>
              <w:spacing w:before="0" w:after="283"/>
              <w:jc w:val="left"/>
              <w:rPr/>
            </w:pPr>
            <w:r>
              <w:rPr/>
              <w:t xml:space="preserve">15. huhtikuuta 2006 </w:t>
            </w:r>
          </w:p>
        </w:tc>
      </w:tr>
      <w:tr>
        <w:trPr/>
        <w:tc>
          <w:tcPr>
            <w:tcW w:w="498" w:type="dxa"/>
            <w:tcBorders/>
            <w:vAlign w:val="center"/>
          </w:tcPr>
          <w:p>
            <w:pPr>
              <w:pStyle w:val="TableHeading"/>
              <w:suppressLineNumbers/>
              <w:bidi w:val="0"/>
              <w:spacing w:before="0" w:after="283"/>
              <w:jc w:val="center"/>
              <w:rPr/>
            </w:pPr>
            <w:r>
              <w:rPr/>
              <w:t xml:space="preserve">30 </w:t>
            </w:r>
          </w:p>
        </w:tc>
        <w:tc>
          <w:tcPr>
            <w:tcW w:w="6874" w:type="dxa"/>
            <w:tcBorders/>
            <w:vAlign w:val="center"/>
          </w:tcPr>
          <w:p>
            <w:pPr>
              <w:pStyle w:val="TableContents"/>
              <w:bidi w:val="0"/>
              <w:spacing w:before="0" w:after="283"/>
              <w:jc w:val="left"/>
              <w:rPr/>
            </w:pPr>
            <w:r>
              <w:rPr/>
              <w:t xml:space="preserve">"Sharingan elvytetty: Dragon-Flame Jutsu!'' ``Yomigaere Sharingan! Hissatsu: Katon Ryūka no Jutsu!'' </w:t>
            </w:r>
            <w:r>
              <w:rPr/>
              <w:t xml:space="preserve">(蘇れ 写 輪 </w:t>
            </w:r>
            <w:r>
              <w:rPr/>
              <w:t xml:space="preserve">眼! </w:t>
            </w:r>
            <w:r>
              <w:rPr/>
              <w:t xml:space="preserve">必殺 火遁 龍 火 の </w:t>
            </w:r>
            <w:r>
              <w:rPr/>
              <w:t xml:space="preserve">術!) </w:t>
            </w:r>
          </w:p>
        </w:tc>
        <w:tc>
          <w:tcPr>
            <w:tcW w:w="1393" w:type="dxa"/>
            <w:tcBorders/>
            <w:vAlign w:val="center"/>
          </w:tcPr>
          <w:p>
            <w:pPr>
              <w:pStyle w:val="TableContents"/>
              <w:bidi w:val="0"/>
              <w:spacing w:before="0" w:after="283"/>
              <w:jc w:val="left"/>
              <w:rPr/>
            </w:pPr>
            <w:r>
              <w:rPr/>
              <w:t xml:space="preserve">23. huhtikuuta 2003 </w:t>
            </w:r>
          </w:p>
        </w:tc>
        <w:tc>
          <w:tcPr>
            <w:tcW w:w="1440" w:type="dxa"/>
            <w:tcBorders/>
            <w:vAlign w:val="center"/>
          </w:tcPr>
          <w:p>
            <w:pPr>
              <w:pStyle w:val="TableContents"/>
              <w:bidi w:val="0"/>
              <w:spacing w:before="0" w:after="283"/>
              <w:jc w:val="left"/>
              <w:rPr/>
            </w:pPr>
            <w:r>
              <w:rPr/>
              <w:t xml:space="preserve">huhtikuu 22, 2006 </w:t>
            </w:r>
          </w:p>
        </w:tc>
      </w:tr>
      <w:tr>
        <w:trPr/>
        <w:tc>
          <w:tcPr>
            <w:tcW w:w="498" w:type="dxa"/>
            <w:tcBorders/>
            <w:vAlign w:val="center"/>
          </w:tcPr>
          <w:p>
            <w:pPr>
              <w:pStyle w:val="TableHeading"/>
              <w:suppressLineNumbers/>
              <w:bidi w:val="0"/>
              <w:spacing w:before="0" w:after="283"/>
              <w:jc w:val="center"/>
              <w:rPr/>
            </w:pPr>
            <w:r>
              <w:rPr/>
              <w:t xml:space="preserve">31 </w:t>
            </w:r>
          </w:p>
        </w:tc>
        <w:tc>
          <w:tcPr>
            <w:tcW w:w="6874" w:type="dxa"/>
            <w:tcBorders/>
            <w:vAlign w:val="center"/>
          </w:tcPr>
          <w:p>
            <w:pPr>
              <w:pStyle w:val="TableContents"/>
              <w:bidi w:val="0"/>
              <w:spacing w:before="0" w:after="283"/>
              <w:jc w:val="left"/>
              <w:rPr/>
            </w:pPr>
            <w:r>
              <w:rPr/>
              <w:t xml:space="preserve">"Bushy Brow'n lupaus. Kuolematon rakkaus ja suojelu!'' "Geki mayu puratonikku! Boku wa shinu made anata o mamoru!''' </w:t>
            </w:r>
            <w:r>
              <w:rPr/>
              <w:t xml:space="preserve">(激 まゆ </w:t>
            </w:r>
            <w:r>
              <w:rPr/>
              <w:t xml:space="preserve">プラトニック! </w:t>
            </w:r>
            <w:r>
              <w:rPr/>
              <w:t xml:space="preserve">僕 は 死ぬ まで アナタ を </w:t>
            </w:r>
            <w:r>
              <w:rPr/>
              <w:t xml:space="preserve">守る!!) </w:t>
            </w:r>
          </w:p>
        </w:tc>
        <w:tc>
          <w:tcPr>
            <w:tcW w:w="1393" w:type="dxa"/>
            <w:tcBorders/>
            <w:vAlign w:val="center"/>
          </w:tcPr>
          <w:p>
            <w:pPr>
              <w:pStyle w:val="TableContents"/>
              <w:bidi w:val="0"/>
              <w:spacing w:before="0" w:after="283"/>
              <w:jc w:val="left"/>
              <w:rPr/>
            </w:pPr>
            <w:r>
              <w:rPr/>
              <w:t xml:space="preserve">huhtikuu 30, 2003 </w:t>
            </w:r>
          </w:p>
        </w:tc>
        <w:tc>
          <w:tcPr>
            <w:tcW w:w="1440" w:type="dxa"/>
            <w:tcBorders/>
            <w:vAlign w:val="center"/>
          </w:tcPr>
          <w:p>
            <w:pPr>
              <w:pStyle w:val="TableContents"/>
              <w:bidi w:val="0"/>
              <w:spacing w:before="0" w:after="283"/>
              <w:jc w:val="left"/>
              <w:rPr/>
            </w:pPr>
            <w:r>
              <w:rPr/>
              <w:t xml:space="preserve">huhtikuu 29, 2006 </w:t>
            </w:r>
          </w:p>
        </w:tc>
      </w:tr>
      <w:tr>
        <w:trPr/>
        <w:tc>
          <w:tcPr>
            <w:tcW w:w="498" w:type="dxa"/>
            <w:tcBorders/>
            <w:vAlign w:val="center"/>
          </w:tcPr>
          <w:p>
            <w:pPr>
              <w:pStyle w:val="TableHeading"/>
              <w:suppressLineNumbers/>
              <w:bidi w:val="0"/>
              <w:spacing w:before="0" w:after="283"/>
              <w:jc w:val="center"/>
              <w:rPr/>
            </w:pPr>
            <w:r>
              <w:rPr/>
              <w:t xml:space="preserve">32 </w:t>
            </w:r>
          </w:p>
        </w:tc>
        <w:tc>
          <w:tcPr>
            <w:tcW w:w="6874" w:type="dxa"/>
            <w:tcBorders/>
            <w:vAlign w:val="center"/>
          </w:tcPr>
          <w:p>
            <w:pPr>
              <w:pStyle w:val="TableContents"/>
              <w:bidi w:val="0"/>
              <w:spacing w:before="0" w:after="283"/>
              <w:jc w:val="left"/>
              <w:rPr/>
            </w:pPr>
            <w:r>
              <w:rPr/>
              <w:t xml:space="preserve">``Sakuran kukkii!'' ``Sakura saku! Ketsui no ushiro sugata'' </w:t>
            </w:r>
            <w:r>
              <w:rPr/>
              <w:t xml:space="preserve">(サクラ </w:t>
            </w:r>
            <w:r>
              <w:rPr/>
              <w:t xml:space="preserve">咲く! </w:t>
            </w:r>
            <w:r>
              <w:rPr/>
              <w:t xml:space="preserve">決意 の </w:t>
            </w:r>
            <w:r>
              <w:rPr/>
              <w:t xml:space="preserve">後ろ姿) </w:t>
            </w:r>
          </w:p>
        </w:tc>
        <w:tc>
          <w:tcPr>
            <w:tcW w:w="1393" w:type="dxa"/>
            <w:tcBorders/>
            <w:vAlign w:val="center"/>
          </w:tcPr>
          <w:p>
            <w:pPr>
              <w:pStyle w:val="TableContents"/>
              <w:bidi w:val="0"/>
              <w:spacing w:before="0" w:after="283"/>
              <w:jc w:val="left"/>
              <w:rPr/>
            </w:pPr>
            <w:r>
              <w:rPr/>
              <w:t xml:space="preserve">7. toukokuuta 2003 </w:t>
            </w:r>
          </w:p>
        </w:tc>
        <w:tc>
          <w:tcPr>
            <w:tcW w:w="1440" w:type="dxa"/>
            <w:tcBorders/>
            <w:vAlign w:val="center"/>
          </w:tcPr>
          <w:p>
            <w:pPr>
              <w:pStyle w:val="TableContents"/>
              <w:bidi w:val="0"/>
              <w:spacing w:before="0" w:after="283"/>
              <w:jc w:val="left"/>
              <w:rPr/>
            </w:pPr>
            <w:r>
              <w:rPr/>
              <w:t xml:space="preserve">6. toukokuuta 2006 </w:t>
            </w:r>
          </w:p>
        </w:tc>
      </w:tr>
      <w:tr>
        <w:trPr/>
        <w:tc>
          <w:tcPr>
            <w:tcW w:w="498" w:type="dxa"/>
            <w:tcBorders/>
            <w:vAlign w:val="center"/>
          </w:tcPr>
          <w:p>
            <w:pPr>
              <w:pStyle w:val="TableHeading"/>
              <w:suppressLineNumbers/>
              <w:bidi w:val="0"/>
              <w:spacing w:before="0" w:after="283"/>
              <w:jc w:val="center"/>
              <w:rPr/>
            </w:pPr>
            <w:r>
              <w:rPr/>
              <w:t xml:space="preserve">33 </w:t>
            </w:r>
          </w:p>
        </w:tc>
        <w:tc>
          <w:tcPr>
            <w:tcW w:w="6874" w:type="dxa"/>
            <w:tcBorders/>
            <w:vAlign w:val="center"/>
          </w:tcPr>
          <w:p>
            <w:pPr>
              <w:pStyle w:val="TableContents"/>
              <w:bidi w:val="0"/>
              <w:spacing w:before="0" w:after="283"/>
              <w:jc w:val="left"/>
              <w:rPr/>
            </w:pPr>
            <w:r>
              <w:rPr/>
              <w:t xml:space="preserve">"Taistelumuodostelma: Ino-Shika-Cho!'' "Muteki no fōmēshon! InoShikaChō!!''' </w:t>
            </w:r>
            <w:r>
              <w:rPr/>
              <w:t xml:space="preserve">(無敵 の フォーメーション</w:t>
            </w:r>
            <w:r>
              <w:rPr/>
              <w:t xml:space="preserve">! </w:t>
            </w:r>
            <w:r>
              <w:rPr/>
              <w:t xml:space="preserve">い の </w:t>
            </w:r>
            <w:r>
              <w:rPr/>
              <w:t xml:space="preserve">シカチョウ!!) </w:t>
            </w:r>
          </w:p>
        </w:tc>
        <w:tc>
          <w:tcPr>
            <w:tcW w:w="1393" w:type="dxa"/>
            <w:tcBorders/>
            <w:vAlign w:val="center"/>
          </w:tcPr>
          <w:p>
            <w:pPr>
              <w:pStyle w:val="TableContents"/>
              <w:bidi w:val="0"/>
              <w:spacing w:before="0" w:after="283"/>
              <w:jc w:val="left"/>
              <w:rPr/>
            </w:pPr>
            <w:r>
              <w:rPr/>
              <w:t xml:space="preserve">14. toukokuuta 2003 </w:t>
            </w:r>
          </w:p>
        </w:tc>
        <w:tc>
          <w:tcPr>
            <w:tcW w:w="1440" w:type="dxa"/>
            <w:tcBorders/>
            <w:vAlign w:val="center"/>
          </w:tcPr>
          <w:p>
            <w:pPr>
              <w:pStyle w:val="TableContents"/>
              <w:bidi w:val="0"/>
              <w:spacing w:before="0" w:after="283"/>
              <w:jc w:val="left"/>
              <w:rPr/>
            </w:pPr>
            <w:r>
              <w:rPr/>
              <w:t xml:space="preserve">13. toukokuuta 2006 </w:t>
            </w:r>
          </w:p>
        </w:tc>
      </w:tr>
      <w:tr>
        <w:trPr/>
        <w:tc>
          <w:tcPr>
            <w:tcW w:w="498" w:type="dxa"/>
            <w:tcBorders/>
            <w:vAlign w:val="center"/>
          </w:tcPr>
          <w:p>
            <w:pPr>
              <w:pStyle w:val="TableHeading"/>
              <w:suppressLineNumbers/>
              <w:bidi w:val="0"/>
              <w:spacing w:before="0" w:after="283"/>
              <w:jc w:val="center"/>
              <w:rPr/>
            </w:pPr>
            <w:r>
              <w:rPr/>
              <w:t xml:space="preserve">34 </w:t>
            </w:r>
          </w:p>
        </w:tc>
        <w:tc>
          <w:tcPr>
            <w:tcW w:w="6874" w:type="dxa"/>
            <w:tcBorders/>
            <w:vAlign w:val="center"/>
          </w:tcPr>
          <w:p>
            <w:pPr>
              <w:pStyle w:val="TableContents"/>
              <w:bidi w:val="0"/>
              <w:spacing w:before="0" w:after="283"/>
              <w:jc w:val="left"/>
              <w:rPr/>
            </w:pPr>
            <w:r>
              <w:rPr/>
              <w:t xml:space="preserve">"Akamaru vapisee. Gaara's Cruel Strength!'' ``Akamaru bikkuri! Gaara, Kyōi no Jitsuryoku'' </w:t>
            </w:r>
            <w:r>
              <w:rPr/>
              <w:t xml:space="preserve">(赤丸 </w:t>
            </w:r>
            <w:r>
              <w:rPr/>
              <w:t xml:space="preserve">ビックリ! </w:t>
            </w:r>
            <w:r>
              <w:rPr/>
              <w:t xml:space="preserve">我 愛 </w:t>
            </w:r>
            <w:r>
              <w:rPr/>
              <w:t xml:space="preserve">羅, </w:t>
            </w:r>
            <w:r>
              <w:rPr/>
              <w:t xml:space="preserve">驚異 の </w:t>
            </w:r>
            <w:r>
              <w:rPr/>
              <w:t xml:space="preserve">実力) </w:t>
            </w:r>
          </w:p>
        </w:tc>
        <w:tc>
          <w:tcPr>
            <w:tcW w:w="1393" w:type="dxa"/>
            <w:tcBorders/>
            <w:vAlign w:val="center"/>
          </w:tcPr>
          <w:p>
            <w:pPr>
              <w:pStyle w:val="TableContents"/>
              <w:bidi w:val="0"/>
              <w:spacing w:before="0" w:after="283"/>
              <w:jc w:val="left"/>
              <w:rPr/>
            </w:pPr>
            <w:r>
              <w:rPr/>
              <w:t xml:space="preserve">21. toukokuuta 2003 </w:t>
            </w:r>
          </w:p>
        </w:tc>
        <w:tc>
          <w:tcPr>
            <w:tcW w:w="1440" w:type="dxa"/>
            <w:tcBorders/>
            <w:vAlign w:val="center"/>
          </w:tcPr>
          <w:p>
            <w:pPr>
              <w:pStyle w:val="TableContents"/>
              <w:bidi w:val="0"/>
              <w:spacing w:before="0" w:after="283"/>
              <w:jc w:val="left"/>
              <w:rPr/>
            </w:pPr>
            <w:r>
              <w:rPr/>
              <w:t xml:space="preserve">20. toukokuuta 2006 </w:t>
            </w:r>
          </w:p>
        </w:tc>
      </w:tr>
      <w:tr>
        <w:trPr/>
        <w:tc>
          <w:tcPr>
            <w:tcW w:w="498" w:type="dxa"/>
            <w:tcBorders/>
            <w:vAlign w:val="center"/>
          </w:tcPr>
          <w:p>
            <w:pPr>
              <w:pStyle w:val="TableHeading"/>
              <w:suppressLineNumbers/>
              <w:bidi w:val="0"/>
              <w:spacing w:before="0" w:after="283"/>
              <w:jc w:val="center"/>
              <w:rPr/>
            </w:pPr>
            <w:r>
              <w:rPr/>
              <w:t xml:space="preserve">35 </w:t>
            </w:r>
          </w:p>
        </w:tc>
        <w:tc>
          <w:tcPr>
            <w:tcW w:w="6874" w:type="dxa"/>
            <w:tcBorders/>
            <w:vAlign w:val="center"/>
          </w:tcPr>
          <w:p>
            <w:pPr>
              <w:pStyle w:val="TableContents"/>
              <w:bidi w:val="0"/>
              <w:spacing w:before="0" w:after="283"/>
              <w:jc w:val="left"/>
              <w:rPr/>
            </w:pPr>
            <w:r>
              <w:rPr/>
              <w:t xml:space="preserve">"Käärön salaisuus: kurkkiminen kielletty" "Nozokimi genkin!" "Nozokimi genkin! Makimono no himitsu'' </w:t>
            </w:r>
            <w:r>
              <w:rPr/>
              <w:t xml:space="preserve">(のぞき 見 </w:t>
            </w:r>
            <w:r>
              <w:rPr/>
              <w:t xml:space="preserve">厳禁! </w:t>
            </w:r>
            <w:r>
              <w:rPr/>
              <w:t xml:space="preserve">巻き物 の </w:t>
            </w:r>
            <w:r>
              <w:rPr/>
              <w:t xml:space="preserve">秘密) </w:t>
            </w:r>
          </w:p>
        </w:tc>
        <w:tc>
          <w:tcPr>
            <w:tcW w:w="1393" w:type="dxa"/>
            <w:tcBorders/>
            <w:vAlign w:val="center"/>
          </w:tcPr>
          <w:p>
            <w:pPr>
              <w:pStyle w:val="TableContents"/>
              <w:bidi w:val="0"/>
              <w:spacing w:before="0" w:after="283"/>
              <w:jc w:val="left"/>
              <w:rPr/>
            </w:pPr>
            <w:r>
              <w:rPr/>
              <w:t xml:space="preserve">28. toukokuuta 2003 </w:t>
            </w:r>
          </w:p>
        </w:tc>
        <w:tc>
          <w:tcPr>
            <w:tcW w:w="1440" w:type="dxa"/>
            <w:tcBorders/>
            <w:vAlign w:val="center"/>
          </w:tcPr>
          <w:p>
            <w:pPr>
              <w:pStyle w:val="TableContents"/>
              <w:bidi w:val="0"/>
              <w:spacing w:before="0" w:after="283"/>
              <w:jc w:val="left"/>
              <w:rPr/>
            </w:pPr>
            <w:r>
              <w:rPr/>
              <w:t xml:space="preserve">27. toukokuuta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ensimmäisessä Naruto-sarjassa on?</w:t>
      </w:r>
    </w:p>
    <w:p>
      <w:pPr>
        <w:pStyle w:val="TextBody"/>
        <w:bidi w:val="0"/>
        <w:jc w:val="left"/>
        <w:rPr>
          <w:b/>
          <w:u w:val="single"/>
          <w:shd w:val="clear" w:fill="FFFF00"/>
        </w:rPr>
      </w:pPr>
      <w:r>
        <w:rPr>
          <w:b/>
          <w:u w:val="single"/>
          <w:shd w:val="clear" w:fill="FFFF00"/>
        </w:rPr>
        <w:t xml:space="preserve">Asiakirjan numero 24814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Punaisia hiuksia (tai punaisia hiuksia) esiintyy luonnostaan </w:t>
      </w:r>
      <w:r>
        <w:rPr>
          <w:color w:val="A9A9A9"/>
        </w:rPr>
        <w:t xml:space="preserve">1 -- 2 %:lla </w:t>
      </w:r>
      <w:r>
        <w:rPr/>
        <w:t xml:space="preserve">ihmisväestöstä. Sitä esiintyy useammin (2 -- 6 %) pohjois- tai länsieurooppalaista syntyperää olevilla ihmisillä ja harvemmin muissa väestöissä. Punaisia hiuksia esiintyy </w:t>
      </w:r>
      <w:r>
        <w:rPr>
          <w:color w:val="DCDCDC"/>
        </w:rPr>
        <w:t xml:space="preserve">yleisimmin ihmisillä, joilla on kaksi kopiota kromosomissa 16 olevasta resessiivisestä alleelista</w:t>
      </w:r>
      <w:r>
        <w:rPr/>
        <w:t xml:space="preserve">, joka tuottaa </w:t>
      </w:r>
      <w:r>
        <w:rPr>
          <w:color w:val="2F4F4F"/>
        </w:rPr>
        <w:t xml:space="preserve">muuttuneen version MC1R-proteiinista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prosentti jos maailmassa on punaiset hiukset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punapäägeeni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Punaisia hiuksia esiintyy luonnostaan </w:t>
      </w:r>
      <w:r>
        <w:rPr>
          <w:color w:val="A9A9A9"/>
        </w:rPr>
        <w:t xml:space="preserve">1 -- 2 %:lla </w:t>
      </w:r>
      <w:r>
        <w:rPr/>
        <w:t xml:space="preserve">ihmisväestöstä. Sitä esiintyy useammin (2 -- 6 %) pohjois- tai länsieurooppalaista syntyperää olevilla ihmisillä ja harvemmin muissa väestöissä. Punaisia hiuksia esiintyy yleisimmin ihmisillä, joilla on </w:t>
      </w:r>
      <w:r>
        <w:rPr>
          <w:color w:val="DCDCDC"/>
        </w:rPr>
        <w:t xml:space="preserve">kaksi kopiota kromosomissa 16 olevasta resessiivisestä alleelista</w:t>
      </w:r>
      <w:r>
        <w:rPr/>
        <w:t xml:space="preserve">, joka tuottaa muuttuneen version MC1R-proteiinista.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maailmasta on punapäitä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punatukkainen geeni on peräisin</w:t>
      </w:r>
    </w:p>
    <w:p>
      <w:pPr>
        <w:pStyle w:val="TextBody"/>
        <w:bidi w:val="0"/>
        <w:jc w:val="left"/>
        <w:rPr>
          <w:b/>
          <w:u w:val="single"/>
          <w:shd w:val="clear" w:fill="FFFF00"/>
        </w:rPr>
      </w:pPr>
      <w:r>
        <w:rPr>
          <w:b/>
          <w:u w:val="single"/>
          <w:shd w:val="clear" w:fill="FFFF00"/>
        </w:rPr>
        <w:t xml:space="preserve">Asiakirjan numero 24815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Union City, Michigan Kylä Union Cityn sijainti, Michigan </w:t>
      </w:r>
      <w:r>
        <w:rPr>
          <w:color w:val="A9A9A9"/>
        </w:rPr>
        <w:t xml:space="preserve">Koordinaatit: 42 ° 4 ′ 2''' N 85 ° 8 ′ 16'' W </w:t>
      </w:r>
      <w:r>
        <w:rPr>
          <w:color w:val="A9A9A9"/>
        </w:rPr>
        <w:t xml:space="preserve">/ </w:t>
      </w:r>
      <w:r>
        <w:rPr>
          <w:color w:val="A9A9A9"/>
        </w:rPr>
        <w:t xml:space="preserve">42.06722 ° N 85.13778 ° W </w:t>
      </w:r>
      <w:r>
        <w:rPr/>
        <w:t xml:space="preserve">/ 42.06722;-85.13778 Koordinaatit: </w:t>
      </w:r>
      <w:r>
        <w:rPr>
          <w:color w:val="A9A9A9"/>
        </w:rPr>
        <w:t xml:space="preserve">42 ° 4 ′ 2'' N 85 ° 8 ′ 16'' W / </w:t>
      </w:r>
      <w:r>
        <w:rPr>
          <w:color w:val="A9A9A9"/>
        </w:rPr>
        <w:t xml:space="preserve">42.06722 ° N 85.13778 ° W </w:t>
      </w:r>
      <w:r>
        <w:rPr/>
        <w:t xml:space="preserve">/ 42.06722;-85.13778 Koordinaatit: 42 </w:t>
      </w:r>
      <w:r>
        <w:rPr>
          <w:color w:val="A9A9A9"/>
        </w:rPr>
        <w:t xml:space="preserve">° 4 ′ 2'' N 85 ° 8 ′ 16'' W </w:t>
      </w:r>
      <w:r>
        <w:rPr/>
        <w:t xml:space="preserve">42 ° 4 ′ 2'' N 85 ° 8 ′ 16'' W </w:t>
      </w:r>
      <w:r>
        <w:rPr/>
        <w:t xml:space="preserve">/ </w:t>
      </w:r>
      <w:r>
        <w:rPr/>
        <w:t xml:space="preserve">42.06722 ° N 85.13778 ° W </w:t>
      </w:r>
      <w:r>
        <w:rPr/>
        <w:t xml:space="preserve">/ 42.06722;-85.13778 </w:t>
      </w:r>
    </w:p>
    <w:tbl>
      <w:tblPr>
        <w:tblW w:w="5222" w:type="dxa"/>
        <w:jc w:val="left"/>
        <w:tblInd w:w="0" w:type="dxa"/>
        <w:tblLayout w:type="fixed"/>
        <w:tblCellMar>
          <w:top w:w="28" w:type="dxa"/>
          <w:left w:w="28" w:type="dxa"/>
          <w:bottom w:w="28" w:type="dxa"/>
          <w:right w:w="28" w:type="dxa"/>
        </w:tblCellMar>
      </w:tblPr>
      <w:tblGrid>
        <w:gridCol w:w="1876"/>
        <w:gridCol w:w="3346"/>
      </w:tblGrid>
      <w:tr>
        <w:trPr/>
        <w:tc>
          <w:tcPr>
            <w:tcW w:w="1876" w:type="dxa"/>
            <w:tcBorders/>
            <w:vAlign w:val="center"/>
          </w:tcPr>
          <w:p>
            <w:pPr>
              <w:pStyle w:val="TableHeading"/>
              <w:suppressLineNumbers/>
              <w:bidi w:val="0"/>
              <w:spacing w:before="0" w:after="283"/>
              <w:jc w:val="center"/>
              <w:rPr/>
            </w:pPr>
            <w:r>
              <w:rPr/>
              <w:t xml:space="preserve">Maa </w:t>
            </w:r>
          </w:p>
        </w:tc>
        <w:tc>
          <w:tcPr>
            <w:tcW w:w="334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346" w:type="dxa"/>
            <w:tcBorders/>
            <w:vAlign w:val="center"/>
          </w:tcPr>
          <w:p>
            <w:pPr>
              <w:pStyle w:val="TableContents"/>
              <w:bidi w:val="0"/>
              <w:spacing w:before="0" w:after="283"/>
              <w:jc w:val="left"/>
              <w:rPr/>
            </w:pPr>
            <w:r>
              <w:rPr/>
              <w:t xml:space="preserve">Michigan </w:t>
            </w:r>
          </w:p>
        </w:tc>
      </w:tr>
      <w:tr>
        <w:trPr/>
        <w:tc>
          <w:tcPr>
            <w:tcW w:w="1876" w:type="dxa"/>
            <w:tcBorders/>
            <w:vAlign w:val="center"/>
          </w:tcPr>
          <w:p>
            <w:pPr>
              <w:pStyle w:val="TableHeading"/>
              <w:suppressLineNumbers/>
              <w:bidi w:val="0"/>
              <w:spacing w:before="0" w:after="283"/>
              <w:jc w:val="center"/>
              <w:rPr/>
            </w:pPr>
            <w:r>
              <w:rPr/>
              <w:t xml:space="preserve">Maakunnat </w:t>
            </w:r>
          </w:p>
        </w:tc>
        <w:tc>
          <w:tcPr>
            <w:tcW w:w="3346" w:type="dxa"/>
            <w:tcBorders/>
            <w:vAlign w:val="center"/>
          </w:tcPr>
          <w:p>
            <w:pPr>
              <w:pStyle w:val="TableContents"/>
              <w:bidi w:val="0"/>
              <w:spacing w:before="0" w:after="283"/>
              <w:jc w:val="left"/>
              <w:rPr/>
            </w:pPr>
            <w:r>
              <w:rPr/>
              <w:t xml:space="preserve">Branch, Calhounin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346" w:type="dxa"/>
            <w:tcBorders/>
            <w:vAlign w:val="center"/>
          </w:tcPr>
          <w:p>
            <w:pPr>
              <w:pStyle w:val="TableContents"/>
              <w:bidi w:val="0"/>
              <w:spacing w:before="0" w:after="283"/>
              <w:jc w:val="left"/>
              <w:rPr/>
            </w:pPr>
            <w:r>
              <w:rPr/>
              <w:t xml:space="preserve">1,49 neliömetriä (3,86 km) </w:t>
            </w:r>
          </w:p>
        </w:tc>
      </w:tr>
      <w:tr>
        <w:trPr/>
        <w:tc>
          <w:tcPr>
            <w:tcW w:w="1876" w:type="dxa"/>
            <w:tcBorders/>
            <w:vAlign w:val="center"/>
          </w:tcPr>
          <w:p>
            <w:pPr>
              <w:pStyle w:val="TableHeading"/>
              <w:suppressLineNumbers/>
              <w:bidi w:val="0"/>
              <w:spacing w:before="0" w:after="283"/>
              <w:jc w:val="center"/>
              <w:rPr/>
            </w:pPr>
            <w:r>
              <w:rPr/>
              <w:t xml:space="preserve">Maa </w:t>
            </w:r>
          </w:p>
        </w:tc>
        <w:tc>
          <w:tcPr>
            <w:tcW w:w="3346" w:type="dxa"/>
            <w:tcBorders/>
            <w:vAlign w:val="center"/>
          </w:tcPr>
          <w:p>
            <w:pPr>
              <w:pStyle w:val="TableContents"/>
              <w:bidi w:val="0"/>
              <w:spacing w:before="0" w:after="283"/>
              <w:jc w:val="left"/>
              <w:rPr/>
            </w:pPr>
            <w:r>
              <w:rPr/>
              <w:t xml:space="preserve">1,44 neliömetriä (3,73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346" w:type="dxa"/>
            <w:tcBorders/>
            <w:vAlign w:val="center"/>
          </w:tcPr>
          <w:p>
            <w:pPr>
              <w:pStyle w:val="TableContents"/>
              <w:bidi w:val="0"/>
              <w:spacing w:before="0" w:after="283"/>
              <w:jc w:val="left"/>
              <w:rPr/>
            </w:pPr>
            <w:r>
              <w:rPr/>
              <w:t xml:space="preserve">0,05 neliömetriä (0,13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346" w:type="dxa"/>
            <w:tcBorders/>
            <w:vAlign w:val="center"/>
          </w:tcPr>
          <w:p>
            <w:pPr>
              <w:pStyle w:val="TableContents"/>
              <w:bidi w:val="0"/>
              <w:spacing w:before="0" w:after="283"/>
              <w:jc w:val="left"/>
              <w:rPr/>
            </w:pPr>
            <w:r>
              <w:rPr/>
              <w:t xml:space="preserve">906 ft (276 m) 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346" w:type="dxa"/>
            <w:tcBorders/>
            <w:vAlign w:val="center"/>
          </w:tcPr>
          <w:p>
            <w:pPr>
              <w:pStyle w:val="TableContents"/>
              <w:bidi w:val="0"/>
              <w:spacing w:before="0" w:after="283"/>
              <w:jc w:val="left"/>
              <w:rPr/>
            </w:pPr>
            <w:r>
              <w:rPr/>
              <w:t xml:space="preserve">1,599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346" w:type="dxa"/>
            <w:tcBorders/>
            <w:vAlign w:val="center"/>
          </w:tcPr>
          <w:p>
            <w:pPr>
              <w:pStyle w:val="TableContents"/>
              <w:bidi w:val="0"/>
              <w:spacing w:before="0" w:after="283"/>
              <w:jc w:val="left"/>
              <w:rPr/>
            </w:pPr>
            <w:r>
              <w:rPr/>
              <w:t xml:space="preserve">1,573 </w:t>
            </w:r>
          </w:p>
        </w:tc>
      </w:tr>
      <w:tr>
        <w:trPr/>
        <w:tc>
          <w:tcPr>
            <w:tcW w:w="1876" w:type="dxa"/>
            <w:tcBorders/>
            <w:vAlign w:val="center"/>
          </w:tcPr>
          <w:p>
            <w:pPr>
              <w:pStyle w:val="TableHeading"/>
              <w:suppressLineNumbers/>
              <w:bidi w:val="0"/>
              <w:spacing w:before="0" w:after="283"/>
              <w:jc w:val="center"/>
              <w:rPr/>
            </w:pPr>
            <w:r>
              <w:rPr/>
              <w:t xml:space="preserve">Tiheys </w:t>
            </w:r>
          </w:p>
        </w:tc>
        <w:tc>
          <w:tcPr>
            <w:tcW w:w="3346" w:type="dxa"/>
            <w:tcBorders/>
            <w:vAlign w:val="center"/>
          </w:tcPr>
          <w:p>
            <w:pPr>
              <w:pStyle w:val="TableContents"/>
              <w:bidi w:val="0"/>
              <w:spacing w:before="0" w:after="283"/>
              <w:jc w:val="left"/>
              <w:rPr/>
            </w:pPr>
            <w:r>
              <w:rPr/>
              <w:t xml:space="preserve">1 100 / neliömetri (410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346" w:type="dxa"/>
            <w:tcBorders/>
            <w:vAlign w:val="center"/>
          </w:tcPr>
          <w:p>
            <w:pPr>
              <w:pStyle w:val="TableContents"/>
              <w:bidi w:val="0"/>
              <w:spacing w:before="0" w:after="283"/>
              <w:jc w:val="left"/>
              <w:rPr/>
            </w:pPr>
            <w:r>
              <w:rPr/>
              <w:t xml:space="preserve">Itäinen (EST) (UTC-5)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346" w:type="dxa"/>
            <w:tcBorders/>
            <w:vAlign w:val="center"/>
          </w:tcPr>
          <w:p>
            <w:pPr>
              <w:pStyle w:val="TableContents"/>
              <w:bidi w:val="0"/>
              <w:spacing w:before="0" w:after="283"/>
              <w:jc w:val="left"/>
              <w:rPr/>
            </w:pPr>
            <w:r>
              <w:rPr/>
              <w:t xml:space="preserve">EDT (UTC-4)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3346" w:type="dxa"/>
            <w:tcBorders/>
            <w:vAlign w:val="center"/>
          </w:tcPr>
          <w:p>
            <w:pPr>
              <w:pStyle w:val="TableContents"/>
              <w:bidi w:val="0"/>
              <w:spacing w:before="0" w:after="283"/>
              <w:jc w:val="left"/>
              <w:rPr/>
            </w:pPr>
            <w:r>
              <w:rPr/>
              <w:t xml:space="preserve">49094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346" w:type="dxa"/>
            <w:tcBorders/>
            <w:vAlign w:val="center"/>
          </w:tcPr>
          <w:p>
            <w:pPr>
              <w:pStyle w:val="TableContents"/>
              <w:bidi w:val="0"/>
              <w:spacing w:before="0" w:after="283"/>
              <w:jc w:val="left"/>
              <w:rPr/>
            </w:pPr>
            <w:r>
              <w:rPr/>
              <w:t xml:space="preserve">517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346" w:type="dxa"/>
            <w:tcBorders/>
            <w:vAlign w:val="center"/>
          </w:tcPr>
          <w:p>
            <w:pPr>
              <w:pStyle w:val="TableContents"/>
              <w:bidi w:val="0"/>
              <w:spacing w:before="0" w:after="283"/>
              <w:jc w:val="left"/>
              <w:rPr/>
            </w:pPr>
            <w:r>
              <w:rPr/>
              <w:t xml:space="preserve">26-81360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346" w:type="dxa"/>
            <w:tcBorders/>
            <w:vAlign w:val="center"/>
          </w:tcPr>
          <w:p>
            <w:pPr>
              <w:pStyle w:val="TableContents"/>
              <w:bidi w:val="0"/>
              <w:spacing w:before="0" w:after="283"/>
              <w:jc w:val="left"/>
              <w:rPr/>
            </w:pPr>
            <w:r>
              <w:rPr/>
              <w:t xml:space="preserve">1615340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union city michigan kartalla</w:t>
      </w:r>
    </w:p>
    <w:p>
      <w:pPr>
        <w:pStyle w:val="TextBody"/>
        <w:bidi w:val="0"/>
        <w:jc w:val="left"/>
        <w:rPr>
          <w:b/>
          <w:u w:val="single"/>
          <w:shd w:val="clear" w:fill="FFFF00"/>
        </w:rPr>
      </w:pPr>
      <w:r>
        <w:rPr>
          <w:b/>
          <w:u w:val="single"/>
          <w:shd w:val="clear" w:fill="FFFF00"/>
        </w:rPr>
        <w:t xml:space="preserve">Asiakirjan numero 24816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of Duty: Black Ops II on </w:t>
      </w:r>
      <w:r>
        <w:rPr>
          <w:color w:val="A9A9A9"/>
        </w:rPr>
        <w:t xml:space="preserve">Treyarchin </w:t>
      </w:r>
      <w:r>
        <w:rPr/>
        <w:t xml:space="preserve">kehittämä </w:t>
      </w:r>
      <w:r>
        <w:rPr/>
        <w:t xml:space="preserve">ja Activisionin julkaisema </w:t>
      </w:r>
      <w:r>
        <w:rPr/>
        <w:t xml:space="preserve">ensimmäisen persoonan räiskintäpeli.</w:t>
      </w:r>
      <w:r>
        <w:rPr/>
        <w:t xml:space="preserve"> Se julkaistiin 13. marraskuuta 2012 Microsoft Windowsille, PlayStation 3:lle ja Xbox 360:lle sekä 18. marraskuuta 2012 Pohjois-Amerikassa, 30. marraskuuta 2012 Euroopassa ja Australiassa Wii U:lle. Black Ops II on Call of Duty -videopelisarjan yhdeksäs peli, jatko-osa vuonna 2010 julkaistulle Call of Duty: Black Ops -pelille ja ensimmäinen Call of Duty -peli Wii U:lle. Peli tuli myyntiin 16 000 myymälässä ympäri maailmaa keskiyöllä 13. marraskuuta 2012. Peli on myös taaksepäin yhteensopiva Xbox Onella 11. huhtikuuta 2017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call of duty black ops 2:n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Erillisessä tarinassa "Kuolleiden mafia", joka sijoittuu myös ulottuvuuteen 63, keskitytään neljään gangsteriin: Salvatore ``Sal'' DeLuca, Billy Handsome, Michael ``Finn'' O'Leary ja Albert ``Näätä'' Arlington, jotka ovat vangittuina Alcatrazin saarella. </w:t>
      </w:r>
      <w:r>
        <w:rPr>
          <w:color w:val="A9A9A9"/>
        </w:rPr>
        <w:t xml:space="preserve">Uudenvuodenaattona 1933 </w:t>
      </w:r>
      <w:r>
        <w:rPr/>
        <w:t xml:space="preserve">nämä neljä yrittävät paeta vankilasta käyttäen Weaselin suunnitelmaa rakentaa tilapäinen lentokone nimeltä Icarus. Vankila on kuitenkin zombien täyttämä, ja he joutuvat taistelemaan tiensä ulos. He onnistuvat rakentamaan lentokoneen, mutta tekevät pakkolaskun Golden Gate -sillalle. Sen jälkeen heidät teleportoidaan takaisin vankilaan, eikä heillä ole mitään muistoja edellisestä yrityksestä (paitsi Weasel, joka pitää päiväkirjaa meneillään olevista tapahtumista). He yrittävät jatkuvasti paeta, mutta lopputulos pysyy samana. Monien epäonnistumisten jälkeen he huomaavat, että he olivat itse asiassa juuttuneet kiirastuleen, jossa he toistavat jatkuvasti kierrosta rangaistuksena menneistä synneistään. Todellisuudessa pakosuunnitelmaa ei koskaan toteutettu, ja kolme muuta tappoivat Weaselin uudenvuodenaattona, kun taas muut saivat kuolemantuomion viikkoja myöhemmin. Muistettuaan totuuden Sal, Billy ja Finn lähtevät tappamaan Weaseliä vielä kerran. Kaksi mahdollista loppua voi tapahtua: jos Weasel tapetaan, kiertokulku toistuu jälleen kerran; jos Weasel jää henkiin ja muut kolme tapetaan, kiertokulku katkeaa ja Weasel vapautuu vihdoin rangaistuksestaan.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kuolleiden joukko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Call of Duty: Black Ops II on Treyarchin kehittämä ja Activisionin julkaisema ensimmäisen persoonan räiskintäpeli. Se julkaistiin Microsoft Windowsille, PlayStation 3:lle ja Xbox 360:lle </w:t>
      </w:r>
      <w:r>
        <w:rPr>
          <w:color w:val="A9A9A9"/>
        </w:rPr>
        <w:t xml:space="preserve">13. marraskuuta 2012 </w:t>
      </w:r>
      <w:r>
        <w:rPr/>
        <w:t xml:space="preserve">ja Wii U:lle 18. marraskuuta Pohjois-Amerikassa ja 30. marraskuuta muualla. Black Ops II on Call of Duty -videopelisarjan yhdeksäs peli, jatko-osa vuonna 2010 ilmestyneelle Call of Duty: Black Ops -pelille ja ensimmäinen Call of Duty -peli Wii U:lle. Vastaava peli PlayStation Vitalle, Call of Duty: Black Ops: Declassified, on nStigate Gamesin kehittämä ja julkaistiin myös 13.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Black Ops 2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Call of Duty: Black Ops II on Treyarchin kehittämä ja Activisionin julkaisema ensimmäisen persoonan räiskintäpeli. Se julkaistiin Microsoft Windowsille, PlayStation 3:lle ja Xbox 360:lle </w:t>
      </w:r>
      <w:r>
        <w:rPr>
          <w:color w:val="A9A9A9"/>
        </w:rPr>
        <w:t xml:space="preserve">13. marraskuuta 2012 </w:t>
      </w:r>
      <w:r>
        <w:rPr/>
        <w:t xml:space="preserve">ja Wii U:lle 18. marraskuuta Pohjois-Amerikassa ja 30. marraskuuta muualla. Black Ops II on Call of Duty -videopelisarjan yhdeksäs peli, jatko-osa vuonna 2010 ilmestyneelle Call of Duty: Black Ops -pelille ja ensimmäinen Call of Duty -peli Wii U:lle. Vastaava peli PlayStation Vitalle, Call of Duty: Black Ops: Declassified, on nStigate Gamesin kehittämä ja julkaistiin myös 13.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black ops 2 tehtiin</w:t>
      </w:r>
    </w:p>
    <w:p>
      <w:pPr>
        <w:pStyle w:val="TextBody"/>
        <w:bidi w:val="0"/>
        <w:jc w:val="left"/>
        <w:rPr>
          <w:b/>
          <w:u w:val="single"/>
          <w:shd w:val="clear" w:fill="FFFF00"/>
        </w:rPr>
      </w:pPr>
      <w:r>
        <w:rPr>
          <w:b/>
          <w:u w:val="single"/>
          <w:shd w:val="clear" w:fill="FFFF00"/>
        </w:rPr>
        <w:t xml:space="preserve">Asiakirjan numero 24817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Heprealaisessa Raamatussa monivärinen takki (heprea: </w:t>
      </w:r>
      <w:r>
        <w:rPr>
          <w:rtl w:val="true"/>
        </w:rPr>
        <w:t xml:space="preserve">כְּתֹנֶת פַּסִּים </w:t>
      </w:r>
      <w:r>
        <w:rPr/>
        <w:t xml:space="preserve">ketonet passim) on nimi </w:t>
      </w:r>
      <w:r>
        <w:rPr>
          <w:color w:val="A9A9A9"/>
        </w:rPr>
        <w:t xml:space="preserve">Joosefin </w:t>
      </w:r>
      <w:r>
        <w:rPr/>
        <w:t xml:space="preserve">omistamalle </w:t>
      </w:r>
      <w:r>
        <w:rPr/>
        <w:t xml:space="preserve">vaatteelle, jonka </w:t>
      </w:r>
      <w:r>
        <w:rPr/>
        <w:t xml:space="preserve">hänen isänsä Jaakob antoi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monivärinen turkki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Heprealaisessa Raamatussa monivärinen takki (heprea: </w:t>
      </w:r>
      <w:r>
        <w:rPr>
          <w:rtl w:val="true"/>
        </w:rPr>
        <w:t xml:space="preserve">כְּתֹנֶת פַּסִּים </w:t>
      </w:r>
      <w:r>
        <w:rPr/>
        <w:t xml:space="preserve">kəṯōneṯ passîm) on nimi </w:t>
      </w:r>
      <w:r>
        <w:rPr>
          <w:color w:val="DCDCDC"/>
        </w:rPr>
        <w:t xml:space="preserve">Joosefin </w:t>
      </w:r>
      <w:r>
        <w:rPr>
          <w:color w:val="A9A9A9"/>
        </w:rPr>
        <w:t xml:space="preserve">omistamalle </w:t>
      </w:r>
      <w:r>
        <w:rPr>
          <w:color w:val="A9A9A9"/>
        </w:rPr>
        <w:t xml:space="preserve">vaatteelle, jonka </w:t>
      </w:r>
      <w:r>
        <w:rPr>
          <w:color w:val="A9A9A9"/>
        </w:rPr>
        <w:t xml:space="preserve">hänen isänsä Jaakob antoi hänelle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Raamatussa oli monivärinen takki...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käytti moniväristä takkia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Raamatussa, jolla oli monivärinen takki.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Heprealaisessa Raamatussa monivärinen takki (heprea: </w:t>
      </w:r>
      <w:r>
        <w:rPr>
          <w:rtl w:val="true"/>
        </w:rPr>
        <w:t xml:space="preserve">כְּתֹנֶת פַּסִּים </w:t>
      </w:r>
      <w:r>
        <w:rPr/>
        <w:t xml:space="preserve">kəṯōneṯ passîm) on nimi </w:t>
      </w:r>
      <w:r>
        <w:rPr>
          <w:color w:val="DCDCDC"/>
        </w:rPr>
        <w:t xml:space="preserve">Joosefin </w:t>
      </w:r>
      <w:r>
        <w:rPr>
          <w:color w:val="A9A9A9"/>
        </w:rPr>
        <w:t xml:space="preserve">omistamalle </w:t>
      </w:r>
      <w:r>
        <w:rPr>
          <w:color w:val="A9A9A9"/>
        </w:rPr>
        <w:t xml:space="preserve">vaatteelle</w:t>
      </w:r>
      <w:r>
        <w:rPr/>
        <w:t xml:space="preserve">, jonka </w:t>
      </w:r>
      <w:r>
        <w:rPr>
          <w:color w:val="2F4F4F"/>
        </w:rPr>
        <w:t xml:space="preserve">hänen isänsä </w:t>
      </w:r>
      <w:r>
        <w:rPr/>
        <w:t xml:space="preserve">Jaakob </w:t>
      </w:r>
      <w:r>
        <w:rPr>
          <w:color w:val="2F4F4F"/>
        </w:rPr>
        <w:t xml:space="preserve">antoi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monivärinen takki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kantoi moniväristä takkia Raamatussa</w:t>
      </w:r>
    </w:p>
    <w:p>
      <w:pPr>
        <w:pStyle w:val="TextBody"/>
        <w:bidi w:val="0"/>
        <w:jc w:val="left"/>
        <w:rPr>
          <w:b/>
          <w:u w:val="single"/>
          <w:shd w:val="clear" w:fill="FFFF00"/>
        </w:rPr>
      </w:pPr>
      <w:r>
        <w:rPr>
          <w:b/>
          <w:u w:val="single"/>
          <w:shd w:val="clear" w:fill="FFFF00"/>
        </w:rPr>
        <w:t xml:space="preserve">Asiakirjan numero 24818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Kreikkalainen translitterointi ἀλληλούϊα (allēlouia) esiintyy näiden psalmien Septuaginta-versiossa, Tobit 13:17:ssä ja 3. Makkabealaiskirjeen 7:13:ssa sekä neljä kertaa </w:t>
      </w:r>
      <w:r>
        <w:rPr>
          <w:color w:val="A9A9A9"/>
        </w:rPr>
        <w:t xml:space="preserve">Ilmestyskirjan </w:t>
      </w:r>
      <w:r>
        <w:rPr/>
        <w:t xml:space="preserve">19:1-6:ssa, joka on suuri ylistyslaulu Jumalalle hänen voitostaan Babylonin huorasta. Charles Jennens poimi tämän käyttötavan Händelin Messiaan Halleluja-kuoroon.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Raamatun kirjassa sana alleluja esiintyy 4 kertaa?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Termiä käytetään </w:t>
      </w:r>
      <w:r>
        <w:rPr>
          <w:color w:val="A9A9A9"/>
        </w:rPr>
        <w:t xml:space="preserve">24 kertaa heprealaisessa Raamatussa (Psalmien kirjassa), kaksi kertaa deuterokanonisissa kirjoissa ja neljä kertaa kristillisessä Ilmestyskirjassa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halleluja mainitaan Raamatussa?</w:t>
      </w:r>
    </w:p>
    <w:p>
      <w:pPr>
        <w:pStyle w:val="TextBody"/>
        <w:bidi w:val="0"/>
        <w:jc w:val="left"/>
        <w:rPr>
          <w:b/>
          <w:u w:val="single"/>
          <w:shd w:val="clear" w:fill="FFFF00"/>
        </w:rPr>
      </w:pPr>
      <w:r>
        <w:rPr>
          <w:b/>
          <w:u w:val="single"/>
          <w:shd w:val="clear" w:fill="FFFF00"/>
        </w:rPr>
        <w:t xml:space="preserve">Asiakirjan numero 24819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pohjoisnapa on Jäämeren yllä kelluvan pakkausjään (merijään) peitossa. Jään osat, jotka eivät sula kausittain, voivat olla hyvin paksuja, jopa </w:t>
      </w:r>
      <w:r>
        <w:rPr>
          <w:color w:val="A9A9A9"/>
        </w:rPr>
        <w:t xml:space="preserve">3-4 metriä paksuja laajoilla alueilla, ja harjanteet voivat olla jopa 20 metriä paksuja</w:t>
      </w:r>
      <w:r>
        <w:rPr/>
        <w:t xml:space="preserve">. Yksivuotinen jää on yleensä noin metrin paksuista. Merijään peittämä pinta-ala on 9-12 miljoonaa neliökilometriä. Lisäksi Grönlannin jääpeite kattaa noin 1,71 miljoonaa neliökilometriä ja sisältää noin 2,6 miljoonaa kilometrikilometriä jäätä. Kun jää irtoaa (vasikoituu), se muodostaa jäävuoria, jotka ovat hajallaan ympäri Pohjois-Atlantia.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syvää jää on pohjoisnavalla</w:t>
      </w:r>
    </w:p>
    <w:p>
      <w:pPr>
        <w:pStyle w:val="TextBody"/>
        <w:bidi w:val="0"/>
        <w:jc w:val="left"/>
        <w:rPr>
          <w:b/>
          <w:u w:val="single"/>
          <w:shd w:val="clear" w:fill="FFFF00"/>
        </w:rPr>
      </w:pPr>
      <w:r>
        <w:rPr>
          <w:b/>
          <w:u w:val="single"/>
          <w:shd w:val="clear" w:fill="FFFF00"/>
        </w:rPr>
        <w:t xml:space="preserve">Asiakirjan numero 24820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Naapurinsa Jeremy kiusaa </w:t>
      </w:r>
      <w:r>
        <w:rPr>
          <w:color w:val="A9A9A9"/>
        </w:rPr>
        <w:t xml:space="preserve">kaksitoistavuotiasta </w:t>
      </w:r>
      <w:r>
        <w:rPr/>
        <w:t xml:space="preserve">Cole Johnsonia, mutta hänen lapsenvahtinsa Bee puolustaa häntä ja pelottaa Jeremyn pois. Seuraavana päivänä, kun hänen vanhempansa lähtevät yöpymään hotelliin, Bee ja Cole viettävät laatuaikaa yhdessä, kunnes hänen on mentävä nukkumaan. Naapurinsa ja parhaan ystävänsä Melanien tekstiviesti rohkaisee Colea menemään katsomaan, mitä Bee puuhaa nukkumaanmenon jälkeen. Yllätyksekseen hän näkee Been ja useita hänen lukioaikaisia ystäviään: Max, John, Allison, Sonya ja Samuel. He pelaavat totuus- tai uhkapeliä, joka on muotoiltu pullonpyörityspeliksi. Kun Bee kuitenkin suutelee Samuelia haasteesta, hän vetää selkänsä takaa kaksi tikaria ja iskee tätä kalloon. Muut keräävät Samuelin verta ja paljastuvat demonisen kultin jäseniksi. Cole kiiruhtaa huoneeseensa, jossa hän soittaa hätänumeroon, laittaa kengät jalkaan ja löytää taskuveitsen. Hän teeskentelee nukkuvansa, kun Bee ja kultin jäsenet tulevat hänen huoneeseensa ottamaan verinäytteen. Heidän lähdettyään hän yrittää paeta ikkunasta, mutta Bee jää huoneeseen, ja Cole pyörtyy uupumuksesta.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lapsi on lapsenvahdissa?</w:t>
      </w:r>
    </w:p>
    <w:p>
      <w:pPr>
        <w:pStyle w:val="TextBody"/>
        <w:bidi w:val="0"/>
        <w:jc w:val="left"/>
        <w:rPr>
          <w:b/>
          <w:u w:val="single"/>
          <w:shd w:val="clear" w:fill="FFFF00"/>
        </w:rPr>
      </w:pPr>
      <w:r>
        <w:rPr>
          <w:b/>
          <w:u w:val="single"/>
          <w:shd w:val="clear" w:fill="FFFF00"/>
        </w:rPr>
        <w:t xml:space="preserve">Asiakirjan numero 24821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Cathedral of Saint Paul U.S. National Register of Historic Places U.S. Historic district Contributing property The Cathedral of Saint Paul Näytä kartta kohteesta Minnesota Näytä kartta kohteesta Yhdysvallat Näytä kaikki Näytä kaikki </w:t>
      </w:r>
    </w:p>
    <w:tbl>
      <w:tblPr>
        <w:tblW w:w="10205" w:type="dxa"/>
        <w:jc w:val="left"/>
        <w:tblInd w:w="0" w:type="dxa"/>
        <w:tblLayout w:type="fixed"/>
        <w:tblCellMar>
          <w:top w:w="28" w:type="dxa"/>
          <w:left w:w="28" w:type="dxa"/>
          <w:bottom w:w="28" w:type="dxa"/>
          <w:right w:w="28" w:type="dxa"/>
        </w:tblCellMar>
      </w:tblPr>
      <w:tblGrid>
        <w:gridCol w:w="1734"/>
        <w:gridCol w:w="8471"/>
      </w:tblGrid>
      <w:tr>
        <w:trPr/>
        <w:tc>
          <w:tcPr>
            <w:tcW w:w="1734" w:type="dxa"/>
            <w:tcBorders/>
            <w:vAlign w:val="center"/>
          </w:tcPr>
          <w:p>
            <w:pPr>
              <w:pStyle w:val="TableHeading"/>
              <w:suppressLineNumbers/>
              <w:bidi w:val="0"/>
              <w:spacing w:before="0" w:after="283"/>
              <w:jc w:val="center"/>
              <w:rPr/>
            </w:pPr>
            <w:r>
              <w:rPr/>
              <w:t xml:space="preserve">Sijainti </w:t>
            </w:r>
          </w:p>
        </w:tc>
        <w:tc>
          <w:tcPr>
            <w:tcW w:w="8471" w:type="dxa"/>
            <w:tcBorders/>
            <w:vAlign w:val="center"/>
          </w:tcPr>
          <w:p>
            <w:pPr>
              <w:pStyle w:val="TableContents"/>
              <w:bidi w:val="0"/>
              <w:spacing w:before="0" w:after="283"/>
              <w:jc w:val="left"/>
              <w:rPr/>
            </w:pPr>
            <w:r>
              <w:rPr/>
              <w:t xml:space="preserve">Summit Avenue at Selby Avenue St. Paul, Minnesota </w:t>
            </w:r>
          </w:p>
        </w:tc>
      </w:tr>
      <w:tr>
        <w:trPr/>
        <w:tc>
          <w:tcPr>
            <w:tcW w:w="1734" w:type="dxa"/>
            <w:tcBorders/>
            <w:vAlign w:val="center"/>
          </w:tcPr>
          <w:p>
            <w:pPr>
              <w:pStyle w:val="TableHeading"/>
              <w:suppressLineNumbers/>
              <w:bidi w:val="0"/>
              <w:spacing w:before="0" w:after="283"/>
              <w:jc w:val="center"/>
              <w:rPr/>
            </w:pPr>
            <w:r>
              <w:rPr/>
              <w:t xml:space="preserve">Koordinaatit </w:t>
            </w:r>
          </w:p>
        </w:tc>
        <w:tc>
          <w:tcPr>
            <w:tcW w:w="8471" w:type="dxa"/>
            <w:tcBorders/>
            <w:vAlign w:val="center"/>
          </w:tcPr>
          <w:p>
            <w:pPr>
              <w:pStyle w:val="TableContents"/>
              <w:bidi w:val="0"/>
              <w:spacing w:before="0" w:after="283"/>
              <w:jc w:val="left"/>
              <w:rPr/>
            </w:pPr>
            <w:r>
              <w:rPr/>
              <w:t xml:space="preserve">44 ° 56 ′ 49''' N 93 ° 6 ′ 32'' W </w:t>
            </w:r>
            <w:r>
              <w:rPr/>
              <w:t xml:space="preserve">/ </w:t>
            </w:r>
            <w:r>
              <w:rPr/>
              <w:t xml:space="preserve">44.94694 ° N 93.10889 ° W </w:t>
            </w:r>
            <w:r>
              <w:rPr/>
              <w:t xml:space="preserve">/ 44.94694;-93.10889 Koordinaatit: 44 ° 56 ′ 49''' N 93 ° 6 ′ 32'' W </w:t>
            </w:r>
            <w:r>
              <w:rPr/>
              <w:t xml:space="preserve">/ </w:t>
            </w:r>
            <w:r>
              <w:rPr/>
              <w:t xml:space="preserve">44.94694 ° N 93.10889 ° W </w:t>
            </w:r>
            <w:r>
              <w:rPr/>
              <w:t xml:space="preserve">/ 44.94694;-93.10889 </w:t>
            </w:r>
          </w:p>
        </w:tc>
      </w:tr>
      <w:tr>
        <w:trPr/>
        <w:tc>
          <w:tcPr>
            <w:tcW w:w="1734" w:type="dxa"/>
            <w:tcBorders/>
            <w:vAlign w:val="center"/>
          </w:tcPr>
          <w:p>
            <w:pPr>
              <w:pStyle w:val="TableHeading"/>
              <w:suppressLineNumbers/>
              <w:bidi w:val="0"/>
              <w:spacing w:before="0" w:after="283"/>
              <w:jc w:val="center"/>
              <w:rPr/>
            </w:pPr>
            <w:r>
              <w:rPr/>
              <w:t xml:space="preserve">Rakennettu </w:t>
            </w:r>
          </w:p>
        </w:tc>
        <w:tc>
          <w:tcPr>
            <w:tcW w:w="8471" w:type="dxa"/>
            <w:tcBorders/>
            <w:vAlign w:val="center"/>
          </w:tcPr>
          <w:p>
            <w:pPr>
              <w:pStyle w:val="TableContents"/>
              <w:bidi w:val="0"/>
              <w:spacing w:before="0" w:after="283"/>
              <w:jc w:val="left"/>
              <w:rPr/>
            </w:pPr>
            <w:r>
              <w:rPr>
                <w:color w:val="A9A9A9"/>
              </w:rPr>
              <w:t xml:space="preserve">1907-1915 </w:t>
            </w:r>
            <w:r>
              <w:rPr/>
              <w:t xml:space="preserve">(1907-1915) </w:t>
            </w:r>
          </w:p>
        </w:tc>
      </w:tr>
      <w:tr>
        <w:trPr/>
        <w:tc>
          <w:tcPr>
            <w:tcW w:w="1734" w:type="dxa"/>
            <w:tcBorders/>
            <w:vAlign w:val="center"/>
          </w:tcPr>
          <w:p>
            <w:pPr>
              <w:pStyle w:val="TableHeading"/>
              <w:suppressLineNumbers/>
              <w:bidi w:val="0"/>
              <w:spacing w:before="0" w:after="283"/>
              <w:jc w:val="center"/>
              <w:rPr/>
            </w:pPr>
            <w:r>
              <w:rPr/>
              <w:t xml:space="preserve">Arkkitehti </w:t>
            </w:r>
          </w:p>
        </w:tc>
        <w:tc>
          <w:tcPr>
            <w:tcW w:w="8471" w:type="dxa"/>
            <w:tcBorders/>
            <w:vAlign w:val="center"/>
          </w:tcPr>
          <w:p>
            <w:pPr>
              <w:pStyle w:val="TableContents"/>
              <w:bidi w:val="0"/>
              <w:spacing w:before="0" w:after="283"/>
              <w:jc w:val="left"/>
              <w:rPr/>
            </w:pPr>
            <w:r>
              <w:rPr/>
              <w:t xml:space="preserve">Emmanuel Louis Masqueray; Whitney Warren </w:t>
            </w:r>
          </w:p>
        </w:tc>
      </w:tr>
      <w:tr>
        <w:trPr/>
        <w:tc>
          <w:tcPr>
            <w:tcW w:w="1734" w:type="dxa"/>
            <w:tcBorders/>
            <w:vAlign w:val="center"/>
          </w:tcPr>
          <w:p>
            <w:pPr>
              <w:pStyle w:val="TableHeading"/>
              <w:suppressLineNumbers/>
              <w:bidi w:val="0"/>
              <w:spacing w:before="0" w:after="283"/>
              <w:jc w:val="center"/>
              <w:rPr/>
            </w:pPr>
            <w:r>
              <w:rPr/>
              <w:t xml:space="preserve">Arkkitehtoninen tyyli </w:t>
            </w:r>
          </w:p>
        </w:tc>
        <w:tc>
          <w:tcPr>
            <w:tcW w:w="8471" w:type="dxa"/>
            <w:tcBorders/>
            <w:vAlign w:val="center"/>
          </w:tcPr>
          <w:p>
            <w:pPr>
              <w:pStyle w:val="TableContents"/>
              <w:bidi w:val="0"/>
              <w:spacing w:before="0" w:after="283"/>
              <w:jc w:val="left"/>
              <w:rPr/>
            </w:pPr>
            <w:r>
              <w:rPr/>
              <w:t xml:space="preserve">Klassinen herätys </w:t>
            </w:r>
          </w:p>
        </w:tc>
      </w:tr>
      <w:tr>
        <w:trPr/>
        <w:tc>
          <w:tcPr>
            <w:tcW w:w="1734" w:type="dxa"/>
            <w:tcBorders/>
            <w:vAlign w:val="center"/>
          </w:tcPr>
          <w:p>
            <w:pPr>
              <w:pStyle w:val="TableHeading"/>
              <w:suppressLineNumbers/>
              <w:bidi w:val="0"/>
              <w:spacing w:before="0" w:after="283"/>
              <w:jc w:val="center"/>
              <w:rPr/>
            </w:pPr>
            <w:r>
              <w:rPr/>
              <w:t xml:space="preserve">Osa </w:t>
            </w:r>
          </w:p>
        </w:tc>
        <w:tc>
          <w:tcPr>
            <w:tcW w:w="8471" w:type="dxa"/>
            <w:tcBorders/>
            <w:vAlign w:val="center"/>
          </w:tcPr>
          <w:p>
            <w:pPr>
              <w:pStyle w:val="TableContents"/>
              <w:bidi w:val="0"/>
              <w:spacing w:before="0" w:after="283"/>
              <w:jc w:val="left"/>
              <w:rPr/>
            </w:pPr>
            <w:r>
              <w:rPr/>
              <w:t xml:space="preserve">Historic Hill District (# 76001067) </w:t>
            </w:r>
          </w:p>
        </w:tc>
      </w:tr>
      <w:tr>
        <w:trPr/>
        <w:tc>
          <w:tcPr>
            <w:tcW w:w="1734" w:type="dxa"/>
            <w:tcBorders/>
            <w:vAlign w:val="center"/>
          </w:tcPr>
          <w:p>
            <w:pPr>
              <w:pStyle w:val="TableHeading"/>
              <w:suppressLineNumbers/>
              <w:bidi w:val="0"/>
              <w:spacing w:before="0" w:after="283"/>
              <w:jc w:val="center"/>
              <w:rPr/>
            </w:pPr>
            <w:r>
              <w:rPr/>
              <w:t xml:space="preserve">NRHP-viite # </w:t>
            </w:r>
          </w:p>
        </w:tc>
        <w:tc>
          <w:tcPr>
            <w:tcW w:w="8471" w:type="dxa"/>
            <w:tcBorders/>
            <w:vAlign w:val="center"/>
          </w:tcPr>
          <w:p>
            <w:pPr>
              <w:pStyle w:val="TableContents"/>
              <w:bidi w:val="0"/>
              <w:spacing w:before="0" w:after="283"/>
              <w:jc w:val="left"/>
              <w:rPr/>
            </w:pPr>
            <w:r>
              <w:rPr/>
              <w:t xml:space="preserve">74001039 </w:t>
            </w:r>
          </w:p>
        </w:tc>
      </w:tr>
      <w:tr>
        <w:trPr/>
        <w:tc>
          <w:tcPr>
            <w:tcW w:w="1734" w:type="dxa"/>
            <w:tcBorders/>
            <w:vAlign w:val="center"/>
          </w:tcPr>
          <w:p>
            <w:pPr>
              <w:pStyle w:val="TableHeading"/>
              <w:suppressLineNumbers/>
              <w:bidi w:val="0"/>
              <w:spacing w:before="0" w:after="283"/>
              <w:jc w:val="center"/>
              <w:rPr/>
            </w:pPr>
            <w:r>
              <w:rPr/>
              <w:t xml:space="preserve">Lisätty NRHP:hen </w:t>
            </w:r>
          </w:p>
        </w:tc>
        <w:tc>
          <w:tcPr>
            <w:tcW w:w="8471" w:type="dxa"/>
            <w:tcBorders/>
            <w:vAlign w:val="center"/>
          </w:tcPr>
          <w:p>
            <w:pPr>
              <w:pStyle w:val="TableContents"/>
              <w:bidi w:val="0"/>
              <w:spacing w:before="0" w:after="283"/>
              <w:jc w:val="left"/>
              <w:rPr/>
            </w:pPr>
            <w:r>
              <w:rPr/>
              <w:t xml:space="preserve">28. kesäkuuta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Paulin katedraali rakennettiin?</w:t>
      </w:r>
    </w:p>
    <w:p>
      <w:pPr>
        <w:pStyle w:val="TextBody"/>
        <w:bidi w:val="0"/>
        <w:jc w:val="left"/>
        <w:rPr>
          <w:b/>
          <w:u w:val="single"/>
          <w:shd w:val="clear" w:fill="FFFF00"/>
        </w:rPr>
      </w:pPr>
      <w:r>
        <w:rPr>
          <w:b/>
          <w:u w:val="single"/>
          <w:shd w:val="clear" w:fill="FFFF00"/>
        </w:rPr>
        <w:t xml:space="preserve">Asiakirjan numero 24822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Valokuvaaja Clive Arrowsmith otti levyn kansikuvan Osterley Parkissa Länsi-Lontoossa 28. lokakuuta 1973. Siinä </w:t>
      </w:r>
      <w:r>
        <w:rPr>
          <w:color w:val="A9A9A9"/>
        </w:rPr>
        <w:t xml:space="preserve">Paul</w:t>
      </w:r>
      <w:r>
        <w:rPr/>
        <w:t xml:space="preserve">, </w:t>
      </w:r>
      <w:r>
        <w:rPr>
          <w:color w:val="DCDCDC"/>
        </w:rPr>
        <w:t xml:space="preserve">Linda </w:t>
      </w:r>
      <w:r>
        <w:rPr/>
        <w:t xml:space="preserve">ja </w:t>
      </w:r>
      <w:r>
        <w:rPr>
          <w:color w:val="2F4F4F"/>
        </w:rPr>
        <w:t xml:space="preserve">Denny </w:t>
      </w:r>
      <w:r>
        <w:rPr/>
        <w:t xml:space="preserve">sekä kuusi muuta tunnettua ihmistä ovat pukeutuneet vangeiksi ja joutuneet vankilan valonheittimen valokeilaan. He ovat </w:t>
      </w:r>
      <w:r>
        <w:rPr>
          <w:color w:val="556B2F"/>
        </w:rPr>
        <w:t xml:space="preserve">Michael Parkinson</w:t>
      </w:r>
      <w:r>
        <w:rPr/>
        <w:t xml:space="preserve">, </w:t>
      </w:r>
      <w:r>
        <w:rPr>
          <w:color w:val="6B8E23"/>
        </w:rPr>
        <w:t xml:space="preserve">Kenny Lynch</w:t>
      </w:r>
      <w:r>
        <w:rPr/>
        <w:t xml:space="preserve">, </w:t>
      </w:r>
      <w:r>
        <w:rPr>
          <w:color w:val="A0522D"/>
        </w:rPr>
        <w:t xml:space="preserve">James Coburn</w:t>
      </w:r>
      <w:r>
        <w:rPr/>
        <w:t xml:space="preserve">, </w:t>
      </w:r>
      <w:r>
        <w:rPr>
          <w:color w:val="228B22"/>
        </w:rPr>
        <w:t xml:space="preserve">Clement Freud</w:t>
      </w:r>
      <w:r>
        <w:rPr/>
        <w:t xml:space="preserve">, </w:t>
      </w:r>
      <w:r>
        <w:rPr>
          <w:color w:val="191970"/>
        </w:rPr>
        <w:t xml:space="preserve">Christopher Lee </w:t>
      </w:r>
      <w:r>
        <w:rPr/>
        <w:t xml:space="preserve">ja </w:t>
      </w:r>
      <w:r>
        <w:rPr>
          <w:color w:val="8B0000"/>
        </w:rPr>
        <w:t xml:space="preserve">John Conteh</w:t>
      </w:r>
      <w:r>
        <w:rPr/>
        <w:t xml:space="preserve">. Arrowsmith kertoi yksityiskohtaisesti, että lopullinen kansi oli yksi niistä neljästä, jotka hän piti hyväksyttävinä 24 yrityksestä, jotka hän teki. Valonheittimen heikko teho tarkoitti, että kaikkien piti seistä paikoillaan kaksi sekuntia, jotta valotus olisi ollut kunnollinen, ja tätä vaikeutti se, että kuvatut olivat tiettävästi ``huumehumalassa'' Paulin pitämien juhlien jälkeen, mikä vaikeutti poseeraamista. Kuvan kultainen sävy johtuu siitä, että Arrowsmith käytti tavallista päiväfilmiä volframifilmin sijaan, joka sopisi paremmin yökuvauksiin.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Band on the Run -lehden kannessa?</w:t>
      </w:r>
    </w:p>
    <w:p>
      <w:pPr>
        <w:pStyle w:val="TextBody"/>
        <w:bidi w:val="0"/>
        <w:jc w:val="left"/>
        <w:rPr>
          <w:b/>
          <w:u w:val="single"/>
          <w:shd w:val="clear" w:fill="FFFF00"/>
        </w:rPr>
      </w:pPr>
      <w:r>
        <w:rPr>
          <w:b/>
          <w:u w:val="single"/>
          <w:shd w:val="clear" w:fill="FFFF00"/>
        </w:rPr>
        <w:t xml:space="preserve">Asiakirjan numero 24823</w:t>
      </w:r>
    </w:p>
    <w:p>
      <w:pPr>
        <w:pStyle w:val="TextBody"/>
        <w:bidi w:val="0"/>
        <w:jc w:val="left"/>
        <w:rPr>
          <w:b/>
          <w:shd w:val="clear" w:fill="FFFF00"/>
        </w:rPr>
      </w:pPr>
      <w:r>
        <w:rPr>
          <w:b/>
          <w:shd w:val="clear" w:fill="FFFF00"/>
        </w:rPr>
        <w:t xml:space="preserve">Tekstin numero 0</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Vaatimusten suunnitteluvaihe </w:t>
      </w:r>
      <w:r>
        <w:rPr/>
        <w:t xml:space="preserve">-- yhdistelee osia järjestelmien kehittämisen elinkaaren (SDLC) järjestelmäsuunnittelu- ja järjestelmäanalyysivaiheista. Käyttäjät, johtajat ja IT-henkilöstön jäsenet keskustelevat ja sopivat liiketoiminnan tarpeista, hankkeen laajuudesta, rajoituksista ja järjestelmävaatimuksista. Se päättyy, kun ryhmä on sopinut keskeisistä asioista ja saa johdon luvan jatkaa. </w:t>
      </w:r>
    </w:p>
    <w:p>
      <w:pPr>
        <w:pStyle w:val="TextBody"/>
        <w:numPr>
          <w:ilvl w:val="0"/>
          <w:numId w:val="121"/>
        </w:numPr>
        <w:tabs>
          <w:tab w:val="clear" w:pos="1134"/>
          <w:tab w:val="left" w:leader="none" w:pos="707"/>
        </w:tabs>
        <w:bidi w:val="0"/>
        <w:spacing w:before="0" w:after="0"/>
        <w:ind w:start="707" w:hanging="283"/>
        <w:jc w:val="left"/>
        <w:rPr/>
      </w:pPr>
      <w:r>
        <w:rPr>
          <w:color w:val="DCDCDC"/>
        </w:rPr>
        <w:t xml:space="preserve">Käyttäjäsuunnitteluvaihe </w:t>
      </w:r>
      <w:r>
        <w:rPr/>
        <w:t xml:space="preserve">- tässä vaiheessa käyttäjät ovat vuorovaikutuksessa järjestelmäanalyytikkojen kanssa ja kehittävät malleja ja prototyyppejä, jotka edustavat kaikkia järjestelmän prosesseja, syötteitä ja tuotoksia. RAD-ryhmät tai alaryhmät käyttävät yleensä JAD-tekniikoiden (Joint Application Development) ja CASE-työkalujen yhdistelmää käyttäjien tarpeiden muuntamiseksi toimiviksi malleiksi. Käyttäjäsuunnittelu on jatkuva vuorovaikutteinen prosessi, jonka avulla käyttäjät voivat ymmärtää, muokata ja lopulta hyväksyä heidän tarpeitaan vastaavan järjestelmän toimintamallin. </w:t>
      </w:r>
    </w:p>
    <w:p>
      <w:pPr>
        <w:pStyle w:val="TextBody"/>
        <w:numPr>
          <w:ilvl w:val="0"/>
          <w:numId w:val="121"/>
        </w:numPr>
        <w:tabs>
          <w:tab w:val="clear" w:pos="1134"/>
          <w:tab w:val="left" w:leader="none" w:pos="707"/>
        </w:tabs>
        <w:bidi w:val="0"/>
        <w:spacing w:before="0" w:after="0"/>
        <w:ind w:start="707" w:hanging="283"/>
        <w:jc w:val="left"/>
        <w:rPr/>
      </w:pPr>
      <w:r>
        <w:rPr>
          <w:color w:val="2F4F4F"/>
        </w:rPr>
        <w:t xml:space="preserve">Rakentamisvaihe </w:t>
      </w:r>
      <w:r>
        <w:rPr/>
        <w:t xml:space="preserve">- keskittyy ohjelman ja sovelluksen kehitystehtävään SDLC:n tapaan. RAD:ssä käyttäjät osallistuvat kuitenkin edelleen ja voivat ehdottaa muutoksia tai parannuksia, kun varsinaisia näyttöjä tai raportteja kehitetään. Sen tehtäviä ovat ohjelmointi ja sovelluskehitys, koodaus, yksikköintegrointi ja järjestelmän testaus. </w:t>
      </w:r>
    </w:p>
    <w:p>
      <w:pPr>
        <w:pStyle w:val="TextBody"/>
        <w:numPr>
          <w:ilvl w:val="0"/>
          <w:numId w:val="121"/>
        </w:numPr>
        <w:tabs>
          <w:tab w:val="clear" w:pos="1134"/>
          <w:tab w:val="left" w:leader="none" w:pos="707"/>
        </w:tabs>
        <w:bidi w:val="0"/>
        <w:ind w:start="707" w:hanging="283"/>
        <w:jc w:val="left"/>
        <w:rPr/>
      </w:pPr>
      <w:r>
        <w:rPr>
          <w:color w:val="556B2F"/>
        </w:rPr>
        <w:t xml:space="preserve">Siirtymisvaihe </w:t>
      </w:r>
      <w:r>
        <w:rPr/>
        <w:t xml:space="preserve">- muistuttaa SDLC-toteutusvaiheen viimeisiä tehtäviä, mukaan lukien tietojen muuntaminen, testaus, siirtyminen uuteen järjestelmään ja käyttäjien koulutus. Perinteisiin menetelmiin verrattuna koko prosessi tiivistyy. Tämän seurauksena uusi järjestelmä rakennetaan, toimitetaan ja otetaan käyttöön paljon nopeammin.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nopean sovelluskehityksen mallin eri vaiheet?</w:t>
      </w:r>
    </w:p>
    <w:p>
      <w:pPr>
        <w:pStyle w:val="TextBody"/>
        <w:bidi w:val="0"/>
        <w:jc w:val="left"/>
        <w:rPr>
          <w:b/>
          <w:u w:val="single"/>
          <w:shd w:val="clear" w:fill="FFFF00"/>
        </w:rPr>
      </w:pPr>
      <w:r>
        <w:rPr>
          <w:b/>
          <w:u w:val="single"/>
          <w:shd w:val="clear" w:fill="FFFF00"/>
        </w:rPr>
        <w:t xml:space="preserve">Asiakirjan numero 24824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käänteisluku on </w:t>
      </w:r>
      <w:r>
        <w:rPr>
          <w:color w:val="A9A9A9"/>
        </w:rPr>
        <w:t xml:space="preserve">hinta/osinko-suhde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osinkotuoton laskukaava on seuraava</w:t>
      </w:r>
    </w:p>
    <w:p>
      <w:pPr>
        <w:pStyle w:val="TextBody"/>
        <w:bidi w:val="0"/>
        <w:jc w:val="left"/>
        <w:rPr>
          <w:b/>
          <w:u w:val="single"/>
          <w:shd w:val="clear" w:fill="FFFF00"/>
        </w:rPr>
      </w:pPr>
      <w:r>
        <w:rPr>
          <w:b/>
          <w:u w:val="single"/>
          <w:shd w:val="clear" w:fill="FFFF00"/>
        </w:rPr>
        <w:t xml:space="preserve">Asiakirjan numero 24825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6. päivänä 2000 NFL:n 32. sarjapallojoukkue kastettiin virallisesti Houston Texansiksi tuhansien ihmisten edessä Houstonin keskustassa järjestetyssä tilaisuudessa. McNair selitti, että nimi ja logo </w:t>
      </w:r>
      <w:r>
        <w:rPr>
          <w:color w:val="A9A9A9"/>
        </w:rPr>
        <w:t xml:space="preserve">"ilmentävät ylpeyttä, voimaa, itsenäisyyttä ja saavutuksia, jotka tekevät Houstonin asukkaista ja alueestamme erityisiä".</w:t>
      </w:r>
      <w:r>
        <w:rPr/>
        <w:t xml:space="preserve"> Lempinimeä ``Texans'' käytti hiljattain San Antoniossa toimiva, nykyään lakkautettu Kanadan jalkapalloliigan joukkue; Texans oli aiemmin ollut Houstonissa toimivan entisen World Football League -joukkueen nimi, joka muutti Louisianaan ja muuttui Shreveport Steameriksi; NFL:n Dallas Texans pelasi vain kaudella 1952; ja lempinimeä käytti myös nykyisen Kansas City Chiefsin edeltäjä, kun se oli Amerikan jalkapalloliigan (AFL) Dallas Texans. Omistaja Bob McNair joutui tekemään sopimuksen Chiefsin omistajan Lamar Huntin kanssa, jotta hän saisi käyttää Texansin lempinimeä uudessa joukkueessaan.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Houston Texansin nimi on peräisin?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Houston Texans Nykyinen kausi Perustettu 6. lokakuuta 1999; 18 vuotta sitten (1999-10-06) Ensimmäinen kausi: 2002 Pelipaikka ja pääkonttori NRG Stadium Houston, Texas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(2002 -- nykyään) </w:t>
      </w:r>
    </w:p>
    <w:p>
      <w:pPr>
        <w:pStyle w:val="TextBody"/>
        <w:numPr>
          <w:ilvl w:val="0"/>
          <w:numId w:val="122"/>
        </w:numPr>
        <w:tabs>
          <w:tab w:val="clear" w:pos="1134"/>
          <w:tab w:val="left" w:leader="none" w:pos="707"/>
        </w:tabs>
        <w:bidi w:val="0"/>
        <w:spacing w:before="0" w:after="0"/>
        <w:ind w:start="707" w:hanging="283"/>
        <w:jc w:val="left"/>
        <w:rPr/>
      </w:pPr>
      <w:r>
        <w:rPr/>
        <w:t xml:space="preserve">American Football Conference (2002 -- nykyään) </w:t>
      </w:r>
    </w:p>
    <w:p>
      <w:pPr>
        <w:pStyle w:val="TextBody"/>
        <w:numPr>
          <w:ilvl w:val="1"/>
          <w:numId w:val="122"/>
        </w:numPr>
        <w:tabs>
          <w:tab w:val="clear" w:pos="1134"/>
          <w:tab w:val="left" w:leader="none" w:pos="1414"/>
        </w:tabs>
        <w:bidi w:val="0"/>
        <w:ind w:start="1414" w:hanging="283"/>
        <w:jc w:val="left"/>
        <w:rPr/>
      </w:pPr>
      <w:r>
        <w:rPr/>
        <w:t xml:space="preserve">AFC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Syvä teräksensininen, Battle Red, Liberty White </w:t>
      </w:r>
    </w:p>
    <w:p>
      <w:pPr>
        <w:pStyle w:val="TextBody"/>
        <w:bidi w:val="0"/>
        <w:spacing w:before="0" w:after="283"/>
        <w:jc w:val="left"/>
        <w:rPr/>
      </w:pPr>
      <w:r>
        <w:rPr/>
        <w:t xml:space="preserve">Taistelulaulu ``Football Time in Houston'' Maskotti Toro Henkilökunta Omistaja (t) Bob McNair Puheenjohtaja Bob McNair Toimitusjohtaja Bob McNair Presidentti Jamey Rootes Pääjohtaja Brian Gaine Päävalmentaja Bill O'Brien Joukkueen historiaa </w:t>
      </w:r>
    </w:p>
    <w:p>
      <w:pPr>
        <w:pStyle w:val="TextBody"/>
        <w:numPr>
          <w:ilvl w:val="0"/>
          <w:numId w:val="123"/>
        </w:numPr>
        <w:tabs>
          <w:tab w:val="clear" w:pos="1134"/>
          <w:tab w:val="left" w:leader="none" w:pos="707"/>
        </w:tabs>
        <w:bidi w:val="0"/>
        <w:ind w:start="707" w:hanging="283"/>
        <w:jc w:val="left"/>
        <w:rPr/>
      </w:pPr>
      <w:r>
        <w:rPr>
          <w:color w:val="A9A9A9"/>
        </w:rPr>
        <w:t xml:space="preserve">Houston </w:t>
      </w:r>
      <w:r>
        <w:rPr/>
        <w:t xml:space="preserve">Texans (2002 -- nykyään) </w:t>
      </w:r>
    </w:p>
    <w:p>
      <w:pPr>
        <w:pStyle w:val="TextBody"/>
        <w:bidi w:val="0"/>
        <w:spacing w:before="0" w:after="283"/>
        <w:jc w:val="left"/>
        <w:rPr/>
      </w:pPr>
      <w:r>
        <w:rPr/>
        <w:t xml:space="preserve">Mestaruudet Liigan mestaruudet (0) Konferenssin mestaruudet (0) </w:t>
      </w:r>
    </w:p>
    <w:p>
      <w:pPr>
        <w:pStyle w:val="TextBody"/>
        <w:bidi w:val="0"/>
        <w:spacing w:before="0" w:after="283"/>
        <w:jc w:val="left"/>
        <w:rPr/>
      </w:pPr>
      <w:r>
        <w:rPr/>
        <w:t xml:space="preserve">Divisioonamestaruudet (4) </w:t>
      </w:r>
    </w:p>
    <w:p>
      <w:pPr>
        <w:pStyle w:val="TextBody"/>
        <w:numPr>
          <w:ilvl w:val="0"/>
          <w:numId w:val="124"/>
        </w:numPr>
        <w:tabs>
          <w:tab w:val="clear" w:pos="1134"/>
          <w:tab w:val="left" w:leader="none" w:pos="707"/>
        </w:tabs>
        <w:bidi w:val="0"/>
        <w:ind w:start="707" w:hanging="283"/>
        <w:jc w:val="left"/>
        <w:rPr/>
      </w:pPr>
      <w:r>
        <w:rPr/>
        <w:t xml:space="preserve">AFC South: 2011, 2012, 2015, 2016 </w:t>
      </w:r>
    </w:p>
    <w:p>
      <w:pPr>
        <w:pStyle w:val="TextBody"/>
        <w:bidi w:val="0"/>
        <w:spacing w:before="0" w:after="283"/>
        <w:jc w:val="left"/>
        <w:rPr/>
      </w:pPr>
      <w:r>
        <w:rPr/>
        <w:t xml:space="preserve">Playoff-esiintymiset (4) </w:t>
      </w:r>
    </w:p>
    <w:p>
      <w:pPr>
        <w:pStyle w:val="TextBody"/>
        <w:numPr>
          <w:ilvl w:val="0"/>
          <w:numId w:val="125"/>
        </w:numPr>
        <w:tabs>
          <w:tab w:val="clear" w:pos="1134"/>
          <w:tab w:val="left" w:leader="none" w:pos="707"/>
        </w:tabs>
        <w:bidi w:val="0"/>
        <w:ind w:start="707" w:hanging="283"/>
        <w:jc w:val="left"/>
        <w:rPr/>
      </w:pPr>
      <w:r>
        <w:rPr/>
        <w:t xml:space="preserve">NFL: 2011, 2012, 2015, 2016 </w:t>
      </w:r>
    </w:p>
    <w:p>
      <w:pPr>
        <w:pStyle w:val="TextBody"/>
        <w:bidi w:val="0"/>
        <w:spacing w:before="0" w:after="283"/>
        <w:jc w:val="left"/>
        <w:rPr/>
      </w:pPr>
      <w:r>
        <w:rPr/>
        <w:t xml:space="preserve">Kotikentät </w:t>
      </w:r>
    </w:p>
    <w:p>
      <w:pPr>
        <w:pStyle w:val="TextBody"/>
        <w:numPr>
          <w:ilvl w:val="0"/>
          <w:numId w:val="126"/>
        </w:numPr>
        <w:tabs>
          <w:tab w:val="clear" w:pos="1134"/>
          <w:tab w:val="left" w:leader="none" w:pos="707"/>
        </w:tabs>
        <w:bidi w:val="0"/>
        <w:ind w:start="707" w:hanging="283"/>
        <w:jc w:val="left"/>
        <w:rPr/>
      </w:pPr>
      <w:r>
        <w:rPr/>
        <w:t xml:space="preserve">NRG Stadium (2002 --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Houston Texansin jalkapallojoukkue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Houston Texans on amerikkalaisen jalkapallon ammattilaisjoukkue, jonka kotipaikka on Houston, Texas. Texans kilpailee National Football Leaguessa (NFL) American Football Conference (AFC) South-divisioonan jäsenseurana. Seura pelasi ensimmäisen kerran vuonna </w:t>
      </w:r>
      <w:r>
        <w:rPr>
          <w:color w:val="A9A9A9"/>
        </w:rPr>
        <w:t xml:space="preserve">2002 </w:t>
      </w:r>
      <w:r>
        <w:rPr/>
        <w:t xml:space="preserve">laajennusjoukkueena, mikä tekee siitä nuorimman tällä hetkellä NFL:ssä kilpailevan joukkueen.</w:t>
      </w:r>
      <w:r>
        <w:rPr/>
        <w:t xml:space="preserve"> Texans korvasi Houstonin edellisen seuran, Houston Oilersin, joka muutti Nashvilleen, Tennesseehen ja on nykyään Tennessee Titans. Joukkueen enemmistöomistaja on Bob McNair. Vaikka joukkue lähinnä kamppaili 2000-luvulla, se saavutti kaudella 2011 ensimmäisen pudotuspelipaikkansa AFC South -divisioonan mestarina. Texans on voittanut lisää AFC South -mestaruuksia vuosina 2012, 2015 ja 2016. Tähän mennessä Texans on ainoa NFL-joukkue, joka ei ole koskaan pelannut konferenssin mestaruusottelussa.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texasilaiset tulivat NFL:ään?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Houston Texans on amerikkalaisen jalkapallon ammattilaisjoukkue, jonka kotipaikka on Houston, Texas. Texans kilpailee National Football Leaguessa (NFL) American Football Conference (AFC) South-divisioonan jäsenseurana. Seura pelasi ensimmäisen kerran vuonna 2002 laajennusjoukkueena, mikä tekee siitä nuorimman tällä hetkellä NFL:ssä kilpailevan joukkueen. Texans korvasi kaupungin edellisen NFL-joukkueen, Houston Oilersin, joka muutti Nashvilleen, Tennesseehen ja tunnetaan nykyään nimellä Tennessee Titans. Joukkueen enemmistöomistaja on Bob McNair. Vaikka joukkue lähinnä kamppaili 2000-luvulla, se saavutti kaudella 2011 ensimmäisen pudotuspelipaikkansa AFC South -divisioonan mestarina. Texans on jatkanut voittamalla lisää AFC South -mestaruuksia vuosina 2012, 2015 ja 2016. Tähän mennessä </w:t>
      </w:r>
      <w:r>
        <w:rPr/>
        <w:t xml:space="preserve">Texans on ainoa NFL-joukkue, joka </w:t>
      </w:r>
      <w:r>
        <w:rPr>
          <w:color w:val="A9A9A9"/>
        </w:rPr>
        <w:t xml:space="preserve">ei ole koskaan pelannut konferenssin mestaruusottelussa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texasilaiset menivät superbowliin?</w:t>
      </w:r>
    </w:p>
    <w:p>
      <w:pPr>
        <w:pStyle w:val="TextBody"/>
        <w:bidi w:val="0"/>
        <w:jc w:val="left"/>
        <w:rPr>
          <w:b/>
          <w:u w:val="single"/>
          <w:shd w:val="clear" w:fill="FFFF00"/>
        </w:rPr>
      </w:pPr>
      <w:r>
        <w:rPr>
          <w:b/>
          <w:u w:val="single"/>
          <w:shd w:val="clear" w:fill="FFFF00"/>
        </w:rPr>
        <w:t xml:space="preserve">Asiakirjan numero 24826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Brownin liike </w:t>
      </w:r>
      <w:r>
        <w:rPr/>
        <w:t xml:space="preserve">on matemaattinen malli, jota käytetään kuvaamaan nesteeseen suspendoituneiden hiukkasten satunnaista liikettä. Kaasuhiukkasanimaatio, jossa käytetään vaaleanpunaisia ja vihreitä hiukkasia, havainnollistaa, miten tämä käyttäytyminen johtaa kaasujen leviämiseen (entropia). Myös näitä tapahtumia kuvataan hiukkasteorialla.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teorialla selitetään hiukkasten käyttäytymistä kaasuissa?</w:t>
      </w:r>
    </w:p>
    <w:p>
      <w:pPr>
        <w:pStyle w:val="TextBody"/>
        <w:bidi w:val="0"/>
        <w:jc w:val="left"/>
        <w:rPr>
          <w:b/>
          <w:u w:val="single"/>
          <w:shd w:val="clear" w:fill="FFFF00"/>
        </w:rPr>
      </w:pPr>
      <w:r>
        <w:rPr>
          <w:b/>
          <w:u w:val="single"/>
          <w:shd w:val="clear" w:fill="FFFF00"/>
        </w:rPr>
        <w:t xml:space="preserve">Asiakirjan numero 24827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Pokerin kuolleen miehen käden koostumus on vaihdellut vuosien varrella. Nykyisin se kuvataan kahden parin pokerikädeksi, joka koostuu mustista ässistä ja mustista kasista. Nämä ja tuntematon taskukortti olivat tiettävästi </w:t>
      </w:r>
      <w:r>
        <w:rPr>
          <w:color w:val="A9A9A9"/>
        </w:rPr>
        <w:t xml:space="preserve">vanhan lännen kansansankarin, lainvalvojan ja pyssymiehen Wild Bill Hickokin </w:t>
      </w:r>
      <w:r>
        <w:rPr/>
        <w:t xml:space="preserve">kädessä, </w:t>
      </w:r>
      <w:r>
        <w:rPr/>
        <w:t xml:space="preserve">kun hänet murhattiin.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kuolleen miehen kädellä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ampuja piti kuolleen miehen kättä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Ilmaisu "kuolleen miehen käsi" näyttää olleen jonkin verran käytössä 1800-luvun lopulla ja 1900-luvun alussa, vaikka kukaan ei yhdistänyt sitä Hickokiin ennen 1920-lukua. </w:t>
      </w:r>
      <w:r>
        <w:rPr>
          <w:color w:val="A9A9A9"/>
        </w:rPr>
        <w:t xml:space="preserve">Varhaisin yksityiskohtainen maininta siitä on vuodelta 1886, jolloin se kuvattiin "täytenä talona, joka koostuu kolmesta jätkästä ja parista kympistä</w:t>
      </w:r>
      <w:r>
        <w:rPr/>
        <w:t xml:space="preserve">". Vuonna 1903 ilmestyneessä Encyclopaedia of Superstitions, Folklore, and the Occult Sciences -teoksessa jätkiä ja seiskoja kutsutaan kuolleen miehen kädeksi. Edmond Hoyle kutsuu sitä vuonna 1907 nimellä jätkä ja kasi.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ässät ja kasit on peräisin?</w:t>
      </w:r>
    </w:p>
    <w:p>
      <w:pPr>
        <w:pStyle w:val="TextBody"/>
        <w:bidi w:val="0"/>
        <w:jc w:val="left"/>
        <w:rPr>
          <w:b/>
          <w:u w:val="single"/>
          <w:shd w:val="clear" w:fill="FFFF00"/>
        </w:rPr>
      </w:pPr>
      <w:r>
        <w:rPr>
          <w:b/>
          <w:u w:val="single"/>
          <w:shd w:val="clear" w:fill="FFFF00"/>
        </w:rPr>
        <w:t xml:space="preserve">Asiakirjan numero 24828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Alamo on vuonna 1960 valmistunut amerikkalainen historiallinen sotaelokuva Alamon taistelusta vuonna 1836, jonka tuotti ja ohjasi John Wayne ja jonka pääosassa Wayne näytteli Davy Crockettia. Elokuvan pääosissa nähdään myös </w:t>
      </w:r>
      <w:r>
        <w:rPr>
          <w:color w:val="A9A9A9"/>
        </w:rPr>
        <w:t xml:space="preserve">Richard Widmark </w:t>
      </w:r>
      <w:r>
        <w:rPr/>
        <w:t xml:space="preserve">Jim Bowiena ja Laurence Harvey William B. Travisina, ja sivuosissa nähdään Frankie Avalon, Patrick Wayne, Linda Cristal, Joan O'Brien, Chill Wills, Joseph Calleia, Ken Curtis, Ruben Padilla Santa Annan roolissa ja vieraileva tähti Richard Boone Sam Houstonin roolissa. Elokuvan on kuvannut 70 mm:n Todd-AO-formaatilla William H. Clothier ja sen on julkaissut United Artists.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Jim Bowieta Alamo-elokuvassa...</w:t>
      </w:r>
    </w:p>
    <w:p>
      <w:pPr>
        <w:pStyle w:val="TextBody"/>
        <w:bidi w:val="0"/>
        <w:jc w:val="left"/>
        <w:rPr>
          <w:b/>
          <w:u w:val="single"/>
          <w:shd w:val="clear" w:fill="FFFF00"/>
        </w:rPr>
      </w:pPr>
      <w:r>
        <w:rPr>
          <w:b/>
          <w:u w:val="single"/>
          <w:shd w:val="clear" w:fill="FFFF00"/>
        </w:rPr>
        <w:t xml:space="preserve">Asiakirjan numero 24829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Kellogg's Cornflakesin maskotteja on ollut monia. Suosituin niistä on vihreä kukko nimeltä </w:t>
      </w:r>
      <w:r>
        <w:rPr>
          <w:color w:val="A9A9A9"/>
        </w:rPr>
        <w:t xml:space="preserve">Cornelius ``Corny'' Rooster, </w:t>
      </w:r>
      <w:r>
        <w:rPr/>
        <w:t xml:space="preserve">joka on ollut maskotti debyytistään lähtien. Varhaisissa mainoksissa se lausui iskulauseen ``Wake up, up, up to Kellogg's Cornflakes!''. Dallas McKennon ja Andy Devine antoivat hänelle äänensä. Myöhemmin se lakkasi puhumasta ja vain varisi. Ajatus tyylitellyn </w:t>
      </w:r>
      <w:r>
        <w:rPr>
          <w:color w:val="DCDCDC"/>
        </w:rPr>
        <w:t xml:space="preserve">kukon </w:t>
      </w:r>
      <w:r>
        <w:rPr/>
        <w:t xml:space="preserve">käyttämisestä </w:t>
      </w:r>
      <w:r>
        <w:rPr/>
        <w:t xml:space="preserve">sai alkunsa perheen ystävän, Walesista kotoisin olevan harpisti ja walesin kielen kannattajan Nansi Richardsin ehdotuksesta. Walesin kukko on ceiliog (lausutaan keyeleeog tai joissakin murteissa keelog).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Kellogg's-kukon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kukko on kelloggin kukko?</w:t>
      </w:r>
    </w:p>
    <w:p>
      <w:pPr>
        <w:pStyle w:val="TextBody"/>
        <w:bidi w:val="0"/>
        <w:jc w:val="left"/>
        <w:rPr>
          <w:b/>
          <w:u w:val="single"/>
          <w:shd w:val="clear" w:fill="FFFF00"/>
        </w:rPr>
      </w:pPr>
      <w:r>
        <w:rPr>
          <w:b/>
          <w:u w:val="single"/>
          <w:shd w:val="clear" w:fill="FFFF00"/>
        </w:rPr>
        <w:t xml:space="preserve">Asiakirjan numero 24830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``Just Be a Man About it'' Toni Braxtonin single albumilta The Heat </w:t>
      </w:r>
    </w:p>
    <w:tbl>
      <w:tblPr>
        <w:tblW w:w="10205" w:type="dxa"/>
        <w:jc w:val="left"/>
        <w:tblInd w:w="0" w:type="dxa"/>
        <w:tblLayout w:type="fixed"/>
        <w:tblCellMar>
          <w:top w:w="28" w:type="dxa"/>
          <w:left w:w="28" w:type="dxa"/>
          <w:bottom w:w="28" w:type="dxa"/>
          <w:right w:w="28" w:type="dxa"/>
        </w:tblCellMar>
      </w:tblPr>
      <w:tblGrid>
        <w:gridCol w:w="2807"/>
        <w:gridCol w:w="5265"/>
        <w:gridCol w:w="2133"/>
      </w:tblGrid>
      <w:tr>
        <w:trPr/>
        <w:tc>
          <w:tcPr>
            <w:tcW w:w="2807" w:type="dxa"/>
            <w:tcBorders/>
            <w:vAlign w:val="center"/>
          </w:tcPr>
          <w:p>
            <w:pPr>
              <w:pStyle w:val="TableHeading"/>
              <w:suppressLineNumbers/>
              <w:bidi w:val="0"/>
              <w:spacing w:before="0" w:after="283"/>
              <w:jc w:val="center"/>
              <w:rPr/>
            </w:pPr>
            <w:r>
              <w:rPr/>
              <w:t xml:space="preserve">Julkaistu </w:t>
            </w:r>
          </w:p>
        </w:tc>
        <w:tc>
          <w:tcPr>
            <w:tcW w:w="5265" w:type="dxa"/>
            <w:tcBorders/>
            <w:vAlign w:val="center"/>
          </w:tcPr>
          <w:p>
            <w:pPr>
              <w:pStyle w:val="TableContents"/>
              <w:bidi w:val="0"/>
              <w:spacing w:before="0" w:after="283"/>
              <w:jc w:val="left"/>
              <w:rPr/>
            </w:pPr>
            <w:r>
              <w:rPr/>
              <w:t xml:space="preserve">20. kesäkuuta 2000 (2000-06-20) </w:t>
            </w:r>
          </w:p>
        </w:tc>
        <w:tc>
          <w:tcPr>
            <w:tcW w:w="2133" w:type="dxa"/>
            <w:tcBorders/>
          </w:tcPr>
          <w:p>
            <w:pPr>
              <w:pStyle w:val="TableContents"/>
              <w:bidi w:val="0"/>
              <w:spacing w:before="0" w:after="283"/>
              <w:jc w:val="left"/>
              <w:rPr>
                <w:sz w:val="4"/>
                <w:szCs w:val="4"/>
              </w:rPr>
            </w:pPr>
            <w:r>
              <w:rPr>
                <w:sz w:val="4"/>
                <w:szCs w:val="4"/>
              </w:rPr>
            </w:r>
          </w:p>
        </w:tc>
      </w:tr>
      <w:tr>
        <w:trPr/>
        <w:tc>
          <w:tcPr>
            <w:tcW w:w="2807" w:type="dxa"/>
            <w:tcBorders/>
            <w:vAlign w:val="center"/>
          </w:tcPr>
          <w:p>
            <w:pPr>
              <w:pStyle w:val="TableHeading"/>
              <w:suppressLineNumbers/>
              <w:bidi w:val="0"/>
              <w:spacing w:before="0" w:after="283"/>
              <w:jc w:val="center"/>
              <w:rPr/>
            </w:pPr>
            <w:r>
              <w:rPr/>
              <w:t xml:space="preserve">Muotoilu </w:t>
            </w:r>
          </w:p>
        </w:tc>
        <w:tc>
          <w:tcPr>
            <w:tcW w:w="5265" w:type="dxa"/>
            <w:tcBorders/>
            <w:vAlign w:val="center"/>
          </w:tcPr>
          <w:p>
            <w:pPr>
              <w:pStyle w:val="TableContents"/>
              <w:bidi w:val="0"/>
              <w:spacing w:before="0" w:after="283"/>
              <w:jc w:val="left"/>
              <w:rPr/>
            </w:pPr>
            <w:r>
              <w:rPr/>
              <w:t xml:space="preserve">DVD </w:t>
            </w:r>
          </w:p>
        </w:tc>
        <w:tc>
          <w:tcPr>
            <w:tcW w:w="2133" w:type="dxa"/>
            <w:tcBorders/>
          </w:tcPr>
          <w:p>
            <w:pPr>
              <w:pStyle w:val="TableContents"/>
              <w:bidi w:val="0"/>
              <w:spacing w:before="0" w:after="283"/>
              <w:jc w:val="left"/>
              <w:rPr>
                <w:sz w:val="4"/>
                <w:szCs w:val="4"/>
              </w:rPr>
            </w:pPr>
            <w:r>
              <w:rPr>
                <w:sz w:val="4"/>
                <w:szCs w:val="4"/>
              </w:rPr>
            </w:r>
          </w:p>
        </w:tc>
      </w:tr>
      <w:tr>
        <w:trPr/>
        <w:tc>
          <w:tcPr>
            <w:tcW w:w="2807" w:type="dxa"/>
            <w:tcBorders/>
            <w:vAlign w:val="center"/>
          </w:tcPr>
          <w:p>
            <w:pPr>
              <w:pStyle w:val="TableHeading"/>
              <w:suppressLineNumbers/>
              <w:bidi w:val="0"/>
              <w:spacing w:before="0" w:after="283"/>
              <w:jc w:val="center"/>
              <w:rPr/>
            </w:pPr>
            <w:r>
              <w:rPr/>
              <w:t xml:space="preserve">Tallennettu </w:t>
            </w:r>
          </w:p>
        </w:tc>
        <w:tc>
          <w:tcPr>
            <w:tcW w:w="5265" w:type="dxa"/>
            <w:tcBorders/>
            <w:vAlign w:val="center"/>
          </w:tcPr>
          <w:p>
            <w:pPr>
              <w:pStyle w:val="TableContents"/>
              <w:bidi w:val="0"/>
              <w:spacing w:before="0" w:after="283"/>
              <w:jc w:val="left"/>
              <w:rPr/>
            </w:pPr>
            <w:r>
              <w:rPr/>
              <w:t xml:space="preserve">1999 </w:t>
            </w:r>
          </w:p>
        </w:tc>
        <w:tc>
          <w:tcPr>
            <w:tcW w:w="2133" w:type="dxa"/>
            <w:tcBorders/>
          </w:tcPr>
          <w:p>
            <w:pPr>
              <w:pStyle w:val="TableContents"/>
              <w:bidi w:val="0"/>
              <w:spacing w:before="0" w:after="283"/>
              <w:jc w:val="left"/>
              <w:rPr>
                <w:sz w:val="4"/>
                <w:szCs w:val="4"/>
              </w:rPr>
            </w:pPr>
            <w:r>
              <w:rPr>
                <w:sz w:val="4"/>
                <w:szCs w:val="4"/>
              </w:rPr>
            </w:r>
          </w:p>
        </w:tc>
      </w:tr>
      <w:tr>
        <w:trPr/>
        <w:tc>
          <w:tcPr>
            <w:tcW w:w="2807" w:type="dxa"/>
            <w:tcBorders/>
            <w:vAlign w:val="center"/>
          </w:tcPr>
          <w:p>
            <w:pPr>
              <w:pStyle w:val="TableHeading"/>
              <w:suppressLineNumbers/>
              <w:bidi w:val="0"/>
              <w:spacing w:before="0" w:after="283"/>
              <w:jc w:val="center"/>
              <w:rPr/>
            </w:pPr>
            <w:r>
              <w:rPr/>
              <w:t xml:space="preserve">Studio </w:t>
            </w:r>
          </w:p>
        </w:tc>
        <w:tc>
          <w:tcPr>
            <w:tcW w:w="5265" w:type="dxa"/>
            <w:tcBorders/>
            <w:vAlign w:val="center"/>
          </w:tcPr>
          <w:p>
            <w:pPr>
              <w:pStyle w:val="TableContents"/>
              <w:bidi w:val="0"/>
              <w:spacing w:before="0" w:after="283"/>
              <w:jc w:val="left"/>
              <w:rPr/>
            </w:pPr>
            <w:r>
              <w:rPr/>
              <w:t xml:space="preserve">Noontime Music Studios (Atlanta) </w:t>
            </w:r>
          </w:p>
        </w:tc>
        <w:tc>
          <w:tcPr>
            <w:tcW w:w="2133" w:type="dxa"/>
            <w:tcBorders/>
          </w:tcPr>
          <w:p>
            <w:pPr>
              <w:pStyle w:val="TableContents"/>
              <w:bidi w:val="0"/>
              <w:spacing w:before="0" w:after="283"/>
              <w:jc w:val="left"/>
              <w:rPr>
                <w:sz w:val="4"/>
                <w:szCs w:val="4"/>
              </w:rPr>
            </w:pPr>
            <w:r>
              <w:rPr>
                <w:sz w:val="4"/>
                <w:szCs w:val="4"/>
              </w:rPr>
            </w:r>
          </w:p>
        </w:tc>
      </w:tr>
      <w:tr>
        <w:trPr/>
        <w:tc>
          <w:tcPr>
            <w:tcW w:w="2807" w:type="dxa"/>
            <w:tcBorders/>
            <w:vAlign w:val="center"/>
          </w:tcPr>
          <w:p>
            <w:pPr>
              <w:pStyle w:val="TableHeading"/>
              <w:suppressLineNumbers/>
              <w:bidi w:val="0"/>
              <w:spacing w:before="0" w:after="283"/>
              <w:jc w:val="center"/>
              <w:rPr/>
            </w:pPr>
            <w:r>
              <w:rPr/>
              <w:t xml:space="preserve">Genre </w:t>
            </w:r>
          </w:p>
        </w:tc>
        <w:tc>
          <w:tcPr>
            <w:tcW w:w="5265" w:type="dxa"/>
            <w:tcBorders/>
            <w:vAlign w:val="center"/>
          </w:tcPr>
          <w:p>
            <w:pPr>
              <w:pStyle w:val="TableContents"/>
              <w:bidi w:val="0"/>
              <w:spacing w:before="0" w:after="283"/>
              <w:jc w:val="left"/>
              <w:rPr/>
            </w:pPr>
            <w:r>
              <w:rPr/>
              <w:t xml:space="preserve">R&amp;B, neo soul, pop </w:t>
            </w:r>
          </w:p>
        </w:tc>
        <w:tc>
          <w:tcPr>
            <w:tcW w:w="2133" w:type="dxa"/>
            <w:tcBorders/>
          </w:tcPr>
          <w:p>
            <w:pPr>
              <w:pStyle w:val="TableContents"/>
              <w:bidi w:val="0"/>
              <w:spacing w:before="0" w:after="283"/>
              <w:jc w:val="left"/>
              <w:rPr>
                <w:sz w:val="4"/>
                <w:szCs w:val="4"/>
              </w:rPr>
            </w:pPr>
            <w:r>
              <w:rPr>
                <w:sz w:val="4"/>
                <w:szCs w:val="4"/>
              </w:rPr>
            </w:r>
          </w:p>
        </w:tc>
      </w:tr>
      <w:tr>
        <w:trPr/>
        <w:tc>
          <w:tcPr>
            <w:tcW w:w="2807" w:type="dxa"/>
            <w:tcBorders/>
            <w:vAlign w:val="center"/>
          </w:tcPr>
          <w:p>
            <w:pPr>
              <w:pStyle w:val="TableHeading"/>
              <w:suppressLineNumbers/>
              <w:bidi w:val="0"/>
              <w:spacing w:before="0" w:after="283"/>
              <w:jc w:val="center"/>
              <w:rPr/>
            </w:pPr>
            <w:r>
              <w:rPr/>
              <w:t xml:space="preserve">Pituus </w:t>
            </w:r>
          </w:p>
        </w:tc>
        <w:tc>
          <w:tcPr>
            <w:tcW w:w="5265" w:type="dxa"/>
            <w:tcBorders/>
            <w:vAlign w:val="center"/>
          </w:tcPr>
          <w:p>
            <w:pPr>
              <w:pStyle w:val="TableContents"/>
              <w:bidi w:val="0"/>
              <w:spacing w:before="0" w:after="283"/>
              <w:jc w:val="left"/>
              <w:rPr/>
            </w:pPr>
            <w:r>
              <w:rPr/>
              <w:t xml:space="preserve">4: 50 </w:t>
            </w:r>
          </w:p>
        </w:tc>
        <w:tc>
          <w:tcPr>
            <w:tcW w:w="2133" w:type="dxa"/>
            <w:tcBorders/>
          </w:tcPr>
          <w:p>
            <w:pPr>
              <w:pStyle w:val="TableContents"/>
              <w:bidi w:val="0"/>
              <w:spacing w:before="0" w:after="283"/>
              <w:jc w:val="left"/>
              <w:rPr>
                <w:sz w:val="4"/>
                <w:szCs w:val="4"/>
              </w:rPr>
            </w:pPr>
            <w:r>
              <w:rPr>
                <w:sz w:val="4"/>
                <w:szCs w:val="4"/>
              </w:rPr>
            </w:r>
          </w:p>
        </w:tc>
      </w:tr>
      <w:tr>
        <w:trPr/>
        <w:tc>
          <w:tcPr>
            <w:tcW w:w="2807" w:type="dxa"/>
            <w:tcBorders/>
            <w:vAlign w:val="center"/>
          </w:tcPr>
          <w:p>
            <w:pPr>
              <w:pStyle w:val="TableHeading"/>
              <w:suppressLineNumbers/>
              <w:bidi w:val="0"/>
              <w:spacing w:before="0" w:after="283"/>
              <w:jc w:val="center"/>
              <w:rPr/>
            </w:pPr>
            <w:r>
              <w:rPr/>
              <w:t xml:space="preserve">Tarra </w:t>
            </w:r>
          </w:p>
        </w:tc>
        <w:tc>
          <w:tcPr>
            <w:tcW w:w="5265"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LaFace </w:t>
            </w:r>
          </w:p>
          <w:p>
            <w:pPr>
              <w:pStyle w:val="TableContents"/>
              <w:numPr>
                <w:ilvl w:val="0"/>
                <w:numId w:val="127"/>
              </w:numPr>
              <w:tabs>
                <w:tab w:val="clear" w:pos="1134"/>
                <w:tab w:val="left" w:leader="none" w:pos="707"/>
              </w:tabs>
              <w:bidi w:val="0"/>
              <w:spacing w:before="0" w:after="283"/>
              <w:ind w:start="707" w:hanging="283"/>
              <w:jc w:val="left"/>
              <w:rPr/>
            </w:pPr>
            <w:r>
              <w:rPr/>
              <w:t xml:space="preserve">Arista </w:t>
            </w:r>
          </w:p>
        </w:tc>
        <w:tc>
          <w:tcPr>
            <w:tcW w:w="2133" w:type="dxa"/>
            <w:tcBorders/>
          </w:tcPr>
          <w:p>
            <w:pPr>
              <w:pStyle w:val="TableContents"/>
              <w:bidi w:val="0"/>
              <w:spacing w:before="0" w:after="283"/>
              <w:jc w:val="left"/>
              <w:rPr>
                <w:sz w:val="4"/>
                <w:szCs w:val="4"/>
              </w:rPr>
            </w:pPr>
            <w:r>
              <w:rPr>
                <w:sz w:val="4"/>
                <w:szCs w:val="4"/>
              </w:rPr>
            </w:r>
          </w:p>
        </w:tc>
      </w:tr>
      <w:tr>
        <w:trPr/>
        <w:tc>
          <w:tcPr>
            <w:tcW w:w="2807" w:type="dxa"/>
            <w:tcBorders/>
            <w:vAlign w:val="center"/>
          </w:tcPr>
          <w:p>
            <w:pPr>
              <w:pStyle w:val="TableHeading"/>
              <w:suppressLineNumbers/>
              <w:bidi w:val="0"/>
              <w:spacing w:before="0" w:after="283"/>
              <w:jc w:val="center"/>
              <w:rPr/>
            </w:pPr>
            <w:r>
              <w:rPr/>
              <w:t xml:space="preserve">Lauluntekijä (s) </w:t>
            </w:r>
          </w:p>
        </w:tc>
        <w:tc>
          <w:tcPr>
            <w:tcW w:w="5265"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color w:val="A9A9A9"/>
              </w:rPr>
              <w:t xml:space="preserve">Toni Braxton </w:t>
            </w:r>
          </w:p>
          <w:p>
            <w:pPr>
              <w:pStyle w:val="TableContents"/>
              <w:numPr>
                <w:ilvl w:val="0"/>
                <w:numId w:val="128"/>
              </w:numPr>
              <w:tabs>
                <w:tab w:val="clear" w:pos="1134"/>
                <w:tab w:val="left" w:leader="none" w:pos="707"/>
              </w:tabs>
              <w:bidi w:val="0"/>
              <w:spacing w:before="0" w:after="0"/>
              <w:ind w:start="707" w:hanging="283"/>
              <w:jc w:val="left"/>
              <w:rPr/>
            </w:pPr>
            <w:r>
              <w:rPr>
                <w:color w:val="DCDCDC"/>
              </w:rPr>
              <w:t xml:space="preserve">Johntá </w:t>
            </w:r>
            <w:r>
              <w:rPr/>
              <w:t xml:space="preserve">Austin </w:t>
            </w:r>
          </w:p>
          <w:p>
            <w:pPr>
              <w:pStyle w:val="TableContents"/>
              <w:numPr>
                <w:ilvl w:val="0"/>
                <w:numId w:val="128"/>
              </w:numPr>
              <w:tabs>
                <w:tab w:val="clear" w:pos="1134"/>
                <w:tab w:val="left" w:leader="none" w:pos="707"/>
              </w:tabs>
              <w:bidi w:val="0"/>
              <w:spacing w:before="0" w:after="0"/>
              <w:ind w:start="707" w:hanging="283"/>
              <w:jc w:val="left"/>
              <w:rPr/>
            </w:pPr>
            <w:r>
              <w:rPr>
                <w:color w:val="2F4F4F"/>
              </w:rPr>
              <w:t xml:space="preserve">Teddy Bishop </w:t>
            </w:r>
          </w:p>
          <w:p>
            <w:pPr>
              <w:pStyle w:val="TableContents"/>
              <w:numPr>
                <w:ilvl w:val="0"/>
                <w:numId w:val="128"/>
              </w:numPr>
              <w:tabs>
                <w:tab w:val="clear" w:pos="1134"/>
                <w:tab w:val="left" w:leader="none" w:pos="707"/>
              </w:tabs>
              <w:bidi w:val="0"/>
              <w:spacing w:before="0" w:after="283"/>
              <w:ind w:start="707" w:hanging="283"/>
              <w:jc w:val="left"/>
              <w:rPr/>
            </w:pPr>
            <w:r>
              <w:rPr>
                <w:color w:val="556B2F"/>
              </w:rPr>
              <w:t xml:space="preserve">Bryan-Michael Cox </w:t>
            </w:r>
          </w:p>
        </w:tc>
        <w:tc>
          <w:tcPr>
            <w:tcW w:w="2133" w:type="dxa"/>
            <w:tcBorders/>
          </w:tcPr>
          <w:p>
            <w:pPr>
              <w:pStyle w:val="TableContents"/>
              <w:bidi w:val="0"/>
              <w:spacing w:before="0" w:after="283"/>
              <w:jc w:val="left"/>
              <w:rPr>
                <w:sz w:val="4"/>
                <w:szCs w:val="4"/>
              </w:rPr>
            </w:pPr>
            <w:r>
              <w:rPr>
                <w:sz w:val="4"/>
                <w:szCs w:val="4"/>
              </w:rPr>
            </w:r>
          </w:p>
        </w:tc>
      </w:tr>
      <w:tr>
        <w:trPr/>
        <w:tc>
          <w:tcPr>
            <w:tcW w:w="2807" w:type="dxa"/>
            <w:tcBorders/>
            <w:vAlign w:val="center"/>
          </w:tcPr>
          <w:p>
            <w:pPr>
              <w:pStyle w:val="TableHeading"/>
              <w:suppressLineNumbers/>
              <w:bidi w:val="0"/>
              <w:spacing w:before="0" w:after="283"/>
              <w:jc w:val="center"/>
              <w:rPr/>
            </w:pPr>
            <w:r>
              <w:rPr/>
              <w:t xml:space="preserve">Tuottaja (s) </w:t>
            </w:r>
          </w:p>
        </w:tc>
        <w:tc>
          <w:tcPr>
            <w:tcW w:w="5265"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Teddy Bishop </w:t>
            </w:r>
          </w:p>
          <w:p>
            <w:pPr>
              <w:pStyle w:val="TableContents"/>
              <w:numPr>
                <w:ilvl w:val="0"/>
                <w:numId w:val="129"/>
              </w:numPr>
              <w:tabs>
                <w:tab w:val="clear" w:pos="1134"/>
                <w:tab w:val="left" w:leader="none" w:pos="707"/>
              </w:tabs>
              <w:bidi w:val="0"/>
              <w:spacing w:before="0" w:after="0"/>
              <w:ind w:start="707" w:hanging="283"/>
              <w:jc w:val="left"/>
              <w:rPr/>
            </w:pPr>
            <w:r>
              <w:rPr/>
              <w:t xml:space="preserve">Toni Braxton (co.) </w:t>
            </w:r>
          </w:p>
          <w:p>
            <w:pPr>
              <w:pStyle w:val="TableContents"/>
              <w:numPr>
                <w:ilvl w:val="0"/>
                <w:numId w:val="129"/>
              </w:numPr>
              <w:tabs>
                <w:tab w:val="clear" w:pos="1134"/>
                <w:tab w:val="left" w:leader="none" w:pos="707"/>
              </w:tabs>
              <w:bidi w:val="0"/>
              <w:spacing w:before="0" w:after="283"/>
              <w:ind w:start="707" w:hanging="283"/>
              <w:jc w:val="left"/>
              <w:rPr/>
            </w:pPr>
            <w:r>
              <w:rPr/>
              <w:t xml:space="preserve">Bryan-Michael Cox (co.) Toni Braxton singlejen kronologia </w:t>
            </w:r>
          </w:p>
        </w:tc>
        <w:tc>
          <w:tcPr>
            <w:tcW w:w="2133" w:type="dxa"/>
            <w:tcBorders/>
          </w:tcPr>
          <w:p>
            <w:pPr>
              <w:pStyle w:val="TableContents"/>
              <w:bidi w:val="0"/>
              <w:spacing w:before="0" w:after="283"/>
              <w:jc w:val="left"/>
              <w:rPr>
                <w:sz w:val="4"/>
                <w:szCs w:val="4"/>
              </w:rPr>
            </w:pPr>
            <w:r>
              <w:rPr>
                <w:sz w:val="4"/>
                <w:szCs w:val="4"/>
              </w:rPr>
            </w:r>
          </w:p>
        </w:tc>
      </w:tr>
      <w:tr>
        <w:trPr/>
        <w:tc>
          <w:tcPr>
            <w:tcW w:w="2807" w:type="dxa"/>
            <w:tcBorders/>
            <w:vAlign w:val="center"/>
          </w:tcPr>
          <w:p>
            <w:pPr>
              <w:pStyle w:val="TableContents"/>
              <w:bidi w:val="0"/>
              <w:spacing w:before="0" w:after="283"/>
              <w:jc w:val="left"/>
              <w:rPr/>
            </w:pPr>
            <w:r>
              <w:rPr/>
              <w:t xml:space="preserve">"Hän ei ollut tarpeeksi mies" (2000) </w:t>
            </w:r>
          </w:p>
        </w:tc>
        <w:tc>
          <w:tcPr>
            <w:tcW w:w="5265" w:type="dxa"/>
            <w:tcBorders/>
            <w:vAlign w:val="center"/>
          </w:tcPr>
          <w:p>
            <w:pPr>
              <w:pStyle w:val="TableContents"/>
              <w:bidi w:val="0"/>
              <w:spacing w:before="0" w:after="283"/>
              <w:jc w:val="left"/>
              <w:rPr/>
            </w:pPr>
            <w:r>
              <w:rPr/>
              <w:t xml:space="preserve">``Just Be a Man About it'' (2000) </w:t>
            </w:r>
          </w:p>
        </w:tc>
        <w:tc>
          <w:tcPr>
            <w:tcW w:w="2133" w:type="dxa"/>
            <w:tcBorders/>
            <w:vAlign w:val="center"/>
          </w:tcPr>
          <w:p>
            <w:pPr>
              <w:pStyle w:val="TableContents"/>
              <w:bidi w:val="0"/>
              <w:spacing w:before="0" w:after="283"/>
              <w:jc w:val="left"/>
              <w:rPr/>
            </w:pPr>
            <w:r>
              <w:rPr/>
              <w:t xml:space="preserve">"Espanjalainen kitara" (2000) </w:t>
            </w:r>
          </w:p>
        </w:tc>
      </w:tr>
    </w:tbl>
    <w:tbl>
      <w:tblPr>
        <w:tblW w:w="9258" w:type="dxa"/>
        <w:jc w:val="left"/>
        <w:tblInd w:w="0" w:type="dxa"/>
        <w:tblLayout w:type="fixed"/>
        <w:tblCellMar>
          <w:top w:w="28" w:type="dxa"/>
          <w:left w:w="28" w:type="dxa"/>
          <w:bottom w:w="28" w:type="dxa"/>
          <w:right w:w="28" w:type="dxa"/>
        </w:tblCellMar>
      </w:tblPr>
      <w:tblGrid>
        <w:gridCol w:w="3406"/>
        <w:gridCol w:w="3301"/>
        <w:gridCol w:w="2551"/>
      </w:tblGrid>
      <w:tr>
        <w:trPr/>
        <w:tc>
          <w:tcPr>
            <w:tcW w:w="3406" w:type="dxa"/>
            <w:tcBorders/>
            <w:vAlign w:val="center"/>
          </w:tcPr>
          <w:p>
            <w:pPr>
              <w:pStyle w:val="TableContents"/>
              <w:bidi w:val="0"/>
              <w:spacing w:before="0" w:after="283"/>
              <w:jc w:val="left"/>
              <w:rPr/>
            </w:pPr>
            <w:r>
              <w:rPr/>
              <w:t xml:space="preserve">"Hän ei ollut tarpeeksi mies" (2000) </w:t>
            </w:r>
          </w:p>
        </w:tc>
        <w:tc>
          <w:tcPr>
            <w:tcW w:w="3301" w:type="dxa"/>
            <w:tcBorders/>
            <w:vAlign w:val="center"/>
          </w:tcPr>
          <w:p>
            <w:pPr>
              <w:pStyle w:val="TableContents"/>
              <w:bidi w:val="0"/>
              <w:spacing w:before="0" w:after="283"/>
              <w:jc w:val="left"/>
              <w:rPr/>
            </w:pPr>
            <w:r>
              <w:rPr/>
              <w:t xml:space="preserve">``Just Be a Man About It'' (2000) </w:t>
            </w:r>
          </w:p>
        </w:tc>
        <w:tc>
          <w:tcPr>
            <w:tcW w:w="2551" w:type="dxa"/>
            <w:tcBorders/>
            <w:vAlign w:val="center"/>
          </w:tcPr>
          <w:p>
            <w:pPr>
              <w:pStyle w:val="TableContents"/>
              <w:bidi w:val="0"/>
              <w:spacing w:before="0" w:after="283"/>
              <w:jc w:val="left"/>
              <w:rPr/>
            </w:pPr>
            <w:r>
              <w:rPr/>
              <w:t xml:space="preserve">"Espanjalainen kitara"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just be a man about it by toni braxton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Tuottaja(t) </w:t>
      </w:r>
      <w:r>
        <w:rPr>
          <w:color w:val="A9A9A9"/>
        </w:rPr>
        <w:t xml:space="preserve">Teddy Bishop</w:t>
      </w:r>
      <w:r>
        <w:rPr/>
        <w:t xml:space="preserve">, </w:t>
      </w:r>
      <w:r>
        <w:rPr>
          <w:color w:val="DCDCDC"/>
        </w:rPr>
        <w:t xml:space="preserve">Toni Braxton</w:t>
      </w:r>
      <w:r>
        <w:rPr/>
        <w:t xml:space="preserve">, </w:t>
      </w:r>
      <w:r>
        <w:rPr>
          <w:color w:val="2F4F4F"/>
        </w:rPr>
        <w:t xml:space="preserve">Bryan-Michael Cox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Toni Braxton vain olla mies siitä</w:t>
      </w:r>
    </w:p>
    <w:p>
      <w:pPr>
        <w:pStyle w:val="TextBody"/>
        <w:bidi w:val="0"/>
        <w:jc w:val="left"/>
        <w:rPr>
          <w:b/>
          <w:u w:val="single"/>
          <w:shd w:val="clear" w:fill="FFFF00"/>
        </w:rPr>
      </w:pPr>
      <w:r>
        <w:rPr>
          <w:b/>
          <w:u w:val="single"/>
          <w:shd w:val="clear" w:fill="FFFF00"/>
        </w:rPr>
        <w:t xml:space="preserve">Asiakirjan numero 24831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Eurooppalaiset tutkimusmatkailijat etsivät vuosisatojen ajan navigoitavaa väylää </w:t>
      </w:r>
      <w:r>
        <w:rPr>
          <w:color w:val="A9A9A9"/>
        </w:rPr>
        <w:t xml:space="preserve">mahdollisena kauppareittinä Aasiaan</w:t>
      </w:r>
      <w:r>
        <w:rPr/>
        <w:t xml:space="preserve">. Irlantilainen tutkimusmatkailija Robert McClure löysi vuonna 1850 jäähän rajoittuvan pohjoisen reitin, ja norjalainen Roald Amundsen kulki ensimmäisen kerran täydellisen reitin eteläisemmän aukon kautta skotlantilaisen John Raen vuonna 1854 tutkimalla alueella vuosina 1903-1906. Vuoteen 2009 asti arktinen jääpeite esti säännöllisen merenkulun suurimman osan vuodesta. Arktisen merijään väheneminen on tehnyt vesiväylät paremmin navigoitaviksi jääliikenteelle.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eurooppalaiset tutkimusmatkailijat etsivät luoteisväylää?</w:t>
      </w:r>
    </w:p>
    <w:p>
      <w:pPr>
        <w:pStyle w:val="TextBody"/>
        <w:bidi w:val="0"/>
        <w:jc w:val="left"/>
        <w:rPr>
          <w:b/>
          <w:shd w:val="clear" w:fill="FFFF00"/>
        </w:rPr>
      </w:pPr>
      <w:r>
        <w:rPr>
          <w:b/>
          <w:shd w:val="clear" w:fill="FFFF00"/>
        </w:rPr>
        <w:t xml:space="preserve">Teksti numero 1</w:t>
      </w:r>
    </w:p>
    <w:p>
      <w:pPr>
        <w:pStyle w:val="TextBody"/>
        <w:numPr>
          <w:ilvl w:val="0"/>
          <w:numId w:val="130"/>
        </w:numPr>
        <w:tabs>
          <w:tab w:val="clear" w:pos="1134"/>
          <w:tab w:val="left" w:leader="none" w:pos="720"/>
        </w:tabs>
        <w:bidi w:val="0"/>
        <w:ind w:start="720" w:hanging="283"/>
        <w:jc w:val="left"/>
        <w:rPr/>
      </w:pPr>
      <w:r>
        <w:rPr/>
        <w:t xml:space="preserve">Baffinsaaren itäpuolella: </w:t>
      </w:r>
      <w:r>
        <w:rPr/>
        <w:t xml:space="preserve">Grönlannin ja Baffinsaaren välinen </w:t>
      </w:r>
      <w:r>
        <w:rPr>
          <w:color w:val="A9A9A9"/>
        </w:rPr>
        <w:t xml:space="preserve">Baffininlahti </w:t>
      </w:r>
      <w:r>
        <w:rPr/>
        <w:t xml:space="preserve">Lancaster Soundiin Baffinsaaren pohjoispäässä, tai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vesistön ylittäisit matkustaessasi Baffinin saarelta Grönlantiin?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kirjattu yritys löytää Luoteisväylä oli John Cabotin itä-länsisuuntainen matka vuonna 1497, kun Henrik VII lähetti hänet etsimään suoraa reittiä itään. Vuonna 1524 Kaarle V lähetti Estêvão Gomesin etsimään Atlantin pohjoispuolisen reitin maustesaarille. Englantilainen retkikunta lähti vuonna 1576 </w:t>
      </w:r>
      <w:r>
        <w:rPr>
          <w:color w:val="A9A9A9"/>
        </w:rPr>
        <w:t xml:space="preserve">Martin Frobisherin</w:t>
      </w:r>
      <w:r>
        <w:rPr/>
        <w:t xml:space="preserve"> johdolla, joka </w:t>
      </w:r>
      <w:r>
        <w:rPr/>
        <w:t xml:space="preserve">teki kolme matkaa länteen nykyisen Kanadan arktiselle alueelle löytääkseen kulkuväylän. Frobisher Bay, jonka hän ensimmäisenä kartoitti, on nimetty hänen mukaansa.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kolme yritystä luoteisväylälle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Luoteisväylä </w:t>
      </w:r>
      <w:r>
        <w:rPr/>
        <w:t xml:space="preserve">(lyhenne NWP) on Euroopan ja Pohjois-Atlantin näkökulmasta merireitti Tyynelle valtamerelle Jäämeren kautta Pohjois-Amerikan pohjoisrannikkoa pitkin Kanadan arktisen saariston kautta kulkevia vesireittejä pitkin.</w:t>
      </w:r>
      <w:r>
        <w:rPr/>
        <w:t xml:space="preserve"> Norjan ja Siperian arktisia rannikoita pitkin kulkevaa itäistä reittiä kutsutaan vastaavasti Koillisväyläksi (NEP).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merireitti Atlantilta Tyynelle valtamerelle, joka kulki Pohjois-Amerikan kautta tai sen ympärillä</w:t>
      </w:r>
    </w:p>
    <w:p>
      <w:pPr>
        <w:pStyle w:val="TextBody"/>
        <w:bidi w:val="0"/>
        <w:jc w:val="left"/>
        <w:rPr>
          <w:b/>
          <w:u w:val="single"/>
          <w:shd w:val="clear" w:fill="FFFF00"/>
        </w:rPr>
      </w:pPr>
      <w:r>
        <w:rPr>
          <w:b/>
          <w:u w:val="single"/>
          <w:shd w:val="clear" w:fill="FFFF00"/>
        </w:rPr>
        <w:t xml:space="preserve">Asiakirjan numero 24832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Hindu-eepoksessa Mahabharata, Vikarna (sanskrit-</w:t>
      </w:r>
      <w:r>
        <w:rPr/>
        <w:t xml:space="preserve">विकर्ण) (tamil: </w:t>
      </w:r>
      <w:r>
        <w:rPr/>
        <w:t xml:space="preserve">விகர்ணன்) (telugu: </w:t>
      </w:r>
      <w:r>
        <w:rPr/>
        <w:t xml:space="preserve">వికర్ణుడు) (kannada: </w:t>
      </w:r>
      <w:r>
        <w:rPr/>
        <w:t xml:space="preserve">ವಿಕರ್ಣ) on Kaurava, Dhritarashtran ja Gandharin poika ja kruununprinssi Duryodhanan veli. Vikarnaa kutsutaan yleisesti Kauravoista kolmanneksi arvostetuimmaksi. Yleensä hänet ilmoitetaan myös kolmanneksi vanhimmaksi pojaksi, mutta toisissa lähteissä ``kolmanneksi vahvin'' maine säilyy ja annetaan ymmärtää, että Vikarna on vain yksi Gandharin 99 lapsesta (Duryodhanan ja Dussasanan jälkeen). </w:t>
      </w:r>
      <w:r>
        <w:rPr>
          <w:color w:val="A9A9A9"/>
        </w:rPr>
        <w:t xml:space="preserve">Vikarna </w:t>
      </w:r>
      <w:r>
        <w:rPr/>
        <w:t xml:space="preserve">oli ainoa Kaurava, joka kyseenalaisti Draupadin, serkkunsa Pandavojen vaimon, nöyryytyksen sen jälkeen, kun he menettivät hänet noppapelissä Duryodhanalle.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ainoa kaurava, joka protestoi Draupadin paljastamista vastaan.</w:t>
      </w:r>
    </w:p>
    <w:p>
      <w:pPr>
        <w:pStyle w:val="TextBody"/>
        <w:bidi w:val="0"/>
        <w:jc w:val="left"/>
        <w:rPr>
          <w:b/>
          <w:u w:val="single"/>
          <w:shd w:val="clear" w:fill="FFFF00"/>
        </w:rPr>
      </w:pPr>
      <w:r>
        <w:rPr>
          <w:b/>
          <w:u w:val="single"/>
          <w:shd w:val="clear" w:fill="FFFF00"/>
        </w:rPr>
        <w:t xml:space="preserve">Asiakirjan numero 24833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Acoman verilöyly käytiin tammikuussa 1599 espanjalaisten valloittajien ja Acoma-intiaaneiden välillä </w:t>
      </w:r>
      <w:r>
        <w:rPr>
          <w:color w:val="A9A9A9"/>
        </w:rPr>
        <w:t xml:space="preserve">nykyisen Uuden Meksikon alueella</w:t>
      </w:r>
      <w:r>
        <w:rPr/>
        <w:t xml:space="preserve">. Kun Acoma Pueblossa oli vuonna 1598 tapettu kaksitoista sotilasta, espanjalaiset ryhtyivät kostotoimiin käynnistämällä rangaistusretkikunnan, joka johti noin 800 miehen, naisen ja lapsen kuolemaan kolmipäiväisen taistelun aikana. Useita satoja eloonjääneitä orjuutettiin tai heitä rangaistiin muulla tavoin ankarasti.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Acoma pueblon kapina vuonna 1598?</w:t>
      </w:r>
    </w:p>
    <w:p>
      <w:pPr>
        <w:pStyle w:val="TextBody"/>
        <w:bidi w:val="0"/>
        <w:jc w:val="left"/>
        <w:rPr>
          <w:b/>
          <w:u w:val="single"/>
          <w:shd w:val="clear" w:fill="FFFF00"/>
        </w:rPr>
      </w:pPr>
      <w:r>
        <w:rPr>
          <w:b/>
          <w:u w:val="single"/>
          <w:shd w:val="clear" w:fill="FFFF00"/>
        </w:rPr>
        <w:t xml:space="preserve">Asiakirjan numero 24834</w:t>
      </w:r>
    </w:p>
    <w:p>
      <w:pPr>
        <w:pStyle w:val="TextBody"/>
        <w:bidi w:val="0"/>
        <w:jc w:val="left"/>
        <w:rPr>
          <w:b/>
          <w:shd w:val="clear" w:fill="FFFF00"/>
        </w:rPr>
      </w:pPr>
      <w:r>
        <w:rPr>
          <w:b/>
          <w:shd w:val="clear" w:fill="FFFF00"/>
        </w:rPr>
        <w:t xml:space="preserve">Tekstin numero 0</w:t>
      </w:r>
    </w:p>
    <w:p>
      <w:pPr>
        <w:pStyle w:val="TextBody"/>
        <w:numPr>
          <w:ilvl w:val="0"/>
          <w:numId w:val="131"/>
        </w:numPr>
        <w:tabs>
          <w:tab w:val="clear" w:pos="1134"/>
          <w:tab w:val="left" w:leader="none" w:pos="720"/>
        </w:tabs>
        <w:bidi w:val="0"/>
        <w:ind w:start="720" w:hanging="283"/>
        <w:jc w:val="left"/>
        <w:rPr/>
      </w:pPr>
      <w:r>
        <w:rPr>
          <w:color w:val="A9A9A9"/>
        </w:rPr>
        <w:t xml:space="preserve">Jon Hamm </w:t>
      </w:r>
      <w:r>
        <w:rPr/>
        <w:t xml:space="preserve">The Falconina, palkkamurhaaja (4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Falconia elokuvassa Wet Hot American Summer...</w:t>
      </w:r>
    </w:p>
    <w:p>
      <w:pPr>
        <w:pStyle w:val="TextBody"/>
        <w:bidi w:val="0"/>
        <w:jc w:val="left"/>
        <w:rPr>
          <w:b/>
          <w:u w:val="single"/>
          <w:shd w:val="clear" w:fill="FFFF00"/>
        </w:rPr>
      </w:pPr>
      <w:r>
        <w:rPr>
          <w:b/>
          <w:u w:val="single"/>
          <w:shd w:val="clear" w:fill="FFFF00"/>
        </w:rPr>
        <w:t xml:space="preserve">Asiakirjan numero 24835</w:t>
      </w:r>
    </w:p>
    <w:p>
      <w:pPr>
        <w:pStyle w:val="TextBody"/>
        <w:bidi w:val="0"/>
        <w:jc w:val="left"/>
        <w:rPr>
          <w:b/>
          <w:shd w:val="clear" w:fill="FFFF00"/>
        </w:rPr>
      </w:pPr>
      <w:r>
        <w:rPr>
          <w:b/>
          <w:shd w:val="clear" w:fill="FFFF00"/>
        </w:rPr>
        <w:t xml:space="preserve">Tekstin numero 0</w:t>
      </w:r>
    </w:p>
    <w:tbl>
      <w:tblPr>
        <w:tblW w:w="10100" w:type="dxa"/>
        <w:jc w:val="left"/>
        <w:tblInd w:w="0" w:type="dxa"/>
        <w:tblLayout w:type="fixed"/>
        <w:tblCellMar>
          <w:top w:w="28" w:type="dxa"/>
          <w:left w:w="28" w:type="dxa"/>
          <w:bottom w:w="28" w:type="dxa"/>
          <w:right w:w="28" w:type="dxa"/>
        </w:tblCellMar>
      </w:tblPr>
      <w:tblGrid>
        <w:gridCol w:w="736"/>
        <w:gridCol w:w="2431"/>
        <w:gridCol w:w="3826"/>
        <w:gridCol w:w="2056"/>
        <w:gridCol w:w="1051"/>
      </w:tblGrid>
      <w:tr>
        <w:trPr/>
        <w:tc>
          <w:tcPr>
            <w:tcW w:w="736" w:type="dxa"/>
            <w:tcBorders/>
            <w:vAlign w:val="center"/>
          </w:tcPr>
          <w:p>
            <w:pPr>
              <w:pStyle w:val="TableContents"/>
              <w:bidi w:val="0"/>
              <w:spacing w:before="0" w:after="283"/>
              <w:jc w:val="left"/>
              <w:rPr/>
            </w:pPr>
            <w:r>
              <w:rPr/>
              <w:t xml:space="preserve">Seuraa </w:t>
            </w:r>
          </w:p>
        </w:tc>
        <w:tc>
          <w:tcPr>
            <w:tcW w:w="2431" w:type="dxa"/>
            <w:tcBorders/>
            <w:vAlign w:val="center"/>
          </w:tcPr>
          <w:p>
            <w:pPr>
              <w:pStyle w:val="TableContents"/>
              <w:bidi w:val="0"/>
              <w:spacing w:before="0" w:after="283"/>
              <w:jc w:val="left"/>
              <w:rPr/>
            </w:pPr>
            <w:r>
              <w:rPr/>
              <w:t xml:space="preserve">Laulu </w:t>
            </w:r>
          </w:p>
        </w:tc>
        <w:tc>
          <w:tcPr>
            <w:tcW w:w="3826" w:type="dxa"/>
            <w:tcBorders/>
            <w:vAlign w:val="center"/>
          </w:tcPr>
          <w:p>
            <w:pPr>
              <w:pStyle w:val="TableContents"/>
              <w:bidi w:val="0"/>
              <w:spacing w:before="0" w:after="283"/>
              <w:jc w:val="left"/>
              <w:rPr/>
            </w:pPr>
            <w:r>
              <w:rPr/>
              <w:t xml:space="preserve">Laulajat </w:t>
            </w:r>
          </w:p>
        </w:tc>
        <w:tc>
          <w:tcPr>
            <w:tcW w:w="2056" w:type="dxa"/>
            <w:tcBorders/>
            <w:vAlign w:val="center"/>
          </w:tcPr>
          <w:p>
            <w:pPr>
              <w:pStyle w:val="TableContents"/>
              <w:bidi w:val="0"/>
              <w:spacing w:before="0" w:after="283"/>
              <w:jc w:val="left"/>
              <w:rPr/>
            </w:pPr>
            <w:r>
              <w:rPr/>
              <w:t xml:space="preserve">Sanoitukset </w:t>
            </w:r>
          </w:p>
        </w:tc>
        <w:tc>
          <w:tcPr>
            <w:tcW w:w="1051" w:type="dxa"/>
            <w:tcBorders/>
            <w:vAlign w:val="center"/>
          </w:tcPr>
          <w:p>
            <w:pPr>
              <w:pStyle w:val="TableContents"/>
              <w:bidi w:val="0"/>
              <w:spacing w:before="0" w:after="283"/>
              <w:jc w:val="left"/>
              <w:rPr/>
            </w:pPr>
            <w:r>
              <w:rPr/>
              <w:t xml:space="preserve">Kesto </w:t>
            </w:r>
          </w:p>
        </w:tc>
      </w:tr>
      <w:tr>
        <w:trPr/>
        <w:tc>
          <w:tcPr>
            <w:tcW w:w="736" w:type="dxa"/>
            <w:tcBorders/>
            <w:vAlign w:val="center"/>
          </w:tcPr>
          <w:p>
            <w:pPr>
              <w:pStyle w:val="TableContents"/>
              <w:bidi w:val="0"/>
              <w:spacing w:before="0" w:after="283"/>
              <w:jc w:val="left"/>
              <w:rPr/>
            </w:pPr>
            <w:r>
              <w:rPr/>
              <w:t xml:space="preserve">01 </w:t>
            </w:r>
          </w:p>
        </w:tc>
        <w:tc>
          <w:tcPr>
            <w:tcW w:w="2431" w:type="dxa"/>
            <w:tcBorders/>
            <w:vAlign w:val="center"/>
          </w:tcPr>
          <w:p>
            <w:pPr>
              <w:pStyle w:val="TableContents"/>
              <w:bidi w:val="0"/>
              <w:spacing w:before="0" w:after="283"/>
              <w:jc w:val="left"/>
              <w:rPr/>
            </w:pPr>
            <w:r>
              <w:rPr/>
              <w:t xml:space="preserve">``Jab Mila Tu'' </w:t>
            </w:r>
          </w:p>
        </w:tc>
        <w:tc>
          <w:tcPr>
            <w:tcW w:w="3826" w:type="dxa"/>
            <w:tcBorders/>
            <w:vAlign w:val="center"/>
          </w:tcPr>
          <w:p>
            <w:pPr>
              <w:pStyle w:val="TableContents"/>
              <w:bidi w:val="0"/>
              <w:spacing w:before="0" w:after="283"/>
              <w:jc w:val="left"/>
              <w:rPr/>
            </w:pPr>
            <w:r>
              <w:rPr/>
              <w:t xml:space="preserve">Vishal Dadlani </w:t>
            </w:r>
          </w:p>
        </w:tc>
        <w:tc>
          <w:tcPr>
            <w:tcW w:w="2056" w:type="dxa"/>
            <w:tcBorders/>
            <w:vAlign w:val="center"/>
          </w:tcPr>
          <w:p>
            <w:pPr>
              <w:pStyle w:val="TableContents"/>
              <w:bidi w:val="0"/>
              <w:spacing w:before="0" w:after="283"/>
              <w:jc w:val="left"/>
              <w:rPr/>
            </w:pPr>
            <w:r>
              <w:rPr/>
              <w:t xml:space="preserve">Vishal Dadlani </w:t>
            </w:r>
          </w:p>
        </w:tc>
        <w:tc>
          <w:tcPr>
            <w:tcW w:w="1051" w:type="dxa"/>
            <w:tcBorders/>
            <w:vAlign w:val="center"/>
          </w:tcPr>
          <w:p>
            <w:pPr>
              <w:pStyle w:val="TableContents"/>
              <w:bidi w:val="0"/>
              <w:spacing w:before="0" w:after="283"/>
              <w:jc w:val="left"/>
              <w:rPr/>
            </w:pPr>
            <w:r>
              <w:rPr/>
              <w:t xml:space="preserve">4: 11 </w:t>
            </w:r>
          </w:p>
        </w:tc>
      </w:tr>
      <w:tr>
        <w:trPr/>
        <w:tc>
          <w:tcPr>
            <w:tcW w:w="736" w:type="dxa"/>
            <w:tcBorders/>
            <w:vAlign w:val="center"/>
          </w:tcPr>
          <w:p>
            <w:pPr>
              <w:pStyle w:val="TableContents"/>
              <w:bidi w:val="0"/>
              <w:spacing w:before="0" w:after="283"/>
              <w:jc w:val="left"/>
              <w:rPr/>
            </w:pPr>
            <w:r>
              <w:rPr/>
              <w:t xml:space="preserve">02 </w:t>
            </w:r>
          </w:p>
        </w:tc>
        <w:tc>
          <w:tcPr>
            <w:tcW w:w="2431" w:type="dxa"/>
            <w:tcBorders/>
            <w:vAlign w:val="center"/>
          </w:tcPr>
          <w:p>
            <w:pPr>
              <w:pStyle w:val="TableContents"/>
              <w:bidi w:val="0"/>
              <w:spacing w:before="0" w:after="283"/>
              <w:jc w:val="left"/>
              <w:rPr/>
            </w:pPr>
            <w:r>
              <w:rPr/>
              <w:t xml:space="preserve">``Bin Tere'' </w:t>
            </w:r>
          </w:p>
        </w:tc>
        <w:tc>
          <w:tcPr>
            <w:tcW w:w="3826" w:type="dxa"/>
            <w:tcBorders/>
            <w:vAlign w:val="center"/>
          </w:tcPr>
          <w:p>
            <w:pPr>
              <w:pStyle w:val="TableContents"/>
              <w:bidi w:val="0"/>
              <w:spacing w:before="0" w:after="283"/>
              <w:jc w:val="left"/>
              <w:rPr/>
            </w:pPr>
            <w:r>
              <w:rPr>
                <w:color w:val="A9A9A9"/>
              </w:rPr>
              <w:t xml:space="preserve">Shafqat Amanat Ali</w:t>
            </w:r>
            <w:r>
              <w:rPr/>
              <w:t xml:space="preserve">, </w:t>
            </w:r>
            <w:r>
              <w:rPr>
                <w:color w:val="DCDCDC"/>
              </w:rPr>
              <w:t xml:space="preserve">Sunidhi Chauhan</w:t>
            </w:r>
            <w:r>
              <w:rPr/>
              <w:t xml:space="preserve">, - </w:t>
            </w:r>
          </w:p>
        </w:tc>
        <w:tc>
          <w:tcPr>
            <w:tcW w:w="2056" w:type="dxa"/>
            <w:tcBorders/>
            <w:vAlign w:val="center"/>
          </w:tcPr>
          <w:p>
            <w:pPr>
              <w:pStyle w:val="TableContents"/>
              <w:bidi w:val="0"/>
              <w:spacing w:before="0" w:after="283"/>
              <w:jc w:val="left"/>
              <w:rPr/>
            </w:pPr>
            <w:r>
              <w:rPr/>
              <w:t xml:space="preserve">Vishal Dadlani </w:t>
            </w:r>
          </w:p>
        </w:tc>
        <w:tc>
          <w:tcPr>
            <w:tcW w:w="1051" w:type="dxa"/>
            <w:tcBorders/>
            <w:vAlign w:val="center"/>
          </w:tcPr>
          <w:p>
            <w:pPr>
              <w:pStyle w:val="TableContents"/>
              <w:bidi w:val="0"/>
              <w:spacing w:before="0" w:after="283"/>
              <w:jc w:val="left"/>
              <w:rPr/>
            </w:pPr>
            <w:r>
              <w:rPr/>
              <w:t xml:space="preserve">5: 30 </w:t>
            </w:r>
          </w:p>
        </w:tc>
      </w:tr>
      <w:tr>
        <w:trPr/>
        <w:tc>
          <w:tcPr>
            <w:tcW w:w="736" w:type="dxa"/>
            <w:tcBorders/>
            <w:vAlign w:val="center"/>
          </w:tcPr>
          <w:p>
            <w:pPr>
              <w:pStyle w:val="TableContents"/>
              <w:bidi w:val="0"/>
              <w:spacing w:before="0" w:after="283"/>
              <w:jc w:val="left"/>
              <w:rPr/>
            </w:pPr>
            <w:r>
              <w:rPr/>
              <w:t xml:space="preserve">03 </w:t>
            </w:r>
          </w:p>
        </w:tc>
        <w:tc>
          <w:tcPr>
            <w:tcW w:w="2431" w:type="dxa"/>
            <w:tcBorders/>
            <w:vAlign w:val="center"/>
          </w:tcPr>
          <w:p>
            <w:pPr>
              <w:pStyle w:val="TableContents"/>
              <w:bidi w:val="0"/>
              <w:spacing w:before="0" w:after="283"/>
              <w:jc w:val="left"/>
              <w:rPr/>
            </w:pPr>
            <w:r>
              <w:rPr/>
              <w:t xml:space="preserve">"Vihaan rakkaustarinoita. </w:t>
            </w:r>
          </w:p>
        </w:tc>
        <w:tc>
          <w:tcPr>
            <w:tcW w:w="3826" w:type="dxa"/>
            <w:tcBorders/>
            <w:vAlign w:val="center"/>
          </w:tcPr>
          <w:p>
            <w:pPr>
              <w:pStyle w:val="TableContents"/>
              <w:bidi w:val="0"/>
              <w:spacing w:before="0" w:after="283"/>
              <w:jc w:val="left"/>
              <w:rPr/>
            </w:pPr>
            <w:r>
              <w:rPr/>
              <w:t xml:space="preserve">Vishal Dadlani </w:t>
            </w:r>
          </w:p>
        </w:tc>
        <w:tc>
          <w:tcPr>
            <w:tcW w:w="2056" w:type="dxa"/>
            <w:tcBorders/>
            <w:vAlign w:val="center"/>
          </w:tcPr>
          <w:p>
            <w:pPr>
              <w:pStyle w:val="TableContents"/>
              <w:bidi w:val="0"/>
              <w:spacing w:before="0" w:after="283"/>
              <w:jc w:val="left"/>
              <w:rPr/>
            </w:pPr>
            <w:r>
              <w:rPr/>
              <w:t xml:space="preserve">Kumaar </w:t>
            </w:r>
          </w:p>
        </w:tc>
        <w:tc>
          <w:tcPr>
            <w:tcW w:w="1051" w:type="dxa"/>
            <w:tcBorders/>
            <w:vAlign w:val="center"/>
          </w:tcPr>
          <w:p>
            <w:pPr>
              <w:pStyle w:val="TableContents"/>
              <w:bidi w:val="0"/>
              <w:spacing w:before="0" w:after="283"/>
              <w:jc w:val="left"/>
              <w:rPr/>
            </w:pPr>
            <w:r>
              <w:rPr/>
              <w:t xml:space="preserve">4: 48 </w:t>
            </w:r>
          </w:p>
        </w:tc>
      </w:tr>
      <w:tr>
        <w:trPr/>
        <w:tc>
          <w:tcPr>
            <w:tcW w:w="736" w:type="dxa"/>
            <w:tcBorders/>
            <w:vAlign w:val="center"/>
          </w:tcPr>
          <w:p>
            <w:pPr>
              <w:pStyle w:val="TableContents"/>
              <w:bidi w:val="0"/>
              <w:spacing w:before="0" w:after="283"/>
              <w:jc w:val="left"/>
              <w:rPr/>
            </w:pPr>
            <w:r>
              <w:rPr/>
              <w:t xml:space="preserve">05 </w:t>
            </w:r>
          </w:p>
        </w:tc>
        <w:tc>
          <w:tcPr>
            <w:tcW w:w="2431" w:type="dxa"/>
            <w:tcBorders/>
            <w:vAlign w:val="center"/>
          </w:tcPr>
          <w:p>
            <w:pPr>
              <w:pStyle w:val="TableContents"/>
              <w:bidi w:val="0"/>
              <w:spacing w:before="0" w:after="283"/>
              <w:jc w:val="left"/>
              <w:rPr/>
            </w:pPr>
            <w:r>
              <w:rPr/>
              <w:t xml:space="preserve">"Bahara </w:t>
            </w:r>
          </w:p>
        </w:tc>
        <w:tc>
          <w:tcPr>
            <w:tcW w:w="3826" w:type="dxa"/>
            <w:tcBorders/>
            <w:vAlign w:val="center"/>
          </w:tcPr>
          <w:p>
            <w:pPr>
              <w:pStyle w:val="TableContents"/>
              <w:bidi w:val="0"/>
              <w:spacing w:before="0" w:after="283"/>
              <w:jc w:val="left"/>
              <w:rPr/>
            </w:pPr>
            <w:r>
              <w:rPr/>
              <w:t xml:space="preserve">Shreya Goshal, Sona Mohapatra </w:t>
            </w:r>
          </w:p>
        </w:tc>
        <w:tc>
          <w:tcPr>
            <w:tcW w:w="2056" w:type="dxa"/>
            <w:tcBorders/>
            <w:vAlign w:val="center"/>
          </w:tcPr>
          <w:p>
            <w:pPr>
              <w:pStyle w:val="TableContents"/>
              <w:bidi w:val="0"/>
              <w:spacing w:before="0" w:after="283"/>
              <w:jc w:val="left"/>
              <w:rPr/>
            </w:pPr>
            <w:r>
              <w:rPr/>
              <w:t xml:space="preserve">Kumaar </w:t>
            </w:r>
          </w:p>
        </w:tc>
        <w:tc>
          <w:tcPr>
            <w:tcW w:w="1051" w:type="dxa"/>
            <w:tcBorders/>
            <w:vAlign w:val="center"/>
          </w:tcPr>
          <w:p>
            <w:pPr>
              <w:pStyle w:val="TableContents"/>
              <w:bidi w:val="0"/>
              <w:spacing w:before="0" w:after="283"/>
              <w:jc w:val="left"/>
              <w:rPr/>
            </w:pPr>
            <w:r>
              <w:rPr/>
              <w:t xml:space="preserve">5: 25 </w:t>
            </w:r>
          </w:p>
        </w:tc>
      </w:tr>
      <w:tr>
        <w:trPr/>
        <w:tc>
          <w:tcPr>
            <w:tcW w:w="736" w:type="dxa"/>
            <w:tcBorders/>
            <w:vAlign w:val="center"/>
          </w:tcPr>
          <w:p>
            <w:pPr>
              <w:pStyle w:val="TableContents"/>
              <w:bidi w:val="0"/>
              <w:spacing w:before="0" w:after="283"/>
              <w:jc w:val="left"/>
              <w:rPr/>
            </w:pPr>
            <w:r>
              <w:rPr/>
              <w:t xml:space="preserve">04 </w:t>
            </w:r>
          </w:p>
        </w:tc>
        <w:tc>
          <w:tcPr>
            <w:tcW w:w="2431" w:type="dxa"/>
            <w:tcBorders/>
            <w:vAlign w:val="center"/>
          </w:tcPr>
          <w:p>
            <w:pPr>
              <w:pStyle w:val="TableContents"/>
              <w:bidi w:val="0"/>
              <w:spacing w:before="0" w:after="283"/>
              <w:jc w:val="left"/>
              <w:rPr/>
            </w:pPr>
            <w:r>
              <w:rPr/>
              <w:t xml:space="preserve">``Sadka Kiya'' </w:t>
            </w:r>
          </w:p>
        </w:tc>
        <w:tc>
          <w:tcPr>
            <w:tcW w:w="3826" w:type="dxa"/>
            <w:tcBorders/>
            <w:vAlign w:val="center"/>
          </w:tcPr>
          <w:p>
            <w:pPr>
              <w:pStyle w:val="TableContents"/>
              <w:bidi w:val="0"/>
              <w:spacing w:before="0" w:after="283"/>
              <w:jc w:val="left"/>
              <w:rPr/>
            </w:pPr>
            <w:r>
              <w:rPr/>
              <w:t xml:space="preserve">Suraj Jagan, Mahalakshmi Iyer </w:t>
            </w:r>
          </w:p>
        </w:tc>
        <w:tc>
          <w:tcPr>
            <w:tcW w:w="2056" w:type="dxa"/>
            <w:tcBorders/>
            <w:vAlign w:val="center"/>
          </w:tcPr>
          <w:p>
            <w:pPr>
              <w:pStyle w:val="TableContents"/>
              <w:bidi w:val="0"/>
              <w:spacing w:before="0" w:after="283"/>
              <w:jc w:val="left"/>
              <w:rPr/>
            </w:pPr>
            <w:r>
              <w:rPr/>
              <w:t xml:space="preserve">Anvita Dutt Guptan </w:t>
            </w:r>
          </w:p>
        </w:tc>
        <w:tc>
          <w:tcPr>
            <w:tcW w:w="1051" w:type="dxa"/>
            <w:tcBorders/>
            <w:vAlign w:val="center"/>
          </w:tcPr>
          <w:p>
            <w:pPr>
              <w:pStyle w:val="TableContents"/>
              <w:bidi w:val="0"/>
              <w:spacing w:before="0" w:after="283"/>
              <w:jc w:val="left"/>
              <w:rPr/>
            </w:pPr>
            <w:r>
              <w:rPr/>
              <w:t xml:space="preserve">5: 43 </w:t>
            </w:r>
          </w:p>
        </w:tc>
      </w:tr>
      <w:tr>
        <w:trPr/>
        <w:tc>
          <w:tcPr>
            <w:tcW w:w="736" w:type="dxa"/>
            <w:tcBorders/>
            <w:vAlign w:val="center"/>
          </w:tcPr>
          <w:p>
            <w:pPr>
              <w:pStyle w:val="TableContents"/>
              <w:bidi w:val="0"/>
              <w:spacing w:before="0" w:after="283"/>
              <w:jc w:val="left"/>
              <w:rPr/>
            </w:pPr>
            <w:r>
              <w:rPr/>
              <w:t xml:space="preserve">06 </w:t>
            </w:r>
          </w:p>
        </w:tc>
        <w:tc>
          <w:tcPr>
            <w:tcW w:w="2431" w:type="dxa"/>
            <w:tcBorders/>
            <w:vAlign w:val="center"/>
          </w:tcPr>
          <w:p>
            <w:pPr>
              <w:pStyle w:val="TableContents"/>
              <w:bidi w:val="0"/>
              <w:spacing w:before="0" w:after="283"/>
              <w:jc w:val="left"/>
              <w:rPr/>
            </w:pPr>
            <w:r>
              <w:rPr/>
              <w:t xml:space="preserve">``Bin Tere (Reprise)'' </w:t>
            </w:r>
          </w:p>
        </w:tc>
        <w:tc>
          <w:tcPr>
            <w:tcW w:w="3826" w:type="dxa"/>
            <w:tcBorders/>
            <w:vAlign w:val="center"/>
          </w:tcPr>
          <w:p>
            <w:pPr>
              <w:pStyle w:val="TableContents"/>
              <w:bidi w:val="0"/>
              <w:spacing w:before="0" w:after="283"/>
              <w:jc w:val="left"/>
              <w:rPr/>
            </w:pPr>
            <w:r>
              <w:rPr/>
              <w:t xml:space="preserve">Shekhar Ravjiani </w:t>
            </w:r>
          </w:p>
        </w:tc>
        <w:tc>
          <w:tcPr>
            <w:tcW w:w="2056" w:type="dxa"/>
            <w:tcBorders/>
            <w:vAlign w:val="center"/>
          </w:tcPr>
          <w:p>
            <w:pPr>
              <w:pStyle w:val="TableContents"/>
              <w:bidi w:val="0"/>
              <w:spacing w:before="0" w:after="283"/>
              <w:jc w:val="left"/>
              <w:rPr/>
            </w:pPr>
            <w:r>
              <w:rPr/>
              <w:t xml:space="preserve">Vishal Dadlani </w:t>
            </w:r>
          </w:p>
        </w:tc>
        <w:tc>
          <w:tcPr>
            <w:tcW w:w="1051" w:type="dxa"/>
            <w:tcBorders/>
            <w:vAlign w:val="center"/>
          </w:tcPr>
          <w:p>
            <w:pPr>
              <w:pStyle w:val="TableContents"/>
              <w:bidi w:val="0"/>
              <w:spacing w:before="0" w:after="283"/>
              <w:jc w:val="left"/>
              <w:rPr/>
            </w:pPr>
            <w:r>
              <w:rPr/>
              <w:t xml:space="preserve">3: 40 </w:t>
            </w:r>
          </w:p>
        </w:tc>
      </w:tr>
      <w:tr>
        <w:trPr/>
        <w:tc>
          <w:tcPr>
            <w:tcW w:w="736" w:type="dxa"/>
            <w:tcBorders/>
            <w:vAlign w:val="center"/>
          </w:tcPr>
          <w:p>
            <w:pPr>
              <w:pStyle w:val="TableContents"/>
              <w:bidi w:val="0"/>
              <w:spacing w:before="0" w:after="283"/>
              <w:jc w:val="left"/>
              <w:rPr/>
            </w:pPr>
            <w:r>
              <w:rPr/>
              <w:t xml:space="preserve">07 </w:t>
            </w:r>
          </w:p>
        </w:tc>
        <w:tc>
          <w:tcPr>
            <w:tcW w:w="2431" w:type="dxa"/>
            <w:tcBorders/>
            <w:vAlign w:val="center"/>
          </w:tcPr>
          <w:p>
            <w:pPr>
              <w:pStyle w:val="TableContents"/>
              <w:bidi w:val="0"/>
              <w:spacing w:before="0" w:after="283"/>
              <w:jc w:val="left"/>
              <w:rPr/>
            </w:pPr>
            <w:r>
              <w:rPr/>
              <w:t xml:space="preserve">``Bahara-Chill versio'' </w:t>
            </w:r>
          </w:p>
        </w:tc>
        <w:tc>
          <w:tcPr>
            <w:tcW w:w="3826" w:type="dxa"/>
            <w:tcBorders/>
            <w:vAlign w:val="center"/>
          </w:tcPr>
          <w:p>
            <w:pPr>
              <w:pStyle w:val="TableContents"/>
              <w:bidi w:val="0"/>
              <w:spacing w:before="0" w:after="283"/>
              <w:jc w:val="left"/>
              <w:rPr/>
            </w:pPr>
            <w:r>
              <w:rPr/>
              <w:t xml:space="preserve">Rahat Fateh Ali Khan </w:t>
            </w:r>
          </w:p>
        </w:tc>
        <w:tc>
          <w:tcPr>
            <w:tcW w:w="2056" w:type="dxa"/>
            <w:tcBorders/>
            <w:vAlign w:val="center"/>
          </w:tcPr>
          <w:p>
            <w:pPr>
              <w:pStyle w:val="TableContents"/>
              <w:bidi w:val="0"/>
              <w:spacing w:before="0" w:after="283"/>
              <w:jc w:val="left"/>
              <w:rPr/>
            </w:pPr>
            <w:r>
              <w:rPr/>
              <w:t xml:space="preserve">Kumaar </w:t>
            </w:r>
          </w:p>
        </w:tc>
        <w:tc>
          <w:tcPr>
            <w:tcW w:w="1051" w:type="dxa"/>
            <w:tcBorders/>
            <w:vAlign w:val="center"/>
          </w:tcPr>
          <w:p>
            <w:pPr>
              <w:pStyle w:val="TableContents"/>
              <w:bidi w:val="0"/>
              <w:spacing w:before="0" w:after="283"/>
              <w:jc w:val="left"/>
              <w:rPr/>
            </w:pPr>
            <w:r>
              <w:rPr/>
              <w:t xml:space="preserve">4: 04 </w:t>
            </w:r>
          </w:p>
        </w:tc>
      </w:tr>
      <w:tr>
        <w:trPr/>
        <w:tc>
          <w:tcPr>
            <w:tcW w:w="736" w:type="dxa"/>
            <w:tcBorders/>
            <w:vAlign w:val="center"/>
          </w:tcPr>
          <w:p>
            <w:pPr>
              <w:pStyle w:val="TableContents"/>
              <w:bidi w:val="0"/>
              <w:spacing w:before="0" w:after="283"/>
              <w:jc w:val="left"/>
              <w:rPr/>
            </w:pPr>
            <w:r>
              <w:rPr/>
              <w:t xml:space="preserve">08 </w:t>
            </w:r>
          </w:p>
        </w:tc>
        <w:tc>
          <w:tcPr>
            <w:tcW w:w="2431" w:type="dxa"/>
            <w:tcBorders/>
            <w:vAlign w:val="center"/>
          </w:tcPr>
          <w:p>
            <w:pPr>
              <w:pStyle w:val="TableContents"/>
              <w:bidi w:val="0"/>
              <w:spacing w:before="0" w:after="283"/>
              <w:jc w:val="left"/>
              <w:rPr/>
            </w:pPr>
            <w:r>
              <w:rPr/>
              <w:t xml:space="preserve">``Bin Tere-Remix'' </w:t>
            </w:r>
          </w:p>
        </w:tc>
        <w:tc>
          <w:tcPr>
            <w:tcW w:w="3826" w:type="dxa"/>
            <w:tcBorders/>
            <w:vAlign w:val="center"/>
          </w:tcPr>
          <w:p>
            <w:pPr>
              <w:pStyle w:val="TableContents"/>
              <w:bidi w:val="0"/>
              <w:spacing w:before="0" w:after="283"/>
              <w:jc w:val="left"/>
              <w:rPr/>
            </w:pPr>
            <w:r>
              <w:rPr/>
              <w:t xml:space="preserve">Salim, Sunidhi Chauhan </w:t>
            </w:r>
          </w:p>
        </w:tc>
        <w:tc>
          <w:tcPr>
            <w:tcW w:w="2056" w:type="dxa"/>
            <w:tcBorders/>
            <w:vAlign w:val="center"/>
          </w:tcPr>
          <w:p>
            <w:pPr>
              <w:pStyle w:val="TableContents"/>
              <w:bidi w:val="0"/>
              <w:spacing w:before="0" w:after="283"/>
              <w:jc w:val="left"/>
              <w:rPr/>
            </w:pPr>
            <w:r>
              <w:rPr/>
              <w:t xml:space="preserve">Vishal Dadlani </w:t>
            </w:r>
          </w:p>
        </w:tc>
        <w:tc>
          <w:tcPr>
            <w:tcW w:w="1051" w:type="dxa"/>
            <w:tcBorders/>
            <w:vAlign w:val="center"/>
          </w:tcPr>
          <w:p>
            <w:pPr>
              <w:pStyle w:val="TableContents"/>
              <w:bidi w:val="0"/>
              <w:spacing w:before="0" w:after="283"/>
              <w:jc w:val="left"/>
              <w:rPr/>
            </w:pPr>
            <w:r>
              <w:rPr/>
              <w:t xml:space="preserve">5: 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bin tere I hate luv storysissa?</w:t>
      </w:r>
    </w:p>
    <w:p>
      <w:pPr>
        <w:pStyle w:val="TextBody"/>
        <w:bidi w:val="0"/>
        <w:jc w:val="left"/>
        <w:rPr>
          <w:b/>
          <w:u w:val="single"/>
          <w:shd w:val="clear" w:fill="FFFF00"/>
        </w:rPr>
      </w:pPr>
      <w:r>
        <w:rPr>
          <w:b/>
          <w:u w:val="single"/>
          <w:shd w:val="clear" w:fill="FFFF00"/>
        </w:rPr>
        <w:t xml:space="preserve">Asiakirjan numero 24836</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07"/>
        </w:tabs>
        <w:bidi w:val="0"/>
        <w:spacing w:before="0" w:after="0"/>
        <w:ind w:start="707" w:hanging="283"/>
        <w:jc w:val="left"/>
        <w:rPr/>
      </w:pPr>
      <w:r>
        <w:rPr/>
        <w:t xml:space="preserve">Port Harcourtin piispat (roomalainen riitti) </w:t>
      </w:r>
    </w:p>
    <w:p>
      <w:pPr>
        <w:pStyle w:val="TextBody"/>
        <w:numPr>
          <w:ilvl w:val="1"/>
          <w:numId w:val="132"/>
        </w:numPr>
        <w:tabs>
          <w:tab w:val="clear" w:pos="1134"/>
          <w:tab w:val="left" w:leader="none" w:pos="1414"/>
        </w:tabs>
        <w:bidi w:val="0"/>
        <w:spacing w:before="0" w:after="0"/>
        <w:ind w:start="1414" w:hanging="283"/>
        <w:jc w:val="left"/>
        <w:rPr/>
      </w:pPr>
      <w:r>
        <w:rPr/>
        <w:t xml:space="preserve">Piispa </w:t>
      </w:r>
      <w:r>
        <w:rPr>
          <w:color w:val="A9A9A9"/>
        </w:rPr>
        <w:t xml:space="preserve">Camillus Archibong Etokudoh </w:t>
      </w:r>
      <w:r>
        <w:rPr/>
        <w:t xml:space="preserve">(vuodesta 2009.05. 04) </w:t>
      </w:r>
    </w:p>
    <w:p>
      <w:pPr>
        <w:pStyle w:val="TextBody"/>
        <w:numPr>
          <w:ilvl w:val="1"/>
          <w:numId w:val="132"/>
        </w:numPr>
        <w:tabs>
          <w:tab w:val="clear" w:pos="1134"/>
          <w:tab w:val="left" w:leader="none" w:pos="1414"/>
        </w:tabs>
        <w:bidi w:val="0"/>
        <w:spacing w:before="0" w:after="0"/>
        <w:ind w:start="1414" w:hanging="283"/>
        <w:jc w:val="left"/>
        <w:rPr/>
      </w:pPr>
      <w:r>
        <w:rPr/>
        <w:t xml:space="preserve">Piispa </w:t>
      </w:r>
      <w:r>
        <w:rPr>
          <w:color w:val="DCDCDC"/>
        </w:rPr>
        <w:t xml:space="preserve">Alexius Obabu Makozi </w:t>
      </w:r>
      <w:r>
        <w:rPr/>
        <w:t xml:space="preserve">(1991.08. 31-2009.05. 04) </w:t>
      </w:r>
    </w:p>
    <w:p>
      <w:pPr>
        <w:pStyle w:val="TextBody"/>
        <w:numPr>
          <w:ilvl w:val="1"/>
          <w:numId w:val="132"/>
        </w:numPr>
        <w:tabs>
          <w:tab w:val="clear" w:pos="1134"/>
          <w:tab w:val="left" w:leader="none" w:pos="1414"/>
        </w:tabs>
        <w:bidi w:val="0"/>
        <w:ind w:start="1414" w:hanging="283"/>
        <w:jc w:val="left"/>
        <w:rPr/>
      </w:pPr>
      <w:r>
        <w:rPr/>
        <w:t xml:space="preserve">Piispa </w:t>
      </w:r>
      <w:r>
        <w:rPr>
          <w:color w:val="2F4F4F"/>
        </w:rPr>
        <w:t xml:space="preserve">Godfrey Okoye, C.S. Sp.</w:t>
      </w:r>
      <w:r>
        <w:rPr/>
        <w:t xml:space="preserve"> (1961.05. 16 -- 1970.03. 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katolisen papin nimet Port Harcourtin hiippakunnassa</w:t>
      </w:r>
    </w:p>
    <w:p>
      <w:pPr>
        <w:pStyle w:val="TextBody"/>
        <w:bidi w:val="0"/>
        <w:jc w:val="left"/>
        <w:rPr>
          <w:b/>
          <w:u w:val="single"/>
          <w:shd w:val="clear" w:fill="FFFF00"/>
        </w:rPr>
      </w:pPr>
      <w:r>
        <w:rPr>
          <w:b/>
          <w:u w:val="single"/>
          <w:shd w:val="clear" w:fill="FFFF00"/>
        </w:rPr>
        <w:t xml:space="preserve">Asiakirjan numero 24837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"Poliittinen valta kasvaa aseen piipusta" on marxilais-leninisti-maolaisten keskuudessa suosittu iskulause. Lainaus tuli </w:t>
      </w:r>
      <w:r>
        <w:rPr>
          <w:color w:val="A9A9A9"/>
        </w:rPr>
        <w:t xml:space="preserve">Mao Zedongilta </w:t>
      </w:r>
      <w:r>
        <w:rPr/>
        <w:t xml:space="preserve">viimeisenä loppukommenttina Kiinan kommunistisen puolueen keskuskomitean elokuussa 1927 koolle kutsumassa kokouksessa, joka oli seurausta Kuomintangin ja kommunistien yhteistyön romahtamisesta. Lainauksen avulla Mao ehdotti kaadereille, että aseellinen taistelu on ehdoton välttämättömyys suoran poliittisen vallan 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valta tulee aseen piipusta -</w:t>
      </w:r>
    </w:p>
    <w:p>
      <w:pPr>
        <w:pStyle w:val="TextBody"/>
        <w:bidi w:val="0"/>
        <w:jc w:val="left"/>
        <w:rPr>
          <w:b/>
          <w:u w:val="single"/>
          <w:shd w:val="clear" w:fill="FFFF00"/>
        </w:rPr>
      </w:pPr>
      <w:r>
        <w:rPr>
          <w:b/>
          <w:u w:val="single"/>
          <w:shd w:val="clear" w:fill="FFFF00"/>
        </w:rPr>
        <w:t xml:space="preserve">Asiakirjan numero 24838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Miesten ja naisten lammet sijaitsevat </w:t>
      </w:r>
      <w:r>
        <w:rPr>
          <w:color w:val="A9A9A9"/>
        </w:rPr>
        <w:t xml:space="preserve">puiston itäpuolella, Millfield Lanen varrella</w:t>
      </w:r>
      <w:r>
        <w:rPr/>
        <w:t xml:space="preserve">. Seka-uimalampi sijaitsee Heathin keskustassa, 10-15 minuutin kävelymatkan päässä Hampstead Heathin rautatieasemalta ja South End Greeniltä, Pond Streetin ja East Heath Roadin risteyksessä, jonne kulkee useita bussilinjoja.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naisten lampi Hampstead Heathissa?</w:t>
      </w:r>
    </w:p>
    <w:p>
      <w:pPr>
        <w:pStyle w:val="TextBody"/>
        <w:bidi w:val="0"/>
        <w:jc w:val="left"/>
        <w:rPr>
          <w:b/>
          <w:u w:val="single"/>
          <w:shd w:val="clear" w:fill="FFFF00"/>
        </w:rPr>
      </w:pPr>
      <w:r>
        <w:rPr>
          <w:b/>
          <w:u w:val="single"/>
          <w:shd w:val="clear" w:fill="FFFF00"/>
        </w:rPr>
        <w:t xml:space="preserve">Asiakirjan numero 24839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Hallintoneuvosto äänesti 22. kesäkuuta 2016 äänin 30-0 Las Vegasin laajentumisen puolesta kaudella 2017-18. Laajennusmaksu oli 500 miljoonaa dollaria (509,8 miljoonaa dollaria nykyään). Gary Bettman ilmoitti asiasta samana päivänä Las Vegasissa. </w:t>
      </w:r>
      <w:r>
        <w:rPr>
          <w:color w:val="A9A9A9"/>
        </w:rPr>
        <w:t xml:space="preserve">Vegas Golden Knights </w:t>
      </w:r>
      <w:r>
        <w:rPr/>
        <w:t xml:space="preserve">pelaa T-Mobile Arenalla Las Vegas Stripillä.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Nhl:n uusin joukkue?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83"/>
        <w:gridCol w:w="1382"/>
        <w:gridCol w:w="1139"/>
        <w:gridCol w:w="744"/>
        <w:gridCol w:w="2179"/>
        <w:gridCol w:w="936"/>
        <w:gridCol w:w="2742"/>
      </w:tblGrid>
      <w:tr>
        <w:trPr/>
        <w:tc>
          <w:tcPr>
            <w:tcW w:w="1083" w:type="dxa"/>
            <w:tcBorders/>
            <w:vAlign w:val="center"/>
          </w:tcPr>
          <w:p>
            <w:pPr>
              <w:pStyle w:val="TableHeading"/>
              <w:suppressLineNumbers/>
              <w:bidi w:val="0"/>
              <w:spacing w:before="0" w:after="283"/>
              <w:jc w:val="center"/>
              <w:rPr/>
            </w:pPr>
            <w:r>
              <w:rPr/>
              <w:t xml:space="preserve">Luonnos </w:t>
            </w:r>
          </w:p>
        </w:tc>
        <w:tc>
          <w:tcPr>
            <w:tcW w:w="1382" w:type="dxa"/>
            <w:tcBorders/>
            <w:vAlign w:val="center"/>
          </w:tcPr>
          <w:p>
            <w:pPr>
              <w:pStyle w:val="TableHeading"/>
              <w:suppressLineNumbers/>
              <w:bidi w:val="0"/>
              <w:spacing w:before="0" w:after="283"/>
              <w:jc w:val="center"/>
              <w:rPr/>
            </w:pPr>
            <w:r>
              <w:rPr/>
              <w:t xml:space="preserve">Sijainti </w:t>
            </w:r>
          </w:p>
        </w:tc>
        <w:tc>
          <w:tcPr>
            <w:tcW w:w="1139" w:type="dxa"/>
            <w:tcBorders/>
            <w:vAlign w:val="center"/>
          </w:tcPr>
          <w:p>
            <w:pPr>
              <w:pStyle w:val="TableHeading"/>
              <w:suppressLineNumbers/>
              <w:bidi w:val="0"/>
              <w:spacing w:before="0" w:after="283"/>
              <w:jc w:val="center"/>
              <w:rPr/>
            </w:pPr>
            <w:r>
              <w:rPr/>
              <w:t xml:space="preserve">Kaupunki </w:t>
            </w:r>
          </w:p>
        </w:tc>
        <w:tc>
          <w:tcPr>
            <w:tcW w:w="744" w:type="dxa"/>
            <w:tcBorders/>
            <w:vAlign w:val="center"/>
          </w:tcPr>
          <w:p>
            <w:pPr>
              <w:pStyle w:val="TableHeading"/>
              <w:suppressLineNumbers/>
              <w:bidi w:val="0"/>
              <w:spacing w:before="0" w:after="283"/>
              <w:jc w:val="center"/>
              <w:rPr/>
            </w:pPr>
            <w:r>
              <w:rPr/>
              <w:t xml:space="preserve">Päivämäärä </w:t>
            </w:r>
          </w:p>
        </w:tc>
        <w:tc>
          <w:tcPr>
            <w:tcW w:w="2179" w:type="dxa"/>
            <w:tcBorders/>
            <w:vAlign w:val="center"/>
          </w:tcPr>
          <w:p>
            <w:pPr>
              <w:pStyle w:val="TableHeading"/>
              <w:suppressLineNumbers/>
              <w:bidi w:val="0"/>
              <w:spacing w:before="0" w:after="283"/>
              <w:jc w:val="center"/>
              <w:rPr/>
            </w:pPr>
            <w:r>
              <w:rPr/>
              <w:t xml:space="preserve">Laajennusjoukkue (s) </w:t>
            </w:r>
          </w:p>
        </w:tc>
        <w:tc>
          <w:tcPr>
            <w:tcW w:w="936" w:type="dxa"/>
            <w:tcBorders/>
            <w:vAlign w:val="center"/>
          </w:tcPr>
          <w:p>
            <w:pPr>
              <w:pStyle w:val="TableHeading"/>
              <w:suppressLineNumbers/>
              <w:bidi w:val="0"/>
              <w:spacing w:before="0" w:after="283"/>
              <w:jc w:val="center"/>
              <w:rPr/>
            </w:pPr>
            <w:r>
              <w:rPr/>
              <w:t xml:space="preserve">Luodut pelaajat </w:t>
            </w:r>
          </w:p>
        </w:tc>
        <w:tc>
          <w:tcPr>
            <w:tcW w:w="2742" w:type="dxa"/>
            <w:tcBorders/>
            <w:vAlign w:val="center"/>
          </w:tcPr>
          <w:p>
            <w:pPr>
              <w:pStyle w:val="TableHeading"/>
              <w:suppressLineNumbers/>
              <w:bidi w:val="0"/>
              <w:spacing w:before="0" w:after="283"/>
              <w:jc w:val="center"/>
              <w:rPr/>
            </w:pPr>
            <w:r>
              <w:rPr/>
              <w:t xml:space="preserve"># 1 pick (s) </w:t>
            </w:r>
          </w:p>
        </w:tc>
      </w:tr>
      <w:tr>
        <w:trPr/>
        <w:tc>
          <w:tcPr>
            <w:tcW w:w="1083" w:type="dxa"/>
            <w:tcBorders/>
            <w:vAlign w:val="center"/>
          </w:tcPr>
          <w:p>
            <w:pPr>
              <w:pStyle w:val="TableContents"/>
              <w:bidi w:val="0"/>
              <w:spacing w:before="0" w:after="283"/>
              <w:jc w:val="left"/>
              <w:rPr/>
            </w:pPr>
            <w:r>
              <w:rPr/>
              <w:t xml:space="preserve">1967 </w:t>
            </w:r>
          </w:p>
        </w:tc>
        <w:tc>
          <w:tcPr>
            <w:tcW w:w="1382" w:type="dxa"/>
            <w:tcBorders/>
            <w:vAlign w:val="center"/>
          </w:tcPr>
          <w:p>
            <w:pPr>
              <w:pStyle w:val="TableContents"/>
              <w:bidi w:val="0"/>
              <w:spacing w:before="0" w:after="283"/>
              <w:jc w:val="left"/>
              <w:rPr/>
            </w:pPr>
            <w:r>
              <w:rPr/>
              <w:t xml:space="preserve">Queen Elizabeth Hotel </w:t>
            </w:r>
          </w:p>
        </w:tc>
        <w:tc>
          <w:tcPr>
            <w:tcW w:w="1139" w:type="dxa"/>
            <w:tcBorders/>
            <w:vAlign w:val="center"/>
          </w:tcPr>
          <w:p>
            <w:pPr>
              <w:pStyle w:val="TableContents"/>
              <w:bidi w:val="0"/>
              <w:spacing w:before="0" w:after="283"/>
              <w:jc w:val="left"/>
              <w:rPr/>
            </w:pPr>
            <w:r>
              <w:rPr/>
              <w:t xml:space="preserve">Montreal, Quebec </w:t>
            </w:r>
          </w:p>
        </w:tc>
        <w:tc>
          <w:tcPr>
            <w:tcW w:w="744" w:type="dxa"/>
            <w:tcBorders/>
            <w:vAlign w:val="center"/>
          </w:tcPr>
          <w:p>
            <w:pPr>
              <w:pStyle w:val="TableContents"/>
              <w:bidi w:val="0"/>
              <w:spacing w:before="0" w:after="283"/>
              <w:jc w:val="left"/>
              <w:rPr/>
            </w:pPr>
            <w:r>
              <w:rPr/>
              <w:t xml:space="preserve">6. kesäkuuta 1967 </w:t>
            </w:r>
          </w:p>
        </w:tc>
        <w:tc>
          <w:tcPr>
            <w:tcW w:w="2179" w:type="dxa"/>
            <w:tcBorders/>
            <w:vAlign w:val="center"/>
          </w:tcPr>
          <w:p>
            <w:pPr>
              <w:pStyle w:val="TableContents"/>
              <w:bidi w:val="0"/>
              <w:spacing w:before="0" w:after="283"/>
              <w:jc w:val="left"/>
              <w:rPr/>
            </w:pPr>
            <w:r>
              <w:rPr/>
              <w:t xml:space="preserve">California Seals Los Angeles Kings Minnesota North Stars Philadelphia Flyers Pittsburgh Penguins St. Louis Blues St. Louis Blues </w:t>
            </w:r>
          </w:p>
        </w:tc>
        <w:tc>
          <w:tcPr>
            <w:tcW w:w="936" w:type="dxa"/>
            <w:tcBorders/>
            <w:vAlign w:val="center"/>
          </w:tcPr>
          <w:p>
            <w:pPr>
              <w:pStyle w:val="TableContents"/>
              <w:bidi w:val="0"/>
              <w:spacing w:before="0" w:after="283"/>
              <w:jc w:val="left"/>
              <w:rPr/>
            </w:pPr>
            <w:r>
              <w:rPr/>
              <w:t xml:space="preserve">120 </w:t>
            </w:r>
          </w:p>
        </w:tc>
        <w:tc>
          <w:tcPr>
            <w:tcW w:w="2742" w:type="dxa"/>
            <w:tcBorders/>
            <w:vAlign w:val="center"/>
          </w:tcPr>
          <w:p>
            <w:pPr>
              <w:pStyle w:val="TableContents"/>
              <w:bidi w:val="0"/>
              <w:spacing w:before="0" w:after="283"/>
              <w:jc w:val="left"/>
              <w:rPr/>
            </w:pPr>
            <w:r>
              <w:rPr/>
              <w:t xml:space="preserve">Terry Sawchuk (Toronto Maple Leafs) </w:t>
            </w:r>
          </w:p>
        </w:tc>
      </w:tr>
      <w:tr>
        <w:trPr/>
        <w:tc>
          <w:tcPr>
            <w:tcW w:w="1083" w:type="dxa"/>
            <w:tcBorders/>
            <w:vAlign w:val="center"/>
          </w:tcPr>
          <w:p>
            <w:pPr>
              <w:pStyle w:val="TableContents"/>
              <w:bidi w:val="0"/>
              <w:spacing w:before="0" w:after="283"/>
              <w:jc w:val="left"/>
              <w:rPr/>
            </w:pPr>
            <w:r>
              <w:rPr/>
              <w:t xml:space="preserve">1970 </w:t>
            </w:r>
          </w:p>
        </w:tc>
        <w:tc>
          <w:tcPr>
            <w:tcW w:w="1382" w:type="dxa"/>
            <w:tcBorders/>
            <w:vAlign w:val="center"/>
          </w:tcPr>
          <w:p>
            <w:pPr>
              <w:pStyle w:val="TableContents"/>
              <w:bidi w:val="0"/>
              <w:spacing w:before="0" w:after="283"/>
              <w:jc w:val="left"/>
              <w:rPr/>
            </w:pPr>
            <w:r>
              <w:rPr/>
              <w:t xml:space="preserve">N / A </w:t>
            </w:r>
          </w:p>
        </w:tc>
        <w:tc>
          <w:tcPr>
            <w:tcW w:w="1139" w:type="dxa"/>
            <w:tcBorders/>
            <w:vAlign w:val="center"/>
          </w:tcPr>
          <w:p>
            <w:pPr>
              <w:pStyle w:val="TableContents"/>
              <w:bidi w:val="0"/>
              <w:spacing w:before="0" w:after="283"/>
              <w:jc w:val="left"/>
              <w:rPr/>
            </w:pPr>
            <w:r>
              <w:rPr/>
              <w:t xml:space="preserve">N / A </w:t>
            </w:r>
          </w:p>
        </w:tc>
        <w:tc>
          <w:tcPr>
            <w:tcW w:w="744" w:type="dxa"/>
            <w:tcBorders/>
            <w:vAlign w:val="center"/>
          </w:tcPr>
          <w:p>
            <w:pPr>
              <w:pStyle w:val="TableContents"/>
              <w:bidi w:val="0"/>
              <w:spacing w:before="0" w:after="283"/>
              <w:jc w:val="left"/>
              <w:rPr/>
            </w:pPr>
            <w:r>
              <w:rPr/>
              <w:t xml:space="preserve">10. kesäkuuta 1970 </w:t>
            </w:r>
          </w:p>
        </w:tc>
        <w:tc>
          <w:tcPr>
            <w:tcW w:w="2179" w:type="dxa"/>
            <w:tcBorders/>
            <w:vAlign w:val="center"/>
          </w:tcPr>
          <w:p>
            <w:pPr>
              <w:pStyle w:val="TableContents"/>
              <w:bidi w:val="0"/>
              <w:spacing w:before="0" w:after="283"/>
              <w:jc w:val="left"/>
              <w:rPr/>
            </w:pPr>
            <w:r>
              <w:rPr/>
              <w:t xml:space="preserve">Buffalo Sabres Vancouver Canucks </w:t>
            </w:r>
          </w:p>
        </w:tc>
        <w:tc>
          <w:tcPr>
            <w:tcW w:w="936" w:type="dxa"/>
            <w:tcBorders/>
            <w:vAlign w:val="center"/>
          </w:tcPr>
          <w:p>
            <w:pPr>
              <w:pStyle w:val="TableContents"/>
              <w:bidi w:val="0"/>
              <w:spacing w:before="0" w:after="283"/>
              <w:jc w:val="left"/>
              <w:rPr/>
            </w:pPr>
            <w:r>
              <w:rPr/>
              <w:t xml:space="preserve">40 </w:t>
            </w:r>
          </w:p>
        </w:tc>
        <w:tc>
          <w:tcPr>
            <w:tcW w:w="2742" w:type="dxa"/>
            <w:tcBorders/>
            <w:vAlign w:val="center"/>
          </w:tcPr>
          <w:p>
            <w:pPr>
              <w:pStyle w:val="TableContents"/>
              <w:bidi w:val="0"/>
              <w:spacing w:before="0" w:after="283"/>
              <w:jc w:val="left"/>
              <w:rPr/>
            </w:pPr>
            <w:r>
              <w:rPr/>
              <w:t xml:space="preserve">Tom Webster (Boston Bruins) Gary Doak (Boston Bruins) </w:t>
            </w:r>
          </w:p>
        </w:tc>
      </w:tr>
      <w:tr>
        <w:trPr/>
        <w:tc>
          <w:tcPr>
            <w:tcW w:w="1083" w:type="dxa"/>
            <w:tcBorders/>
            <w:vAlign w:val="center"/>
          </w:tcPr>
          <w:p>
            <w:pPr>
              <w:pStyle w:val="TableContents"/>
              <w:bidi w:val="0"/>
              <w:spacing w:before="0" w:after="283"/>
              <w:jc w:val="left"/>
              <w:rPr/>
            </w:pPr>
            <w:r>
              <w:rPr/>
              <w:t xml:space="preserve">1972 </w:t>
            </w:r>
          </w:p>
        </w:tc>
        <w:tc>
          <w:tcPr>
            <w:tcW w:w="1382" w:type="dxa"/>
            <w:tcBorders/>
            <w:vAlign w:val="center"/>
          </w:tcPr>
          <w:p>
            <w:pPr>
              <w:pStyle w:val="TableContents"/>
              <w:bidi w:val="0"/>
              <w:spacing w:before="0" w:after="283"/>
              <w:jc w:val="left"/>
              <w:rPr/>
            </w:pPr>
            <w:r>
              <w:rPr/>
              <w:t xml:space="preserve">N / A </w:t>
            </w:r>
          </w:p>
        </w:tc>
        <w:tc>
          <w:tcPr>
            <w:tcW w:w="1139" w:type="dxa"/>
            <w:tcBorders/>
            <w:vAlign w:val="center"/>
          </w:tcPr>
          <w:p>
            <w:pPr>
              <w:pStyle w:val="TableContents"/>
              <w:bidi w:val="0"/>
              <w:spacing w:before="0" w:after="283"/>
              <w:jc w:val="left"/>
              <w:rPr/>
            </w:pPr>
            <w:r>
              <w:rPr/>
              <w:t xml:space="preserve">N / A </w:t>
            </w:r>
          </w:p>
        </w:tc>
        <w:tc>
          <w:tcPr>
            <w:tcW w:w="744" w:type="dxa"/>
            <w:tcBorders/>
            <w:vAlign w:val="center"/>
          </w:tcPr>
          <w:p>
            <w:pPr>
              <w:pStyle w:val="TableContents"/>
              <w:bidi w:val="0"/>
              <w:spacing w:before="0" w:after="283"/>
              <w:jc w:val="left"/>
              <w:rPr/>
            </w:pPr>
            <w:r>
              <w:rPr/>
              <w:t xml:space="preserve">6. kesäkuuta 1972 </w:t>
            </w:r>
          </w:p>
        </w:tc>
        <w:tc>
          <w:tcPr>
            <w:tcW w:w="2179" w:type="dxa"/>
            <w:tcBorders/>
            <w:vAlign w:val="center"/>
          </w:tcPr>
          <w:p>
            <w:pPr>
              <w:pStyle w:val="TableContents"/>
              <w:bidi w:val="0"/>
              <w:spacing w:before="0" w:after="283"/>
              <w:jc w:val="left"/>
              <w:rPr/>
            </w:pPr>
            <w:r>
              <w:rPr/>
              <w:t xml:space="preserve">Atlanta Flames New York Islanders </w:t>
            </w:r>
          </w:p>
        </w:tc>
        <w:tc>
          <w:tcPr>
            <w:tcW w:w="936" w:type="dxa"/>
            <w:tcBorders/>
            <w:vAlign w:val="center"/>
          </w:tcPr>
          <w:p>
            <w:pPr>
              <w:pStyle w:val="TableContents"/>
              <w:bidi w:val="0"/>
              <w:spacing w:before="0" w:after="283"/>
              <w:jc w:val="left"/>
              <w:rPr/>
            </w:pPr>
            <w:r>
              <w:rPr/>
              <w:t xml:space="preserve">42 </w:t>
            </w:r>
          </w:p>
        </w:tc>
        <w:tc>
          <w:tcPr>
            <w:tcW w:w="2742" w:type="dxa"/>
            <w:tcBorders/>
            <w:vAlign w:val="center"/>
          </w:tcPr>
          <w:p>
            <w:pPr>
              <w:pStyle w:val="TableContents"/>
              <w:bidi w:val="0"/>
              <w:spacing w:before="0" w:after="283"/>
              <w:jc w:val="left"/>
              <w:rPr/>
            </w:pPr>
            <w:r>
              <w:rPr/>
              <w:t xml:space="preserve">Phil Myre (Montreal Canadiens) Gerry Desjardins (Chicago Black Hawks) </w:t>
            </w:r>
          </w:p>
        </w:tc>
      </w:tr>
      <w:tr>
        <w:trPr/>
        <w:tc>
          <w:tcPr>
            <w:tcW w:w="1083"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N / A </w:t>
            </w:r>
          </w:p>
        </w:tc>
        <w:tc>
          <w:tcPr>
            <w:tcW w:w="1139" w:type="dxa"/>
            <w:tcBorders/>
            <w:vAlign w:val="center"/>
          </w:tcPr>
          <w:p>
            <w:pPr>
              <w:pStyle w:val="TableContents"/>
              <w:bidi w:val="0"/>
              <w:spacing w:before="0" w:after="283"/>
              <w:jc w:val="left"/>
              <w:rPr/>
            </w:pPr>
            <w:r>
              <w:rPr/>
              <w:t xml:space="preserve">N / A </w:t>
            </w:r>
          </w:p>
        </w:tc>
        <w:tc>
          <w:tcPr>
            <w:tcW w:w="744" w:type="dxa"/>
            <w:tcBorders/>
            <w:vAlign w:val="center"/>
          </w:tcPr>
          <w:p>
            <w:pPr>
              <w:pStyle w:val="TableContents"/>
              <w:bidi w:val="0"/>
              <w:spacing w:before="0" w:after="283"/>
              <w:jc w:val="left"/>
              <w:rPr/>
            </w:pPr>
            <w:r>
              <w:rPr/>
              <w:t xml:space="preserve">12. kesäkuuta 1974 </w:t>
            </w:r>
          </w:p>
        </w:tc>
        <w:tc>
          <w:tcPr>
            <w:tcW w:w="2179" w:type="dxa"/>
            <w:tcBorders/>
            <w:vAlign w:val="center"/>
          </w:tcPr>
          <w:p>
            <w:pPr>
              <w:pStyle w:val="TableContents"/>
              <w:bidi w:val="0"/>
              <w:spacing w:before="0" w:after="283"/>
              <w:jc w:val="left"/>
              <w:rPr/>
            </w:pPr>
            <w:r>
              <w:rPr/>
              <w:t xml:space="preserve">Kansas City Scouts Washington Capitals </w:t>
            </w:r>
          </w:p>
        </w:tc>
        <w:tc>
          <w:tcPr>
            <w:tcW w:w="936" w:type="dxa"/>
            <w:tcBorders/>
            <w:vAlign w:val="center"/>
          </w:tcPr>
          <w:p>
            <w:pPr>
              <w:pStyle w:val="TableContents"/>
              <w:bidi w:val="0"/>
              <w:spacing w:before="0" w:after="283"/>
              <w:jc w:val="left"/>
              <w:rPr/>
            </w:pPr>
            <w:r>
              <w:rPr/>
              <w:t xml:space="preserve">48 </w:t>
            </w:r>
          </w:p>
        </w:tc>
        <w:tc>
          <w:tcPr>
            <w:tcW w:w="2742" w:type="dxa"/>
            <w:tcBorders/>
            <w:vAlign w:val="center"/>
          </w:tcPr>
          <w:p>
            <w:pPr>
              <w:pStyle w:val="TableContents"/>
              <w:bidi w:val="0"/>
              <w:spacing w:before="0" w:after="283"/>
              <w:jc w:val="left"/>
              <w:rPr/>
            </w:pPr>
            <w:r>
              <w:rPr/>
              <w:t xml:space="preserve">Michel Plasse (Montreal Canadiens) Ron Low (Toronto Maple Leafs) </w:t>
            </w:r>
          </w:p>
        </w:tc>
      </w:tr>
      <w:tr>
        <w:trPr/>
        <w:tc>
          <w:tcPr>
            <w:tcW w:w="1083" w:type="dxa"/>
            <w:tcBorders/>
            <w:vAlign w:val="center"/>
          </w:tcPr>
          <w:p>
            <w:pPr>
              <w:pStyle w:val="TableContents"/>
              <w:bidi w:val="0"/>
              <w:spacing w:before="0" w:after="283"/>
              <w:jc w:val="left"/>
              <w:rPr/>
            </w:pPr>
            <w:r>
              <w:rPr/>
              <w:t xml:space="preserve">1978 (leviäminen) </w:t>
            </w:r>
          </w:p>
        </w:tc>
        <w:tc>
          <w:tcPr>
            <w:tcW w:w="1382" w:type="dxa"/>
            <w:tcBorders/>
            <w:vAlign w:val="center"/>
          </w:tcPr>
          <w:p>
            <w:pPr>
              <w:pStyle w:val="TableContents"/>
              <w:bidi w:val="0"/>
              <w:spacing w:before="0" w:after="283"/>
              <w:jc w:val="left"/>
              <w:rPr/>
            </w:pPr>
            <w:r>
              <w:rPr/>
              <w:t xml:space="preserve">N / A </w:t>
            </w:r>
          </w:p>
        </w:tc>
        <w:tc>
          <w:tcPr>
            <w:tcW w:w="1139" w:type="dxa"/>
            <w:tcBorders/>
            <w:vAlign w:val="center"/>
          </w:tcPr>
          <w:p>
            <w:pPr>
              <w:pStyle w:val="TableContents"/>
              <w:bidi w:val="0"/>
              <w:spacing w:before="0" w:after="283"/>
              <w:jc w:val="left"/>
              <w:rPr/>
            </w:pPr>
            <w:r>
              <w:rPr/>
              <w:t xml:space="preserve">N / A </w:t>
            </w:r>
          </w:p>
        </w:tc>
        <w:tc>
          <w:tcPr>
            <w:tcW w:w="744" w:type="dxa"/>
            <w:tcBorders/>
            <w:vAlign w:val="center"/>
          </w:tcPr>
          <w:p>
            <w:pPr>
              <w:pStyle w:val="TableContents"/>
              <w:bidi w:val="0"/>
              <w:spacing w:before="0" w:after="283"/>
              <w:jc w:val="left"/>
              <w:rPr/>
            </w:pPr>
            <w:r>
              <w:rPr/>
              <w:t xml:space="preserve">15. kesäkuuta 1978 </w:t>
            </w:r>
          </w:p>
        </w:tc>
        <w:tc>
          <w:tcPr>
            <w:tcW w:w="2179" w:type="dxa"/>
            <w:tcBorders/>
            <w:vAlign w:val="center"/>
          </w:tcPr>
          <w:p>
            <w:pPr>
              <w:pStyle w:val="TableContents"/>
              <w:bidi w:val="0"/>
              <w:spacing w:before="0" w:after="283"/>
              <w:jc w:val="left"/>
              <w:rPr/>
            </w:pPr>
            <w:r>
              <w:rPr/>
              <w:t xml:space="preserve">Cleveland Barons Minnesota North Stars </w:t>
            </w:r>
          </w:p>
        </w:tc>
        <w:tc>
          <w:tcPr>
            <w:tcW w:w="936" w:type="dxa"/>
            <w:tcBorders/>
            <w:vAlign w:val="center"/>
          </w:tcPr>
          <w:p>
            <w:pPr>
              <w:pStyle w:val="TableContents"/>
              <w:bidi w:val="0"/>
              <w:spacing w:before="0" w:after="283"/>
              <w:jc w:val="left"/>
              <w:rPr>
                <w:sz w:val="4"/>
                <w:szCs w:val="4"/>
              </w:rPr>
            </w:pPr>
            <w:r>
              <w:rPr>
                <w:sz w:val="4"/>
                <w:szCs w:val="4"/>
              </w:rPr>
            </w:r>
          </w:p>
        </w:tc>
        <w:tc>
          <w:tcPr>
            <w:tcW w:w="2742" w:type="dxa"/>
            <w:tcBorders/>
            <w:vAlign w:val="center"/>
          </w:tcPr>
          <w:p>
            <w:pPr>
              <w:pStyle w:val="TableContents"/>
              <w:bidi w:val="0"/>
              <w:spacing w:before="0" w:after="283"/>
              <w:jc w:val="left"/>
              <w:rPr/>
            </w:pPr>
            <w:r>
              <w:rPr/>
              <w:t xml:space="preserve">N / A </w:t>
            </w:r>
          </w:p>
        </w:tc>
      </w:tr>
      <w:tr>
        <w:trPr/>
        <w:tc>
          <w:tcPr>
            <w:tcW w:w="1083" w:type="dxa"/>
            <w:tcBorders/>
            <w:vAlign w:val="center"/>
          </w:tcPr>
          <w:p>
            <w:pPr>
              <w:pStyle w:val="TableContents"/>
              <w:bidi w:val="0"/>
              <w:spacing w:before="0" w:after="283"/>
              <w:jc w:val="left"/>
              <w:rPr/>
            </w:pPr>
            <w:r>
              <w:rPr/>
              <w:t xml:space="preserve">1979 </w:t>
            </w:r>
          </w:p>
        </w:tc>
        <w:tc>
          <w:tcPr>
            <w:tcW w:w="1382" w:type="dxa"/>
            <w:tcBorders/>
            <w:vAlign w:val="center"/>
          </w:tcPr>
          <w:p>
            <w:pPr>
              <w:pStyle w:val="TableContents"/>
              <w:bidi w:val="0"/>
              <w:spacing w:before="0" w:after="283"/>
              <w:jc w:val="left"/>
              <w:rPr/>
            </w:pPr>
            <w:r>
              <w:rPr/>
              <w:t xml:space="preserve">N / A </w:t>
            </w:r>
          </w:p>
        </w:tc>
        <w:tc>
          <w:tcPr>
            <w:tcW w:w="1139" w:type="dxa"/>
            <w:tcBorders/>
            <w:vAlign w:val="center"/>
          </w:tcPr>
          <w:p>
            <w:pPr>
              <w:pStyle w:val="TableContents"/>
              <w:bidi w:val="0"/>
              <w:spacing w:before="0" w:after="283"/>
              <w:jc w:val="left"/>
              <w:rPr/>
            </w:pPr>
            <w:r>
              <w:rPr/>
              <w:t xml:space="preserve">N / A </w:t>
            </w:r>
          </w:p>
        </w:tc>
        <w:tc>
          <w:tcPr>
            <w:tcW w:w="744" w:type="dxa"/>
            <w:tcBorders/>
            <w:vAlign w:val="center"/>
          </w:tcPr>
          <w:p>
            <w:pPr>
              <w:pStyle w:val="TableContents"/>
              <w:bidi w:val="0"/>
              <w:spacing w:before="0" w:after="283"/>
              <w:jc w:val="left"/>
              <w:rPr/>
            </w:pPr>
            <w:r>
              <w:rPr/>
              <w:t xml:space="preserve">13. kesäkuuta 1979 </w:t>
            </w:r>
          </w:p>
        </w:tc>
        <w:tc>
          <w:tcPr>
            <w:tcW w:w="2179" w:type="dxa"/>
            <w:tcBorders/>
            <w:vAlign w:val="center"/>
          </w:tcPr>
          <w:p>
            <w:pPr>
              <w:pStyle w:val="TableContents"/>
              <w:bidi w:val="0"/>
              <w:spacing w:before="0" w:after="283"/>
              <w:jc w:val="left"/>
              <w:rPr/>
            </w:pPr>
            <w:r>
              <w:rPr/>
              <w:t xml:space="preserve">Edmonton Oilers Hartford Whalers Quebec Nordiques Winnipeg Jets </w:t>
            </w:r>
          </w:p>
        </w:tc>
        <w:tc>
          <w:tcPr>
            <w:tcW w:w="936" w:type="dxa"/>
            <w:tcBorders/>
            <w:vAlign w:val="center"/>
          </w:tcPr>
          <w:p>
            <w:pPr>
              <w:pStyle w:val="TableContents"/>
              <w:bidi w:val="0"/>
              <w:spacing w:before="0" w:after="283"/>
              <w:jc w:val="left"/>
              <w:rPr/>
            </w:pPr>
            <w:r>
              <w:rPr/>
              <w:t xml:space="preserve">65 </w:t>
            </w:r>
          </w:p>
        </w:tc>
        <w:tc>
          <w:tcPr>
            <w:tcW w:w="2742" w:type="dxa"/>
            <w:tcBorders/>
            <w:vAlign w:val="center"/>
          </w:tcPr>
          <w:p>
            <w:pPr>
              <w:pStyle w:val="TableContents"/>
              <w:bidi w:val="0"/>
              <w:spacing w:before="0" w:after="283"/>
              <w:jc w:val="left"/>
              <w:rPr/>
            </w:pPr>
            <w:r>
              <w:rPr/>
              <w:t xml:space="preserve">Cam Connor (Montreal Canadiens) Alan Hangsleben (Montreal Canadiens) Dave Farrish (New York Rangers) Peter Marsh (Montreal Canadiens) </w:t>
            </w:r>
          </w:p>
        </w:tc>
      </w:tr>
      <w:tr>
        <w:trPr/>
        <w:tc>
          <w:tcPr>
            <w:tcW w:w="1083" w:type="dxa"/>
            <w:tcBorders/>
            <w:vAlign w:val="center"/>
          </w:tcPr>
          <w:p>
            <w:pPr>
              <w:pStyle w:val="TableContents"/>
              <w:bidi w:val="0"/>
              <w:spacing w:before="0" w:after="283"/>
              <w:jc w:val="left"/>
              <w:rPr/>
            </w:pPr>
            <w:r>
              <w:rPr/>
              <w:t xml:space="preserve">1991 </w:t>
            </w:r>
          </w:p>
        </w:tc>
        <w:tc>
          <w:tcPr>
            <w:tcW w:w="1382" w:type="dxa"/>
            <w:tcBorders/>
            <w:vAlign w:val="center"/>
          </w:tcPr>
          <w:p>
            <w:pPr>
              <w:pStyle w:val="TableContents"/>
              <w:bidi w:val="0"/>
              <w:spacing w:before="0" w:after="283"/>
              <w:jc w:val="left"/>
              <w:rPr/>
            </w:pPr>
            <w:r>
              <w:rPr/>
              <w:t xml:space="preserve">N / A </w:t>
            </w:r>
          </w:p>
        </w:tc>
        <w:tc>
          <w:tcPr>
            <w:tcW w:w="1139" w:type="dxa"/>
            <w:tcBorders/>
            <w:vAlign w:val="center"/>
          </w:tcPr>
          <w:p>
            <w:pPr>
              <w:pStyle w:val="TableContents"/>
              <w:bidi w:val="0"/>
              <w:spacing w:before="0" w:after="283"/>
              <w:jc w:val="left"/>
              <w:rPr/>
            </w:pPr>
            <w:r>
              <w:rPr/>
              <w:t xml:space="preserve">N / A </w:t>
            </w:r>
          </w:p>
        </w:tc>
        <w:tc>
          <w:tcPr>
            <w:tcW w:w="744" w:type="dxa"/>
            <w:tcBorders/>
            <w:vAlign w:val="center"/>
          </w:tcPr>
          <w:p>
            <w:pPr>
              <w:pStyle w:val="TableContents"/>
              <w:bidi w:val="0"/>
              <w:spacing w:before="0" w:after="283"/>
              <w:jc w:val="left"/>
              <w:rPr/>
            </w:pPr>
            <w:r>
              <w:rPr/>
              <w:t xml:space="preserve">30. toukokuuta 1991 </w:t>
            </w:r>
          </w:p>
        </w:tc>
        <w:tc>
          <w:tcPr>
            <w:tcW w:w="2179" w:type="dxa"/>
            <w:tcBorders/>
            <w:vAlign w:val="center"/>
          </w:tcPr>
          <w:p>
            <w:pPr>
              <w:pStyle w:val="TableContents"/>
              <w:bidi w:val="0"/>
              <w:spacing w:before="0" w:after="283"/>
              <w:jc w:val="left"/>
              <w:rPr/>
            </w:pPr>
            <w:r>
              <w:rPr/>
              <w:t xml:space="preserve">Minnesota North Stars San Jose Sharks </w:t>
            </w:r>
          </w:p>
        </w:tc>
        <w:tc>
          <w:tcPr>
            <w:tcW w:w="936" w:type="dxa"/>
            <w:tcBorders/>
            <w:vAlign w:val="center"/>
          </w:tcPr>
          <w:p>
            <w:pPr>
              <w:pStyle w:val="TableContents"/>
              <w:bidi w:val="0"/>
              <w:spacing w:before="0" w:after="283"/>
              <w:jc w:val="left"/>
              <w:rPr/>
            </w:pPr>
            <w:r>
              <w:rPr/>
              <w:t xml:space="preserve">44 </w:t>
            </w:r>
          </w:p>
        </w:tc>
        <w:tc>
          <w:tcPr>
            <w:tcW w:w="2742" w:type="dxa"/>
            <w:tcBorders/>
            <w:vAlign w:val="center"/>
          </w:tcPr>
          <w:p>
            <w:pPr>
              <w:pStyle w:val="TableContents"/>
              <w:bidi w:val="0"/>
              <w:spacing w:before="0" w:after="283"/>
              <w:jc w:val="left"/>
              <w:rPr/>
            </w:pPr>
            <w:r>
              <w:rPr/>
              <w:t xml:space="preserve">Shane Churla (Minnesota North Stars; hajauttaminen) Jeff Hackett (New York Islanders) Rob Ramage (Toronto Maple Leafs) </w:t>
            </w:r>
          </w:p>
        </w:tc>
      </w:tr>
      <w:tr>
        <w:trPr/>
        <w:tc>
          <w:tcPr>
            <w:tcW w:w="1083"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N / A </w:t>
            </w:r>
          </w:p>
        </w:tc>
        <w:tc>
          <w:tcPr>
            <w:tcW w:w="1139" w:type="dxa"/>
            <w:tcBorders/>
            <w:vAlign w:val="center"/>
          </w:tcPr>
          <w:p>
            <w:pPr>
              <w:pStyle w:val="TableContents"/>
              <w:bidi w:val="0"/>
              <w:spacing w:before="0" w:after="283"/>
              <w:jc w:val="left"/>
              <w:rPr/>
            </w:pPr>
            <w:r>
              <w:rPr/>
              <w:t xml:space="preserve">N / A </w:t>
            </w:r>
          </w:p>
        </w:tc>
        <w:tc>
          <w:tcPr>
            <w:tcW w:w="744" w:type="dxa"/>
            <w:tcBorders/>
            <w:vAlign w:val="center"/>
          </w:tcPr>
          <w:p>
            <w:pPr>
              <w:pStyle w:val="TableContents"/>
              <w:bidi w:val="0"/>
              <w:spacing w:before="0" w:after="283"/>
              <w:jc w:val="left"/>
              <w:rPr/>
            </w:pPr>
            <w:r>
              <w:rPr/>
              <w:t xml:space="preserve">18. kesäkuuta 1992 </w:t>
            </w:r>
          </w:p>
        </w:tc>
        <w:tc>
          <w:tcPr>
            <w:tcW w:w="2179" w:type="dxa"/>
            <w:tcBorders/>
            <w:vAlign w:val="center"/>
          </w:tcPr>
          <w:p>
            <w:pPr>
              <w:pStyle w:val="TableContents"/>
              <w:bidi w:val="0"/>
              <w:spacing w:before="0" w:after="283"/>
              <w:jc w:val="left"/>
              <w:rPr/>
            </w:pPr>
            <w:r>
              <w:rPr/>
              <w:t xml:space="preserve">Ottawa Senators Tampa Bay Lightning </w:t>
            </w:r>
          </w:p>
        </w:tc>
        <w:tc>
          <w:tcPr>
            <w:tcW w:w="936" w:type="dxa"/>
            <w:tcBorders/>
            <w:vAlign w:val="center"/>
          </w:tcPr>
          <w:p>
            <w:pPr>
              <w:pStyle w:val="TableContents"/>
              <w:bidi w:val="0"/>
              <w:spacing w:before="0" w:after="283"/>
              <w:jc w:val="left"/>
              <w:rPr/>
            </w:pPr>
            <w:r>
              <w:rPr/>
              <w:t xml:space="preserve">42 </w:t>
            </w:r>
          </w:p>
        </w:tc>
        <w:tc>
          <w:tcPr>
            <w:tcW w:w="2742" w:type="dxa"/>
            <w:tcBorders/>
            <w:vAlign w:val="center"/>
          </w:tcPr>
          <w:p>
            <w:pPr>
              <w:pStyle w:val="TableContents"/>
              <w:bidi w:val="0"/>
              <w:spacing w:before="0" w:after="283"/>
              <w:jc w:val="left"/>
              <w:rPr/>
            </w:pPr>
            <w:r>
              <w:rPr/>
              <w:t xml:space="preserve">Peter Sidorkiewicz (Hartford Whalers) Wendell Young (Pittsburgh Penguins) </w:t>
            </w:r>
          </w:p>
        </w:tc>
      </w:tr>
      <w:tr>
        <w:trPr/>
        <w:tc>
          <w:tcPr>
            <w:tcW w:w="1083"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Quebec Coliseum </w:t>
            </w:r>
          </w:p>
        </w:tc>
        <w:tc>
          <w:tcPr>
            <w:tcW w:w="1139" w:type="dxa"/>
            <w:tcBorders/>
            <w:vAlign w:val="center"/>
          </w:tcPr>
          <w:p>
            <w:pPr>
              <w:pStyle w:val="TableContents"/>
              <w:bidi w:val="0"/>
              <w:spacing w:before="0" w:after="283"/>
              <w:jc w:val="left"/>
              <w:rPr/>
            </w:pPr>
            <w:r>
              <w:rPr/>
              <w:t xml:space="preserve">Quebec City, Quebec </w:t>
            </w:r>
          </w:p>
        </w:tc>
        <w:tc>
          <w:tcPr>
            <w:tcW w:w="744" w:type="dxa"/>
            <w:tcBorders/>
            <w:vAlign w:val="center"/>
          </w:tcPr>
          <w:p>
            <w:pPr>
              <w:pStyle w:val="TableContents"/>
              <w:bidi w:val="0"/>
              <w:spacing w:before="0" w:after="283"/>
              <w:jc w:val="left"/>
              <w:rPr/>
            </w:pPr>
            <w:r>
              <w:rPr/>
              <w:t xml:space="preserve">24. -- 25. kesäkuuta 1993 </w:t>
            </w:r>
          </w:p>
        </w:tc>
        <w:tc>
          <w:tcPr>
            <w:tcW w:w="2179" w:type="dxa"/>
            <w:tcBorders/>
            <w:vAlign w:val="center"/>
          </w:tcPr>
          <w:p>
            <w:pPr>
              <w:pStyle w:val="TableContents"/>
              <w:bidi w:val="0"/>
              <w:spacing w:before="0" w:after="283"/>
              <w:jc w:val="left"/>
              <w:rPr/>
            </w:pPr>
            <w:r>
              <w:rPr/>
              <w:t xml:space="preserve">Florida Panthers Mighty Ducks of Anaheim Mighty Ducks of Anaheim </w:t>
            </w:r>
          </w:p>
        </w:tc>
        <w:tc>
          <w:tcPr>
            <w:tcW w:w="936" w:type="dxa"/>
            <w:tcBorders/>
            <w:vAlign w:val="center"/>
          </w:tcPr>
          <w:p>
            <w:pPr>
              <w:pStyle w:val="TableContents"/>
              <w:bidi w:val="0"/>
              <w:spacing w:before="0" w:after="283"/>
              <w:jc w:val="left"/>
              <w:rPr/>
            </w:pPr>
            <w:r>
              <w:rPr/>
              <w:t xml:space="preserve">51 </w:t>
            </w:r>
          </w:p>
        </w:tc>
        <w:tc>
          <w:tcPr>
            <w:tcW w:w="2742" w:type="dxa"/>
            <w:tcBorders/>
            <w:vAlign w:val="center"/>
          </w:tcPr>
          <w:p>
            <w:pPr>
              <w:pStyle w:val="TableContents"/>
              <w:bidi w:val="0"/>
              <w:spacing w:before="0" w:after="283"/>
              <w:jc w:val="left"/>
              <w:rPr/>
            </w:pPr>
            <w:r>
              <w:rPr/>
              <w:t xml:space="preserve">John Vanbiesbrouck (Vancouver Canucks) Guy Hebert (St. Louis Blues) </w:t>
            </w:r>
          </w:p>
        </w:tc>
      </w:tr>
      <w:tr>
        <w:trPr/>
        <w:tc>
          <w:tcPr>
            <w:tcW w:w="1083" w:type="dxa"/>
            <w:tcBorders/>
            <w:vAlign w:val="center"/>
          </w:tcPr>
          <w:p>
            <w:pPr>
              <w:pStyle w:val="TableContents"/>
              <w:bidi w:val="0"/>
              <w:spacing w:before="0" w:after="283"/>
              <w:jc w:val="left"/>
              <w:rPr/>
            </w:pPr>
            <w:r>
              <w:rPr/>
              <w:t xml:space="preserve">1998 </w:t>
            </w:r>
          </w:p>
        </w:tc>
        <w:tc>
          <w:tcPr>
            <w:tcW w:w="1382" w:type="dxa"/>
            <w:tcBorders/>
            <w:vAlign w:val="center"/>
          </w:tcPr>
          <w:p>
            <w:pPr>
              <w:pStyle w:val="TableContents"/>
              <w:bidi w:val="0"/>
              <w:spacing w:before="0" w:after="283"/>
              <w:jc w:val="left"/>
              <w:rPr/>
            </w:pPr>
            <w:r>
              <w:rPr/>
              <w:t xml:space="preserve">Marine Midland Arena </w:t>
            </w:r>
          </w:p>
        </w:tc>
        <w:tc>
          <w:tcPr>
            <w:tcW w:w="1139" w:type="dxa"/>
            <w:tcBorders/>
            <w:vAlign w:val="center"/>
          </w:tcPr>
          <w:p>
            <w:pPr>
              <w:pStyle w:val="TableContents"/>
              <w:bidi w:val="0"/>
              <w:spacing w:before="0" w:after="283"/>
              <w:jc w:val="left"/>
              <w:rPr/>
            </w:pPr>
            <w:r>
              <w:rPr/>
              <w:t xml:space="preserve">Buffalo, New York </w:t>
            </w:r>
          </w:p>
        </w:tc>
        <w:tc>
          <w:tcPr>
            <w:tcW w:w="744" w:type="dxa"/>
            <w:tcBorders/>
            <w:vAlign w:val="center"/>
          </w:tcPr>
          <w:p>
            <w:pPr>
              <w:pStyle w:val="TableContents"/>
              <w:bidi w:val="0"/>
              <w:spacing w:before="0" w:after="283"/>
              <w:jc w:val="left"/>
              <w:rPr/>
            </w:pPr>
            <w:r>
              <w:rPr/>
              <w:t xml:space="preserve">26. kesäkuuta 1998 </w:t>
            </w:r>
          </w:p>
        </w:tc>
        <w:tc>
          <w:tcPr>
            <w:tcW w:w="2179" w:type="dxa"/>
            <w:tcBorders/>
            <w:vAlign w:val="center"/>
          </w:tcPr>
          <w:p>
            <w:pPr>
              <w:pStyle w:val="TableContents"/>
              <w:bidi w:val="0"/>
              <w:spacing w:before="0" w:after="283"/>
              <w:jc w:val="left"/>
              <w:rPr/>
            </w:pPr>
            <w:r>
              <w:rPr/>
              <w:t xml:space="preserve">Nashville Predators </w:t>
            </w:r>
          </w:p>
        </w:tc>
        <w:tc>
          <w:tcPr>
            <w:tcW w:w="936" w:type="dxa"/>
            <w:tcBorders/>
            <w:vAlign w:val="center"/>
          </w:tcPr>
          <w:p>
            <w:pPr>
              <w:pStyle w:val="TableContents"/>
              <w:bidi w:val="0"/>
              <w:spacing w:before="0" w:after="283"/>
              <w:jc w:val="left"/>
              <w:rPr/>
            </w:pPr>
            <w:r>
              <w:rPr/>
              <w:t xml:space="preserve">26 </w:t>
            </w:r>
          </w:p>
        </w:tc>
        <w:tc>
          <w:tcPr>
            <w:tcW w:w="2742" w:type="dxa"/>
            <w:tcBorders/>
            <w:vAlign w:val="center"/>
          </w:tcPr>
          <w:p>
            <w:pPr>
              <w:pStyle w:val="TableContents"/>
              <w:bidi w:val="0"/>
              <w:spacing w:before="0" w:after="283"/>
              <w:jc w:val="left"/>
              <w:rPr/>
            </w:pPr>
            <w:r>
              <w:rPr/>
              <w:t xml:space="preserve">N / A </w:t>
            </w:r>
          </w:p>
        </w:tc>
      </w:tr>
      <w:tr>
        <w:trPr/>
        <w:tc>
          <w:tcPr>
            <w:tcW w:w="1083" w:type="dxa"/>
            <w:tcBorders/>
            <w:vAlign w:val="center"/>
          </w:tcPr>
          <w:p>
            <w:pPr>
              <w:pStyle w:val="TableContents"/>
              <w:bidi w:val="0"/>
              <w:spacing w:before="0" w:after="283"/>
              <w:jc w:val="left"/>
              <w:rPr/>
            </w:pPr>
            <w:r>
              <w:rPr/>
              <w:t xml:space="preserve">1999 </w:t>
            </w:r>
          </w:p>
        </w:tc>
        <w:tc>
          <w:tcPr>
            <w:tcW w:w="1382" w:type="dxa"/>
            <w:tcBorders/>
            <w:vAlign w:val="center"/>
          </w:tcPr>
          <w:p>
            <w:pPr>
              <w:pStyle w:val="TableContents"/>
              <w:bidi w:val="0"/>
              <w:spacing w:before="0" w:after="283"/>
              <w:jc w:val="left"/>
              <w:rPr/>
            </w:pPr>
            <w:r>
              <w:rPr/>
              <w:t xml:space="preserve">FleetCenter </w:t>
            </w:r>
          </w:p>
        </w:tc>
        <w:tc>
          <w:tcPr>
            <w:tcW w:w="1139" w:type="dxa"/>
            <w:tcBorders/>
            <w:vAlign w:val="center"/>
          </w:tcPr>
          <w:p>
            <w:pPr>
              <w:pStyle w:val="TableContents"/>
              <w:bidi w:val="0"/>
              <w:spacing w:before="0" w:after="283"/>
              <w:jc w:val="left"/>
              <w:rPr/>
            </w:pPr>
            <w:r>
              <w:rPr/>
              <w:t xml:space="preserve">Boston, Massachusetts </w:t>
            </w:r>
          </w:p>
        </w:tc>
        <w:tc>
          <w:tcPr>
            <w:tcW w:w="744" w:type="dxa"/>
            <w:tcBorders/>
            <w:vAlign w:val="center"/>
          </w:tcPr>
          <w:p>
            <w:pPr>
              <w:pStyle w:val="TableContents"/>
              <w:bidi w:val="0"/>
              <w:spacing w:before="0" w:after="283"/>
              <w:jc w:val="left"/>
              <w:rPr/>
            </w:pPr>
            <w:r>
              <w:rPr/>
              <w:t xml:space="preserve">25. kesäkuuta 1999 </w:t>
            </w:r>
          </w:p>
        </w:tc>
        <w:tc>
          <w:tcPr>
            <w:tcW w:w="2179" w:type="dxa"/>
            <w:tcBorders/>
            <w:vAlign w:val="center"/>
          </w:tcPr>
          <w:p>
            <w:pPr>
              <w:pStyle w:val="TableContents"/>
              <w:bidi w:val="0"/>
              <w:spacing w:before="0" w:after="283"/>
              <w:jc w:val="left"/>
              <w:rPr/>
            </w:pPr>
            <w:r>
              <w:rPr/>
              <w:t xml:space="preserve">Atlanta Thrashers </w:t>
            </w:r>
          </w:p>
        </w:tc>
        <w:tc>
          <w:tcPr>
            <w:tcW w:w="936" w:type="dxa"/>
            <w:tcBorders/>
            <w:vAlign w:val="center"/>
          </w:tcPr>
          <w:p>
            <w:pPr>
              <w:pStyle w:val="TableContents"/>
              <w:bidi w:val="0"/>
              <w:spacing w:before="0" w:after="283"/>
              <w:jc w:val="left"/>
              <w:rPr/>
            </w:pPr>
            <w:r>
              <w:rPr/>
              <w:t xml:space="preserve">26 </w:t>
            </w:r>
          </w:p>
        </w:tc>
        <w:tc>
          <w:tcPr>
            <w:tcW w:w="2742" w:type="dxa"/>
            <w:tcBorders/>
            <w:vAlign w:val="center"/>
          </w:tcPr>
          <w:p>
            <w:pPr>
              <w:pStyle w:val="TableContents"/>
              <w:bidi w:val="0"/>
              <w:spacing w:before="0" w:after="283"/>
              <w:jc w:val="left"/>
              <w:rPr/>
            </w:pPr>
            <w:r>
              <w:rPr/>
              <w:t xml:space="preserve">N / A </w:t>
            </w:r>
          </w:p>
        </w:tc>
      </w:tr>
      <w:tr>
        <w:trPr/>
        <w:tc>
          <w:tcPr>
            <w:tcW w:w="1083" w:type="dxa"/>
            <w:tcBorders/>
            <w:vAlign w:val="center"/>
          </w:tcPr>
          <w:p>
            <w:pPr>
              <w:pStyle w:val="TableContents"/>
              <w:bidi w:val="0"/>
              <w:spacing w:before="0" w:after="283"/>
              <w:jc w:val="left"/>
              <w:rPr/>
            </w:pPr>
            <w:r>
              <w:rPr/>
              <w:t xml:space="preserve">2000 </w:t>
            </w:r>
          </w:p>
        </w:tc>
        <w:tc>
          <w:tcPr>
            <w:tcW w:w="1382" w:type="dxa"/>
            <w:tcBorders/>
            <w:vAlign w:val="center"/>
          </w:tcPr>
          <w:p>
            <w:pPr>
              <w:pStyle w:val="TableContents"/>
              <w:bidi w:val="0"/>
              <w:spacing w:before="0" w:after="283"/>
              <w:jc w:val="left"/>
              <w:rPr/>
            </w:pPr>
            <w:r>
              <w:rPr/>
              <w:t xml:space="preserve">Pengrowth Saddledome </w:t>
            </w:r>
          </w:p>
        </w:tc>
        <w:tc>
          <w:tcPr>
            <w:tcW w:w="1139" w:type="dxa"/>
            <w:tcBorders/>
            <w:vAlign w:val="center"/>
          </w:tcPr>
          <w:p>
            <w:pPr>
              <w:pStyle w:val="TableContents"/>
              <w:bidi w:val="0"/>
              <w:spacing w:before="0" w:after="283"/>
              <w:jc w:val="left"/>
              <w:rPr/>
            </w:pPr>
            <w:r>
              <w:rPr/>
              <w:t xml:space="preserve">Calgary, Alberta </w:t>
            </w:r>
          </w:p>
        </w:tc>
        <w:tc>
          <w:tcPr>
            <w:tcW w:w="744" w:type="dxa"/>
            <w:tcBorders/>
            <w:vAlign w:val="center"/>
          </w:tcPr>
          <w:p>
            <w:pPr>
              <w:pStyle w:val="TableContents"/>
              <w:bidi w:val="0"/>
              <w:spacing w:before="0" w:after="283"/>
              <w:jc w:val="left"/>
              <w:rPr/>
            </w:pPr>
            <w:r>
              <w:rPr/>
              <w:t xml:space="preserve">23. kesäkuuta 2000 </w:t>
            </w:r>
          </w:p>
        </w:tc>
        <w:tc>
          <w:tcPr>
            <w:tcW w:w="2179" w:type="dxa"/>
            <w:tcBorders/>
            <w:vAlign w:val="center"/>
          </w:tcPr>
          <w:p>
            <w:pPr>
              <w:pStyle w:val="TableContents"/>
              <w:bidi w:val="0"/>
              <w:spacing w:before="0" w:after="283"/>
              <w:jc w:val="left"/>
              <w:rPr/>
            </w:pPr>
            <w:r>
              <w:rPr>
                <w:color w:val="A9A9A9"/>
              </w:rPr>
              <w:t xml:space="preserve">Columbus Blue Jackets </w:t>
            </w:r>
            <w:r>
              <w:rPr>
                <w:color w:val="DCDCDC"/>
              </w:rPr>
              <w:t xml:space="preserve">Minnesota </w:t>
            </w:r>
            <w:r>
              <w:rPr/>
              <w:t xml:space="preserve">Wild </w:t>
            </w:r>
          </w:p>
        </w:tc>
        <w:tc>
          <w:tcPr>
            <w:tcW w:w="936" w:type="dxa"/>
            <w:tcBorders/>
            <w:vAlign w:val="center"/>
          </w:tcPr>
          <w:p>
            <w:pPr>
              <w:pStyle w:val="TableContents"/>
              <w:bidi w:val="0"/>
              <w:spacing w:before="0" w:after="283"/>
              <w:jc w:val="left"/>
              <w:rPr/>
            </w:pPr>
            <w:r>
              <w:rPr/>
              <w:t xml:space="preserve">52 </w:t>
            </w:r>
          </w:p>
        </w:tc>
        <w:tc>
          <w:tcPr>
            <w:tcW w:w="2742" w:type="dxa"/>
            <w:tcBorders/>
            <w:vAlign w:val="center"/>
          </w:tcPr>
          <w:p>
            <w:pPr>
              <w:pStyle w:val="TableContents"/>
              <w:bidi w:val="0"/>
              <w:spacing w:before="0" w:after="283"/>
              <w:jc w:val="left"/>
              <w:rPr/>
            </w:pPr>
            <w:r>
              <w:rPr/>
              <w:t xml:space="preserve">Rick Tabaracci (Colorado Avalanche) Jamie McLennan (Florida Panthers) </w:t>
            </w:r>
          </w:p>
        </w:tc>
      </w:tr>
      <w:tr>
        <w:trPr/>
        <w:tc>
          <w:tcPr>
            <w:tcW w:w="1083" w:type="dxa"/>
            <w:tcBorders/>
            <w:vAlign w:val="center"/>
          </w:tcPr>
          <w:p>
            <w:pPr>
              <w:pStyle w:val="TableContents"/>
              <w:bidi w:val="0"/>
              <w:spacing w:before="0" w:after="283"/>
              <w:jc w:val="left"/>
              <w:rPr/>
            </w:pPr>
            <w:r>
              <w:rPr/>
              <w:t xml:space="preserve">2017 </w:t>
            </w:r>
          </w:p>
        </w:tc>
        <w:tc>
          <w:tcPr>
            <w:tcW w:w="1382" w:type="dxa"/>
            <w:tcBorders/>
            <w:vAlign w:val="center"/>
          </w:tcPr>
          <w:p>
            <w:pPr>
              <w:pStyle w:val="TableContents"/>
              <w:bidi w:val="0"/>
              <w:spacing w:before="0" w:after="283"/>
              <w:jc w:val="left"/>
              <w:rPr/>
            </w:pPr>
            <w:r>
              <w:rPr/>
              <w:t xml:space="preserve">T-Mobile Arena </w:t>
            </w:r>
          </w:p>
        </w:tc>
        <w:tc>
          <w:tcPr>
            <w:tcW w:w="1139" w:type="dxa"/>
            <w:tcBorders/>
            <w:vAlign w:val="center"/>
          </w:tcPr>
          <w:p>
            <w:pPr>
              <w:pStyle w:val="TableContents"/>
              <w:bidi w:val="0"/>
              <w:spacing w:before="0" w:after="283"/>
              <w:jc w:val="left"/>
              <w:rPr/>
            </w:pPr>
            <w:r>
              <w:rPr/>
              <w:t xml:space="preserve">Paradise, Nevada </w:t>
            </w:r>
          </w:p>
        </w:tc>
        <w:tc>
          <w:tcPr>
            <w:tcW w:w="744" w:type="dxa"/>
            <w:tcBorders/>
            <w:vAlign w:val="center"/>
          </w:tcPr>
          <w:p>
            <w:pPr>
              <w:pStyle w:val="TableContents"/>
              <w:bidi w:val="0"/>
              <w:spacing w:before="0" w:after="283"/>
              <w:jc w:val="left"/>
              <w:rPr/>
            </w:pPr>
            <w:r>
              <w:rPr/>
              <w:t xml:space="preserve">kesäkuu 21, 2017 </w:t>
            </w:r>
          </w:p>
        </w:tc>
        <w:tc>
          <w:tcPr>
            <w:tcW w:w="2179" w:type="dxa"/>
            <w:tcBorders/>
            <w:vAlign w:val="center"/>
          </w:tcPr>
          <w:p>
            <w:pPr>
              <w:pStyle w:val="TableContents"/>
              <w:bidi w:val="0"/>
              <w:spacing w:before="0" w:after="283"/>
              <w:jc w:val="left"/>
              <w:rPr/>
            </w:pPr>
            <w:r>
              <w:rPr/>
              <w:t xml:space="preserve">Vegas Golden Knights </w:t>
            </w:r>
          </w:p>
        </w:tc>
        <w:tc>
          <w:tcPr>
            <w:tcW w:w="936" w:type="dxa"/>
            <w:tcBorders/>
            <w:vAlign w:val="center"/>
          </w:tcPr>
          <w:p>
            <w:pPr>
              <w:pStyle w:val="TableContents"/>
              <w:bidi w:val="0"/>
              <w:spacing w:before="0" w:after="283"/>
              <w:jc w:val="left"/>
              <w:rPr/>
            </w:pPr>
            <w:r>
              <w:rPr/>
              <w:t xml:space="preserve">30 </w:t>
            </w:r>
          </w:p>
        </w:tc>
        <w:tc>
          <w:tcPr>
            <w:tcW w:w="2742" w:type="dxa"/>
            <w:tcBorders/>
            <w:vAlign w:val="center"/>
          </w:tcPr>
          <w:p>
            <w:pPr>
              <w:pStyle w:val="TableContents"/>
              <w:bidi w:val="0"/>
              <w:spacing w:before="0" w:after="283"/>
              <w:jc w:val="left"/>
              <w:rPr/>
            </w:pPr>
            <w:r>
              <w:rPr/>
              <w:t xml:space="preserve">Calvin Pickard (Colorado Avalanche)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NHL:n laajennusjoukkue ennen Las Vegasia?</w:t>
      </w:r>
    </w:p>
    <w:p>
      <w:pPr>
        <w:pStyle w:val="TextBody"/>
        <w:bidi w:val="0"/>
        <w:jc w:val="left"/>
        <w:rPr>
          <w:b/>
          <w:u w:val="single"/>
          <w:shd w:val="clear" w:fill="FFFF00"/>
        </w:rPr>
      </w:pPr>
      <w:r>
        <w:rPr>
          <w:b/>
          <w:u w:val="single"/>
          <w:shd w:val="clear" w:fill="FFFF00"/>
        </w:rPr>
        <w:t xml:space="preserve">Asiakirjan numero 24840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Want It All'' on brittiläisen rockyhtye Queenin kappale, joka on julkaistu heidän vuonna 1989 ilmestyneellä The Miracle -studioalbumillaan. Kitaristi ja taustalaulaja </w:t>
      </w:r>
      <w:r>
        <w:rPr>
          <w:color w:val="A9A9A9"/>
        </w:rPr>
        <w:t xml:space="preserve">Brian Mayn</w:t>
      </w:r>
      <w:r>
        <w:rPr/>
        <w:t xml:space="preserve"> säveltämä </w:t>
      </w:r>
      <w:r>
        <w:rPr/>
        <w:t xml:space="preserve">(mutta Queenin nimiin merkitty) ja David Richardsin tuottama kappale julkaistiin albumin ensimmäisenä singlenä 2. toukokuuta 1989. ``I Want It All'' nousi sijalle 3 sekä Yhdistyneen kuningaskunnan singlelistalla että Yhdysvaltain Billboard Hot Mainstream Rock Tracks -listalla, sijalle 50 Billboard Hot 100 -listalla ja sijalle 1 muilla Euroopan alueilla, kuten Espanjassa, jossa Los 40 Principales soitti kappaletta säännöllisesti heinäkuun 1989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want it all by queen</w:t>
      </w:r>
    </w:p>
    <w:p>
      <w:pPr>
        <w:pStyle w:val="TextBody"/>
        <w:bidi w:val="0"/>
        <w:jc w:val="left"/>
        <w:rPr>
          <w:b/>
          <w:u w:val="single"/>
          <w:shd w:val="clear" w:fill="FFFF00"/>
        </w:rPr>
      </w:pPr>
      <w:r>
        <w:rPr>
          <w:b/>
          <w:u w:val="single"/>
          <w:shd w:val="clear" w:fill="FFFF00"/>
        </w:rPr>
        <w:t xml:space="preserve">Asiakirjan numero 24841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Benjamin Bradley Bolger (s. 1975) on ikuinen opiskelija, joka on suorittanut 14 tutkintoa ja väittää olevansa </w:t>
      </w:r>
      <w:r>
        <w:rPr>
          <w:color w:val="A9A9A9"/>
        </w:rPr>
        <w:t xml:space="preserve">Michael W. Nicholsonin </w:t>
      </w:r>
      <w:r>
        <w:rPr/>
        <w:t xml:space="preserve">(jolla on 29 tutkintoa) </w:t>
      </w:r>
      <w:r>
        <w:rPr/>
        <w:t xml:space="preserve">jälkeen toiseksi eniten tutkintotodistuksia nykyajan historiassa.</w:t>
      </w:r>
      <w:r>
        <w:rPr/>
        <w:t xml:space="preserve"> Nicholsonin tavoin Bolger on kotoisin Michiganista. Bolger on vieraileva sosiologian apulaisprofessori William and Maryn yliopistossa Williamsburgissa,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tohtorintutkintoja maailmassa?</w:t>
      </w:r>
    </w:p>
    <w:p>
      <w:pPr>
        <w:pStyle w:val="TextBody"/>
        <w:bidi w:val="0"/>
        <w:jc w:val="left"/>
        <w:rPr>
          <w:b/>
          <w:u w:val="single"/>
          <w:shd w:val="clear" w:fill="FFFF00"/>
        </w:rPr>
      </w:pPr>
      <w:r>
        <w:rPr>
          <w:b/>
          <w:u w:val="single"/>
          <w:shd w:val="clear" w:fill="FFFF00"/>
        </w:rPr>
        <w:t xml:space="preserve">Asiakirjan numero 24842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talous on </w:t>
      </w:r>
      <w:r>
        <w:rPr>
          <w:color w:val="A9A9A9"/>
        </w:rPr>
        <w:t xml:space="preserve">nimellisellä BKT:llä mitattuna maailman kolmanneksi suurin </w:t>
      </w:r>
      <w:r>
        <w:rPr/>
        <w:t xml:space="preserve">ja </w:t>
      </w:r>
      <w:r>
        <w:rPr>
          <w:color w:val="DCDCDC"/>
        </w:rPr>
        <w:t xml:space="preserve">ostovoimapariteetilla mitattuna neljänneksi suurin</w:t>
      </w:r>
      <w:r>
        <w:rPr/>
        <w:t xml:space="preserve">, ja se on </w:t>
      </w:r>
      <w:r>
        <w:rPr>
          <w:color w:val="2F4F4F"/>
        </w:rPr>
        <w:t xml:space="preserve">maailman toiseksi suurin kehittynyt talous</w:t>
      </w:r>
      <w:r>
        <w:rPr/>
        <w:t xml:space="preserve">. Japani on G7-ryhmän jäsen. Kansainvälisen valuuttarahaston mukaan maan bruttokansantuote asukasta kohti (ostovoimapariteetti) oli 37 519 dollaria eli 28. korkein vuonna 2014, kun se vuonna 2012 oli 22. sijalla. Vaihtelevan valuuttakurssin vuoksi Japanin BKT dollareissa mitattuna vaihtelee suuresti. Kun nämä vaihtelut otetaan huomioon Atlas-menetelmän avulla, Japanin BKT asukasta kohti on arviolta noin 38 490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Japani sijoittuu talouden eri osa-alueilla?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Vuoristoisella, tuliperäisellä saarivaltiolla </w:t>
      </w:r>
      <w:r>
        <w:rPr/>
        <w:t xml:space="preserve">Japanilla ei ole riittävästi luonnonvaroja kasvavan taloutensa ja suuren väestönsä elättämiseen, ja sen vuoksi se vie maasta tuotteita, joissa sillä on suhteellista etua, kuten insinööripainotteisia, tutkimus- ja kehitystoimintaan perustuvia teollisuustuotteita, vastineeksi raaka-aineiden ja öljyn tuonnista. Japani on Euroopan unionin ja Yhdysvaltojen ohella maailman kolmen suurimman maataloustuotteiden maahantuojan joukossa, kun otetaan huomioon sen oman kotimaisen maatalouskulutuksen kattaminen. Japani on maailman suurin yksittäinen kansallinen kalan ja kalastustuotteiden tuoja. Tokyo Metropolitan Central Wholesale Market on Japanin suurin alkutuotteiden tukkukauppa, johon kuuluvat myös tunnetut Tsukiji-kalamarkkinat. Japanin valaanpyyntiä, joka tapahtuu näennäisesti tutkimustarkoituksessa, on syytetty kansainvälisen oikeuden mukaan laittomaksi.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japanilla on vain vähän teollisuustuotteiden luonnonvaroja</w:t>
      </w:r>
    </w:p>
    <w:p>
      <w:pPr>
        <w:pStyle w:val="TextBody"/>
        <w:bidi w:val="0"/>
        <w:jc w:val="left"/>
        <w:rPr>
          <w:b/>
          <w:u w:val="single"/>
          <w:shd w:val="clear" w:fill="FFFF00"/>
        </w:rPr>
      </w:pPr>
      <w:r>
        <w:rPr>
          <w:b/>
          <w:u w:val="single"/>
          <w:shd w:val="clear" w:fill="FFFF00"/>
        </w:rPr>
        <w:t xml:space="preserve">Asiakirjan numero 24843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``When I Come Around'' Single Green Dayn albumilta Dookie </w:t>
      </w:r>
    </w:p>
    <w:tbl>
      <w:tblPr>
        <w:tblW w:w="9618" w:type="dxa"/>
        <w:jc w:val="left"/>
        <w:tblInd w:w="0" w:type="dxa"/>
        <w:tblLayout w:type="fixed"/>
        <w:tblCellMar>
          <w:top w:w="28" w:type="dxa"/>
          <w:left w:w="28" w:type="dxa"/>
          <w:bottom w:w="28" w:type="dxa"/>
          <w:right w:w="28" w:type="dxa"/>
        </w:tblCellMar>
      </w:tblPr>
      <w:tblGrid>
        <w:gridCol w:w="2281"/>
        <w:gridCol w:w="5836"/>
        <w:gridCol w:w="1501"/>
      </w:tblGrid>
      <w:tr>
        <w:trPr/>
        <w:tc>
          <w:tcPr>
            <w:tcW w:w="2281" w:type="dxa"/>
            <w:tcBorders/>
            <w:vAlign w:val="center"/>
          </w:tcPr>
          <w:p>
            <w:pPr>
              <w:pStyle w:val="TableHeading"/>
              <w:suppressLineNumbers/>
              <w:bidi w:val="0"/>
              <w:spacing w:before="0" w:after="283"/>
              <w:jc w:val="center"/>
              <w:rPr/>
            </w:pPr>
            <w:r>
              <w:rPr/>
              <w:t xml:space="preserve">Julkaistu </w:t>
            </w:r>
          </w:p>
        </w:tc>
        <w:tc>
          <w:tcPr>
            <w:tcW w:w="5836" w:type="dxa"/>
            <w:tcBorders/>
            <w:vAlign w:val="center"/>
          </w:tcPr>
          <w:p>
            <w:pPr>
              <w:pStyle w:val="TableContents"/>
              <w:bidi w:val="0"/>
              <w:spacing w:before="0" w:after="283"/>
              <w:jc w:val="left"/>
              <w:rPr/>
            </w:pPr>
            <w:r>
              <w:rPr>
                <w:color w:val="A9A9A9"/>
              </w:rPr>
              <w:t xml:space="preserve">31. tammikuuta </w:t>
            </w:r>
            <w:r>
              <w:rPr/>
              <w:t xml:space="preserve">1995 </w:t>
            </w:r>
          </w:p>
        </w:tc>
        <w:tc>
          <w:tcPr>
            <w:tcW w:w="150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Muotoilu </w:t>
            </w:r>
          </w:p>
        </w:tc>
        <w:tc>
          <w:tcPr>
            <w:tcW w:w="5836" w:type="dxa"/>
            <w:tcBorders/>
            <w:vAlign w:val="center"/>
          </w:tcPr>
          <w:p>
            <w:pPr>
              <w:pStyle w:val="TableContents"/>
              <w:bidi w:val="0"/>
              <w:spacing w:before="0" w:after="283"/>
              <w:jc w:val="left"/>
              <w:rPr/>
            </w:pPr>
            <w:r>
              <w:rPr/>
              <w:t xml:space="preserve">CD-single </w:t>
            </w:r>
          </w:p>
        </w:tc>
        <w:tc>
          <w:tcPr>
            <w:tcW w:w="150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Tallennettu </w:t>
            </w:r>
          </w:p>
        </w:tc>
        <w:tc>
          <w:tcPr>
            <w:tcW w:w="5836" w:type="dxa"/>
            <w:tcBorders/>
            <w:vAlign w:val="center"/>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Genre </w:t>
            </w:r>
          </w:p>
        </w:tc>
        <w:tc>
          <w:tcPr>
            <w:tcW w:w="5836"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Punk rock </w:t>
            </w:r>
          </w:p>
          <w:p>
            <w:pPr>
              <w:pStyle w:val="TableContents"/>
              <w:numPr>
                <w:ilvl w:val="0"/>
                <w:numId w:val="133"/>
              </w:numPr>
              <w:tabs>
                <w:tab w:val="clear" w:pos="1134"/>
                <w:tab w:val="left" w:leader="none" w:pos="707"/>
              </w:tabs>
              <w:bidi w:val="0"/>
              <w:spacing w:before="0" w:after="283"/>
              <w:ind w:start="707" w:hanging="283"/>
              <w:jc w:val="left"/>
              <w:rPr/>
            </w:pPr>
            <w:r>
              <w:rPr/>
              <w:t xml:space="preserve">vaihtoehtoinen rock </w:t>
            </w:r>
          </w:p>
        </w:tc>
        <w:tc>
          <w:tcPr>
            <w:tcW w:w="150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Pituus </w:t>
            </w:r>
          </w:p>
        </w:tc>
        <w:tc>
          <w:tcPr>
            <w:tcW w:w="5836" w:type="dxa"/>
            <w:tcBorders/>
            <w:vAlign w:val="center"/>
          </w:tcPr>
          <w:p>
            <w:pPr>
              <w:pStyle w:val="TableContents"/>
              <w:bidi w:val="0"/>
              <w:spacing w:before="0" w:after="283"/>
              <w:jc w:val="left"/>
              <w:rPr/>
            </w:pPr>
            <w:r>
              <w:rPr/>
              <w:t xml:space="preserve">2: 58 </w:t>
            </w:r>
          </w:p>
        </w:tc>
        <w:tc>
          <w:tcPr>
            <w:tcW w:w="150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Tarra </w:t>
            </w:r>
          </w:p>
        </w:tc>
        <w:tc>
          <w:tcPr>
            <w:tcW w:w="5836" w:type="dxa"/>
            <w:tcBorders/>
            <w:vAlign w:val="center"/>
          </w:tcPr>
          <w:p>
            <w:pPr>
              <w:pStyle w:val="TableContents"/>
              <w:bidi w:val="0"/>
              <w:spacing w:before="0" w:after="283"/>
              <w:jc w:val="left"/>
              <w:rPr/>
            </w:pPr>
            <w:r>
              <w:rPr/>
              <w:t xml:space="preserve">Reprise, WEA International </w:t>
            </w:r>
          </w:p>
        </w:tc>
        <w:tc>
          <w:tcPr>
            <w:tcW w:w="150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Lauluntekijä (s) </w:t>
            </w:r>
          </w:p>
        </w:tc>
        <w:tc>
          <w:tcPr>
            <w:tcW w:w="5836" w:type="dxa"/>
            <w:tcBorders/>
            <w:vAlign w:val="center"/>
          </w:tcPr>
          <w:p>
            <w:pPr>
              <w:pStyle w:val="TableContents"/>
              <w:bidi w:val="0"/>
              <w:spacing w:before="0" w:after="283"/>
              <w:jc w:val="left"/>
              <w:rPr/>
            </w:pPr>
            <w:r>
              <w:rPr/>
              <w:t xml:space="preserve">Billie Joe Armstrong, Mike Dirnt ja Tré Cool </w:t>
            </w:r>
          </w:p>
        </w:tc>
        <w:tc>
          <w:tcPr>
            <w:tcW w:w="150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Tuottaja (s) </w:t>
            </w:r>
          </w:p>
        </w:tc>
        <w:tc>
          <w:tcPr>
            <w:tcW w:w="5836" w:type="dxa"/>
            <w:tcBorders/>
            <w:vAlign w:val="center"/>
          </w:tcPr>
          <w:p>
            <w:pPr>
              <w:pStyle w:val="TableContents"/>
              <w:bidi w:val="0"/>
              <w:spacing w:before="0" w:after="283"/>
              <w:jc w:val="left"/>
              <w:rPr/>
            </w:pPr>
            <w:r>
              <w:rPr/>
              <w:t xml:space="preserve">Rob Cavallo ja Green Day Green Day -sinkkujen kronologia </w:t>
            </w:r>
          </w:p>
        </w:tc>
        <w:tc>
          <w:tcPr>
            <w:tcW w:w="150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``Korikotelo'' (1994) </w:t>
            </w:r>
          </w:p>
        </w:tc>
        <w:tc>
          <w:tcPr>
            <w:tcW w:w="5836" w:type="dxa"/>
            <w:tcBorders/>
            <w:vAlign w:val="center"/>
          </w:tcPr>
          <w:p>
            <w:pPr>
              <w:pStyle w:val="TableContents"/>
              <w:bidi w:val="0"/>
              <w:spacing w:before="0" w:after="283"/>
              <w:jc w:val="left"/>
              <w:rPr/>
            </w:pPr>
            <w:r>
              <w:rPr/>
              <w:t xml:space="preserve">``When I Come Around'' (1995) </w:t>
            </w:r>
          </w:p>
        </w:tc>
        <w:tc>
          <w:tcPr>
            <w:tcW w:w="1501" w:type="dxa"/>
            <w:tcBorders/>
            <w:vAlign w:val="center"/>
          </w:tcPr>
          <w:p>
            <w:pPr>
              <w:pStyle w:val="TableContents"/>
              <w:bidi w:val="0"/>
              <w:spacing w:before="0" w:after="283"/>
              <w:jc w:val="left"/>
              <w:rPr/>
            </w:pPr>
            <w:r>
              <w:rPr/>
              <w:t xml:space="preserve">``She'' (1995) </w:t>
            </w:r>
          </w:p>
        </w:tc>
      </w:tr>
    </w:tbl>
    <w:tbl>
      <w:tblPr>
        <w:tblW w:w="7008" w:type="dxa"/>
        <w:jc w:val="left"/>
        <w:tblInd w:w="0" w:type="dxa"/>
        <w:tblLayout w:type="fixed"/>
        <w:tblCellMar>
          <w:top w:w="28" w:type="dxa"/>
          <w:left w:w="28" w:type="dxa"/>
          <w:bottom w:w="28" w:type="dxa"/>
          <w:right w:w="28" w:type="dxa"/>
        </w:tblCellMar>
      </w:tblPr>
      <w:tblGrid>
        <w:gridCol w:w="2281"/>
        <w:gridCol w:w="3226"/>
        <w:gridCol w:w="1501"/>
      </w:tblGrid>
      <w:tr>
        <w:trPr/>
        <w:tc>
          <w:tcPr>
            <w:tcW w:w="2281" w:type="dxa"/>
            <w:tcBorders/>
            <w:vAlign w:val="center"/>
          </w:tcPr>
          <w:p>
            <w:pPr>
              <w:pStyle w:val="TableContents"/>
              <w:bidi w:val="0"/>
              <w:spacing w:before="0" w:after="283"/>
              <w:jc w:val="left"/>
              <w:rPr/>
            </w:pPr>
            <w:r>
              <w:rPr/>
              <w:t xml:space="preserve">``Korikotelo'' (1994) </w:t>
            </w:r>
          </w:p>
        </w:tc>
        <w:tc>
          <w:tcPr>
            <w:tcW w:w="3226" w:type="dxa"/>
            <w:tcBorders/>
            <w:vAlign w:val="center"/>
          </w:tcPr>
          <w:p>
            <w:pPr>
              <w:pStyle w:val="TableContents"/>
              <w:bidi w:val="0"/>
              <w:spacing w:before="0" w:after="283"/>
              <w:jc w:val="left"/>
              <w:rPr/>
            </w:pPr>
            <w:r>
              <w:rPr/>
              <w:t xml:space="preserve">``When I Come Around'' (1995) </w:t>
            </w:r>
          </w:p>
        </w:tc>
        <w:tc>
          <w:tcPr>
            <w:tcW w:w="1501" w:type="dxa"/>
            <w:tcBorders/>
            <w:vAlign w:val="center"/>
          </w:tcPr>
          <w:p>
            <w:pPr>
              <w:pStyle w:val="TableContents"/>
              <w:bidi w:val="0"/>
              <w:spacing w:before="0" w:after="283"/>
              <w:jc w:val="left"/>
              <w:rPr/>
            </w:pPr>
            <w:r>
              <w:rPr/>
              <w:t xml:space="preserve">``She''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When I come around ilmestyi?</w:t>
      </w:r>
    </w:p>
    <w:p>
      <w:pPr>
        <w:pStyle w:val="TextBody"/>
        <w:bidi w:val="0"/>
        <w:jc w:val="left"/>
        <w:rPr>
          <w:b/>
          <w:u w:val="single"/>
          <w:shd w:val="clear" w:fill="FFFF00"/>
        </w:rPr>
      </w:pPr>
      <w:r>
        <w:rPr>
          <w:b/>
          <w:u w:val="single"/>
          <w:shd w:val="clear" w:fill="FFFF00"/>
        </w:rPr>
        <w:t xml:space="preserve">Asiakirjan numero 24844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Ekologisella </w:t>
      </w:r>
      <w:r>
        <w:rPr/>
        <w:t xml:space="preserve">jalanjäljellä mitataan ihmisen luontoon kohdistamaa kysyntää eli sitä, kuinka paljon luontoa tarvitaan ihmisten tai talouden ylläpitämiseen. Se seuraa tätä kysyntää ekologisen kirjanpitojärjestelmän avulla. Tileissä asetetaan vastakkain ihmisten kulutukseensa käyttämä biologisesti tuottava alue ja alueella tai maailmassa käytettävissä oleva biologisesti tuottava alue (biokapasiteetti). Lyhyesti sanottuna se mittaa ihmisen vaikutusta maapallon ekosysteemiin ja paljastaa ihmisen talouden riippuvuuden luonnonpääomasta.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ihmisen maapallon ekosysteemeihin kohdistaman kysynnän mittaaminen.</w:t>
      </w:r>
    </w:p>
    <w:p>
      <w:pPr>
        <w:pStyle w:val="TextBody"/>
        <w:bidi w:val="0"/>
        <w:jc w:val="left"/>
        <w:rPr>
          <w:b/>
          <w:u w:val="single"/>
          <w:shd w:val="clear" w:fill="FFFF00"/>
        </w:rPr>
      </w:pPr>
      <w:r>
        <w:rPr>
          <w:b/>
          <w:u w:val="single"/>
          <w:shd w:val="clear" w:fill="FFFF00"/>
        </w:rPr>
        <w:t xml:space="preserve">Asiakirjan numero 24845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Jabba the Hutt puhuu elokuvassa vain huttin kieltä, mutta hänen repliikkinsä on tekstitetty englanniksi. Hänen äänensä ja huttankielisen dialogin esitti ääninäyttelijä </w:t>
      </w:r>
      <w:r>
        <w:rPr>
          <w:color w:val="A9A9A9"/>
        </w:rPr>
        <w:t xml:space="preserve">Larry Ward, </w:t>
      </w:r>
      <w:r>
        <w:rPr/>
        <w:t xml:space="preserve">jonka työtä ei mainita lopputeksteissä. Wardin äänelle annettiin raskas, jyrisevä luonne nostamalla se oktaavin verran normaalia matalammalle ja käsittelemällä se subharmonisella generaattorilla. Nuken raajojen ja suun liikkeiden säestykseksi nauhoitettiin märkiä, limaisia äänitehosteita sisältävä ääniraita.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Jabba the Huttin ääntä...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Alkuperäisen Tähtien sota -trilogian alkuperäisissä teatterilevityksissä Jabba the Hutt esiintyi ensimmäisen kerran Jedin paluussa (1983), vaikka hänet mainitaan Tähtien sodassa (1977) ja Imperiumin vastaiskuissa (1980), ja aiemmin poistettu kohtaus, jossa Jabba the Hutt oli mukana, lisättiin Tähtien sodan vuoden 1997 uusintajulkaisuun ja myöhempiin kotimedian julkaisuihin. Star Warsia varten kuvattua kohtausta, jossa </w:t>
      </w:r>
      <w:r>
        <w:rPr>
          <w:color w:val="A9A9A9"/>
        </w:rPr>
        <w:t xml:space="preserve">Declan Mulholland </w:t>
      </w:r>
      <w:r>
        <w:rPr/>
        <w:t xml:space="preserve">näyttelee humanoidia Jabbaa, ei koskaan käytetty. Jabba esitellään Desilijic-Hutt-kartellin tosiasiallisena johtajana ja Tatooinen vaikutusvaltaisimpana rikollispomona, josta on luvattu palkkio Han Solon päästä. Jabba työllistää urarikollisia, palkkionmetsästäjiä, salakuljettajia, salamurhaajia ja henkivartijoita pyörittääkseen rikollisimperiumiaan. Hänen palatsissaan on lukuisia viihdyttäjiä: orjia, droideja ja muukalaisolentoja. Jabballa on synkkä huumorintaju, kyltymätön ruokahalu ja mieltymys uhkapeleihin, orjatyttöihin ja kidutukseen.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Jabba huttia alkuperäisessä Tähtien sodassa...</w:t>
      </w:r>
    </w:p>
    <w:p>
      <w:pPr>
        <w:pStyle w:val="TextBody"/>
        <w:bidi w:val="0"/>
        <w:jc w:val="left"/>
        <w:rPr>
          <w:b/>
          <w:u w:val="single"/>
          <w:shd w:val="clear" w:fill="FFFF00"/>
        </w:rPr>
      </w:pPr>
      <w:r>
        <w:rPr>
          <w:b/>
          <w:u w:val="single"/>
          <w:shd w:val="clear" w:fill="FFFF00"/>
        </w:rPr>
        <w:t xml:space="preserve">Asiakirjan numero 24846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Rodney Arnold Grant </w:t>
      </w:r>
      <w:r>
        <w:rPr/>
        <w:t xml:space="preserve">(s. 9. maaliskuuta 1959) on yhdysvaltalainen näyttelijä. Hänet tunnetaan parhaiten roolistaan ``Wind In His Hair'' (Lakota: Pȟehíŋ Otȟáte) vuonna 1990 ilmestyneessä elokuvassa Tanssii susien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tuulta hiuksissaan tansseissa susien kanssa.</w:t>
      </w:r>
    </w:p>
    <w:p>
      <w:pPr>
        <w:pStyle w:val="TextBody"/>
        <w:bidi w:val="0"/>
        <w:jc w:val="left"/>
        <w:rPr>
          <w:b/>
          <w:u w:val="single"/>
          <w:shd w:val="clear" w:fill="FFFF00"/>
        </w:rPr>
      </w:pPr>
      <w:r>
        <w:rPr>
          <w:b/>
          <w:u w:val="single"/>
          <w:shd w:val="clear" w:fill="FFFF00"/>
        </w:rPr>
        <w:t xml:space="preserve">Asiakirjan numero 24847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Endokrinopatiat </w:t>
      </w:r>
      <w:r>
        <w:rPr/>
        <w:t xml:space="preserve">luokitellaan primaarisiin, sekundaarisiin tai tertiäärisiin. Primaarinen endokriininen sairaus estää myöhempien rauhasten toimintaa. Sekundaarinen endokriininen sairaus viittaa aivolisäkkeen ongelmaan. Tertiäärinen endokriininen sairaus liittyy hypotalamuksen ja sen vapauttajahormonien toimintahäiriöön.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joka tarkoittaa hormonaalisen järjestelmän sairautta,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Endokriininen järjestelmä on kemiallinen viestijärjestelmä, joka koostuu hormoneista, organismin rauhasryhmästä, joka kuljettaa näitä hormoneja suoraan verenkiertojärjestelmään kuljetettavaksi kaukaisiin kohde-elimiin, ja hormonien ohjaamista homeostaasin palautesilmukoista. Ihmisellä tärkeimmät sisäeritysrauhaset ovat kilpirauhanen ja lisämunuaiset. Selkärankaisilla </w:t>
      </w:r>
      <w:r>
        <w:rPr>
          <w:color w:val="A9A9A9"/>
        </w:rPr>
        <w:t xml:space="preserve">hypotalamus </w:t>
      </w:r>
      <w:r>
        <w:rPr/>
        <w:t xml:space="preserve">on kaikkien hormonijärjestelmien hermostollinen ohjauskeskus. Endokriinistä järjestelmää ja sen häiriöitä käsittelevä tutkimusala on endokrinologia, joka on sisätautien 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toimii hormonitoiminnan ohjauskeskuksena?</w:t>
      </w:r>
    </w:p>
    <w:p>
      <w:pPr>
        <w:pStyle w:val="TextBody"/>
        <w:bidi w:val="0"/>
        <w:jc w:val="left"/>
        <w:rPr>
          <w:b/>
          <w:u w:val="single"/>
          <w:shd w:val="clear" w:fill="FFFF00"/>
        </w:rPr>
      </w:pPr>
      <w:r>
        <w:rPr>
          <w:b/>
          <w:u w:val="single"/>
          <w:shd w:val="clear" w:fill="FFFF00"/>
        </w:rPr>
        <w:t xml:space="preserve">Asiakirjan numero 24848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 Watchin julkaisusta alkaen Apple on alkanut käyttää </w:t>
      </w:r>
      <w:r>
        <w:rPr>
          <w:color w:val="A9A9A9"/>
        </w:rPr>
        <w:t xml:space="preserve">San Franciscoa </w:t>
      </w:r>
      <w:r>
        <w:rPr/>
        <w:t xml:space="preserve">sanamerkkien, kuten "iPhone", "AirPod" ja "MacBook Pro", kirjasintyyppinä itse laitteissa. Tämä muutos näkyy myös joissakin tuotteiden markkinointisivujen otsikoissa. Apple muutti suurimman osan verkkosivustonsa tekstistä käyttämään San Franciscon fonttia 24. tammikuuta 2017, ja San Franciscosta tuli Applen yleinen virallinen fontti.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fonttia apple käyttää verkkosivuillaan?</w:t>
      </w:r>
    </w:p>
    <w:p>
      <w:pPr>
        <w:pStyle w:val="TextBody"/>
        <w:bidi w:val="0"/>
        <w:jc w:val="left"/>
        <w:rPr>
          <w:b/>
          <w:u w:val="single"/>
          <w:shd w:val="clear" w:fill="FFFF00"/>
        </w:rPr>
      </w:pPr>
      <w:r>
        <w:rPr>
          <w:b/>
          <w:u w:val="single"/>
          <w:shd w:val="clear" w:fill="FFFF00"/>
        </w:rPr>
        <w:t xml:space="preserve">Asiakirjan numero 24849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Rajasthanin osavaltio on jaettu </w:t>
      </w:r>
      <w:r>
        <w:rPr/>
        <w:t xml:space="preserve">hallinnollisista syistä </w:t>
      </w:r>
      <w:r>
        <w:rPr>
          <w:color w:val="A9A9A9"/>
        </w:rPr>
        <w:t xml:space="preserve">33 </w:t>
      </w:r>
      <w:r>
        <w:rPr/>
        <w:t xml:space="preserve">piirikuntaan. Piirihallinnon tehtäviä hoitavat koko Intian virkamiehet ja osavaltion nimittämät virkamiehet. Kussakin piirikunnassa toimivia Intian virkamiehiä ovat apulaiskomissaari tai piirimagistraatti (Intian hallintopalvelusta), poliisipäällikkö (Intian poliisilaitoksesta) ja apulaismetsänhoitaja (Intian metsäpalvelusta), joita kutakin avustavat Rajasthanin osavaltion eri yksiköiden virkamiehet. Osavaltion nimittämät virkamiehet vastaavat muun muassa terveydenhuollon, koulutuksen ja maatalouden asioista kussakin piirikunnassa. 33 piirikuntaa on ryhmitelty seitsemään divisioonaan: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aluetta Rajasthanissa on vuoden 2011 väestönlaskennan mukaan?</w:t>
      </w:r>
    </w:p>
    <w:p>
      <w:pPr>
        <w:pStyle w:val="TextBody"/>
        <w:bidi w:val="0"/>
        <w:jc w:val="left"/>
        <w:rPr>
          <w:b/>
          <w:u w:val="single"/>
          <w:shd w:val="clear" w:fill="FFFF00"/>
        </w:rPr>
      </w:pPr>
      <w:r>
        <w:rPr>
          <w:b/>
          <w:u w:val="single"/>
          <w:shd w:val="clear" w:fill="FFFF00"/>
        </w:rPr>
        <w:t xml:space="preserve">Asiakirjan numero 24850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Aristide vietti maanpakolaisuutensa ensin </w:t>
      </w:r>
      <w:r>
        <w:rPr>
          <w:color w:val="A9A9A9"/>
        </w:rPr>
        <w:t xml:space="preserve">Venezuelassa ja sitten Yhdysvalloissa </w:t>
      </w:r>
      <w:r>
        <w:rPr/>
        <w:t xml:space="preserve">pyrkien saamaan kansainvälistä tukea. Aristiden maanpakolaisuuden aikainen Yhdistyneiden Kansakuntien kauppasaarto, jonka tarkoituksena oli pakottaa vallankaappausjohtajat luopumaan vallasta, oli kova isku Haitin jo ennestään heikolle taloudelle. Presidentti George H.W. Bush myönsi poikkeuksen kauppasaarrosta monille Haitissa liiketoimintaa harjoittaville yhdysvaltalaisille yrityksille, ja presidentti Bill Clinton jatkoi tätä poikkeusta.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Haitin presidentti pakeni vuonna 1991?</w:t>
      </w:r>
    </w:p>
    <w:p>
      <w:pPr>
        <w:pStyle w:val="TextBody"/>
        <w:bidi w:val="0"/>
        <w:jc w:val="left"/>
        <w:rPr>
          <w:b/>
          <w:u w:val="single"/>
          <w:shd w:val="clear" w:fill="FFFF00"/>
        </w:rPr>
      </w:pPr>
      <w:r>
        <w:rPr>
          <w:b/>
          <w:u w:val="single"/>
          <w:shd w:val="clear" w:fill="FFFF00"/>
        </w:rPr>
        <w:t xml:space="preserve">Asiakirjan numero 24851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Senaatti kokoontui ensimmäisen kerran vuonna 1973, ja sen kokoonpanosta ja toimivallasta säädetään Pakistanin perustuslain 59 artiklassa. Kutakin Pakistanin maakuntaa edustaa neljätoista senaattoria ja kahdeksan senaattoria heimoalueilta väestömäärästä riippumatta, ja heidän toimikautensa on </w:t>
      </w:r>
      <w:r>
        <w:rPr>
          <w:color w:val="A9A9A9"/>
        </w:rPr>
        <w:t xml:space="preserve">kuusivuotinen ja porrastettu</w:t>
      </w:r>
      <w:r>
        <w:rPr/>
        <w:t xml:space="preserve">. Senaatin sihteeristö sijaitsee parlamenttirakennuksen itäsiivessä; kansalliskokous kokoontuu saman rakennuksen länsisiivessä.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Pakistanissa senaattorin virka-aika on seuraava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Pakistanin senaatti ایوانِ</w:t>
      </w:r>
      <w:r>
        <w:rPr>
          <w:rtl w:val="true"/>
        </w:rPr>
        <w:t xml:space="preserve"> بالا پاکستان </w:t>
      </w:r>
      <w:r>
        <w:rPr/>
        <w:t xml:space="preserve">Tyyppi </w:t>
      </w:r>
    </w:p>
    <w:tbl>
      <w:tblPr>
        <w:tblW w:w="10205" w:type="dxa"/>
        <w:jc w:val="left"/>
        <w:tblInd w:w="0" w:type="dxa"/>
        <w:tblLayout w:type="fixed"/>
        <w:tblCellMar>
          <w:top w:w="28" w:type="dxa"/>
          <w:left w:w="28" w:type="dxa"/>
          <w:bottom w:w="28" w:type="dxa"/>
          <w:right w:w="28" w:type="dxa"/>
        </w:tblCellMar>
      </w:tblPr>
      <w:tblGrid>
        <w:gridCol w:w="1909"/>
        <w:gridCol w:w="8296"/>
      </w:tblGrid>
      <w:tr>
        <w:trPr/>
        <w:tc>
          <w:tcPr>
            <w:tcW w:w="1909" w:type="dxa"/>
            <w:tcBorders/>
            <w:vAlign w:val="center"/>
          </w:tcPr>
          <w:p>
            <w:pPr>
              <w:pStyle w:val="TableHeading"/>
              <w:suppressLineNumbers/>
              <w:bidi w:val="0"/>
              <w:spacing w:before="0" w:after="283"/>
              <w:jc w:val="center"/>
              <w:rPr/>
            </w:pPr>
            <w:r>
              <w:rPr/>
              <w:t xml:space="preserve">Tyyppi </w:t>
            </w:r>
          </w:p>
        </w:tc>
        <w:tc>
          <w:tcPr>
            <w:tcW w:w="8296" w:type="dxa"/>
            <w:tcBorders/>
            <w:vAlign w:val="center"/>
          </w:tcPr>
          <w:p>
            <w:pPr>
              <w:pStyle w:val="TableContents"/>
              <w:bidi w:val="0"/>
              <w:spacing w:before="0" w:after="283"/>
              <w:jc w:val="left"/>
              <w:rPr/>
            </w:pPr>
            <w:r>
              <w:rPr/>
              <w:t xml:space="preserve">Majlis-e-Shooran ylähuone </w:t>
            </w:r>
          </w:p>
        </w:tc>
      </w:tr>
      <w:tr>
        <w:trPr/>
        <w:tc>
          <w:tcPr>
            <w:tcW w:w="1909" w:type="dxa"/>
            <w:tcBorders/>
            <w:vAlign w:val="center"/>
          </w:tcPr>
          <w:p>
            <w:pPr>
              <w:pStyle w:val="TableHeading"/>
              <w:suppressLineNumbers/>
              <w:bidi w:val="0"/>
              <w:spacing w:before="0" w:after="283"/>
              <w:jc w:val="center"/>
              <w:rPr/>
            </w:pPr>
            <w:r>
              <w:rPr/>
              <w:t xml:space="preserve">Toimikausirajat </w:t>
            </w:r>
          </w:p>
        </w:tc>
        <w:tc>
          <w:tcPr>
            <w:tcW w:w="8296" w:type="dxa"/>
            <w:tcBorders/>
            <w:vAlign w:val="center"/>
          </w:tcPr>
          <w:p>
            <w:pPr>
              <w:pStyle w:val="TableContents"/>
              <w:bidi w:val="0"/>
              <w:spacing w:before="0" w:after="283"/>
              <w:jc w:val="left"/>
              <w:rPr/>
            </w:pPr>
            <w:r>
              <w:rPr/>
              <w:t xml:space="preserve">6 vuotta Historia </w:t>
            </w:r>
          </w:p>
        </w:tc>
      </w:tr>
      <w:tr>
        <w:trPr/>
        <w:tc>
          <w:tcPr>
            <w:tcW w:w="1909" w:type="dxa"/>
            <w:tcBorders/>
            <w:vAlign w:val="center"/>
          </w:tcPr>
          <w:p>
            <w:pPr>
              <w:pStyle w:val="TableHeading"/>
              <w:suppressLineNumbers/>
              <w:bidi w:val="0"/>
              <w:spacing w:before="0" w:after="283"/>
              <w:jc w:val="center"/>
              <w:rPr/>
            </w:pPr>
            <w:r>
              <w:rPr/>
              <w:t xml:space="preserve">Uusi istunto aloitettu </w:t>
            </w:r>
          </w:p>
        </w:tc>
        <w:tc>
          <w:tcPr>
            <w:tcW w:w="8296" w:type="dxa"/>
            <w:tcBorders/>
            <w:vAlign w:val="center"/>
          </w:tcPr>
          <w:p>
            <w:pPr>
              <w:pStyle w:val="TableContents"/>
              <w:bidi w:val="0"/>
              <w:spacing w:before="0" w:after="283"/>
              <w:jc w:val="left"/>
              <w:rPr/>
            </w:pPr>
            <w:r>
              <w:rPr/>
              <w:t xml:space="preserve">maaliskuu 12, 2018 (2018-03-12) Johtajuus </w:t>
            </w:r>
          </w:p>
        </w:tc>
      </w:tr>
      <w:tr>
        <w:trPr/>
        <w:tc>
          <w:tcPr>
            <w:tcW w:w="1909" w:type="dxa"/>
            <w:tcBorders/>
            <w:vAlign w:val="center"/>
          </w:tcPr>
          <w:p>
            <w:pPr>
              <w:pStyle w:val="TableHeading"/>
              <w:suppressLineNumbers/>
              <w:bidi w:val="0"/>
              <w:spacing w:before="0" w:after="283"/>
              <w:jc w:val="center"/>
              <w:rPr/>
            </w:pPr>
            <w:r>
              <w:rPr/>
              <w:t xml:space="preserve">Puheenjohtaja </w:t>
            </w:r>
          </w:p>
        </w:tc>
        <w:tc>
          <w:tcPr>
            <w:tcW w:w="8296" w:type="dxa"/>
            <w:tcBorders/>
            <w:vAlign w:val="center"/>
          </w:tcPr>
          <w:p>
            <w:pPr>
              <w:pStyle w:val="TableContents"/>
              <w:bidi w:val="0"/>
              <w:spacing w:before="0" w:after="283"/>
              <w:jc w:val="left"/>
              <w:rPr/>
            </w:pPr>
            <w:r>
              <w:rPr/>
              <w:t xml:space="preserve">Mir Sadiq Sanjrani BAP Alkaen 12. maaliskuuta 2018 </w:t>
            </w:r>
          </w:p>
        </w:tc>
      </w:tr>
      <w:tr>
        <w:trPr/>
        <w:tc>
          <w:tcPr>
            <w:tcW w:w="1909" w:type="dxa"/>
            <w:tcBorders/>
            <w:vAlign w:val="center"/>
          </w:tcPr>
          <w:p>
            <w:pPr>
              <w:pStyle w:val="TableHeading"/>
              <w:suppressLineNumbers/>
              <w:bidi w:val="0"/>
              <w:spacing w:before="0" w:after="283"/>
              <w:jc w:val="center"/>
              <w:rPr/>
            </w:pPr>
            <w:r>
              <w:rPr/>
              <w:t xml:space="preserve">Varapuheenjohtaja </w:t>
            </w:r>
          </w:p>
        </w:tc>
        <w:tc>
          <w:tcPr>
            <w:tcW w:w="8296" w:type="dxa"/>
            <w:tcBorders/>
            <w:vAlign w:val="center"/>
          </w:tcPr>
          <w:p>
            <w:pPr>
              <w:pStyle w:val="TableContents"/>
              <w:bidi w:val="0"/>
              <w:spacing w:before="0" w:after="283"/>
              <w:jc w:val="left"/>
              <w:rPr/>
            </w:pPr>
            <w:r>
              <w:rPr/>
              <w:t xml:space="preserve">Saleem Mandviwalla PPP 12. maaliskuuta 2018 lähtien </w:t>
            </w:r>
          </w:p>
        </w:tc>
      </w:tr>
      <w:tr>
        <w:trPr/>
        <w:tc>
          <w:tcPr>
            <w:tcW w:w="1909" w:type="dxa"/>
            <w:tcBorders/>
            <w:vAlign w:val="center"/>
          </w:tcPr>
          <w:p>
            <w:pPr>
              <w:pStyle w:val="TableHeading"/>
              <w:suppressLineNumbers/>
              <w:bidi w:val="0"/>
              <w:spacing w:before="0" w:after="283"/>
              <w:jc w:val="center"/>
              <w:rPr/>
            </w:pPr>
            <w:r>
              <w:rPr/>
              <w:t xml:space="preserve">Parlamentin puhemies </w:t>
            </w:r>
          </w:p>
        </w:tc>
        <w:tc>
          <w:tcPr>
            <w:tcW w:w="8296" w:type="dxa"/>
            <w:tcBorders/>
            <w:vAlign w:val="center"/>
          </w:tcPr>
          <w:p>
            <w:pPr>
              <w:pStyle w:val="TableContents"/>
              <w:bidi w:val="0"/>
              <w:spacing w:before="0" w:after="283"/>
              <w:jc w:val="left"/>
              <w:rPr/>
            </w:pPr>
            <w:r>
              <w:rPr/>
              <w:t xml:space="preserve">Syed Shibli Faraz PTI 26. elokuuta 2018 lähtien </w:t>
            </w:r>
          </w:p>
        </w:tc>
      </w:tr>
      <w:tr>
        <w:trPr/>
        <w:tc>
          <w:tcPr>
            <w:tcW w:w="1909" w:type="dxa"/>
            <w:tcBorders/>
            <w:vAlign w:val="center"/>
          </w:tcPr>
          <w:p>
            <w:pPr>
              <w:pStyle w:val="TableHeading"/>
              <w:suppressLineNumbers/>
              <w:bidi w:val="0"/>
              <w:spacing w:before="0" w:after="283"/>
              <w:jc w:val="center"/>
              <w:rPr/>
            </w:pPr>
            <w:r>
              <w:rPr/>
              <w:t xml:space="preserve">Oppositiojohtaja </w:t>
            </w:r>
          </w:p>
        </w:tc>
        <w:tc>
          <w:tcPr>
            <w:tcW w:w="8296" w:type="dxa"/>
            <w:tcBorders/>
            <w:vAlign w:val="center"/>
          </w:tcPr>
          <w:p>
            <w:pPr>
              <w:pStyle w:val="TableContents"/>
              <w:bidi w:val="0"/>
              <w:spacing w:before="0" w:after="283"/>
              <w:jc w:val="left"/>
              <w:rPr/>
            </w:pPr>
            <w:r>
              <w:rPr/>
              <w:t xml:space="preserve">Raja Zafar-ul-Haq PML-N 26. elokuuta 2018 lähtien Rakenne </w:t>
            </w:r>
          </w:p>
        </w:tc>
      </w:tr>
      <w:tr>
        <w:trPr/>
        <w:tc>
          <w:tcPr>
            <w:tcW w:w="1909" w:type="dxa"/>
            <w:tcBorders/>
            <w:vAlign w:val="center"/>
          </w:tcPr>
          <w:p>
            <w:pPr>
              <w:pStyle w:val="TableHeading"/>
              <w:suppressLineNumbers/>
              <w:bidi w:val="0"/>
              <w:spacing w:before="0" w:after="283"/>
              <w:jc w:val="center"/>
              <w:rPr/>
            </w:pPr>
            <w:r>
              <w:rPr/>
              <w:t xml:space="preserve">Istuimet </w:t>
            </w:r>
          </w:p>
        </w:tc>
        <w:tc>
          <w:tcPr>
            <w:tcW w:w="8296" w:type="dxa"/>
            <w:tcBorders/>
            <w:vAlign w:val="center"/>
          </w:tcPr>
          <w:p>
            <w:pPr>
              <w:pStyle w:val="TableContents"/>
              <w:bidi w:val="0"/>
              <w:spacing w:before="0" w:after="283"/>
              <w:jc w:val="left"/>
              <w:rPr/>
            </w:pPr>
            <w:r>
              <w:rPr/>
              <w:t xml:space="preserve">104 </w:t>
            </w:r>
          </w:p>
        </w:tc>
      </w:tr>
      <w:tr>
        <w:trPr/>
        <w:tc>
          <w:tcPr>
            <w:tcW w:w="1909" w:type="dxa"/>
            <w:tcBorders/>
            <w:vAlign w:val="center"/>
          </w:tcPr>
          <w:p>
            <w:pPr>
              <w:pStyle w:val="TableHeading"/>
              <w:suppressLineNumbers/>
              <w:bidi w:val="0"/>
              <w:spacing w:before="0" w:after="283"/>
              <w:jc w:val="center"/>
              <w:rPr/>
            </w:pPr>
            <w:r>
              <w:rPr/>
              <w:t xml:space="preserve">Poliittiset ryhmät </w:t>
            </w:r>
          </w:p>
        </w:tc>
        <w:tc>
          <w:tcPr>
            <w:tcW w:w="8296" w:type="dxa"/>
            <w:tcBorders/>
            <w:vAlign w:val="center"/>
          </w:tcPr>
          <w:p>
            <w:pPr>
              <w:pStyle w:val="TableContents"/>
              <w:bidi w:val="0"/>
              <w:jc w:val="left"/>
              <w:rPr/>
            </w:pPr>
            <w:r>
              <w:rPr/>
              <w:t xml:space="preserve">Hallituskoalitio (32) </w:t>
            </w:r>
          </w:p>
          <w:p>
            <w:pPr>
              <w:pStyle w:val="TableContents"/>
              <w:numPr>
                <w:ilvl w:val="0"/>
                <w:numId w:val="134"/>
              </w:numPr>
              <w:tabs>
                <w:tab w:val="clear" w:pos="1134"/>
                <w:tab w:val="left" w:leader="none" w:pos="707"/>
              </w:tabs>
              <w:bidi w:val="0"/>
              <w:spacing w:before="0" w:after="0"/>
              <w:ind w:start="707" w:hanging="283"/>
              <w:jc w:val="left"/>
              <w:rPr/>
            </w:pPr>
            <w:r>
              <w:rPr/>
              <w:t xml:space="preserve">PTI (18) </w:t>
            </w:r>
          </w:p>
          <w:p>
            <w:pPr>
              <w:pStyle w:val="TableContents"/>
              <w:numPr>
                <w:ilvl w:val="0"/>
                <w:numId w:val="134"/>
              </w:numPr>
              <w:tabs>
                <w:tab w:val="clear" w:pos="1134"/>
                <w:tab w:val="left" w:leader="none" w:pos="707"/>
              </w:tabs>
              <w:bidi w:val="0"/>
              <w:spacing w:before="0" w:after="0"/>
              <w:ind w:start="707" w:hanging="283"/>
              <w:jc w:val="left"/>
              <w:rPr/>
            </w:pPr>
            <w:r>
              <w:rPr/>
              <w:t xml:space="preserve">BAP (7) </w:t>
            </w:r>
          </w:p>
          <w:p>
            <w:pPr>
              <w:pStyle w:val="TableContents"/>
              <w:numPr>
                <w:ilvl w:val="0"/>
                <w:numId w:val="134"/>
              </w:numPr>
              <w:tabs>
                <w:tab w:val="clear" w:pos="1134"/>
                <w:tab w:val="left" w:leader="none" w:pos="707"/>
              </w:tabs>
              <w:bidi w:val="0"/>
              <w:spacing w:before="0" w:after="0"/>
              <w:ind w:start="707" w:hanging="283"/>
              <w:jc w:val="left"/>
              <w:rPr/>
            </w:pPr>
            <w:r>
              <w:rPr/>
              <w:t xml:space="preserve">MQM-P (5) </w:t>
            </w:r>
          </w:p>
          <w:p>
            <w:pPr>
              <w:pStyle w:val="TableContents"/>
              <w:numPr>
                <w:ilvl w:val="0"/>
                <w:numId w:val="134"/>
              </w:numPr>
              <w:tabs>
                <w:tab w:val="clear" w:pos="1134"/>
                <w:tab w:val="left" w:leader="none" w:pos="707"/>
              </w:tabs>
              <w:bidi w:val="0"/>
              <w:spacing w:before="0" w:after="0"/>
              <w:ind w:start="707" w:hanging="283"/>
              <w:jc w:val="left"/>
              <w:rPr/>
            </w:pPr>
            <w:r>
              <w:rPr/>
              <w:t xml:space="preserve">BNP-M (1) </w:t>
            </w:r>
          </w:p>
          <w:p>
            <w:pPr>
              <w:pStyle w:val="TableContents"/>
              <w:numPr>
                <w:ilvl w:val="0"/>
                <w:numId w:val="134"/>
              </w:numPr>
              <w:tabs>
                <w:tab w:val="clear" w:pos="1134"/>
                <w:tab w:val="left" w:leader="none" w:pos="707"/>
              </w:tabs>
              <w:bidi w:val="0"/>
              <w:ind w:start="707" w:hanging="283"/>
              <w:jc w:val="left"/>
              <w:rPr/>
            </w:pPr>
            <w:r>
              <w:rPr/>
              <w:t xml:space="preserve">PML-F (1) </w:t>
            </w:r>
          </w:p>
          <w:p>
            <w:pPr>
              <w:pStyle w:val="TableContents"/>
              <w:bidi w:val="0"/>
              <w:jc w:val="left"/>
              <w:rPr/>
            </w:pPr>
            <w:r>
              <w:rPr/>
              <w:t xml:space="preserve">Vastustus (46) </w:t>
            </w:r>
          </w:p>
          <w:p>
            <w:pPr>
              <w:pStyle w:val="TableContents"/>
              <w:numPr>
                <w:ilvl w:val="0"/>
                <w:numId w:val="135"/>
              </w:numPr>
              <w:tabs>
                <w:tab w:val="clear" w:pos="1134"/>
                <w:tab w:val="left" w:leader="none" w:pos="707"/>
              </w:tabs>
              <w:bidi w:val="0"/>
              <w:spacing w:before="0" w:after="0"/>
              <w:ind w:start="707" w:hanging="283"/>
              <w:jc w:val="left"/>
              <w:rPr/>
            </w:pPr>
            <w:r>
              <w:rPr/>
              <w:t xml:space="preserve">PML-N (33) </w:t>
            </w:r>
          </w:p>
          <w:p>
            <w:pPr>
              <w:pStyle w:val="TableContents"/>
              <w:numPr>
                <w:ilvl w:val="0"/>
                <w:numId w:val="135"/>
              </w:numPr>
              <w:tabs>
                <w:tab w:val="clear" w:pos="1134"/>
                <w:tab w:val="left" w:leader="none" w:pos="707"/>
              </w:tabs>
              <w:bidi w:val="0"/>
              <w:spacing w:before="0" w:after="0"/>
              <w:ind w:start="707" w:hanging="283"/>
              <w:jc w:val="left"/>
              <w:rPr/>
            </w:pPr>
            <w:r>
              <w:rPr/>
              <w:t xml:space="preserve">NP-P (5) </w:t>
            </w:r>
          </w:p>
          <w:p>
            <w:pPr>
              <w:pStyle w:val="TableContents"/>
              <w:numPr>
                <w:ilvl w:val="0"/>
                <w:numId w:val="135"/>
              </w:numPr>
              <w:tabs>
                <w:tab w:val="clear" w:pos="1134"/>
                <w:tab w:val="left" w:leader="none" w:pos="707"/>
              </w:tabs>
              <w:bidi w:val="0"/>
              <w:spacing w:before="0" w:after="0"/>
              <w:ind w:start="707" w:hanging="283"/>
              <w:jc w:val="left"/>
              <w:rPr/>
            </w:pPr>
            <w:r>
              <w:rPr/>
              <w:t xml:space="preserve">JUI-F (4) </w:t>
            </w:r>
          </w:p>
          <w:p>
            <w:pPr>
              <w:pStyle w:val="TableContents"/>
              <w:numPr>
                <w:ilvl w:val="0"/>
                <w:numId w:val="135"/>
              </w:numPr>
              <w:tabs>
                <w:tab w:val="clear" w:pos="1134"/>
                <w:tab w:val="left" w:leader="none" w:pos="707"/>
              </w:tabs>
              <w:bidi w:val="0"/>
              <w:spacing w:before="0" w:after="0"/>
              <w:ind w:start="707" w:hanging="283"/>
              <w:jc w:val="left"/>
              <w:rPr/>
            </w:pPr>
            <w:r>
              <w:rPr/>
              <w:t xml:space="preserve">PMAP (3) </w:t>
            </w:r>
          </w:p>
          <w:p>
            <w:pPr>
              <w:pStyle w:val="TableContents"/>
              <w:numPr>
                <w:ilvl w:val="0"/>
                <w:numId w:val="135"/>
              </w:numPr>
              <w:tabs>
                <w:tab w:val="clear" w:pos="1134"/>
                <w:tab w:val="left" w:leader="none" w:pos="707"/>
              </w:tabs>
              <w:bidi w:val="0"/>
              <w:ind w:start="707" w:hanging="283"/>
              <w:jc w:val="left"/>
              <w:rPr/>
            </w:pPr>
            <w:r>
              <w:rPr/>
              <w:t xml:space="preserve">ANP (1) </w:t>
            </w:r>
          </w:p>
          <w:p>
            <w:pPr>
              <w:pStyle w:val="TableContents"/>
              <w:bidi w:val="0"/>
              <w:jc w:val="left"/>
              <w:rPr/>
            </w:pPr>
            <w:r>
              <w:rPr/>
              <w:t xml:space="preserve">Sitoutumaton vastustus (24) </w:t>
            </w:r>
          </w:p>
          <w:p>
            <w:pPr>
              <w:pStyle w:val="TableContents"/>
              <w:numPr>
                <w:ilvl w:val="0"/>
                <w:numId w:val="136"/>
              </w:numPr>
              <w:tabs>
                <w:tab w:val="clear" w:pos="1134"/>
                <w:tab w:val="left" w:leader="none" w:pos="707"/>
              </w:tabs>
              <w:bidi w:val="0"/>
              <w:spacing w:before="0" w:after="0"/>
              <w:ind w:start="707" w:hanging="283"/>
              <w:jc w:val="left"/>
              <w:rPr/>
            </w:pPr>
            <w:r>
              <w:rPr/>
              <w:t xml:space="preserve">PPP (20) </w:t>
            </w:r>
          </w:p>
          <w:p>
            <w:pPr>
              <w:pStyle w:val="TableContents"/>
              <w:numPr>
                <w:ilvl w:val="0"/>
                <w:numId w:val="136"/>
              </w:numPr>
              <w:tabs>
                <w:tab w:val="clear" w:pos="1134"/>
                <w:tab w:val="left" w:leader="none" w:pos="707"/>
              </w:tabs>
              <w:bidi w:val="0"/>
              <w:spacing w:before="0" w:after="0"/>
              <w:ind w:start="707" w:hanging="283"/>
              <w:jc w:val="left"/>
              <w:rPr/>
            </w:pPr>
            <w:r>
              <w:rPr/>
              <w:t xml:space="preserve">IND (FATA) (2) </w:t>
            </w:r>
          </w:p>
          <w:p>
            <w:pPr>
              <w:pStyle w:val="TableContents"/>
              <w:numPr>
                <w:ilvl w:val="0"/>
                <w:numId w:val="136"/>
              </w:numPr>
              <w:tabs>
                <w:tab w:val="clear" w:pos="1134"/>
                <w:tab w:val="left" w:leader="none" w:pos="707"/>
              </w:tabs>
              <w:bidi w:val="0"/>
              <w:ind w:start="707" w:hanging="283"/>
              <w:jc w:val="left"/>
              <w:rPr/>
            </w:pPr>
            <w:r>
              <w:rPr/>
              <w:t xml:space="preserve">JIP (2) </w:t>
            </w:r>
          </w:p>
          <w:p>
            <w:pPr>
              <w:pStyle w:val="TableContents"/>
              <w:bidi w:val="0"/>
              <w:spacing w:before="0" w:after="283"/>
              <w:jc w:val="left"/>
              <w:rPr/>
            </w:pPr>
            <w:r>
              <w:rPr/>
              <w:t xml:space="preserve">Avoin (2) Vaalit </w:t>
            </w:r>
          </w:p>
        </w:tc>
      </w:tr>
      <w:tr>
        <w:trPr/>
        <w:tc>
          <w:tcPr>
            <w:tcW w:w="1909" w:type="dxa"/>
            <w:tcBorders/>
            <w:vAlign w:val="center"/>
          </w:tcPr>
          <w:p>
            <w:pPr>
              <w:pStyle w:val="TableHeading"/>
              <w:suppressLineNumbers/>
              <w:bidi w:val="0"/>
              <w:spacing w:before="0" w:after="283"/>
              <w:jc w:val="center"/>
              <w:rPr/>
            </w:pPr>
            <w:r>
              <w:rPr/>
              <w:t xml:space="preserve">Äänestysjärjestelmä </w:t>
            </w:r>
          </w:p>
        </w:tc>
        <w:tc>
          <w:tcPr>
            <w:tcW w:w="8296" w:type="dxa"/>
            <w:tcBorders/>
            <w:vAlign w:val="center"/>
          </w:tcPr>
          <w:p>
            <w:pPr>
              <w:pStyle w:val="TableContents"/>
              <w:bidi w:val="0"/>
              <w:spacing w:before="0" w:after="283"/>
              <w:jc w:val="left"/>
              <w:rPr/>
            </w:pPr>
            <w:r>
              <w:rPr/>
              <w:t xml:space="preserve">Yksi ainoa siirrettävä ääni </w:t>
            </w:r>
          </w:p>
        </w:tc>
      </w:tr>
      <w:tr>
        <w:trPr/>
        <w:tc>
          <w:tcPr>
            <w:tcW w:w="1909" w:type="dxa"/>
            <w:tcBorders/>
            <w:vAlign w:val="center"/>
          </w:tcPr>
          <w:p>
            <w:pPr>
              <w:pStyle w:val="TableHeading"/>
              <w:suppressLineNumbers/>
              <w:bidi w:val="0"/>
              <w:spacing w:before="0" w:after="283"/>
              <w:jc w:val="center"/>
              <w:rPr/>
            </w:pPr>
            <w:r>
              <w:rPr/>
              <w:t xml:space="preserve">Viime vaalit </w:t>
            </w:r>
          </w:p>
        </w:tc>
        <w:tc>
          <w:tcPr>
            <w:tcW w:w="8296" w:type="dxa"/>
            <w:tcBorders/>
            <w:vAlign w:val="center"/>
          </w:tcPr>
          <w:p>
            <w:pPr>
              <w:pStyle w:val="TableContents"/>
              <w:bidi w:val="0"/>
              <w:spacing w:before="0" w:after="283"/>
              <w:jc w:val="left"/>
              <w:rPr/>
            </w:pPr>
            <w:r>
              <w:rPr/>
              <w:t xml:space="preserve">3. maaliskuuta 2018 </w:t>
            </w:r>
          </w:p>
        </w:tc>
      </w:tr>
      <w:tr>
        <w:trPr/>
        <w:tc>
          <w:tcPr>
            <w:tcW w:w="1909" w:type="dxa"/>
            <w:tcBorders/>
            <w:vAlign w:val="center"/>
          </w:tcPr>
          <w:p>
            <w:pPr>
              <w:pStyle w:val="TableHeading"/>
              <w:suppressLineNumbers/>
              <w:bidi w:val="0"/>
              <w:spacing w:before="0" w:after="283"/>
              <w:jc w:val="center"/>
              <w:rPr/>
            </w:pPr>
            <w:r>
              <w:rPr/>
              <w:t xml:space="preserve">Seuraavat vaalit </w:t>
            </w:r>
          </w:p>
        </w:tc>
        <w:tc>
          <w:tcPr>
            <w:tcW w:w="8296" w:type="dxa"/>
            <w:tcBorders/>
            <w:vAlign w:val="center"/>
          </w:tcPr>
          <w:p>
            <w:pPr>
              <w:pStyle w:val="TableContents"/>
              <w:bidi w:val="0"/>
              <w:spacing w:before="0" w:after="283"/>
              <w:jc w:val="left"/>
              <w:rPr/>
            </w:pPr>
            <w:r>
              <w:rPr/>
              <w:t xml:space="preserve">Maaliskuu 2021 (odotettavissa) Kokouspaikka Senaatin sihteeristö Parlamenttirakennus Islamabad, Pakistan Verkkosivusto www.senate.gov.pk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paikkojen kokonaismäärä Pakistanin senaatissa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Pakistanin senaatin ylähuoneessa on yhteensä kuinka monta paikkaa.</w:t>
      </w:r>
    </w:p>
    <w:p>
      <w:pPr>
        <w:pStyle w:val="TextBody"/>
        <w:bidi w:val="0"/>
        <w:jc w:val="left"/>
        <w:rPr>
          <w:b/>
          <w:shd w:val="clear" w:fill="FFFF00"/>
        </w:rPr>
      </w:pPr>
      <w:r>
        <w:rPr>
          <w:b/>
          <w:shd w:val="clear" w:fill="FFFF00"/>
        </w:rPr>
        <w:t xml:space="preserve">Teksti numero 2</w:t>
      </w:r>
    </w:p>
    <w:p>
      <w:pPr>
        <w:pStyle w:val="ListContents"/>
        <w:bidi w:val="0"/>
        <w:ind w:start="567" w:end="0" w:hanging="0"/>
        <w:jc w:val="left"/>
        <w:rPr/>
      </w:pPr>
      <w:r>
        <w:rPr/>
        <w:t xml:space="preserve">(a) </w:t>
      </w:r>
      <w:r>
        <w:rPr>
          <w:color w:val="A9A9A9"/>
        </w:rPr>
        <w:t xml:space="preserve">Kunkin maakuntapäivien jäsenet </w:t>
      </w:r>
      <w:r>
        <w:rPr/>
        <w:t xml:space="preserve">valitsevat 14 jäsentä; </w:t>
      </w:r>
    </w:p>
    <w:p>
      <w:pPr>
        <w:pStyle w:val="ListContents"/>
        <w:bidi w:val="0"/>
        <w:ind w:start="567" w:end="0" w:hanging="0"/>
        <w:jc w:val="left"/>
        <w:rPr/>
      </w:pPr>
      <w:r>
        <w:rPr/>
        <w:t xml:space="preserve">(b) kahdeksan valitaan </w:t>
      </w:r>
      <w:r>
        <w:rPr>
          <w:color w:val="DCDCDC"/>
        </w:rPr>
        <w:t xml:space="preserve">suoralla ja vapaalla vaalilla liittovaltion hallinnoimilta heimojen alueilta tavalla, josta presidentti voi määräyksellä ja lailla säätää; </w:t>
      </w:r>
    </w:p>
    <w:p>
      <w:pPr>
        <w:pStyle w:val="ListContents"/>
        <w:bidi w:val="0"/>
        <w:ind w:start="567" w:end="0" w:hanging="0"/>
        <w:jc w:val="left"/>
        <w:rPr/>
      </w:pPr>
      <w:r>
        <w:rPr/>
        <w:t xml:space="preserve">(c) kaksi yleisistä paikoista sekä yksi nainen ja yksi teknokraatti, aalim mukaan lukien, valitaan liittovaltion pääkaupungista tavalla, josta presidentti voi määräyksellä määrätä; </w:t>
      </w:r>
    </w:p>
    <w:p>
      <w:pPr>
        <w:pStyle w:val="ListContents"/>
        <w:bidi w:val="0"/>
        <w:ind w:start="567" w:end="0" w:hanging="0"/>
        <w:jc w:val="left"/>
        <w:rPr/>
      </w:pPr>
      <w:r>
        <w:rPr/>
        <w:t xml:space="preserve">(d) kunkin maakuntapäivien jäsenet valitsevat neljä naista; </w:t>
      </w:r>
    </w:p>
    <w:p>
      <w:pPr>
        <w:pStyle w:val="ListContents"/>
        <w:bidi w:val="0"/>
        <w:ind w:start="567" w:end="0" w:hanging="0"/>
        <w:jc w:val="left"/>
        <w:rPr/>
      </w:pPr>
      <w:r>
        <w:rPr/>
        <w:t xml:space="preserve">(e) kunkin maakuntapäivien jäsenet valitsevat neljä teknokraattia, ulemat mukaan lukien. </w:t>
      </w:r>
    </w:p>
    <w:p>
      <w:pPr>
        <w:pStyle w:val="ListContents"/>
        <w:bidi w:val="0"/>
        <w:spacing w:before="0" w:after="283"/>
        <w:jc w:val="left"/>
        <w:rPr/>
      </w:pPr>
      <w:r>
        <w:rPr/>
        <w:t xml:space="preserve">(f) yksi paikka senaatissa varataan vähemmistöille kussakin maakunnassa."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senaatin jäsenen Pakistanissa?</w:t>
      </w:r>
    </w:p>
    <w:p>
      <w:pPr>
        <w:pStyle w:val="TextBody"/>
        <w:bidi w:val="0"/>
        <w:jc w:val="left"/>
        <w:rPr>
          <w:b/>
          <w:u w:val="single"/>
          <w:shd w:val="clear" w:fill="FFFF00"/>
        </w:rPr>
      </w:pPr>
      <w:r>
        <w:rPr>
          <w:b/>
          <w:u w:val="single"/>
          <w:shd w:val="clear" w:fill="FFFF00"/>
        </w:rPr>
        <w:t xml:space="preserve">Asiakirjan numero 24852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Pedro Álvares Cabral </w:t>
      </w:r>
      <w:r>
        <w:rPr/>
        <w:t xml:space="preserve">(eurooppalainen portugali: (ˈpeðɾu ˈaɫvɐr (ɨ) ʃ kɐˈβɾaɫ) tai brasilialainen portugali: (ˈpedɾu ˈawvaɾis kaˈbɾaw); k. 1467 tai 1468 -- k. 1520) oli portugalilainen aatelismies, sotilaskomentaja, merenkulkija ja tutkimusmatkailija, jota pidetään Brasilian eurooppalaisena löytäjänä. Vuonna 1500 Cabral teki ensimmäisen merkittävän tutkimusretken Etelä-Amerikan koillisrannikolle ja vaati sitä Portugalille. Cabralin varhaiselämän yksityiskohdat ovat epäselviä, mutta tiedetään, että hän oli lähtöisin pienestä aatelissuvusta ja sai hyvän koulutuksen. Hänet nimitettiin vuonna 1500 johtamaan retkikuntaa Intiaan, joka seurasi Vasco da Gaman vastikään avaamaa reittiä Afrikan ympäri. Yrityksen tavoitteena oli palata takaisin arvokkaiden mausteiden kanssa ja luoda kauppasuhteet Intiaan - ohittaen tuolloin arabien, turkkilaisten ja italialaisten kauppiaiden hallussa olleen maustekaupan monopolin. Vaikka Vasco da Gaman edellisellä Intian retkikunnalla oli meriteitse havaittu merkkejä maasta Atlantin eteläosan länsipuolella (vuonna 1497), Cabralia pidetään ensimmäisenä kapteenina, joka kosketti neljää maanosaa, ja hän johti ensimmäistä retkikuntaa, joka yhdisti Euroopan, Afrikan, Amerikan ja Aasian.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löysivät Brasilian tutkiessaan portugalilaisia.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Hänen 13 aluksesta koostuva laivastonsa purjehti pitkälle läntiselle Atlantin valtamerelle, ehkä tahallaan, jossa hän laskeutui maihin aluksi suureksi saareksi oletetulle alueelle. Koska uusi maa kuului Tordesillasin sopimuksen mukaan Portugalin alueeseen, Cabral vaati sitä Portugalin kruunulle. Hän tutki rannikkoa ja ymmärsi, että suuri maamassat oli todennäköisesti manner, ja lähetti aluksen ilmoittamaan kuningas Manuel I:lle uudesta alueesta. Manner oli Etelä-Amerikka, ja maa, jonka hän oli vaatinut Portugalille, tunnettiin myöhemmin nimellä </w:t>
      </w:r>
      <w:r>
        <w:rPr>
          <w:color w:val="A9A9A9"/>
        </w:rPr>
        <w:t xml:space="preserve">Brasilia</w:t>
      </w:r>
      <w:r>
        <w:rPr/>
        <w:t xml:space="preserve">. Laivasto varustautui uudelleen ja kääntyi sitten itään jatkaakseen matkaa Intiaan.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portugalilainen tutkimusmatkailija pedro álvars cabral sattui vahingossa rantautumaan?</w:t>
      </w:r>
    </w:p>
    <w:p>
      <w:pPr>
        <w:pStyle w:val="TextBody"/>
        <w:bidi w:val="0"/>
        <w:jc w:val="left"/>
        <w:rPr>
          <w:b/>
          <w:u w:val="single"/>
          <w:shd w:val="clear" w:fill="FFFF00"/>
        </w:rPr>
      </w:pPr>
      <w:r>
        <w:rPr>
          <w:b/>
          <w:u w:val="single"/>
          <w:shd w:val="clear" w:fill="FFFF00"/>
        </w:rPr>
        <w:t xml:space="preserve">Asiakirjan numero 24853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Osoitteenratkaisuprotokolla on pyyntö- ja vastausprotokolla, jonka viestit on kapseloitu linkkikerroksen protokollalla. Sitä välitetään yhden verkon rajojen sisällä, eikä sitä koskaan reititetä internetverkon solmujen välillä. Tämän ominaisuuden vuoksi ARP kuuluu Internet Protocol Suite -protokollapaketin linkkikerrokseen. Vaikka ARP:tä ei ole kehitetty OSI-mallissa, se kuvataan usein tässä yhteydessä </w:t>
      </w:r>
      <w:r>
        <w:rPr>
          <w:color w:val="A9A9A9"/>
        </w:rPr>
        <w:t xml:space="preserve">kerroksen 3 </w:t>
      </w:r>
      <w:r>
        <w:rPr/>
        <w:t xml:space="preserve">piiriin kuuluvaksi </w:t>
      </w:r>
      <w:r>
        <w:rPr/>
        <w:t xml:space="preserve">ja kerroksen 2 protokollien kapseloimaksi.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arp toimii missä osi-mallin kerroksessa?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ARP-protokolla (Address Resolution Protocol) on tietoliikenneprotokolla, jota </w:t>
      </w:r>
      <w:r>
        <w:rPr>
          <w:color w:val="A9A9A9"/>
        </w:rPr>
        <w:t xml:space="preserve">käytetään tietyn verkkokerroksen osoitteeseen, tyypillisesti IPv4-osoitteeseen, liittyvän linkkikerroksen osoitteen, kuten MAC-osoitteen, selvittämiseen</w:t>
      </w:r>
      <w:r>
        <w:rPr/>
        <w:t xml:space="preserve">. Tämä kartoitus on kriittinen toiminto Internet-protokollapaketissa. ARP määriteltiin vuonna 1982 RFC 826:ssa, joka on Internet Standard STD 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osoitteenmääritysprotokollan tehtävä</w:t>
      </w:r>
    </w:p>
    <w:p>
      <w:pPr>
        <w:pStyle w:val="TextBody"/>
        <w:bidi w:val="0"/>
        <w:jc w:val="left"/>
        <w:rPr>
          <w:b/>
          <w:u w:val="single"/>
          <w:shd w:val="clear" w:fill="FFFF00"/>
        </w:rPr>
      </w:pPr>
      <w:r>
        <w:rPr>
          <w:b/>
          <w:u w:val="single"/>
          <w:shd w:val="clear" w:fill="FFFF00"/>
        </w:rPr>
        <w:t xml:space="preserve">Asiakirjan numero 24854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of My Life'' on Keith Stegallin ja Dan Hillin kirjoittama kappale, jonka </w:t>
      </w:r>
      <w:r>
        <w:rPr>
          <w:color w:val="A9A9A9"/>
        </w:rPr>
        <w:t xml:space="preserve">amerikkalainen country-artisti Sammy Kershaw on </w:t>
      </w:r>
      <w:r>
        <w:rPr/>
        <w:t xml:space="preserve">levyttänyt</w:t>
      </w:r>
      <w:r>
        <w:rPr/>
        <w:t xml:space="preserve">. Se julkaistiin lokakuussa 1997 hänen Labor of Love -albuminsa singlenä. Se oli korkeimmillaan sijalla 2 Yhdysvalloissa ja sijalla 3 Kanadassa. B-puolena julkaistiin myös duettoversio Terri Clarkin kanssa, vaikka muissa versioissa B-puolella on ``Roamin'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olet elämäni rakkaus...</w:t>
      </w:r>
    </w:p>
    <w:p>
      <w:pPr>
        <w:pStyle w:val="TextBody"/>
        <w:bidi w:val="0"/>
        <w:jc w:val="left"/>
        <w:rPr>
          <w:b/>
          <w:u w:val="single"/>
          <w:shd w:val="clear" w:fill="FFFF00"/>
        </w:rPr>
      </w:pPr>
      <w:r>
        <w:rPr>
          <w:b/>
          <w:u w:val="single"/>
          <w:shd w:val="clear" w:fill="FFFF00"/>
        </w:rPr>
        <w:t xml:space="preserve">Asiakirjan numero 24855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Musiikkia kuunnellessaan Brentin kimppuun hyökätään takaapäin. Tuoliin sidottuna hän herää Lolan talossa istumassa pöydän ääressä Lolan, tämän isän (John Brumpton) ja Bright Eyesiksi kutsutun lobotomoidun naisen (</w:t>
      </w:r>
      <w:r>
        <w:rPr>
          <w:color w:val="A9A9A9"/>
        </w:rPr>
        <w:t xml:space="preserve">Anne Scott-Pendlebury) </w:t>
      </w:r>
      <w:r>
        <w:rPr/>
        <w:t xml:space="preserve">kanssa</w:t>
      </w:r>
      <w:r>
        <w:rPr/>
        <w:t xml:space="preserve">. Lolan isä on muuttanut talonsa tanssiaisiksi tyttärelleen. Lola ottaa ruiskun, täyttää sen valkaisuaineella ja ruiskuttaa sen Brentin äänihuulten väliin, jotta tämä ei pystyisi huutamaan tai puhumaan. Kun Brent tekee Hollysta uhkaavan kommentin, hän potkaisee Lolaa ja onnistuu pakenemaan ulos. Lolan isä jahtaa Brentiä puuhun, jossa hän ja Lola heittelevät Brentiä kivillä, jolloin tämä kaatuu. He tuovat Brentin takaisin sisälle ja naulaavat hänen jalkansa lattiaan veitsillä. Lola paljastaa leikekirjan avulla, että hän on siepannut monia poikia koko elämänsä ajan, yksi uhri on erityisesti Timmy Valentine, jonka Brent tunnistaa veriseksi mieheksi, jota hän väisti autollaan kuusi kuukautta sitten välttääkseen törmäämisen ja joka johti hänen isänsä kuolemaan. Timmy osoittautuu Mia Valentinen, Brentin parhaan ystävän Jamien tanssiaisiin pyytämän gootti-tytön, veljeksi. Sitten Lola ``vetää'' Brentiä haarukalla kaiverruttamalla hänen rintaansa sydämen, jonka keskellä lukee ``L S'' ja jonka päälle hän heittää runsaasti suolaa.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kirkkaat silmät rakastetuissa</w:t>
      </w:r>
    </w:p>
    <w:p>
      <w:pPr>
        <w:pStyle w:val="TextBody"/>
        <w:bidi w:val="0"/>
        <w:jc w:val="left"/>
        <w:rPr>
          <w:b/>
          <w:u w:val="single"/>
          <w:shd w:val="clear" w:fill="FFFF00"/>
        </w:rPr>
      </w:pPr>
      <w:r>
        <w:rPr>
          <w:b/>
          <w:u w:val="single"/>
          <w:shd w:val="clear" w:fill="FFFF00"/>
        </w:rPr>
        <w:t xml:space="preserve">Asiakirjan numero 24856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Topeka </w:t>
      </w:r>
      <w:r>
        <w:rPr/>
        <w:t xml:space="preserve">alkoi kauppaketjuna 1950-luvun lopulla kilpailemalla muiden kauppojen, kuten Woolworthin, Pitusan (joka avattiin vuonna 1977) ja La New York Department Storesin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1950-luvulla alkanut puertoricolainen kauppaketju</w:t>
      </w:r>
    </w:p>
    <w:p>
      <w:pPr>
        <w:pStyle w:val="TextBody"/>
        <w:bidi w:val="0"/>
        <w:jc w:val="left"/>
        <w:rPr>
          <w:b/>
          <w:u w:val="single"/>
          <w:shd w:val="clear" w:fill="FFFF00"/>
        </w:rPr>
      </w:pPr>
      <w:r>
        <w:rPr>
          <w:b/>
          <w:u w:val="single"/>
          <w:shd w:val="clear" w:fill="FFFF00"/>
        </w:rPr>
        <w:t xml:space="preserve">Asiakirjan numero 24857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 the Bog of Cats on Marina Carrin näytelmä. By the Bog of Cats sai ensi-iltansa Dublinin Abbey-teatterissa </w:t>
      </w:r>
      <w:r>
        <w:rPr>
          <w:color w:val="A9A9A9"/>
        </w:rPr>
        <w:t xml:space="preserve">lokakuussa 1998</w:t>
      </w:r>
      <w:r>
        <w:rPr/>
        <w:t xml:space="preserve">. Vuonna 2004 näytelmän uusintaversio Lontoon West Endissä esitti Hollywood-näyttelijä Holly Hunteria päähenkilö Hester Swanen roolissa. Näytelmä sijoittuu Irlannin Midlandsin alueelle määrittelemättömään aikaan nykyaikana. Se perustuu löyhästi kreikkalaiseen myyttiin Medeia. Myytissä noitanainen Medeia menee naimisiin sankari Iasonin kanssa ja saa tämän kanssa kaksi lasta. Kun Jason jättää hänet toisen naisen vuoksi, Medeia tappaa heidän lapsensa, Jasonin uuden morsiamen ja morsiamen isän. By the Bog of Cats sisältää monia mystisiä ja myyttisiä elementtejä, kuten aaveita, taikuutta ja kirouksia. Se sisältää teemoja äitiydestä, petoksesta/hylkäämisestä ja etnisistä ennakkoluuloista.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kissojen suon äärellä?</w:t>
      </w:r>
    </w:p>
    <w:p>
      <w:pPr>
        <w:pStyle w:val="TextBody"/>
        <w:bidi w:val="0"/>
        <w:jc w:val="left"/>
        <w:rPr>
          <w:b/>
          <w:u w:val="single"/>
          <w:shd w:val="clear" w:fill="FFFF00"/>
        </w:rPr>
      </w:pPr>
      <w:r>
        <w:rPr>
          <w:b/>
          <w:u w:val="single"/>
          <w:shd w:val="clear" w:fill="FFFF00"/>
        </w:rPr>
        <w:t xml:space="preserve">Asiakirjan numero 24858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Keskushermoston keskeiset kemoreseptorit, jotka sijaitsevat ventrolateraalisella kallonpinnalla 9. ja 10. aivohermon ulostulon läheisyydessä, ovat herkkiä </w:t>
      </w:r>
      <w:r>
        <w:rPr>
          <w:color w:val="A9A9A9"/>
        </w:rPr>
        <w:t xml:space="preserve">ympäristönsä pH:lle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ventilaation keskeiset kemoreseptorit reagoivat muutoksiin, jotka koskevat</w:t>
      </w:r>
    </w:p>
    <w:p>
      <w:pPr>
        <w:pStyle w:val="TextBody"/>
        <w:bidi w:val="0"/>
        <w:jc w:val="left"/>
        <w:rPr>
          <w:b/>
          <w:u w:val="single"/>
          <w:shd w:val="clear" w:fill="FFFF00"/>
        </w:rPr>
      </w:pPr>
      <w:r>
        <w:rPr>
          <w:b/>
          <w:u w:val="single"/>
          <w:shd w:val="clear" w:fill="FFFF00"/>
        </w:rPr>
        <w:t xml:space="preserve">Asiakirjan numero 24859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Marlin sijaitsee Fallsin piirikunnan itäisessä keskiosassa osoitteessa 31 ° 18 ′ 29'' N 96 ° 53 ′ 35'' W </w:t>
      </w:r>
      <w:r>
        <w:rPr/>
        <w:t xml:space="preserve">/ </w:t>
      </w:r>
      <w:r>
        <w:rPr/>
        <w:t xml:space="preserve">31.30806 ° N 96.89306 ° W </w:t>
      </w:r>
      <w:r>
        <w:rPr/>
        <w:t xml:space="preserve">/ 31.30806;-96.89306 (31.307975,-96.892975). Texasin osavaltion valtatie 6 kulkee kaupungin itäreunaa pitkin ja johtaa </w:t>
      </w:r>
      <w:r>
        <w:rPr>
          <w:color w:val="A9A9A9"/>
        </w:rPr>
        <w:t xml:space="preserve">48 km (30 mailia) </w:t>
      </w:r>
      <w:r>
        <w:rPr/>
        <w:t xml:space="preserve">luoteeseen </w:t>
      </w:r>
      <w:r>
        <w:rPr/>
        <w:t xml:space="preserve">Wacoon ja 90 km (56 mailia) kaakkoon Bryaniin. Texasin osavaltion valtatie 7 kulkee kaupungin keskustan läpi Bridge Streetinä ja Live Oak Streetinä ja johtaa itään 26 kilometriä Kosseen ja 16 kilometriä länteen Chiltoniin.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Marlin Texas on Waco Texasista?</w:t>
      </w:r>
    </w:p>
    <w:p>
      <w:pPr>
        <w:pStyle w:val="TextBody"/>
        <w:bidi w:val="0"/>
        <w:jc w:val="left"/>
        <w:rPr>
          <w:b/>
          <w:u w:val="single"/>
          <w:shd w:val="clear" w:fill="FFFF00"/>
        </w:rPr>
      </w:pPr>
      <w:r>
        <w:rPr>
          <w:b/>
          <w:u w:val="single"/>
          <w:shd w:val="clear" w:fill="FFFF00"/>
        </w:rPr>
        <w:t xml:space="preserve">Asiakirjan numero 24860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 </w:t>
      </w:r>
      <w:r>
        <w:rPr>
          <w:color w:val="A9A9A9"/>
        </w:rPr>
        <w:t xml:space="preserve">Oligopoli</w:t>
      </w:r>
      <w:r>
        <w:rPr/>
        <w:t xml:space="preserve">, jossa markkinoita johtaa pieni määrä yrityksiä, jotka yhdessä hallitsevat suurinta osaa markkinaosuudesta.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taloustieteilijät määrittelevät markkinarakenteeksi, jossa on muutamia suuria yrityksiä.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 </w:t>
      </w:r>
      <w:r>
        <w:rPr>
          <w:color w:val="A9A9A9"/>
        </w:rPr>
        <w:t xml:space="preserve">Monopolistinen kilpailu</w:t>
      </w:r>
      <w:r>
        <w:rPr/>
        <w:t xml:space="preserve">, eräänlainen epätäydellinen kilpailu, jossa monet tuottajat myyvät tuotteita tai palveluja, jotka eroavat toisistaan (esim. tuotemerkin tai laadun perusteella) eivätkä siten ole täydellisesti toisiaan korvaavia. Monopolistisessa kilpailussa yritys pitää kilpailijoidensa veloittamia hintoja annettuna ja jättää huomiotta omien hintojensa vaikutuksen muiden hintoihin. Tämä markkinarakenne vallitsee silloin, kun on useita myyjiä, jotka pyrkivät vaikuttamaan erilaisilta kuin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tunnistaa markkinarakenne, jolle on ominaista, että monet pienet yritykset myyvät hieman erilaisia tuotteita.</w:t>
      </w:r>
    </w:p>
    <w:p>
      <w:pPr>
        <w:pStyle w:val="TextBody"/>
        <w:bidi w:val="0"/>
        <w:jc w:val="left"/>
        <w:rPr>
          <w:b/>
          <w:u w:val="single"/>
          <w:shd w:val="clear" w:fill="FFFF00"/>
        </w:rPr>
      </w:pPr>
      <w:r>
        <w:rPr>
          <w:b/>
          <w:u w:val="single"/>
          <w:shd w:val="clear" w:fill="FFFF00"/>
        </w:rPr>
        <w:t xml:space="preserve">Asiakirjan numero 24861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uusittiin 23. helmikuuta 2017 toiselle 10 jakson kaudelle, joka sai ensi-iltansa </w:t>
      </w:r>
      <w:r>
        <w:rPr>
          <w:color w:val="A9A9A9"/>
        </w:rPr>
        <w:t xml:space="preserve">28. toukokuuta 2018</w:t>
      </w:r>
      <w:r>
        <w:rPr/>
        <w:t xml:space="preserve">, ja toinen uusi jakso esitettiin 30. toukokuuta 2018 tavanomaisella aikataulullaan.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kuusi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show six palaa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kausi kuusi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Kuusi uusittiin </w:t>
      </w:r>
      <w:r>
        <w:rPr/>
        <w:t xml:space="preserve">23. helmikuuta 2017 </w:t>
      </w:r>
      <w:r>
        <w:rPr/>
        <w:t xml:space="preserve">toiselle </w:t>
      </w:r>
      <w:r>
        <w:rPr>
          <w:color w:val="A9A9A9"/>
        </w:rPr>
        <w:t xml:space="preserve">10 </w:t>
      </w:r>
      <w:r>
        <w:rPr/>
        <w:t xml:space="preserve">jakson </w:t>
      </w:r>
      <w:r>
        <w:rPr/>
        <w:t xml:space="preserve">kaudelle, </w:t>
      </w:r>
      <w:r>
        <w:rPr/>
        <w:t xml:space="preserve">joka sai ensi-iltansa 28. toukokuuta 2018, ja toinen uusi jakso esitettiin 30. toukokuuta 2018 tavanomaisella aikataulullaan. Kesäkuun 29. päivänä History ilmoitti peruuttaneensa sarjan kahden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kuudesta on kaudella 2?</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tammikuu 18, 2017 (2017-01-18) </w:t>
            </w:r>
          </w:p>
        </w:tc>
        <w:tc>
          <w:tcPr>
            <w:tcW w:w="2926" w:type="dxa"/>
            <w:tcBorders/>
            <w:vAlign w:val="center"/>
          </w:tcPr>
          <w:p>
            <w:pPr>
              <w:pStyle w:val="TableContents"/>
              <w:bidi w:val="0"/>
              <w:spacing w:before="0" w:after="283"/>
              <w:jc w:val="left"/>
              <w:rPr/>
            </w:pPr>
            <w:r>
              <w:rPr/>
              <w:t xml:space="preserve">8. maaliskuuta 2017 (2017-03-08) </w:t>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Toukokuu 28, 2018 </w:t>
            </w:r>
            <w:r>
              <w:rPr>
                <w:sz w:val="4"/>
                <w:szCs w:val="4"/>
              </w:rPr>
              <w:t xml:space="preserve">(2018-05-28) </w:t>
            </w:r>
          </w:p>
        </w:tc>
        <w:tc>
          <w:tcPr>
            <w:tcW w:w="292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kuusi tulee takaisin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30"/>
        <w:gridCol w:w="796"/>
        <w:gridCol w:w="1250"/>
        <w:gridCol w:w="1035"/>
        <w:gridCol w:w="1161"/>
        <w:gridCol w:w="1023"/>
        <w:gridCol w:w="4110"/>
      </w:tblGrid>
      <w:tr>
        <w:trPr/>
        <w:tc>
          <w:tcPr>
            <w:tcW w:w="830" w:type="dxa"/>
            <w:tcBorders/>
            <w:vAlign w:val="center"/>
          </w:tcPr>
          <w:p>
            <w:pPr>
              <w:pStyle w:val="TableHeading"/>
              <w:suppressLineNumbers/>
              <w:bidi w:val="0"/>
              <w:spacing w:before="0" w:after="283"/>
              <w:jc w:val="center"/>
              <w:rPr/>
            </w:pPr>
            <w:r>
              <w:rPr/>
              <w:t xml:space="preserve">Ei. </w:t>
            </w:r>
          </w:p>
        </w:tc>
        <w:tc>
          <w:tcPr>
            <w:tcW w:w="796" w:type="dxa"/>
            <w:tcBorders/>
            <w:vAlign w:val="center"/>
          </w:tcPr>
          <w:p>
            <w:pPr>
              <w:pStyle w:val="TableHeading"/>
              <w:suppressLineNumbers/>
              <w:bidi w:val="0"/>
              <w:spacing w:before="0" w:after="283"/>
              <w:jc w:val="center"/>
              <w:rPr/>
            </w:pPr>
            <w:r>
              <w:rPr/>
              <w:t xml:space="preserve">Nro kauden aikana </w:t>
            </w:r>
          </w:p>
        </w:tc>
        <w:tc>
          <w:tcPr>
            <w:tcW w:w="1250" w:type="dxa"/>
            <w:tcBorders/>
            <w:vAlign w:val="center"/>
          </w:tcPr>
          <w:p>
            <w:pPr>
              <w:pStyle w:val="TableHeading"/>
              <w:suppressLineNumbers/>
              <w:bidi w:val="0"/>
              <w:spacing w:before="0" w:after="283"/>
              <w:jc w:val="center"/>
              <w:rPr/>
            </w:pPr>
            <w:r>
              <w:rPr/>
              <w:t xml:space="preserve">Otsikko </w:t>
            </w:r>
          </w:p>
        </w:tc>
        <w:tc>
          <w:tcPr>
            <w:tcW w:w="1035" w:type="dxa"/>
            <w:tcBorders/>
            <w:vAlign w:val="center"/>
          </w:tcPr>
          <w:p>
            <w:pPr>
              <w:pStyle w:val="TableHeading"/>
              <w:suppressLineNumbers/>
              <w:bidi w:val="0"/>
              <w:spacing w:before="0" w:after="283"/>
              <w:jc w:val="center"/>
              <w:rPr/>
            </w:pPr>
            <w:r>
              <w:rPr/>
              <w:t xml:space="preserve">Ohjaaja </w:t>
            </w:r>
          </w:p>
        </w:tc>
        <w:tc>
          <w:tcPr>
            <w:tcW w:w="1161" w:type="dxa"/>
            <w:tcBorders/>
            <w:vAlign w:val="center"/>
          </w:tcPr>
          <w:p>
            <w:pPr>
              <w:pStyle w:val="TableHeading"/>
              <w:suppressLineNumbers/>
              <w:bidi w:val="0"/>
              <w:spacing w:before="0" w:after="283"/>
              <w:jc w:val="center"/>
              <w:rPr/>
            </w:pPr>
            <w:r>
              <w:rPr/>
              <w:t xml:space="preserve">Kirjoittanut </w:t>
            </w:r>
          </w:p>
        </w:tc>
        <w:tc>
          <w:tcPr>
            <w:tcW w:w="1023" w:type="dxa"/>
            <w:tcBorders/>
            <w:vAlign w:val="center"/>
          </w:tcPr>
          <w:p>
            <w:pPr>
              <w:pStyle w:val="TableHeading"/>
              <w:suppressLineNumbers/>
              <w:bidi w:val="0"/>
              <w:spacing w:before="0" w:after="283"/>
              <w:jc w:val="center"/>
              <w:rPr/>
            </w:pPr>
            <w:r>
              <w:rPr/>
              <w:t xml:space="preserve">Alkuperäinen lähetyspäivä </w:t>
            </w:r>
          </w:p>
        </w:tc>
        <w:tc>
          <w:tcPr>
            <w:tcW w:w="4110" w:type="dxa"/>
            <w:tcBorders/>
            <w:vAlign w:val="center"/>
          </w:tcPr>
          <w:p>
            <w:pPr>
              <w:pStyle w:val="TableHeading"/>
              <w:suppressLineNumbers/>
              <w:bidi w:val="0"/>
              <w:spacing w:before="0" w:after="283"/>
              <w:jc w:val="center"/>
              <w:rPr/>
            </w:pPr>
            <w:r>
              <w:rPr/>
              <w:t xml:space="preserve">Yhdysvaltain katsojat (miljoonaa) </w:t>
            </w:r>
          </w:p>
        </w:tc>
      </w:tr>
      <w:tr>
        <w:trPr/>
        <w:tc>
          <w:tcPr>
            <w:tcW w:w="830" w:type="dxa"/>
            <w:tcBorders/>
            <w:vAlign w:val="center"/>
          </w:tcPr>
          <w:p>
            <w:pPr>
              <w:pStyle w:val="TableHeading"/>
              <w:suppressLineNumbers/>
              <w:bidi w:val="0"/>
              <w:spacing w:before="0" w:after="283"/>
              <w:jc w:val="center"/>
              <w:rPr/>
            </w:pPr>
            <w:r>
              <w:rPr/>
              <w:t xml:space="preserve">9 </w:t>
            </w:r>
          </w:p>
        </w:tc>
        <w:tc>
          <w:tcPr>
            <w:tcW w:w="796"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"Kriittinen </w:t>
            </w:r>
          </w:p>
        </w:tc>
        <w:tc>
          <w:tcPr>
            <w:tcW w:w="1035" w:type="dxa"/>
            <w:tcBorders/>
            <w:vAlign w:val="center"/>
          </w:tcPr>
          <w:p>
            <w:pPr>
              <w:pStyle w:val="TableContents"/>
              <w:bidi w:val="0"/>
              <w:spacing w:before="0" w:after="283"/>
              <w:jc w:val="left"/>
              <w:rPr/>
            </w:pPr>
            <w:r>
              <w:rPr/>
              <w:t xml:space="preserve">Colin Bucksey </w:t>
            </w:r>
          </w:p>
        </w:tc>
        <w:tc>
          <w:tcPr>
            <w:tcW w:w="1161" w:type="dxa"/>
            <w:tcBorders/>
            <w:vAlign w:val="center"/>
          </w:tcPr>
          <w:p>
            <w:pPr>
              <w:pStyle w:val="TableContents"/>
              <w:bidi w:val="0"/>
              <w:spacing w:before="0" w:after="283"/>
              <w:jc w:val="left"/>
              <w:rPr/>
            </w:pPr>
            <w:r>
              <w:rPr/>
              <w:t xml:space="preserve">David Broyles </w:t>
            </w:r>
          </w:p>
        </w:tc>
        <w:tc>
          <w:tcPr>
            <w:tcW w:w="1023" w:type="dxa"/>
            <w:tcBorders/>
            <w:vAlign w:val="center"/>
          </w:tcPr>
          <w:p>
            <w:pPr>
              <w:pStyle w:val="TableContents"/>
              <w:bidi w:val="0"/>
              <w:spacing w:before="0" w:after="283"/>
              <w:jc w:val="left"/>
              <w:rPr/>
            </w:pPr>
            <w:r>
              <w:rPr>
                <w:color w:val="A9A9A9"/>
              </w:rPr>
              <w:t xml:space="preserve">28. toukokuuta 2018 </w:t>
            </w:r>
            <w:r>
              <w:rPr/>
              <w:t xml:space="preserve">(2018-05-28) </w:t>
            </w:r>
          </w:p>
        </w:tc>
        <w:tc>
          <w:tcPr>
            <w:tcW w:w="4110" w:type="dxa"/>
            <w:tcBorders/>
            <w:vAlign w:val="center"/>
          </w:tcPr>
          <w:p>
            <w:pPr>
              <w:pStyle w:val="TableContents"/>
              <w:bidi w:val="0"/>
              <w:spacing w:before="0" w:after="283"/>
              <w:jc w:val="left"/>
              <w:rPr/>
            </w:pPr>
            <w:r>
              <w:rPr/>
              <w:t xml:space="preserve">0.93 Ripin ampumisen jälkimainingeissa Rip menehtyy ampumahaavoihinsa, mikä vaikuttaa syvästi Gravesiin, Ortiziin ja Caulderiin. Jäljittäessään Ripin ampumisesta vastuussa olevaa henkilöä CIA:n operaatiovirkailija Gina Cline pakottaa tiedustelutietoja bosnialaisen Draganin tyttöystävältä. Ryhmän jahtaaminen Draganin perään epäonnistuu, kun tämä räjäyttää itsemurhaliivinsä estääkseen vangitsemisen, mutta sen sijaan Draganin koodikirja saadaan talteen. CIA:n analyysi saa Clinen uskomaan, että tuntematon jihadistijohtaja, koodinimeltään ``Prinssi'', antoi käskyn ja että Michael Nasryllä oli liikesuhteita häneen. Seuratakseen tätä tiedustelutietoa Cline vierailee Nasryn luona CIA:n pimeässä paikassa. </w:t>
            </w:r>
          </w:p>
        </w:tc>
      </w:tr>
      <w:tr>
        <w:trPr/>
        <w:tc>
          <w:tcPr>
            <w:tcW w:w="830" w:type="dxa"/>
            <w:tcBorders/>
            <w:vAlign w:val="center"/>
          </w:tcPr>
          <w:p>
            <w:pPr>
              <w:pStyle w:val="TableHeading"/>
              <w:suppressLineNumbers/>
              <w:bidi w:val="0"/>
              <w:spacing w:before="0" w:after="283"/>
              <w:jc w:val="center"/>
              <w:rPr/>
            </w:pPr>
            <w:r>
              <w:rPr/>
              <w:t xml:space="preserve">10 </w:t>
            </w:r>
          </w:p>
        </w:tc>
        <w:tc>
          <w:tcPr>
            <w:tcW w:w="796"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"Haamut </w:t>
            </w:r>
          </w:p>
        </w:tc>
        <w:tc>
          <w:tcPr>
            <w:tcW w:w="1035" w:type="dxa"/>
            <w:tcBorders/>
            <w:vAlign w:val="center"/>
          </w:tcPr>
          <w:p>
            <w:pPr>
              <w:pStyle w:val="TableContents"/>
              <w:bidi w:val="0"/>
              <w:spacing w:before="0" w:after="283"/>
              <w:jc w:val="left"/>
              <w:rPr/>
            </w:pPr>
            <w:r>
              <w:rPr/>
              <w:t xml:space="preserve">Kimberly Peirce </w:t>
            </w:r>
          </w:p>
        </w:tc>
        <w:tc>
          <w:tcPr>
            <w:tcW w:w="1161" w:type="dxa"/>
            <w:tcBorders/>
            <w:vAlign w:val="center"/>
          </w:tcPr>
          <w:p>
            <w:pPr>
              <w:pStyle w:val="TableContents"/>
              <w:bidi w:val="0"/>
              <w:spacing w:before="0" w:after="283"/>
              <w:jc w:val="left"/>
              <w:rPr/>
            </w:pPr>
            <w:r>
              <w:rPr/>
              <w:t xml:space="preserve">Bruce C. McKenna </w:t>
            </w:r>
          </w:p>
        </w:tc>
        <w:tc>
          <w:tcPr>
            <w:tcW w:w="1023" w:type="dxa"/>
            <w:tcBorders/>
            <w:vAlign w:val="center"/>
          </w:tcPr>
          <w:p>
            <w:pPr>
              <w:pStyle w:val="TableContents"/>
              <w:bidi w:val="0"/>
              <w:spacing w:before="0" w:after="283"/>
              <w:jc w:val="left"/>
              <w:rPr/>
            </w:pPr>
            <w:r>
              <w:rPr/>
              <w:t xml:space="preserve">30. toukokuuta 2018 (2018-05-30) </w:t>
            </w:r>
          </w:p>
        </w:tc>
        <w:tc>
          <w:tcPr>
            <w:tcW w:w="4110" w:type="dxa"/>
            <w:tcBorders/>
            <w:vAlign w:val="center"/>
          </w:tcPr>
          <w:p>
            <w:pPr>
              <w:pStyle w:val="TableContents"/>
              <w:bidi w:val="0"/>
              <w:spacing w:before="0" w:after="283"/>
              <w:jc w:val="left"/>
              <w:rPr/>
            </w:pPr>
            <w:r>
              <w:rPr/>
              <w:t xml:space="preserve">0.79 Kuulustellessaan Nasrya Prinssiä vastaan Gina paljastaa tarinansa entisen CIA:n agentin Tamerlin Shishonin tekemästä kaksoispetoksesta Bosniassa vuonna 2004 toteutetun operaation aikana, mikä antaa Ortizille vihamielisyyttä häntä kohtaan. Samaan aikaan Caulder välttyy täpärästi kuolemalta otettuaan yliannostuksen oksikodonia Draganin räjähdyksen aiheuttamien vammojensa hoitoon. Gravesilla on hallusinaatioita, joissa hän käy keskusteluja Ripin kanssa. </w:t>
            </w:r>
          </w:p>
        </w:tc>
      </w:tr>
      <w:tr>
        <w:trPr/>
        <w:tc>
          <w:tcPr>
            <w:tcW w:w="830" w:type="dxa"/>
            <w:tcBorders/>
            <w:vAlign w:val="center"/>
          </w:tcPr>
          <w:p>
            <w:pPr>
              <w:pStyle w:val="TableHeading"/>
              <w:suppressLineNumbers/>
              <w:bidi w:val="0"/>
              <w:spacing w:before="0" w:after="283"/>
              <w:jc w:val="center"/>
              <w:rPr/>
            </w:pPr>
            <w:r>
              <w:rPr/>
              <w:t xml:space="preserve">11 </w:t>
            </w:r>
          </w:p>
        </w:tc>
        <w:tc>
          <w:tcPr>
            <w:tcW w:w="796"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``Dua'' </w:t>
            </w:r>
          </w:p>
        </w:tc>
        <w:tc>
          <w:tcPr>
            <w:tcW w:w="1035" w:type="dxa"/>
            <w:tcBorders/>
            <w:vAlign w:val="center"/>
          </w:tcPr>
          <w:p>
            <w:pPr>
              <w:pStyle w:val="TableContents"/>
              <w:bidi w:val="0"/>
              <w:spacing w:before="0" w:after="283"/>
              <w:jc w:val="left"/>
              <w:rPr/>
            </w:pPr>
            <w:r>
              <w:rPr/>
              <w:t xml:space="preserve">Stephen Surjik </w:t>
            </w:r>
          </w:p>
        </w:tc>
        <w:tc>
          <w:tcPr>
            <w:tcW w:w="1161" w:type="dxa"/>
            <w:tcBorders/>
            <w:vAlign w:val="center"/>
          </w:tcPr>
          <w:p>
            <w:pPr>
              <w:pStyle w:val="TableContents"/>
              <w:bidi w:val="0"/>
              <w:spacing w:before="0" w:after="283"/>
              <w:jc w:val="left"/>
              <w:rPr/>
            </w:pPr>
            <w:r>
              <w:rPr/>
              <w:t xml:space="preserve">Alfredo Barrios Jr. </w:t>
            </w:r>
          </w:p>
        </w:tc>
        <w:tc>
          <w:tcPr>
            <w:tcW w:w="1023" w:type="dxa"/>
            <w:tcBorders/>
            <w:vAlign w:val="center"/>
          </w:tcPr>
          <w:p>
            <w:pPr>
              <w:pStyle w:val="TableContents"/>
              <w:bidi w:val="0"/>
              <w:spacing w:before="0" w:after="283"/>
              <w:jc w:val="left"/>
              <w:rPr/>
            </w:pPr>
            <w:r>
              <w:rPr/>
              <w:t xml:space="preserve">6. kesäkuuta 2018 (2018-06-06) </w:t>
            </w:r>
          </w:p>
        </w:tc>
        <w:tc>
          <w:tcPr>
            <w:tcW w:w="4110" w:type="dxa"/>
            <w:tcBorders/>
            <w:vAlign w:val="center"/>
          </w:tcPr>
          <w:p>
            <w:pPr>
              <w:pStyle w:val="TableContents"/>
              <w:bidi w:val="0"/>
              <w:spacing w:before="0" w:after="283"/>
              <w:jc w:val="left"/>
              <w:rPr/>
            </w:pPr>
            <w:r>
              <w:rPr/>
              <w:t xml:space="preserve">0,67 Nasryn antama tiedustelutieto lähettää SEAL-tiimin valvonta- ja tappo-/kiinniottotehtävään Bosniaan. Operaation aikana SEAL-joukot seuraavat Shishonin saattueen perässä sekasotilassalille ja yrittävät pidättää hänet, mutta sen sijaan he tappavat kaksoisolennon, vangitsevat kätyrin ja Caulder haavoittuu prosessin aikana. Takaisin Virginiassa Marissa tappaa motellin naapurinsa peitelläkseen tehtävänsä, ja Jackie ostaa aseen itsepuolustusta varten. </w:t>
            </w:r>
          </w:p>
        </w:tc>
      </w:tr>
      <w:tr>
        <w:trPr/>
        <w:tc>
          <w:tcPr>
            <w:tcW w:w="830" w:type="dxa"/>
            <w:tcBorders/>
            <w:vAlign w:val="center"/>
          </w:tcPr>
          <w:p>
            <w:pPr>
              <w:pStyle w:val="TableHeading"/>
              <w:suppressLineNumbers/>
              <w:bidi w:val="0"/>
              <w:spacing w:before="0" w:after="283"/>
              <w:jc w:val="center"/>
              <w:rPr/>
            </w:pPr>
            <w:r>
              <w:rPr/>
              <w:t xml:space="preserve">12 </w:t>
            </w:r>
          </w:p>
        </w:tc>
        <w:tc>
          <w:tcPr>
            <w:tcW w:w="796"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``Seesaw'' </w:t>
            </w:r>
          </w:p>
        </w:tc>
        <w:tc>
          <w:tcPr>
            <w:tcW w:w="1035" w:type="dxa"/>
            <w:tcBorders/>
            <w:vAlign w:val="center"/>
          </w:tcPr>
          <w:p>
            <w:pPr>
              <w:pStyle w:val="TableContents"/>
              <w:bidi w:val="0"/>
              <w:spacing w:before="0" w:after="283"/>
              <w:jc w:val="left"/>
              <w:rPr/>
            </w:pPr>
            <w:r>
              <w:rPr/>
              <w:t xml:space="preserve">Steve Shill </w:t>
            </w:r>
          </w:p>
        </w:tc>
        <w:tc>
          <w:tcPr>
            <w:tcW w:w="1161" w:type="dxa"/>
            <w:tcBorders/>
            <w:vAlign w:val="center"/>
          </w:tcPr>
          <w:p>
            <w:pPr>
              <w:pStyle w:val="TableContents"/>
              <w:bidi w:val="0"/>
              <w:spacing w:before="0" w:after="283"/>
              <w:jc w:val="left"/>
              <w:rPr/>
            </w:pPr>
            <w:r>
              <w:rPr/>
              <w:t xml:space="preserve">Emmy Grinwis </w:t>
            </w:r>
          </w:p>
        </w:tc>
        <w:tc>
          <w:tcPr>
            <w:tcW w:w="1023" w:type="dxa"/>
            <w:tcBorders/>
            <w:vAlign w:val="center"/>
          </w:tcPr>
          <w:p>
            <w:pPr>
              <w:pStyle w:val="TableContents"/>
              <w:bidi w:val="0"/>
              <w:spacing w:before="0" w:after="283"/>
              <w:jc w:val="left"/>
              <w:rPr/>
            </w:pPr>
            <w:r>
              <w:rPr/>
              <w:t xml:space="preserve">13. kesäkuuta 2018 (2018-06-13) </w:t>
            </w:r>
          </w:p>
        </w:tc>
        <w:tc>
          <w:tcPr>
            <w:tcW w:w="4110" w:type="dxa"/>
            <w:tcBorders/>
            <w:vAlign w:val="center"/>
          </w:tcPr>
          <w:p>
            <w:pPr>
              <w:pStyle w:val="TableContents"/>
              <w:bidi w:val="0"/>
              <w:spacing w:before="0" w:after="283"/>
              <w:jc w:val="left"/>
              <w:rPr/>
            </w:pPr>
            <w:r>
              <w:rPr/>
              <w:t xml:space="preserve">0.89 Cline jatkaa Nasryn kuulustelua, jotta hän voisi tarkistaa Nasryn luotettavuuden tietolähteenä, ja saa tietää hänen ryhmänsä mahdollisista yhteyksistä Venäjään. Takaisin Virginiassa Marissa jatkaa Ortizin perheen tarkkailua, Graves yrittää tehdä sovinnon Lenan kanssa, Caulder kamppailee toipumisensa kanssa ja Khan kamppailee serkkunsa perheen pitämisen kanssa. Sitten prinssi sieppaa amerikkalaisen liikemiehen, joka on Yhdysvaltain presidentin ystävä ja jolla on yhteyksiä Yhdysvaltain öljyteollisuuteen. </w:t>
            </w:r>
          </w:p>
        </w:tc>
      </w:tr>
      <w:tr>
        <w:trPr/>
        <w:tc>
          <w:tcPr>
            <w:tcW w:w="830" w:type="dxa"/>
            <w:tcBorders/>
            <w:vAlign w:val="center"/>
          </w:tcPr>
          <w:p>
            <w:pPr>
              <w:pStyle w:val="TableHeading"/>
              <w:suppressLineNumbers/>
              <w:bidi w:val="0"/>
              <w:spacing w:before="0" w:after="283"/>
              <w:jc w:val="center"/>
              <w:rPr/>
            </w:pPr>
            <w:r>
              <w:rPr/>
              <w:t xml:space="preserve">13 </w:t>
            </w:r>
          </w:p>
        </w:tc>
        <w:tc>
          <w:tcPr>
            <w:tcW w:w="796" w:type="dxa"/>
            <w:tcBorders/>
            <w:vAlign w:val="center"/>
          </w:tcPr>
          <w:p>
            <w:pPr>
              <w:pStyle w:val="TableContents"/>
              <w:bidi w:val="0"/>
              <w:spacing w:before="0" w:after="283"/>
              <w:jc w:val="left"/>
              <w:rPr/>
            </w:pPr>
            <w:r>
              <w:rPr/>
              <w:t xml:space="preserve">5 </w:t>
            </w:r>
          </w:p>
        </w:tc>
        <w:tc>
          <w:tcPr>
            <w:tcW w:w="1250" w:type="dxa"/>
            <w:tcBorders/>
            <w:vAlign w:val="center"/>
          </w:tcPr>
          <w:p>
            <w:pPr>
              <w:pStyle w:val="TableContents"/>
              <w:bidi w:val="0"/>
              <w:spacing w:before="0" w:after="283"/>
              <w:jc w:val="left"/>
              <w:rPr/>
            </w:pPr>
            <w:r>
              <w:rPr/>
              <w:t xml:space="preserve">``Maskit'' </w:t>
            </w:r>
          </w:p>
        </w:tc>
        <w:tc>
          <w:tcPr>
            <w:tcW w:w="1035" w:type="dxa"/>
            <w:tcBorders/>
            <w:vAlign w:val="center"/>
          </w:tcPr>
          <w:p>
            <w:pPr>
              <w:pStyle w:val="TableContents"/>
              <w:bidi w:val="0"/>
              <w:spacing w:before="0" w:after="283"/>
              <w:jc w:val="left"/>
              <w:rPr/>
            </w:pPr>
            <w:r>
              <w:rPr/>
              <w:t xml:space="preserve">Peter Werner </w:t>
            </w:r>
          </w:p>
        </w:tc>
        <w:tc>
          <w:tcPr>
            <w:tcW w:w="1161" w:type="dxa"/>
            <w:tcBorders/>
            <w:vAlign w:val="center"/>
          </w:tcPr>
          <w:p>
            <w:pPr>
              <w:pStyle w:val="TableContents"/>
              <w:bidi w:val="0"/>
              <w:spacing w:before="0" w:after="283"/>
              <w:jc w:val="left"/>
              <w:rPr/>
            </w:pPr>
            <w:r>
              <w:rPr/>
              <w:t xml:space="preserve">Max Adams </w:t>
            </w:r>
          </w:p>
        </w:tc>
        <w:tc>
          <w:tcPr>
            <w:tcW w:w="1023" w:type="dxa"/>
            <w:tcBorders/>
            <w:vAlign w:val="center"/>
          </w:tcPr>
          <w:p>
            <w:pPr>
              <w:pStyle w:val="TableContents"/>
              <w:bidi w:val="0"/>
              <w:spacing w:before="0" w:after="283"/>
              <w:jc w:val="left"/>
              <w:rPr/>
            </w:pPr>
            <w:r>
              <w:rPr/>
              <w:t xml:space="preserve">20. kesäkuuta 2018 (2018-06-20) </w:t>
            </w:r>
          </w:p>
        </w:tc>
        <w:tc>
          <w:tcPr>
            <w:tcW w:w="4110" w:type="dxa"/>
            <w:tcBorders/>
            <w:vAlign w:val="center"/>
          </w:tcPr>
          <w:p>
            <w:pPr>
              <w:pStyle w:val="TableContents"/>
              <w:bidi w:val="0"/>
              <w:spacing w:before="0" w:after="283"/>
              <w:jc w:val="left"/>
              <w:rPr/>
            </w:pPr>
            <w:r>
              <w:rPr/>
              <w:t xml:space="preserve">0.76 Terapiassa ollessaan Caulder luo tunnesiteen naispuoliseen veteraaniin. Samaan aikaan Nasry ja Cline pakottavat tietoja SEAL-vangilta. Nasryn saamat tiedustelutiedot johdattavat ryhmän turvataloon Azerbaidžanissa. Ratsian jälkimainingeissa vain yksi sihteeri pelastuu, liikemies oli siirretty muualle, ja prinssi lähettää CIA:lle nauhoitetun videon, jossa näkyy avustajan mestattu pää. Nauhoitetulla videolla prinssi vaatii CIA:ta luovuttamaan Nasryn liikemiestä vastaan. </w:t>
            </w:r>
          </w:p>
        </w:tc>
      </w:tr>
      <w:tr>
        <w:trPr/>
        <w:tc>
          <w:tcPr>
            <w:tcW w:w="830" w:type="dxa"/>
            <w:tcBorders/>
            <w:vAlign w:val="center"/>
          </w:tcPr>
          <w:p>
            <w:pPr>
              <w:pStyle w:val="TableHeading"/>
              <w:suppressLineNumbers/>
              <w:bidi w:val="0"/>
              <w:spacing w:before="0" w:after="283"/>
              <w:jc w:val="center"/>
              <w:rPr/>
            </w:pPr>
            <w:r>
              <w:rPr/>
              <w:t xml:space="preserve">14 </w:t>
            </w:r>
          </w:p>
        </w:tc>
        <w:tc>
          <w:tcPr>
            <w:tcW w:w="796" w:type="dxa"/>
            <w:tcBorders/>
            <w:vAlign w:val="center"/>
          </w:tcPr>
          <w:p>
            <w:pPr>
              <w:pStyle w:val="TableContents"/>
              <w:bidi w:val="0"/>
              <w:spacing w:before="0" w:after="283"/>
              <w:jc w:val="left"/>
              <w:rPr/>
            </w:pPr>
            <w:r>
              <w:rPr/>
              <w:t xml:space="preserve">6 </w:t>
            </w:r>
          </w:p>
        </w:tc>
        <w:tc>
          <w:tcPr>
            <w:tcW w:w="1250" w:type="dxa"/>
            <w:tcBorders/>
            <w:vAlign w:val="center"/>
          </w:tcPr>
          <w:p>
            <w:pPr>
              <w:pStyle w:val="TableContents"/>
              <w:bidi w:val="0"/>
              <w:spacing w:before="0" w:after="283"/>
              <w:jc w:val="left"/>
              <w:rPr/>
            </w:pPr>
            <w:r>
              <w:rPr/>
              <w:t xml:space="preserve">``Indian Country'' </w:t>
            </w:r>
          </w:p>
        </w:tc>
        <w:tc>
          <w:tcPr>
            <w:tcW w:w="1035" w:type="dxa"/>
            <w:tcBorders/>
            <w:vAlign w:val="center"/>
          </w:tcPr>
          <w:p>
            <w:pPr>
              <w:pStyle w:val="TableContents"/>
              <w:bidi w:val="0"/>
              <w:spacing w:before="0" w:after="283"/>
              <w:jc w:val="left"/>
              <w:rPr/>
            </w:pPr>
            <w:r>
              <w:rPr/>
              <w:t xml:space="preserve">Scott Mann </w:t>
            </w:r>
          </w:p>
        </w:tc>
        <w:tc>
          <w:tcPr>
            <w:tcW w:w="1161" w:type="dxa"/>
            <w:tcBorders/>
            <w:vAlign w:val="center"/>
          </w:tcPr>
          <w:p>
            <w:pPr>
              <w:pStyle w:val="TableContents"/>
              <w:bidi w:val="0"/>
              <w:spacing w:before="0" w:after="283"/>
              <w:jc w:val="left"/>
              <w:rPr/>
            </w:pPr>
            <w:r>
              <w:rPr/>
              <w:t xml:space="preserve">David Broyles &amp; Bruce C. McKenna </w:t>
            </w:r>
          </w:p>
        </w:tc>
        <w:tc>
          <w:tcPr>
            <w:tcW w:w="1023" w:type="dxa"/>
            <w:tcBorders/>
            <w:vAlign w:val="center"/>
          </w:tcPr>
          <w:p>
            <w:pPr>
              <w:pStyle w:val="TableContents"/>
              <w:bidi w:val="0"/>
              <w:spacing w:before="0" w:after="283"/>
              <w:jc w:val="left"/>
              <w:rPr/>
            </w:pPr>
            <w:r>
              <w:rPr/>
              <w:t xml:space="preserve">27. kesäkuuta 2018 (2018-06-27) </w:t>
            </w:r>
          </w:p>
        </w:tc>
        <w:tc>
          <w:tcPr>
            <w:tcW w:w="4110" w:type="dxa"/>
            <w:tcBorders/>
            <w:vAlign w:val="center"/>
          </w:tcPr>
          <w:p>
            <w:pPr>
              <w:pStyle w:val="TableContents"/>
              <w:bidi w:val="0"/>
              <w:spacing w:before="0" w:after="283"/>
              <w:jc w:val="left"/>
              <w:rPr/>
            </w:pPr>
            <w:r>
              <w:rPr/>
              <w:t xml:space="preserve">0.79 Pian Azerbaidžanin hyökkäyksen jälkeen Cline toteuttaa toisen kiistanalaisen operaation SEAL-joukkojen kanssa Georgiassa saattaakseen Nasryn prinssin osoittamaan vaihtopaikkaan Tšetšeniassa. Samaan aikaan Caulder solmii tyttärensä kanssa siteen ampumaharjoituksen aikana, kun taas Jackie kohtaa epävarmuuden hetken kohdatessaan miehen, joka saattaa olla vihollinen tai sitten ei. </w:t>
            </w:r>
          </w:p>
        </w:tc>
      </w:tr>
      <w:tr>
        <w:trPr/>
        <w:tc>
          <w:tcPr>
            <w:tcW w:w="830" w:type="dxa"/>
            <w:tcBorders/>
            <w:vAlign w:val="center"/>
          </w:tcPr>
          <w:p>
            <w:pPr>
              <w:pStyle w:val="TableHeading"/>
              <w:suppressLineNumbers/>
              <w:bidi w:val="0"/>
              <w:spacing w:before="0" w:after="283"/>
              <w:jc w:val="center"/>
              <w:rPr/>
            </w:pPr>
            <w:r>
              <w:rPr/>
              <w:t xml:space="preserve">15 </w:t>
            </w:r>
          </w:p>
        </w:tc>
        <w:tc>
          <w:tcPr>
            <w:tcW w:w="796" w:type="dxa"/>
            <w:tcBorders/>
            <w:vAlign w:val="center"/>
          </w:tcPr>
          <w:p>
            <w:pPr>
              <w:pStyle w:val="TableContents"/>
              <w:bidi w:val="0"/>
              <w:spacing w:before="0" w:after="283"/>
              <w:jc w:val="left"/>
              <w:rPr/>
            </w:pPr>
            <w:r>
              <w:rPr/>
              <w:t xml:space="preserve">7 </w:t>
            </w:r>
          </w:p>
        </w:tc>
        <w:tc>
          <w:tcPr>
            <w:tcW w:w="1250" w:type="dxa"/>
            <w:tcBorders/>
            <w:vAlign w:val="center"/>
          </w:tcPr>
          <w:p>
            <w:pPr>
              <w:pStyle w:val="TableContents"/>
              <w:bidi w:val="0"/>
              <w:spacing w:before="0" w:after="283"/>
              <w:jc w:val="left"/>
              <w:rPr/>
            </w:pPr>
            <w:r>
              <w:rPr/>
              <w:t xml:space="preserve">``FUBAR'' </w:t>
            </w:r>
          </w:p>
        </w:tc>
        <w:tc>
          <w:tcPr>
            <w:tcW w:w="1035" w:type="dxa"/>
            <w:tcBorders/>
            <w:vAlign w:val="center"/>
          </w:tcPr>
          <w:p>
            <w:pPr>
              <w:pStyle w:val="TableContents"/>
              <w:bidi w:val="0"/>
              <w:spacing w:before="0" w:after="283"/>
              <w:jc w:val="left"/>
              <w:rPr/>
            </w:pPr>
            <w:r>
              <w:rPr/>
              <w:t xml:space="preserve">TBA </w:t>
            </w:r>
          </w:p>
        </w:tc>
        <w:tc>
          <w:tcPr>
            <w:tcW w:w="1161" w:type="dxa"/>
            <w:tcBorders/>
            <w:vAlign w:val="center"/>
          </w:tcPr>
          <w:p>
            <w:pPr>
              <w:pStyle w:val="TableContents"/>
              <w:bidi w:val="0"/>
              <w:spacing w:before="0" w:after="283"/>
              <w:jc w:val="left"/>
              <w:rPr/>
            </w:pPr>
            <w:r>
              <w:rPr/>
              <w:t xml:space="preserve">TBA </w:t>
            </w:r>
          </w:p>
        </w:tc>
        <w:tc>
          <w:tcPr>
            <w:tcW w:w="1023" w:type="dxa"/>
            <w:tcBorders/>
            <w:vAlign w:val="center"/>
          </w:tcPr>
          <w:p>
            <w:pPr>
              <w:pStyle w:val="TableContents"/>
              <w:bidi w:val="0"/>
              <w:spacing w:before="0" w:after="283"/>
              <w:jc w:val="left"/>
              <w:rPr/>
            </w:pPr>
            <w:r>
              <w:rPr/>
              <w:t xml:space="preserve">11. heinäkuuta 2018 (2018-07-11) </w:t>
            </w:r>
          </w:p>
        </w:tc>
        <w:tc>
          <w:tcPr>
            <w:tcW w:w="4110" w:type="dxa"/>
            <w:tcBorders/>
            <w:vAlign w:val="center"/>
          </w:tcPr>
          <w:p>
            <w:pPr>
              <w:pStyle w:val="TableContents"/>
              <w:bidi w:val="0"/>
              <w:spacing w:before="0" w:after="283"/>
              <w:jc w:val="left"/>
              <w:rPr/>
            </w:pPr>
            <w:r>
              <w:rPr/>
              <w:t xml:space="preserve">0.77 SEALit ja Clune suojautuvat Khishnetin kylään suorittaakseen vankienvaihdon. Prinssi on kuitenkin lähettänyt sen sijaan joukkueen taistelijoita tappamaan Nasryn ja SEALit ja vangitsemaan Clinen elävänä. SEALit torjuvat väijytyksen kyläläisten avustuksella, ja Nasry vapautetaan vankeudesta yrittäen auttaa heikentämään prinssin johtajuutta. Takaisin Virginiassa Caulder pyörtyy ja saa tietää, että hänen seuraava aivovammansa voi olla kohtalokas; Marisa ystävystyy Anabelin ja Jackien kanssa. </w:t>
            </w:r>
          </w:p>
        </w:tc>
      </w:tr>
      <w:tr>
        <w:trPr/>
        <w:tc>
          <w:tcPr>
            <w:tcW w:w="830" w:type="dxa"/>
            <w:tcBorders/>
            <w:vAlign w:val="center"/>
          </w:tcPr>
          <w:p>
            <w:pPr>
              <w:pStyle w:val="TableHeading"/>
              <w:suppressLineNumbers/>
              <w:bidi w:val="0"/>
              <w:spacing w:before="0" w:after="283"/>
              <w:jc w:val="center"/>
              <w:rPr/>
            </w:pPr>
            <w:r>
              <w:rPr/>
              <w:t xml:space="preserve">16 </w:t>
            </w:r>
          </w:p>
        </w:tc>
        <w:tc>
          <w:tcPr>
            <w:tcW w:w="796" w:type="dxa"/>
            <w:tcBorders/>
            <w:vAlign w:val="center"/>
          </w:tcPr>
          <w:p>
            <w:pPr>
              <w:pStyle w:val="TableContents"/>
              <w:bidi w:val="0"/>
              <w:spacing w:before="0" w:after="283"/>
              <w:jc w:val="left"/>
              <w:rPr/>
            </w:pPr>
            <w:r>
              <w:rPr/>
              <w:t xml:space="preserve">8 </w:t>
            </w:r>
          </w:p>
        </w:tc>
        <w:tc>
          <w:tcPr>
            <w:tcW w:w="1250" w:type="dxa"/>
            <w:tcBorders/>
            <w:vAlign w:val="center"/>
          </w:tcPr>
          <w:p>
            <w:pPr>
              <w:pStyle w:val="TableContents"/>
              <w:bidi w:val="0"/>
              <w:spacing w:before="0" w:after="283"/>
              <w:jc w:val="left"/>
              <w:rPr/>
            </w:pPr>
            <w:r>
              <w:rPr/>
              <w:t xml:space="preserve">"Skorpionit pullossa"... </w:t>
            </w:r>
          </w:p>
        </w:tc>
        <w:tc>
          <w:tcPr>
            <w:tcW w:w="1035" w:type="dxa"/>
            <w:tcBorders/>
            <w:vAlign w:val="center"/>
          </w:tcPr>
          <w:p>
            <w:pPr>
              <w:pStyle w:val="TableContents"/>
              <w:bidi w:val="0"/>
              <w:spacing w:before="0" w:after="283"/>
              <w:jc w:val="left"/>
              <w:rPr/>
            </w:pPr>
            <w:r>
              <w:rPr/>
              <w:t xml:space="preserve">TBA </w:t>
            </w:r>
          </w:p>
        </w:tc>
        <w:tc>
          <w:tcPr>
            <w:tcW w:w="1161" w:type="dxa"/>
            <w:tcBorders/>
            <w:vAlign w:val="center"/>
          </w:tcPr>
          <w:p>
            <w:pPr>
              <w:pStyle w:val="TableContents"/>
              <w:bidi w:val="0"/>
              <w:spacing w:before="0" w:after="283"/>
              <w:jc w:val="left"/>
              <w:rPr/>
            </w:pPr>
            <w:r>
              <w:rPr/>
              <w:t xml:space="preserve">TBA </w:t>
            </w:r>
          </w:p>
        </w:tc>
        <w:tc>
          <w:tcPr>
            <w:tcW w:w="1023" w:type="dxa"/>
            <w:tcBorders/>
            <w:vAlign w:val="center"/>
          </w:tcPr>
          <w:p>
            <w:pPr>
              <w:pStyle w:val="TableContents"/>
              <w:bidi w:val="0"/>
              <w:spacing w:before="0" w:after="283"/>
              <w:jc w:val="left"/>
              <w:rPr/>
            </w:pPr>
            <w:r>
              <w:rPr/>
              <w:t xml:space="preserve">18. heinäkuuta 2018 (2018-07-18) </w:t>
            </w:r>
          </w:p>
        </w:tc>
        <w:tc>
          <w:tcPr>
            <w:tcW w:w="4110"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17 </w:t>
            </w:r>
          </w:p>
        </w:tc>
        <w:tc>
          <w:tcPr>
            <w:tcW w:w="796" w:type="dxa"/>
            <w:tcBorders/>
            <w:vAlign w:val="center"/>
          </w:tcPr>
          <w:p>
            <w:pPr>
              <w:pStyle w:val="TableContents"/>
              <w:bidi w:val="0"/>
              <w:spacing w:before="0" w:after="283"/>
              <w:jc w:val="left"/>
              <w:rPr/>
            </w:pPr>
            <w:r>
              <w:rPr/>
              <w:t xml:space="preserve">9 </w:t>
            </w:r>
          </w:p>
        </w:tc>
        <w:tc>
          <w:tcPr>
            <w:tcW w:w="1250" w:type="dxa"/>
            <w:tcBorders/>
            <w:vAlign w:val="center"/>
          </w:tcPr>
          <w:p>
            <w:pPr>
              <w:pStyle w:val="TableContents"/>
              <w:bidi w:val="0"/>
              <w:spacing w:before="0" w:after="283"/>
              <w:jc w:val="left"/>
              <w:rPr/>
            </w:pPr>
            <w:r>
              <w:rPr/>
              <w:t xml:space="preserve">"The Reckoning </w:t>
            </w:r>
          </w:p>
        </w:tc>
        <w:tc>
          <w:tcPr>
            <w:tcW w:w="1035" w:type="dxa"/>
            <w:tcBorders/>
            <w:vAlign w:val="center"/>
          </w:tcPr>
          <w:p>
            <w:pPr>
              <w:pStyle w:val="TableContents"/>
              <w:bidi w:val="0"/>
              <w:spacing w:before="0" w:after="283"/>
              <w:jc w:val="left"/>
              <w:rPr/>
            </w:pPr>
            <w:r>
              <w:rPr/>
              <w:t xml:space="preserve">TBA </w:t>
            </w:r>
          </w:p>
        </w:tc>
        <w:tc>
          <w:tcPr>
            <w:tcW w:w="1161" w:type="dxa"/>
            <w:tcBorders/>
            <w:vAlign w:val="center"/>
          </w:tcPr>
          <w:p>
            <w:pPr>
              <w:pStyle w:val="TableContents"/>
              <w:bidi w:val="0"/>
              <w:spacing w:before="0" w:after="283"/>
              <w:jc w:val="left"/>
              <w:rPr/>
            </w:pPr>
            <w:r>
              <w:rPr/>
              <w:t xml:space="preserve">TBA </w:t>
            </w:r>
          </w:p>
        </w:tc>
        <w:tc>
          <w:tcPr>
            <w:tcW w:w="1023" w:type="dxa"/>
            <w:tcBorders/>
            <w:vAlign w:val="center"/>
          </w:tcPr>
          <w:p>
            <w:pPr>
              <w:pStyle w:val="TableContents"/>
              <w:bidi w:val="0"/>
              <w:spacing w:before="0" w:after="283"/>
              <w:jc w:val="left"/>
              <w:rPr/>
            </w:pPr>
            <w:r>
              <w:rPr/>
              <w:t xml:space="preserve">25. heinäkuuta 2018 (2018-07-25) </w:t>
            </w:r>
          </w:p>
        </w:tc>
        <w:tc>
          <w:tcPr>
            <w:tcW w:w="411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Seal Team Sixin 2. kausi alkaa?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Six uusittiin 23. helmikuuta 2017 10 jakson mittaiseksi toiseksi kaudeksi, jonka </w:t>
      </w:r>
      <w:r>
        <w:rPr>
          <w:color w:val="A9A9A9"/>
        </w:rPr>
        <w:t xml:space="preserve">ensi-ilta on todennäköisesti vuonna </w:t>
      </w:r>
      <w:r>
        <w:rPr>
          <w:color w:val="DCDCDC"/>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show six palaa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uusi kausi kuusi</w:t>
      </w:r>
    </w:p>
    <w:p>
      <w:pPr>
        <w:pStyle w:val="TextBody"/>
        <w:bidi w:val="0"/>
        <w:jc w:val="left"/>
        <w:rPr>
          <w:b/>
          <w:u w:val="single"/>
          <w:shd w:val="clear" w:fill="FFFF00"/>
        </w:rPr>
      </w:pPr>
      <w:r>
        <w:rPr>
          <w:b/>
          <w:u w:val="single"/>
          <w:shd w:val="clear" w:fill="FFFF00"/>
        </w:rPr>
        <w:t xml:space="preserve">Asiakirjan numero 24862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Prototyyppinen depolarisoiva salpaava lääke on </w:t>
      </w:r>
      <w:r>
        <w:rPr>
          <w:color w:val="A9A9A9"/>
        </w:rPr>
        <w:t xml:space="preserve">sukkinyylikoliini </w:t>
      </w:r>
      <w:r>
        <w:rPr/>
        <w:t xml:space="preserve">(suxametonium). Se on ainoa kliinisesti käytetty tällainen lääke. Sen vaikutus alkaa nopeasti (30 sekuntia), mutta sen vaikutusaika on hyvin lyhyt (5-10 minuuttia), koska erilaiset koliiniesteraasit (kuten veressä oleva butyyrikoliiniesteraasi) hydrolysoivat sitä. Succinylkoliini tunnettiin alun perin nimellä diasetyylikoliini, koska se koostuu rakenteellisesti kahdesta asetyylikoliinimolekyylistä, jotka on yhdistetty metyyliryhmällä. Dekametoniumia käytetään joskus, mutta harvoin, kliinisessä käytännössä.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kliinisessä käytössä oleva depolarisoiva lihasrelaksantti on</w:t>
      </w:r>
    </w:p>
    <w:p>
      <w:pPr>
        <w:pStyle w:val="TextBody"/>
        <w:bidi w:val="0"/>
        <w:jc w:val="left"/>
        <w:rPr>
          <w:b/>
          <w:u w:val="single"/>
          <w:shd w:val="clear" w:fill="FFFF00"/>
        </w:rPr>
      </w:pPr>
      <w:r>
        <w:rPr>
          <w:b/>
          <w:u w:val="single"/>
          <w:shd w:val="clear" w:fill="FFFF00"/>
        </w:rPr>
        <w:t xml:space="preserve">Asiakirjan numero 24863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palkinnon saajista vuosittain </w:t>
      </w:r>
    </w:p>
    <w:tbl>
      <w:tblPr>
        <w:tblW w:w="10205" w:type="dxa"/>
        <w:jc w:val="left"/>
        <w:tblInd w:w="0" w:type="dxa"/>
        <w:tblLayout w:type="fixed"/>
        <w:tblCellMar>
          <w:top w:w="28" w:type="dxa"/>
          <w:left w:w="28" w:type="dxa"/>
          <w:bottom w:w="28" w:type="dxa"/>
          <w:right w:w="28" w:type="dxa"/>
        </w:tblCellMar>
      </w:tblPr>
      <w:tblGrid>
        <w:gridCol w:w="1315"/>
        <w:gridCol w:w="740"/>
        <w:gridCol w:w="1883"/>
        <w:gridCol w:w="1224"/>
        <w:gridCol w:w="5043"/>
      </w:tblGrid>
      <w:tr>
        <w:trPr/>
        <w:tc>
          <w:tcPr>
            <w:tcW w:w="1315" w:type="dxa"/>
            <w:tcBorders/>
            <w:vAlign w:val="center"/>
          </w:tcPr>
          <w:p>
            <w:pPr>
              <w:pStyle w:val="TableHeading"/>
              <w:suppressLineNumbers/>
              <w:bidi w:val="0"/>
              <w:spacing w:before="0" w:after="283"/>
              <w:jc w:val="center"/>
              <w:rPr/>
            </w:pPr>
            <w:r>
              <w:rPr/>
              <w:t xml:space="preserve">Vuosi (seremonia) </w:t>
            </w:r>
          </w:p>
        </w:tc>
        <w:tc>
          <w:tcPr>
            <w:tcW w:w="740" w:type="dxa"/>
            <w:tcBorders/>
            <w:vAlign w:val="center"/>
          </w:tcPr>
          <w:p>
            <w:pPr>
              <w:pStyle w:val="TableHeading"/>
              <w:suppressLineNumbers/>
              <w:bidi w:val="0"/>
              <w:spacing w:before="0" w:after="283"/>
              <w:jc w:val="center"/>
              <w:rPr/>
            </w:pPr>
            <w:r>
              <w:rPr/>
              <w:t xml:space="preserve">Kuva </w:t>
            </w:r>
          </w:p>
        </w:tc>
        <w:tc>
          <w:tcPr>
            <w:tcW w:w="1883" w:type="dxa"/>
            <w:tcBorders/>
            <w:vAlign w:val="center"/>
          </w:tcPr>
          <w:p>
            <w:pPr>
              <w:pStyle w:val="TableHeading"/>
              <w:suppressLineNumbers/>
              <w:bidi w:val="0"/>
              <w:spacing w:before="0" w:after="283"/>
              <w:jc w:val="center"/>
              <w:rPr/>
            </w:pPr>
            <w:r>
              <w:rPr/>
              <w:t xml:space="preserve">Vastaanottaja </w:t>
            </w:r>
          </w:p>
        </w:tc>
        <w:tc>
          <w:tcPr>
            <w:tcW w:w="1224" w:type="dxa"/>
            <w:tcBorders/>
            <w:vAlign w:val="center"/>
          </w:tcPr>
          <w:p>
            <w:pPr>
              <w:pStyle w:val="TableHeading"/>
              <w:suppressLineNumbers/>
              <w:bidi w:val="0"/>
              <w:spacing w:before="0" w:after="283"/>
              <w:jc w:val="center"/>
              <w:rPr/>
            </w:pPr>
            <w:r>
              <w:rPr/>
              <w:t xml:space="preserve">Elokuvateollisuus </w:t>
            </w:r>
          </w:p>
        </w:tc>
        <w:tc>
          <w:tcPr>
            <w:tcW w:w="5043" w:type="dxa"/>
            <w:tcBorders/>
            <w:vAlign w:val="center"/>
          </w:tcPr>
          <w:p>
            <w:pPr>
              <w:pStyle w:val="TableHeading"/>
              <w:suppressLineNumbers/>
              <w:bidi w:val="0"/>
              <w:spacing w:before="0" w:after="283"/>
              <w:jc w:val="center"/>
              <w:rPr/>
            </w:pPr>
            <w:r>
              <w:rPr/>
              <w:t xml:space="preserve">Huomautukset </w:t>
            </w:r>
          </w:p>
        </w:tc>
      </w:tr>
      <w:tr>
        <w:trPr/>
        <w:tc>
          <w:tcPr>
            <w:tcW w:w="1315" w:type="dxa"/>
            <w:tcBorders/>
            <w:vAlign w:val="center"/>
          </w:tcPr>
          <w:p>
            <w:pPr>
              <w:pStyle w:val="TableContents"/>
              <w:bidi w:val="0"/>
              <w:spacing w:before="0" w:after="283"/>
              <w:jc w:val="left"/>
              <w:rPr/>
            </w:pPr>
            <w:r>
              <w:rPr/>
              <w:t xml:space="preserve">1969 (17.)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Devika Rani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Näyttelijätär debytoi elokuvassa Karma (1933), joka oli ensimmäinen intialainen englanninkielinen elokuva ja ensimmäinen intialainen elokuva, jossa suudellaan. Hän perusti myös ensimmäisen intialaisen osakeyhtiön, Bombay Talkiesin, vuonna 1934. </w:t>
            </w:r>
          </w:p>
        </w:tc>
      </w:tr>
      <w:tr>
        <w:trPr/>
        <w:tc>
          <w:tcPr>
            <w:tcW w:w="1315" w:type="dxa"/>
            <w:tcBorders/>
            <w:vAlign w:val="center"/>
          </w:tcPr>
          <w:p>
            <w:pPr>
              <w:pStyle w:val="TableContents"/>
              <w:bidi w:val="0"/>
              <w:spacing w:before="0" w:after="283"/>
              <w:jc w:val="left"/>
              <w:rPr/>
            </w:pPr>
            <w:r>
              <w:rPr/>
              <w:t xml:space="preserve">1970 (18.)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Birendranath Sircar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Kahden tuotantoyhtiön, International Filmcraftin ja New Theatresin, perustaja Sircaria pidetään yhtenä intialaisen elokuvan pioneereista. Hän rakensi myös kaksi elokuvateatteria Kalkuttaan, toisen bengalielokuvien ja toisen hindielokuvien esittämistä varten. </w:t>
            </w:r>
          </w:p>
        </w:tc>
      </w:tr>
      <w:tr>
        <w:trPr/>
        <w:tc>
          <w:tcPr>
            <w:tcW w:w="1315" w:type="dxa"/>
            <w:tcBorders/>
            <w:vAlign w:val="center"/>
          </w:tcPr>
          <w:p>
            <w:pPr>
              <w:pStyle w:val="TableContents"/>
              <w:bidi w:val="0"/>
              <w:spacing w:before="0" w:after="283"/>
              <w:jc w:val="left"/>
              <w:rPr/>
            </w:pPr>
            <w:r>
              <w:rPr/>
              <w:t xml:space="preserve">1971 (19.)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Prithviraj Kapoor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Kapoor aloitti näyttelijänuransa teattereissa ja näytteli Intian ensimmäisessä äänielokuvassa Alam Ara (1931). Hän perusti vuonna 1944 kiertävän teatteriseurueen Prithvi Theatre edistääkseen hindinkielisiä teatteriesityksiä. </w:t>
            </w:r>
          </w:p>
        </w:tc>
      </w:tr>
      <w:tr>
        <w:trPr/>
        <w:tc>
          <w:tcPr>
            <w:tcW w:w="1315" w:type="dxa"/>
            <w:tcBorders/>
            <w:vAlign w:val="center"/>
          </w:tcPr>
          <w:p>
            <w:pPr>
              <w:pStyle w:val="TableContents"/>
              <w:bidi w:val="0"/>
              <w:spacing w:before="0" w:after="283"/>
              <w:jc w:val="left"/>
              <w:rPr/>
            </w:pPr>
            <w:r>
              <w:rPr/>
              <w:t xml:space="preserve">1972 (20.)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Pankaj Mullick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Säveltäjä, laulaja ja näyttelijä Mullick aloitti uransa taustamusiikin tarjoajana johtamalla eläviä orkestereita mykkäelokuvien näytösten aikana. Hänet tunnetaan parhaiten vuonna 1931 sävelletystä radiomusikaalista Mahishasuramardini. </w:t>
            </w:r>
          </w:p>
        </w:tc>
      </w:tr>
      <w:tr>
        <w:trPr/>
        <w:tc>
          <w:tcPr>
            <w:tcW w:w="1315" w:type="dxa"/>
            <w:tcBorders/>
            <w:vAlign w:val="center"/>
          </w:tcPr>
          <w:p>
            <w:pPr>
              <w:pStyle w:val="TableContents"/>
              <w:bidi w:val="0"/>
              <w:spacing w:before="0" w:after="283"/>
              <w:jc w:val="left"/>
              <w:rPr/>
            </w:pPr>
            <w:r>
              <w:rPr/>
              <w:t xml:space="preserve">1973 (21.)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Ruby Myers (Sulochana)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Sulochana oli aikansa parhaiten palkattuja näyttelijättäriä, joka debytoi elokuvassa Veer Bala (1925), ja häntä pidetään "Intian elokuvan ensimmäisenä seksisymbolina". </w:t>
            </w:r>
          </w:p>
        </w:tc>
      </w:tr>
      <w:tr>
        <w:trPr/>
        <w:tc>
          <w:tcPr>
            <w:tcW w:w="1315" w:type="dxa"/>
            <w:tcBorders/>
            <w:vAlign w:val="center"/>
          </w:tcPr>
          <w:p>
            <w:pPr>
              <w:pStyle w:val="TableContents"/>
              <w:bidi w:val="0"/>
              <w:spacing w:before="0" w:after="283"/>
              <w:jc w:val="left"/>
              <w:rPr/>
            </w:pPr>
            <w:r>
              <w:rPr/>
              <w:t xml:space="preserve">(22.)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Bommireddy Narasimha Reddy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Viidentoista telugun kielisen elokuvan ohjaaja Reddy oli ensimmäinen intialainen elokuvahenkilö, jolle myönnettiin filosofian tohtorin arvonimi, ja hän oli myös ensimmäinen, joka sai Padma Bhushanin, Intian kolmanneksi korkeimman siviilipalkinnon. </w:t>
            </w:r>
          </w:p>
        </w:tc>
      </w:tr>
      <w:tr>
        <w:trPr/>
        <w:tc>
          <w:tcPr>
            <w:tcW w:w="1315" w:type="dxa"/>
            <w:tcBorders/>
            <w:vAlign w:val="center"/>
          </w:tcPr>
          <w:p>
            <w:pPr>
              <w:pStyle w:val="TableContents"/>
              <w:bidi w:val="0"/>
              <w:spacing w:before="0" w:after="283"/>
              <w:jc w:val="left"/>
              <w:rPr/>
            </w:pPr>
            <w:r>
              <w:rPr/>
              <w:t xml:space="preserve">(23.)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Dhirendra Nath Ganguly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Gangulya pidetään yhtenä bengalilaisen elokuvateollisuuden perustajista, ja hän debytoi näyttelijänä elokuvassa Bilat Ferat (1921). Hän perusti kolme tuotantoyhtiötä - Indo British Film Company (1918), Lotus Film Company (1922) ja British Dominion Films Studio (1929) - ohjatakseen useita bengalilaisia elokuvia. </w:t>
            </w:r>
          </w:p>
        </w:tc>
      </w:tr>
      <w:tr>
        <w:trPr/>
        <w:tc>
          <w:tcPr>
            <w:tcW w:w="1315" w:type="dxa"/>
            <w:tcBorders/>
            <w:vAlign w:val="center"/>
          </w:tcPr>
          <w:p>
            <w:pPr>
              <w:pStyle w:val="TableContents"/>
              <w:bidi w:val="0"/>
              <w:spacing w:before="0" w:after="283"/>
              <w:jc w:val="left"/>
              <w:rPr/>
            </w:pPr>
            <w:r>
              <w:rPr/>
              <w:t xml:space="preserve">1976 (24.)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Kanan Devi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Bengalilaisen elokuvan ensimmäisenä naisena tunnettu Kanan Devi debytoi näyttelijänä mykkäelokuvissa 1920-luvulla. Hän myös lauloi Rabindranath Tagoren säveltämiä lauluja ja toimi tuottajana elokuvayhtiönsä Shrimati Picturesin kanssa. </w:t>
            </w:r>
          </w:p>
        </w:tc>
      </w:tr>
      <w:tr>
        <w:trPr/>
        <w:tc>
          <w:tcPr>
            <w:tcW w:w="1315" w:type="dxa"/>
            <w:tcBorders/>
            <w:vAlign w:val="center"/>
          </w:tcPr>
          <w:p>
            <w:pPr>
              <w:pStyle w:val="TableContents"/>
              <w:bidi w:val="0"/>
              <w:spacing w:before="0" w:after="283"/>
              <w:jc w:val="left"/>
              <w:rPr/>
            </w:pPr>
            <w:r>
              <w:rPr/>
              <w:t xml:space="preserve">1977 (25.)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Nitin Bose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Elokuvaaja, ohjaaja ja käsikirjoittaja Bose on tunnettu siitä, että hän toi playback-laulun intialaiseen elokuvaan vuonna 1935 bengalilaisessa elokuvassaan Bhagya Chakra ja sen hindiläisessä uusintaversiossa Dhoop Chhaon. </w:t>
            </w:r>
          </w:p>
        </w:tc>
      </w:tr>
      <w:tr>
        <w:trPr/>
        <w:tc>
          <w:tcPr>
            <w:tcW w:w="1315" w:type="dxa"/>
            <w:tcBorders/>
            <w:vAlign w:val="center"/>
          </w:tcPr>
          <w:p>
            <w:pPr>
              <w:pStyle w:val="TableContents"/>
              <w:bidi w:val="0"/>
              <w:spacing w:before="0" w:after="283"/>
              <w:jc w:val="left"/>
              <w:rPr/>
            </w:pPr>
            <w:r>
              <w:rPr/>
              <w:t xml:space="preserve">1978 (26.)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Raichand Boral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Boralia pidetään yhtenä intialaisen elokuvamusiikin uranuurtajista, ja hän oli musiikinohjaaja, joka yhdessä ohjaaja Nitin Bosen kanssa otti käyttöön playback-laulujärjestelmän intialaisessa elokuvassa. </w:t>
            </w:r>
          </w:p>
        </w:tc>
      </w:tr>
      <w:tr>
        <w:trPr/>
        <w:tc>
          <w:tcPr>
            <w:tcW w:w="1315" w:type="dxa"/>
            <w:tcBorders/>
            <w:vAlign w:val="center"/>
          </w:tcPr>
          <w:p>
            <w:pPr>
              <w:pStyle w:val="TableContents"/>
              <w:bidi w:val="0"/>
              <w:spacing w:before="0" w:after="283"/>
              <w:jc w:val="left"/>
              <w:rPr/>
            </w:pPr>
            <w:r>
              <w:rPr/>
              <w:t xml:space="preserve">1979 (27.)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Sohrab Modi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ja elokuvantekijä Modin katsotaan tuoneen Shakespearen klassikoita intialaiseen elokuvaan, ja hänet huomattiin urdu-dialogin esittäjänä. </w:t>
            </w:r>
          </w:p>
        </w:tc>
      </w:tr>
      <w:tr>
        <w:trPr/>
        <w:tc>
          <w:tcPr>
            <w:tcW w:w="1315" w:type="dxa"/>
            <w:tcBorders/>
            <w:vAlign w:val="center"/>
          </w:tcPr>
          <w:p>
            <w:pPr>
              <w:pStyle w:val="TableContents"/>
              <w:bidi w:val="0"/>
              <w:spacing w:before="0" w:after="283"/>
              <w:jc w:val="left"/>
              <w:rPr/>
            </w:pPr>
            <w:r>
              <w:rPr/>
              <w:t xml:space="preserve">1980 (28.)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Paidi Jairaj </w:t>
            </w:r>
          </w:p>
        </w:tc>
        <w:tc>
          <w:tcPr>
            <w:tcW w:w="1224" w:type="dxa"/>
            <w:tcBorders/>
            <w:vAlign w:val="center"/>
          </w:tcPr>
          <w:p>
            <w:pPr>
              <w:pStyle w:val="TableContents"/>
              <w:bidi w:val="0"/>
              <w:spacing w:before="0" w:after="283"/>
              <w:jc w:val="left"/>
              <w:rPr/>
            </w:pPr>
            <w:r>
              <w:rPr/>
              <w:t xml:space="preserve">Hindi Telugu </w:t>
            </w:r>
          </w:p>
        </w:tc>
        <w:tc>
          <w:tcPr>
            <w:tcW w:w="5043" w:type="dxa"/>
            <w:tcBorders/>
            <w:vAlign w:val="center"/>
          </w:tcPr>
          <w:p>
            <w:pPr>
              <w:pStyle w:val="TableContents"/>
              <w:bidi w:val="0"/>
              <w:spacing w:before="0" w:after="283"/>
              <w:jc w:val="left"/>
              <w:rPr/>
            </w:pPr>
            <w:r>
              <w:rPr/>
              <w:t xml:space="preserve">Alunperin ruumiikuvana työskennellyt näyttelijä-ohjaaja Jairaj tunnetaan intialaisten historiallisten hahmojen kuvaajana, ja hän oli mukana perustamassa Filmfare-palkintoja. </w:t>
            </w:r>
          </w:p>
        </w:tc>
      </w:tr>
      <w:tr>
        <w:trPr/>
        <w:tc>
          <w:tcPr>
            <w:tcW w:w="1315" w:type="dxa"/>
            <w:tcBorders/>
            <w:vAlign w:val="center"/>
          </w:tcPr>
          <w:p>
            <w:pPr>
              <w:pStyle w:val="TableContents"/>
              <w:bidi w:val="0"/>
              <w:spacing w:before="0" w:after="283"/>
              <w:jc w:val="left"/>
              <w:rPr/>
            </w:pPr>
            <w:r>
              <w:rPr/>
              <w:t xml:space="preserve">1981 (29.)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Naushad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Musiikkiohjaaja Naushad debytoi Prem Nagar -elokuvalla (1940), ja hänen katsotaan ottaneen käyttöön äänimiksaustekniikan intialaisessa elokuvassa. </w:t>
            </w:r>
          </w:p>
        </w:tc>
      </w:tr>
      <w:tr>
        <w:trPr/>
        <w:tc>
          <w:tcPr>
            <w:tcW w:w="1315" w:type="dxa"/>
            <w:tcBorders/>
            <w:vAlign w:val="center"/>
          </w:tcPr>
          <w:p>
            <w:pPr>
              <w:pStyle w:val="TableContents"/>
              <w:bidi w:val="0"/>
              <w:spacing w:before="0" w:after="283"/>
              <w:jc w:val="left"/>
              <w:rPr/>
            </w:pPr>
            <w:r>
              <w:rPr/>
              <w:t xml:space="preserve">1982 (30.)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L.V. Prasad </w:t>
            </w:r>
          </w:p>
        </w:tc>
        <w:tc>
          <w:tcPr>
            <w:tcW w:w="1224" w:type="dxa"/>
            <w:tcBorders/>
            <w:vAlign w:val="center"/>
          </w:tcPr>
          <w:p>
            <w:pPr>
              <w:pStyle w:val="TableContents"/>
              <w:bidi w:val="0"/>
              <w:spacing w:before="0" w:after="283"/>
              <w:jc w:val="left"/>
              <w:rPr/>
            </w:pPr>
            <w:r>
              <w:rPr/>
              <w:t xml:space="preserve">Telugu Tamil Hindi </w:t>
            </w:r>
          </w:p>
        </w:tc>
        <w:tc>
          <w:tcPr>
            <w:tcW w:w="5043" w:type="dxa"/>
            <w:tcBorders/>
            <w:vAlign w:val="center"/>
          </w:tcPr>
          <w:p>
            <w:pPr>
              <w:pStyle w:val="TableContents"/>
              <w:bidi w:val="0"/>
              <w:spacing w:before="0" w:after="283"/>
              <w:jc w:val="left"/>
              <w:rPr/>
            </w:pPr>
            <w:r>
              <w:rPr/>
              <w:t xml:space="preserve">Näyttelijä-ohjaaja-tuottaja L.V. Prasadilla on kunnia toimia ensimmäisissä kolmella kielellä tuotetuissa talkie-elokuvissa: hindinkielisessä Alam Ara-, tamilinkielisessä Kalidas- ja telugukielisessä Bhakta Prahlada -elokuvassa, jotka kaikki julkaistiin vuonna 1931. Hän perusti Prasad Studiosin vuonna 1965 ja Colour Film Laboratorion vuonna 1976. Prasad Studios on tuottanut yli 150 elokuvaa eri intialaisilla kielillä. </w:t>
            </w:r>
          </w:p>
        </w:tc>
      </w:tr>
      <w:tr>
        <w:trPr/>
        <w:tc>
          <w:tcPr>
            <w:tcW w:w="1315" w:type="dxa"/>
            <w:tcBorders/>
            <w:vAlign w:val="center"/>
          </w:tcPr>
          <w:p>
            <w:pPr>
              <w:pStyle w:val="TableContents"/>
              <w:bidi w:val="0"/>
              <w:spacing w:before="0" w:after="283"/>
              <w:jc w:val="left"/>
              <w:rPr/>
            </w:pPr>
            <w:r>
              <w:rPr/>
              <w:t xml:space="preserve">(31.)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Durga Khote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Khote näytteli ensimmäisessä marati-kielisessä puhe-elokuvassa Ayodhyecha Raja (1932), ja häntä pidetään Intian elokuvan naisten edelläkävijänä. Hän perusti kaksi tuotantoyhtiötä, Fact Films ja Durga Khote Productions, jotka tuottivat lyhytelokuvia ja dokumentteja. </w:t>
            </w:r>
          </w:p>
        </w:tc>
      </w:tr>
      <w:tr>
        <w:trPr/>
        <w:tc>
          <w:tcPr>
            <w:tcW w:w="1315" w:type="dxa"/>
            <w:tcBorders/>
            <w:vAlign w:val="center"/>
          </w:tcPr>
          <w:p>
            <w:pPr>
              <w:pStyle w:val="TableContents"/>
              <w:bidi w:val="0"/>
              <w:spacing w:before="0" w:after="283"/>
              <w:jc w:val="left"/>
              <w:rPr/>
            </w:pPr>
            <w:r>
              <w:rPr/>
              <w:t xml:space="preserve">1984 (32.)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Satyajit Ray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Ray debytoi ohjaajana elokuvalla Pather Panchali (1955), ja hänen katsotaan tuoneen intialaiselle elokuvalle maailmanlaajuista tunnustusta. </w:t>
            </w:r>
          </w:p>
        </w:tc>
      </w:tr>
      <w:tr>
        <w:trPr/>
        <w:tc>
          <w:tcPr>
            <w:tcW w:w="1315" w:type="dxa"/>
            <w:tcBorders/>
            <w:vAlign w:val="center"/>
          </w:tcPr>
          <w:p>
            <w:pPr>
              <w:pStyle w:val="TableContents"/>
              <w:bidi w:val="0"/>
              <w:spacing w:before="0" w:after="283"/>
              <w:jc w:val="left"/>
              <w:rPr/>
            </w:pPr>
            <w:r>
              <w:rPr/>
              <w:t xml:space="preserve">1985 (33.)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V. Shantaram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Näyttelijä ja elokuvantekijä V. Shantaram tuotti ja ohjasi Intian ensimmäisen värielokuvan Sairandhri (1931). Hän tuotti ja ohjasi myös ensimmäisen marati-kielisen puhe-elokuvan Ayodhyecha Raja (1932) ja oli mukana lähes 100 elokuvassa 50 vuoden aikana. </w:t>
            </w:r>
          </w:p>
        </w:tc>
      </w:tr>
      <w:tr>
        <w:trPr/>
        <w:tc>
          <w:tcPr>
            <w:tcW w:w="1315" w:type="dxa"/>
            <w:tcBorders/>
            <w:vAlign w:val="center"/>
          </w:tcPr>
          <w:p>
            <w:pPr>
              <w:pStyle w:val="TableContents"/>
              <w:bidi w:val="0"/>
              <w:spacing w:before="0" w:after="283"/>
              <w:jc w:val="left"/>
              <w:rPr/>
            </w:pPr>
            <w:r>
              <w:rPr/>
              <w:t xml:space="preserve">1986 (34.)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 Nagi Reddy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Reddy tuotti yli 50 elokuvaa 1950-luvulta alkaen. Hän perusti Vijaya Vauhini Studiosin, joka oli tuolloin Aasian suurin elokuvastudio. </w:t>
            </w:r>
          </w:p>
        </w:tc>
      </w:tr>
      <w:tr>
        <w:trPr/>
        <w:tc>
          <w:tcPr>
            <w:tcW w:w="1315" w:type="dxa"/>
            <w:tcBorders/>
            <w:vAlign w:val="center"/>
          </w:tcPr>
          <w:p>
            <w:pPr>
              <w:pStyle w:val="TableContents"/>
              <w:bidi w:val="0"/>
              <w:spacing w:before="0" w:after="283"/>
              <w:jc w:val="left"/>
              <w:rPr/>
            </w:pPr>
            <w:r>
              <w:rPr/>
              <w:t xml:space="preserve">(35.)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Raj Kapoor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ja elokuvantekijä Kapoorin esitys hindielokuvassa Awara (1951), jota usein kutsutaan nimellä ``The Show Man'', oli Time-lehden vuonna 2010 luokittelema kaikkien aikojen kymmenen parhaan esityksen joukossa. </w:t>
            </w:r>
          </w:p>
        </w:tc>
      </w:tr>
      <w:tr>
        <w:trPr/>
        <w:tc>
          <w:tcPr>
            <w:tcW w:w="1315" w:type="dxa"/>
            <w:tcBorders/>
            <w:vAlign w:val="center"/>
          </w:tcPr>
          <w:p>
            <w:pPr>
              <w:pStyle w:val="TableContents"/>
              <w:bidi w:val="0"/>
              <w:spacing w:before="0" w:after="283"/>
              <w:jc w:val="left"/>
              <w:rPr/>
            </w:pPr>
            <w:r>
              <w:rPr/>
              <w:t xml:space="preserve">1988 (36.)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Ashok Kumar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Kumar tunnetaan myös nimellä ``Dadamoni'' (suuri vanha mies), ja hänet tunnetaan rooleistaan elokuvissa Achhut Kannya (1936), Bandhan (1940) ja Kismet (1943), joka oli Intian ensimmäinen menestyselokuva. </w:t>
            </w:r>
          </w:p>
        </w:tc>
      </w:tr>
      <w:tr>
        <w:trPr/>
        <w:tc>
          <w:tcPr>
            <w:tcW w:w="1315" w:type="dxa"/>
            <w:tcBorders/>
            <w:vAlign w:val="center"/>
          </w:tcPr>
          <w:p>
            <w:pPr>
              <w:pStyle w:val="TableContents"/>
              <w:bidi w:val="0"/>
              <w:spacing w:before="0" w:after="283"/>
              <w:jc w:val="left"/>
              <w:rPr/>
            </w:pPr>
            <w:r>
              <w:rPr/>
              <w:t xml:space="preserve">1989 (37.)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Lata Mangeshkar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Intian yöksi kutsuttu playback-laulaja Mangeshkar aloitti uransa 1940-luvulla ja on laulanut lauluja yli 36 kielellä. </w:t>
            </w:r>
          </w:p>
        </w:tc>
      </w:tr>
      <w:tr>
        <w:trPr/>
        <w:tc>
          <w:tcPr>
            <w:tcW w:w="1315" w:type="dxa"/>
            <w:tcBorders/>
            <w:vAlign w:val="center"/>
          </w:tcPr>
          <w:p>
            <w:pPr>
              <w:pStyle w:val="TableContents"/>
              <w:bidi w:val="0"/>
              <w:spacing w:before="0" w:after="283"/>
              <w:jc w:val="left"/>
              <w:rPr/>
            </w:pPr>
            <w:r>
              <w:rPr/>
              <w:t xml:space="preserve">1990 (38.)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Akkineni Nageswara Rao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Akkineni Nageswara Rao debytoi elokuvassa Dharma Pathini (1941) ja näytteli yli 250 elokuvassa, joista suurin osa oli telugun kielellä. </w:t>
            </w:r>
          </w:p>
        </w:tc>
      </w:tr>
      <w:tr>
        <w:trPr/>
        <w:tc>
          <w:tcPr>
            <w:tcW w:w="1315" w:type="dxa"/>
            <w:tcBorders/>
            <w:vAlign w:val="center"/>
          </w:tcPr>
          <w:p>
            <w:pPr>
              <w:pStyle w:val="TableContents"/>
              <w:bidi w:val="0"/>
              <w:spacing w:before="0" w:after="283"/>
              <w:jc w:val="left"/>
              <w:rPr/>
            </w:pPr>
            <w:r>
              <w:rPr/>
              <w:t xml:space="preserve">1991 (39.)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Bhalji Pendharkar </w:t>
            </w:r>
          </w:p>
        </w:tc>
        <w:tc>
          <w:tcPr>
            <w:tcW w:w="1224" w:type="dxa"/>
            <w:tcBorders/>
            <w:vAlign w:val="center"/>
          </w:tcPr>
          <w:p>
            <w:pPr>
              <w:pStyle w:val="TableContents"/>
              <w:bidi w:val="0"/>
              <w:spacing w:before="0" w:after="283"/>
              <w:jc w:val="left"/>
              <w:rPr/>
            </w:pPr>
            <w:r>
              <w:rPr/>
              <w:t xml:space="preserve">Marathi </w:t>
            </w:r>
          </w:p>
        </w:tc>
        <w:tc>
          <w:tcPr>
            <w:tcW w:w="5043" w:type="dxa"/>
            <w:tcBorders/>
            <w:vAlign w:val="center"/>
          </w:tcPr>
          <w:p>
            <w:pPr>
              <w:pStyle w:val="TableContents"/>
              <w:bidi w:val="0"/>
              <w:spacing w:before="0" w:after="283"/>
              <w:jc w:val="left"/>
              <w:rPr/>
            </w:pPr>
            <w:r>
              <w:rPr/>
              <w:t xml:space="preserve">Elokuvantekijä Pendharkar aloitti uransa 1920-luvulla ja tuotti yli 60 marathi- ja kahdeksan hindi-elokuvaa. Hän on saanut laajaa tunnustusta näissä elokuvissa kuvatuista historiallisista ja yhteiskunnallisista kertomuksista. </w:t>
            </w:r>
          </w:p>
        </w:tc>
      </w:tr>
      <w:tr>
        <w:trPr/>
        <w:tc>
          <w:tcPr>
            <w:tcW w:w="1315" w:type="dxa"/>
            <w:tcBorders/>
            <w:vAlign w:val="center"/>
          </w:tcPr>
          <w:p>
            <w:pPr>
              <w:pStyle w:val="TableContents"/>
              <w:bidi w:val="0"/>
              <w:spacing w:before="0" w:after="283"/>
              <w:jc w:val="left"/>
              <w:rPr/>
            </w:pPr>
            <w:r>
              <w:rPr/>
              <w:t xml:space="preserve">1992 (40.)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Bhupen Hazarika </w:t>
            </w:r>
          </w:p>
        </w:tc>
        <w:tc>
          <w:tcPr>
            <w:tcW w:w="1224" w:type="dxa"/>
            <w:tcBorders/>
            <w:vAlign w:val="center"/>
          </w:tcPr>
          <w:p>
            <w:pPr>
              <w:pStyle w:val="TableContents"/>
              <w:bidi w:val="0"/>
              <w:spacing w:before="0" w:after="283"/>
              <w:jc w:val="left"/>
              <w:rPr/>
            </w:pPr>
            <w:r>
              <w:rPr/>
              <w:t xml:space="preserve">Assamilainen </w:t>
            </w:r>
          </w:p>
        </w:tc>
        <w:tc>
          <w:tcPr>
            <w:tcW w:w="5043" w:type="dxa"/>
            <w:tcBorders/>
            <w:vAlign w:val="center"/>
          </w:tcPr>
          <w:p>
            <w:pPr>
              <w:pStyle w:val="TableContents"/>
              <w:bidi w:val="0"/>
              <w:spacing w:before="0" w:after="283"/>
              <w:jc w:val="left"/>
              <w:rPr/>
            </w:pPr>
            <w:r>
              <w:rPr/>
              <w:t xml:space="preserve">Muusikko Hazarika tunnetaan parhaiten assamin kielellä laulamistaan kansanlauluista ja balladeista, joita kutsutaan yleisesti "Brahmaputran bardiksi". </w:t>
            </w:r>
          </w:p>
        </w:tc>
      </w:tr>
      <w:tr>
        <w:trPr/>
        <w:tc>
          <w:tcPr>
            <w:tcW w:w="1315" w:type="dxa"/>
            <w:tcBorders/>
            <w:vAlign w:val="center"/>
          </w:tcPr>
          <w:p>
            <w:pPr>
              <w:pStyle w:val="TableContents"/>
              <w:bidi w:val="0"/>
              <w:spacing w:before="0" w:after="283"/>
              <w:jc w:val="left"/>
              <w:rPr/>
            </w:pPr>
            <w:r>
              <w:rPr/>
              <w:t xml:space="preserve">1993 (41.)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Majrooh Sultanpuri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Sanoittaja Sultanpuri kirjoitti ensimmäisen hindinkielisen laulunsa elokuvaan Shahjehan (1946) ja kirjoitti noin 8000 laulua yli 350 hindielokuvaan. </w:t>
            </w:r>
          </w:p>
        </w:tc>
      </w:tr>
      <w:tr>
        <w:trPr/>
        <w:tc>
          <w:tcPr>
            <w:tcW w:w="1315" w:type="dxa"/>
            <w:tcBorders/>
            <w:vAlign w:val="center"/>
          </w:tcPr>
          <w:p>
            <w:pPr>
              <w:pStyle w:val="TableContents"/>
              <w:bidi w:val="0"/>
              <w:spacing w:before="0" w:after="283"/>
              <w:jc w:val="left"/>
              <w:rPr/>
            </w:pPr>
            <w:r>
              <w:rPr/>
              <w:t xml:space="preserve">1994 (42.)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Dilip Kumar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Debyyttinsä Jwar Bhata -elokuvassa (1944) tehnyt "tragedian kuningas" Dilip Kumar näytteli yli 60 hindielokuvassa yli kuusi vuosikymmentä kestäneellä urallaan. </w:t>
            </w:r>
          </w:p>
        </w:tc>
      </w:tr>
      <w:tr>
        <w:trPr/>
        <w:tc>
          <w:tcPr>
            <w:tcW w:w="1315" w:type="dxa"/>
            <w:tcBorders/>
            <w:vAlign w:val="center"/>
          </w:tcPr>
          <w:p>
            <w:pPr>
              <w:pStyle w:val="TableContents"/>
              <w:bidi w:val="0"/>
              <w:spacing w:before="0" w:after="283"/>
              <w:jc w:val="left"/>
              <w:rPr/>
            </w:pPr>
            <w:r>
              <w:rPr/>
              <w:t xml:space="preserve">1995 (43.)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Rajkumar </w:t>
            </w:r>
          </w:p>
        </w:tc>
        <w:tc>
          <w:tcPr>
            <w:tcW w:w="1224" w:type="dxa"/>
            <w:tcBorders/>
            <w:vAlign w:val="center"/>
          </w:tcPr>
          <w:p>
            <w:pPr>
              <w:pStyle w:val="TableContents"/>
              <w:bidi w:val="0"/>
              <w:spacing w:before="0" w:after="283"/>
              <w:jc w:val="left"/>
              <w:rPr/>
            </w:pPr>
            <w:r>
              <w:rPr/>
              <w:t xml:space="preserve">Kannada </w:t>
            </w:r>
          </w:p>
        </w:tc>
        <w:tc>
          <w:tcPr>
            <w:tcW w:w="5043" w:type="dxa"/>
            <w:tcBorders/>
            <w:vAlign w:val="center"/>
          </w:tcPr>
          <w:p>
            <w:pPr>
              <w:pStyle w:val="TableContents"/>
              <w:bidi w:val="0"/>
              <w:spacing w:before="0" w:after="283"/>
              <w:jc w:val="left"/>
              <w:rPr/>
            </w:pPr>
            <w:r>
              <w:rPr/>
              <w:t xml:space="preserve">Yli 45 vuotta kestäneen uransa aikana Rajkumar näytteli yli 200 kannadankielisessä elokuvassa ja voitti myös kansallisen elokuvapalkinnon parhaasta miespuolisesta playback-laulajasta vuonna 1992. </w:t>
            </w:r>
          </w:p>
        </w:tc>
      </w:tr>
      <w:tr>
        <w:trPr/>
        <w:tc>
          <w:tcPr>
            <w:tcW w:w="1315" w:type="dxa"/>
            <w:tcBorders/>
            <w:vAlign w:val="center"/>
          </w:tcPr>
          <w:p>
            <w:pPr>
              <w:pStyle w:val="TableContents"/>
              <w:bidi w:val="0"/>
              <w:spacing w:before="0" w:after="283"/>
              <w:jc w:val="left"/>
              <w:rPr/>
            </w:pPr>
            <w:r>
              <w:rPr/>
              <w:t xml:space="preserve">(44.)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Sivaji Ganesan </w:t>
            </w:r>
          </w:p>
        </w:tc>
        <w:tc>
          <w:tcPr>
            <w:tcW w:w="1224" w:type="dxa"/>
            <w:tcBorders/>
            <w:vAlign w:val="center"/>
          </w:tcPr>
          <w:p>
            <w:pPr>
              <w:pStyle w:val="TableContents"/>
              <w:bidi w:val="0"/>
              <w:spacing w:before="0" w:after="283"/>
              <w:jc w:val="left"/>
              <w:rPr/>
            </w:pPr>
            <w:r>
              <w:rPr/>
              <w:t xml:space="preserve">Tamil </w:t>
            </w:r>
          </w:p>
        </w:tc>
        <w:tc>
          <w:tcPr>
            <w:tcW w:w="5043" w:type="dxa"/>
            <w:tcBorders/>
            <w:vAlign w:val="center"/>
          </w:tcPr>
          <w:p>
            <w:pPr>
              <w:pStyle w:val="TableContents"/>
              <w:bidi w:val="0"/>
              <w:spacing w:before="0" w:after="283"/>
              <w:jc w:val="left"/>
              <w:rPr/>
            </w:pPr>
            <w:r>
              <w:rPr/>
              <w:t xml:space="preserve">Ganesan debytoi näyttelijänä elokuvassa Parasakthi (1952) ja esiintyi myöhemmin yli 300 elokuvassa. Hänet tunnetaan ``ilmaisevasta ja kaikuvasta äänestään''. </w:t>
            </w:r>
          </w:p>
        </w:tc>
      </w:tr>
      <w:tr>
        <w:trPr/>
        <w:tc>
          <w:tcPr>
            <w:tcW w:w="1315" w:type="dxa"/>
            <w:tcBorders/>
            <w:vAlign w:val="center"/>
          </w:tcPr>
          <w:p>
            <w:pPr>
              <w:pStyle w:val="TableContents"/>
              <w:bidi w:val="0"/>
              <w:spacing w:before="0" w:after="283"/>
              <w:jc w:val="left"/>
              <w:rPr/>
            </w:pPr>
            <w:r>
              <w:rPr/>
              <w:t xml:space="preserve">1997 (45.)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Kavi Pradeep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Parhaiten isänmaallisesta laulusta ``Aye Mere Watan Ke Logo'' tunnettu sanoittaja Pradeep kirjoitti noin 1700 laulua, hymniä ja kiihkeää kansallismielistä runoa, mukaan lukien sanoitukset yli 80 hindielokuvaan. </w:t>
            </w:r>
          </w:p>
        </w:tc>
      </w:tr>
      <w:tr>
        <w:trPr/>
        <w:tc>
          <w:tcPr>
            <w:tcW w:w="1315" w:type="dxa"/>
            <w:tcBorders/>
            <w:vAlign w:val="center"/>
          </w:tcPr>
          <w:p>
            <w:pPr>
              <w:pStyle w:val="TableContents"/>
              <w:bidi w:val="0"/>
              <w:spacing w:before="0" w:after="283"/>
              <w:jc w:val="left"/>
              <w:rPr/>
            </w:pPr>
            <w:r>
              <w:rPr/>
              <w:t xml:space="preserve">1998 (46.)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B.R. Chopra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Elokuvantekijä B.R. Chopra perusti oman tuotantotalonsa B.R. Films vuonna 1956, ja hänet tunnetaan parhaiten elokuvista, kuten Naya Daur (1957) ja Hamraaz (1967), sekä televisiosarjasta Mahabharat, joka perustuu samannimiseen hindukirjallisuuden eepokseen. </w:t>
            </w:r>
          </w:p>
        </w:tc>
      </w:tr>
      <w:tr>
        <w:trPr/>
        <w:tc>
          <w:tcPr>
            <w:tcW w:w="1315" w:type="dxa"/>
            <w:tcBorders/>
            <w:vAlign w:val="center"/>
          </w:tcPr>
          <w:p>
            <w:pPr>
              <w:pStyle w:val="TableContents"/>
              <w:bidi w:val="0"/>
              <w:spacing w:before="0" w:after="283"/>
              <w:jc w:val="left"/>
              <w:rPr/>
            </w:pPr>
            <w:r>
              <w:rPr/>
              <w:t xml:space="preserve">1999 (47.)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Hrishikesh Mukherjee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Mukherjee on ohjannut 45 hindielokuvaa, ja hänen ansiokseen on luettu "keskitien elokuvan" popularisointi elokuvilla kuten Anuradha (1960), Anand (1971) ja Gol Maal (1979). </w:t>
            </w:r>
          </w:p>
        </w:tc>
      </w:tr>
      <w:tr>
        <w:trPr/>
        <w:tc>
          <w:tcPr>
            <w:tcW w:w="1315" w:type="dxa"/>
            <w:tcBorders/>
            <w:vAlign w:val="center"/>
          </w:tcPr>
          <w:p>
            <w:pPr>
              <w:pStyle w:val="TableContents"/>
              <w:bidi w:val="0"/>
              <w:spacing w:before="0" w:after="283"/>
              <w:jc w:val="left"/>
              <w:rPr/>
            </w:pPr>
            <w:r>
              <w:rPr/>
              <w:t xml:space="preserve">2000 (48.)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Asha Bhosle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Bhosle on poikkeuksellisen laaja-alainen ja monipuolinen playback-laulaja, joka aloitti laulajanuransa vuonna 1948 ja jonka Guinnessin ennätysten kirja on tunnustanut "musiikin historian eniten äänitteitä levyttäneeksi artistiksi". </w:t>
            </w:r>
          </w:p>
        </w:tc>
      </w:tr>
      <w:tr>
        <w:trPr/>
        <w:tc>
          <w:tcPr>
            <w:tcW w:w="1315" w:type="dxa"/>
            <w:tcBorders/>
            <w:vAlign w:val="center"/>
          </w:tcPr>
          <w:p>
            <w:pPr>
              <w:pStyle w:val="TableContents"/>
              <w:bidi w:val="0"/>
              <w:spacing w:before="0" w:after="283"/>
              <w:jc w:val="left"/>
              <w:rPr/>
            </w:pPr>
            <w:r>
              <w:rPr/>
              <w:t xml:space="preserve">2001 (49.)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Yash Chopra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Yash Raj Filmsin perustaja Chopra debytoi ohjaajana elokuvalla Dhool Ka Phool (1959). Hän ohjasi 22 hindielokuvaa. </w:t>
            </w:r>
          </w:p>
        </w:tc>
      </w:tr>
      <w:tr>
        <w:trPr/>
        <w:tc>
          <w:tcPr>
            <w:tcW w:w="1315" w:type="dxa"/>
            <w:tcBorders/>
            <w:vAlign w:val="center"/>
          </w:tcPr>
          <w:p>
            <w:pPr>
              <w:pStyle w:val="TableContents"/>
              <w:bidi w:val="0"/>
              <w:spacing w:before="0" w:after="283"/>
              <w:jc w:val="left"/>
              <w:rPr/>
            </w:pPr>
            <w:r>
              <w:rPr/>
              <w:t xml:space="preserve">2002 (50.)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Dev Anand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ja elokuvantekijä Anand, jota kunnioitetaan laajalti hindielokuvan ikivihreänä tähtenä, perusti Navketan Filmsin vuonna 1949 ja tuotti 35 elokuvaa. </w:t>
            </w:r>
          </w:p>
        </w:tc>
      </w:tr>
      <w:tr>
        <w:trPr/>
        <w:tc>
          <w:tcPr>
            <w:tcW w:w="1315" w:type="dxa"/>
            <w:tcBorders/>
            <w:vAlign w:val="center"/>
          </w:tcPr>
          <w:p>
            <w:pPr>
              <w:pStyle w:val="TableContents"/>
              <w:bidi w:val="0"/>
              <w:spacing w:before="0" w:after="283"/>
              <w:jc w:val="left"/>
              <w:rPr/>
            </w:pPr>
            <w:r>
              <w:rPr/>
              <w:t xml:space="preserve">2003 (51.)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Mrinal Sen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Sen, jota pidetään yhtenä ``Intian tärkeimmistä elokuvantekijöistä'', debytoi ohjaajana elokuvalla Raat Bhore (1955) ja teki 27 elokuvaa 50 vuoden aikana. </w:t>
            </w:r>
          </w:p>
        </w:tc>
      </w:tr>
      <w:tr>
        <w:trPr/>
        <w:tc>
          <w:tcPr>
            <w:tcW w:w="1315" w:type="dxa"/>
            <w:tcBorders/>
            <w:vAlign w:val="center"/>
          </w:tcPr>
          <w:p>
            <w:pPr>
              <w:pStyle w:val="TableContents"/>
              <w:bidi w:val="0"/>
              <w:spacing w:before="0" w:after="283"/>
              <w:jc w:val="left"/>
              <w:rPr/>
            </w:pPr>
            <w:r>
              <w:rPr/>
              <w:t xml:space="preserve">(52.)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Adoor Gopalakrishnan </w:t>
            </w:r>
          </w:p>
        </w:tc>
        <w:tc>
          <w:tcPr>
            <w:tcW w:w="1224" w:type="dxa"/>
            <w:tcBorders/>
            <w:vAlign w:val="center"/>
          </w:tcPr>
          <w:p>
            <w:pPr>
              <w:pStyle w:val="TableContents"/>
              <w:bidi w:val="0"/>
              <w:spacing w:before="0" w:after="283"/>
              <w:jc w:val="left"/>
              <w:rPr/>
            </w:pPr>
            <w:r>
              <w:rPr/>
              <w:t xml:space="preserve">Malayalam </w:t>
            </w:r>
          </w:p>
        </w:tc>
        <w:tc>
          <w:tcPr>
            <w:tcW w:w="5043" w:type="dxa"/>
            <w:tcBorders/>
            <w:vAlign w:val="center"/>
          </w:tcPr>
          <w:p>
            <w:pPr>
              <w:pStyle w:val="TableContents"/>
              <w:bidi w:val="0"/>
              <w:spacing w:before="0" w:after="283"/>
              <w:jc w:val="left"/>
              <w:rPr/>
            </w:pPr>
            <w:r>
              <w:rPr/>
              <w:t xml:space="preserve">Ohjaaja Gopalakrishnan, jonka katsotaan olleen uuden aallon elokuvaliikkeen uranuurtaja Malayalam-elokuvassa, voitti parhaan ohjauksen kansallisen elokuvapalkinnon debyyttielokuvastaan Swayamvaram (1972). Häntä on ylistetty hänen kyvystään kuvata monimutkaisia ongelmia yksinkertaisella tavalla. </w:t>
            </w:r>
          </w:p>
        </w:tc>
      </w:tr>
      <w:tr>
        <w:trPr/>
        <w:tc>
          <w:tcPr>
            <w:tcW w:w="1315" w:type="dxa"/>
            <w:tcBorders/>
            <w:vAlign w:val="center"/>
          </w:tcPr>
          <w:p>
            <w:pPr>
              <w:pStyle w:val="TableContents"/>
              <w:bidi w:val="0"/>
              <w:spacing w:before="0" w:after="283"/>
              <w:jc w:val="left"/>
              <w:rPr/>
            </w:pPr>
            <w:r>
              <w:rPr/>
              <w:t xml:space="preserve">2005 (53.)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Shyam Benegal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Benegal aloitti uransa tekemällä mainoselokuvia. Hän ohjasi ensimmäisen pitkän elokuvansa Ankurin vuonna 1973. Hänen elokuvansa ovat keskittyneet naisiin ja heidän oikeuksiinsa. </w:t>
            </w:r>
          </w:p>
        </w:tc>
      </w:tr>
      <w:tr>
        <w:trPr/>
        <w:tc>
          <w:tcPr>
            <w:tcW w:w="1315" w:type="dxa"/>
            <w:tcBorders/>
            <w:vAlign w:val="center"/>
          </w:tcPr>
          <w:p>
            <w:pPr>
              <w:pStyle w:val="TableContents"/>
              <w:bidi w:val="0"/>
              <w:spacing w:before="0" w:after="283"/>
              <w:jc w:val="left"/>
              <w:rPr/>
            </w:pPr>
            <w:r>
              <w:rPr/>
              <w:t xml:space="preserve">2006 (54.)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Tapan Sinha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Elokuvantekijä Sinha debytoi ohjaajana vuonna 1954 ja teki yli 40 pitkää elokuvaa bengalin, hindin ja orian kielillä. Suurin osa elokuvista käsitteli tavallisten ihmisten ongelmia. </w:t>
            </w:r>
          </w:p>
        </w:tc>
      </w:tr>
      <w:tr>
        <w:trPr/>
        <w:tc>
          <w:tcPr>
            <w:tcW w:w="1315" w:type="dxa"/>
            <w:tcBorders/>
            <w:vAlign w:val="center"/>
          </w:tcPr>
          <w:p>
            <w:pPr>
              <w:pStyle w:val="TableContents"/>
              <w:bidi w:val="0"/>
              <w:spacing w:before="0" w:after="283"/>
              <w:jc w:val="left"/>
              <w:rPr/>
            </w:pPr>
            <w:r>
              <w:rPr/>
              <w:t xml:space="preserve">2007 (55.)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Manna Dey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Yli viisi vuosikymmentä kestäneen uransa aikana playback-laulaja Dey lauloi yli 3500 laulua eri intialaisilla kielillä. Hänen katsotaan myös "luoneen uuden genren luomalla klassisen intialaisen musiikin pop-musiikkiin". </w:t>
            </w:r>
          </w:p>
        </w:tc>
      </w:tr>
      <w:tr>
        <w:trPr/>
        <w:tc>
          <w:tcPr>
            <w:tcW w:w="1315" w:type="dxa"/>
            <w:tcBorders/>
            <w:vAlign w:val="center"/>
          </w:tcPr>
          <w:p>
            <w:pPr>
              <w:pStyle w:val="TableContents"/>
              <w:bidi w:val="0"/>
              <w:spacing w:before="0" w:after="283"/>
              <w:jc w:val="left"/>
              <w:rPr/>
            </w:pPr>
            <w:r>
              <w:rPr/>
              <w:t xml:space="preserve">2008 (56.)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V.K. Murthy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Murthy tunnetaan parhaiten yhteistyöstään ohjaaja Guru Duttin kanssa, ja hän kuvasi Intian ensimmäisen cinemascope-elokuvan Kaagaz Ke Phool (1959). Hänet muistetaan parhaiten valaistustekniikastaan elokuvassa Pyaasa (1957), ja Kaagaz Ke Phool -elokuvassa käytettyä "sädekuvaa" pidetään selluloidin historian klassikkona. </w:t>
            </w:r>
          </w:p>
        </w:tc>
      </w:tr>
      <w:tr>
        <w:trPr/>
        <w:tc>
          <w:tcPr>
            <w:tcW w:w="1315" w:type="dxa"/>
            <w:tcBorders/>
            <w:vAlign w:val="center"/>
          </w:tcPr>
          <w:p>
            <w:pPr>
              <w:pStyle w:val="TableContents"/>
              <w:bidi w:val="0"/>
              <w:spacing w:before="0" w:after="283"/>
              <w:jc w:val="left"/>
              <w:rPr/>
            </w:pPr>
            <w:r>
              <w:rPr/>
              <w:t xml:space="preserve">2009 (57.)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D. Ramanaidu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D. Ramanaidu tuotti yli 50 vuotta kestäneellä urallaan yli 130 elokuvaa eri intialaisilla kielillä, mutta enimmäkseen telugulla. Hän on Guinnessin ennätysten kirjassa tuottanut elokuvia yhdeksällä kielellä. </w:t>
            </w:r>
          </w:p>
        </w:tc>
      </w:tr>
      <w:tr>
        <w:trPr/>
        <w:tc>
          <w:tcPr>
            <w:tcW w:w="1315" w:type="dxa"/>
            <w:tcBorders/>
            <w:vAlign w:val="center"/>
          </w:tcPr>
          <w:p>
            <w:pPr>
              <w:pStyle w:val="TableContents"/>
              <w:bidi w:val="0"/>
              <w:spacing w:before="0" w:after="283"/>
              <w:jc w:val="left"/>
              <w:rPr/>
            </w:pPr>
            <w:r>
              <w:rPr/>
              <w:t xml:space="preserve">(58.)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K. Balachander </w:t>
            </w:r>
          </w:p>
        </w:tc>
        <w:tc>
          <w:tcPr>
            <w:tcW w:w="1224" w:type="dxa"/>
            <w:tcBorders/>
            <w:vAlign w:val="center"/>
          </w:tcPr>
          <w:p>
            <w:pPr>
              <w:pStyle w:val="TableContents"/>
              <w:bidi w:val="0"/>
              <w:spacing w:before="0" w:after="283"/>
              <w:jc w:val="left"/>
              <w:rPr/>
            </w:pPr>
            <w:r>
              <w:rPr/>
              <w:t xml:space="preserve">Tamil Telugu </w:t>
            </w:r>
          </w:p>
        </w:tc>
        <w:tc>
          <w:tcPr>
            <w:tcW w:w="5043" w:type="dxa"/>
            <w:tcBorders/>
            <w:vAlign w:val="center"/>
          </w:tcPr>
          <w:p>
            <w:pPr>
              <w:pStyle w:val="TableContents"/>
              <w:bidi w:val="0"/>
              <w:spacing w:before="0" w:after="283"/>
              <w:jc w:val="left"/>
              <w:rPr/>
            </w:pPr>
            <w:r>
              <w:rPr/>
              <w:t xml:space="preserve">Elokuvantekijä K. Balachander debytoi ohjaajana elokuvalla Neerkumizhi (1965). Hän ohjasi ja tuotti (vuonna 1981 perustetun Kavithalayaa Productions -tuotantoyhtiönsä kautta) yli 100 elokuvaa eri intialaisilla kielillä yli 40 vuotta kestäneen uransa aikana. </w:t>
            </w:r>
          </w:p>
        </w:tc>
      </w:tr>
      <w:tr>
        <w:trPr/>
        <w:tc>
          <w:tcPr>
            <w:tcW w:w="1315" w:type="dxa"/>
            <w:tcBorders/>
            <w:vAlign w:val="center"/>
          </w:tcPr>
          <w:p>
            <w:pPr>
              <w:pStyle w:val="TableContents"/>
              <w:bidi w:val="0"/>
              <w:spacing w:before="0" w:after="283"/>
              <w:jc w:val="left"/>
              <w:rPr/>
            </w:pPr>
            <w:r>
              <w:rPr/>
              <w:t xml:space="preserve">2011 (59.)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Soumitra Chatterjee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Chatterjee tunnetaan parhaiten yhteistyöstään ohjaaja Satyajit Rayn kanssa. Hän debytoi näyttelijänä elokuvassa Apur Sansar (1959) ja työskenteli yli 50 vuotta kestäneellä urallaan muiden ohjaajien, kuten Mrinal Senin ja Tapan Sinhan, kanssa. </w:t>
            </w:r>
          </w:p>
        </w:tc>
      </w:tr>
      <w:tr>
        <w:trPr/>
        <w:tc>
          <w:tcPr>
            <w:tcW w:w="1315" w:type="dxa"/>
            <w:tcBorders/>
            <w:vAlign w:val="center"/>
          </w:tcPr>
          <w:p>
            <w:pPr>
              <w:pStyle w:val="TableContents"/>
              <w:bidi w:val="0"/>
              <w:spacing w:before="0" w:after="283"/>
              <w:jc w:val="left"/>
              <w:rPr/>
            </w:pPr>
            <w:r>
              <w:rPr/>
              <w:t xml:space="preserve">2012 (60.)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Pran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Pran, joka tunnetaan ``vakuuttavista ja hyvin tyylitellyistä esityksistään'', esitti yli 50 vuotta kestäneen uransa aikana pääasiassa roistoja hindielokuvissa. </w:t>
            </w:r>
          </w:p>
        </w:tc>
      </w:tr>
      <w:tr>
        <w:trPr/>
        <w:tc>
          <w:tcPr>
            <w:tcW w:w="1315" w:type="dxa"/>
            <w:tcBorders/>
            <w:vAlign w:val="center"/>
          </w:tcPr>
          <w:p>
            <w:pPr>
              <w:pStyle w:val="TableContents"/>
              <w:bidi w:val="0"/>
              <w:spacing w:before="0" w:after="283"/>
              <w:jc w:val="left"/>
              <w:rPr/>
            </w:pPr>
            <w:r>
              <w:rPr/>
              <w:t xml:space="preserve">2013 (61.)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color w:val="A9A9A9"/>
              </w:rPr>
              <w:t xml:space="preserve">Gulza</w:t>
            </w:r>
            <w:r>
              <w:rPr/>
              <w:t xml:space="preserve">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Gulzar aloitti uransa Bandinin (1963) sanoittajana ja debytoi ohjaajana elokuvalla Mere Apne (1971). Gulzar tunnetaan menestyksekkäästä yhteistyöstään R.D. Burmanin ja A.R. Rahmanin kaltaisten musiikkiohjaajien kanssa, ja hän voitti sanoituksistaan useita palkintoja yli 50 vuotta kestäneellä urallaan. </w:t>
            </w:r>
          </w:p>
        </w:tc>
      </w:tr>
      <w:tr>
        <w:trPr/>
        <w:tc>
          <w:tcPr>
            <w:tcW w:w="1315" w:type="dxa"/>
            <w:tcBorders/>
            <w:vAlign w:val="center"/>
          </w:tcPr>
          <w:p>
            <w:pPr>
              <w:pStyle w:val="TableContents"/>
              <w:bidi w:val="0"/>
              <w:spacing w:before="0" w:after="283"/>
              <w:jc w:val="left"/>
              <w:rPr/>
            </w:pPr>
            <w:r>
              <w:rPr/>
              <w:t xml:space="preserve">2014 (62.)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Shashi Kapoor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Kahden kansallisen elokuvapalkinnon, muun muassa parhaan miespääosan palkinnon New Delhi Times -elokuvasta vuonna 1985, voittanut Kapoor debytoi lapsinäyttelijänä nelivuotiaana isänsä Prithviraj Kapoorin ohjaamissa näytelmissä ja myöhemmin pääosan esittäjänä vuoden 1961 elokuvassa Dharmputra. Vuonna 1978 Kapoor perusti tuotantotalonsa Film ``Valas'' ja oli merkittävässä roolissa isänsä perustaman Prithvi-teatteriryhmän elvyttämisessä. </w:t>
            </w:r>
          </w:p>
        </w:tc>
      </w:tr>
      <w:tr>
        <w:trPr/>
        <w:tc>
          <w:tcPr>
            <w:tcW w:w="1315" w:type="dxa"/>
            <w:tcBorders/>
            <w:vAlign w:val="center"/>
          </w:tcPr>
          <w:p>
            <w:pPr>
              <w:pStyle w:val="TableContents"/>
              <w:bidi w:val="0"/>
              <w:spacing w:before="0" w:after="283"/>
              <w:jc w:val="left"/>
              <w:rPr/>
            </w:pPr>
            <w:r>
              <w:rPr/>
              <w:t xml:space="preserve">2015 (63.)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Manoj Kumar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Isänmaallisena sankarina tunnettu Kumar debytoi näyttelijänä vuonna 1957 hindielokuvassa Fashion. Isänmaallisiin teemoihin perustuvien elokuvien näyttelijä ja ohjaaja Kumaria kutsutaan hellästi nimellä ``Bharat Kumar''. </w:t>
            </w:r>
          </w:p>
        </w:tc>
      </w:tr>
      <w:tr>
        <w:trPr/>
        <w:tc>
          <w:tcPr>
            <w:tcW w:w="1315" w:type="dxa"/>
            <w:tcBorders/>
            <w:vAlign w:val="center"/>
          </w:tcPr>
          <w:p>
            <w:pPr>
              <w:pStyle w:val="TableContents"/>
              <w:bidi w:val="0"/>
              <w:spacing w:before="0" w:after="283"/>
              <w:jc w:val="left"/>
              <w:rPr/>
            </w:pPr>
            <w:r>
              <w:rPr/>
              <w:t xml:space="preserve">2016 (64.)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Kasinathuni Viswanath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Viswanath aloitti uransa äänittäjänä. Kuusikymmentä vuotta kestäneen elokuvauransa aikana Viswanath on ohjannut 53 pitkää elokuvaa eri tyylilajeissa, mukaan lukien esittävään taiteeseen, kuvataiteeseen ja estetiikkaan perustuvat elokuvat. Viswanath on saanut viisi kansallista elokuvapalkintoa ja kansainvälistä tunnustusta teoksistaan. </w:t>
            </w:r>
          </w:p>
        </w:tc>
      </w:tr>
      <w:tr>
        <w:trPr/>
        <w:tc>
          <w:tcPr>
            <w:tcW w:w="1315" w:type="dxa"/>
            <w:tcBorders/>
            <w:vAlign w:val="center"/>
          </w:tcPr>
          <w:p>
            <w:pPr>
              <w:pStyle w:val="TableContents"/>
              <w:bidi w:val="0"/>
              <w:spacing w:before="0" w:after="283"/>
              <w:jc w:val="left"/>
              <w:rPr/>
            </w:pPr>
            <w:r>
              <w:rPr/>
              <w:t xml:space="preserve">2017 (65.)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Vinod Khanna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Man Ka Meet -elokuvassa (1968) debytoinut Khanna tunnettiin ennen kaikkea näyttelijänä hindielokuvissa 1970-luvulla. Hän piti lyhyen tauon elokuvista (1982-1987) ja liittyi politiikkaan vuonna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dada saheb falke -palkinnon vuonna 2013?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palkinnon saaja oli näyttelijä Devika Rani, joka palkittiin 17. kansallisessa elokuvajuhlassa. Vuoteen 2017 mennessä palkinnon saajia on ollut 49. Näistä näyttelijä Prithviraj Kapoor (1971) ja näyttelijä Vinod Khanna (2017) ovat ainoat postuumisti palkitut. Hänen näyttelijä-elokuvantekijäpoikansa Raj Kapoor otti palkinnon vastaan hänen puolestaan 19. kansallisessa elokuvapalkintoseremoniassa vuonna 1971 ja sai sen itse vuonna 1987 35. kansallisessa elokuvapalkintoseremoniassa. Bommireddy Narasimha Reddy (1974) ja Bommireddy Nagi Reddy (1986); Raj Kapoor (1987) ja Shashi Kapoor (2014); Lata Mangeshkar (1989) ja Asha Bhosle (2000) sekä Baldev Raj Chopra (1998) ja Yash Chopra (2001) ovat sisaruksia, jotka ovat saaneet palkinnon. Tuorein palkinnon saaja on </w:t>
      </w:r>
      <w:r>
        <w:rPr>
          <w:color w:val="A9A9A9"/>
        </w:rPr>
        <w:t xml:space="preserve">näyttelijä Vinod Khanna</w:t>
      </w:r>
      <w:r>
        <w:rPr/>
        <w:t xml:space="preserve">, joka palkitaan 65. National Film Awards -seremoniassa. Khanna on palkittu postuumisti.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dada saheb falke -palkinnon vuonna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palkinnon saajista vuosittain </w:t>
      </w:r>
    </w:p>
    <w:tbl>
      <w:tblPr>
        <w:tblW w:w="10205" w:type="dxa"/>
        <w:jc w:val="left"/>
        <w:tblInd w:w="0" w:type="dxa"/>
        <w:tblLayout w:type="fixed"/>
        <w:tblCellMar>
          <w:top w:w="28" w:type="dxa"/>
          <w:left w:w="28" w:type="dxa"/>
          <w:bottom w:w="28" w:type="dxa"/>
          <w:right w:w="28" w:type="dxa"/>
        </w:tblCellMar>
      </w:tblPr>
      <w:tblGrid>
        <w:gridCol w:w="1315"/>
        <w:gridCol w:w="740"/>
        <w:gridCol w:w="1883"/>
        <w:gridCol w:w="1224"/>
        <w:gridCol w:w="5043"/>
      </w:tblGrid>
      <w:tr>
        <w:trPr/>
        <w:tc>
          <w:tcPr>
            <w:tcW w:w="1315" w:type="dxa"/>
            <w:tcBorders/>
            <w:vAlign w:val="center"/>
          </w:tcPr>
          <w:p>
            <w:pPr>
              <w:pStyle w:val="TableHeading"/>
              <w:suppressLineNumbers/>
              <w:bidi w:val="0"/>
              <w:spacing w:before="0" w:after="283"/>
              <w:jc w:val="center"/>
              <w:rPr/>
            </w:pPr>
            <w:r>
              <w:rPr/>
              <w:t xml:space="preserve">Vuosi (seremonia) </w:t>
            </w:r>
          </w:p>
        </w:tc>
        <w:tc>
          <w:tcPr>
            <w:tcW w:w="740" w:type="dxa"/>
            <w:tcBorders/>
            <w:vAlign w:val="center"/>
          </w:tcPr>
          <w:p>
            <w:pPr>
              <w:pStyle w:val="TableHeading"/>
              <w:suppressLineNumbers/>
              <w:bidi w:val="0"/>
              <w:spacing w:before="0" w:after="283"/>
              <w:jc w:val="center"/>
              <w:rPr/>
            </w:pPr>
            <w:r>
              <w:rPr/>
              <w:t xml:space="preserve">Kuva </w:t>
            </w:r>
          </w:p>
        </w:tc>
        <w:tc>
          <w:tcPr>
            <w:tcW w:w="1883" w:type="dxa"/>
            <w:tcBorders/>
            <w:vAlign w:val="center"/>
          </w:tcPr>
          <w:p>
            <w:pPr>
              <w:pStyle w:val="TableHeading"/>
              <w:suppressLineNumbers/>
              <w:bidi w:val="0"/>
              <w:spacing w:before="0" w:after="283"/>
              <w:jc w:val="center"/>
              <w:rPr/>
            </w:pPr>
            <w:r>
              <w:rPr/>
              <w:t xml:space="preserve">Vastaanottaja </w:t>
            </w:r>
          </w:p>
        </w:tc>
        <w:tc>
          <w:tcPr>
            <w:tcW w:w="1224" w:type="dxa"/>
            <w:tcBorders/>
            <w:vAlign w:val="center"/>
          </w:tcPr>
          <w:p>
            <w:pPr>
              <w:pStyle w:val="TableHeading"/>
              <w:suppressLineNumbers/>
              <w:bidi w:val="0"/>
              <w:spacing w:before="0" w:after="283"/>
              <w:jc w:val="center"/>
              <w:rPr/>
            </w:pPr>
            <w:r>
              <w:rPr/>
              <w:t xml:space="preserve">Elokuvateollisuus </w:t>
            </w:r>
          </w:p>
        </w:tc>
        <w:tc>
          <w:tcPr>
            <w:tcW w:w="5043" w:type="dxa"/>
            <w:tcBorders/>
            <w:vAlign w:val="center"/>
          </w:tcPr>
          <w:p>
            <w:pPr>
              <w:pStyle w:val="TableHeading"/>
              <w:suppressLineNumbers/>
              <w:bidi w:val="0"/>
              <w:spacing w:before="0" w:after="283"/>
              <w:jc w:val="center"/>
              <w:rPr/>
            </w:pPr>
            <w:r>
              <w:rPr/>
              <w:t xml:space="preserve">Huomautukset </w:t>
            </w:r>
          </w:p>
        </w:tc>
      </w:tr>
      <w:tr>
        <w:trPr/>
        <w:tc>
          <w:tcPr>
            <w:tcW w:w="1315" w:type="dxa"/>
            <w:tcBorders/>
            <w:vAlign w:val="center"/>
          </w:tcPr>
          <w:p>
            <w:pPr>
              <w:pStyle w:val="TableContents"/>
              <w:bidi w:val="0"/>
              <w:spacing w:before="0" w:after="283"/>
              <w:jc w:val="left"/>
              <w:rPr/>
            </w:pPr>
            <w:r>
              <w:rPr/>
              <w:t xml:space="preserve">1969 (17.)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Devika Rani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Näyttelijätär debytoi elokuvassa Karma (1933), joka oli ensimmäinen intialainen englanninkielinen elokuva ja ensimmäinen intialainen elokuva, jossa suudellaan. Hän perusti myös ensimmäisen intialaisen osakeyhtiön, Bombay Talkiesin, vuonna 1934. </w:t>
            </w:r>
          </w:p>
        </w:tc>
      </w:tr>
      <w:tr>
        <w:trPr/>
        <w:tc>
          <w:tcPr>
            <w:tcW w:w="1315" w:type="dxa"/>
            <w:tcBorders/>
            <w:vAlign w:val="center"/>
          </w:tcPr>
          <w:p>
            <w:pPr>
              <w:pStyle w:val="TableContents"/>
              <w:bidi w:val="0"/>
              <w:spacing w:before="0" w:after="283"/>
              <w:jc w:val="left"/>
              <w:rPr/>
            </w:pPr>
            <w:r>
              <w:rPr/>
              <w:t xml:space="preserve">1970 (18.)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Birendranath Sircar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Kahden tuotantoyhtiön, International Filmcraftin ja New Theatresin, perustaja Sircaria pidetään yhtenä intialaisen elokuvan pioneereista. Hän rakensi myös kaksi elokuvateatteria Kalkuttaan, toisen bengalielokuvien ja toisen hindielokuvien esittämistä varten. </w:t>
            </w:r>
          </w:p>
        </w:tc>
      </w:tr>
      <w:tr>
        <w:trPr/>
        <w:tc>
          <w:tcPr>
            <w:tcW w:w="1315" w:type="dxa"/>
            <w:tcBorders/>
            <w:vAlign w:val="center"/>
          </w:tcPr>
          <w:p>
            <w:pPr>
              <w:pStyle w:val="TableContents"/>
              <w:bidi w:val="0"/>
              <w:spacing w:before="0" w:after="283"/>
              <w:jc w:val="left"/>
              <w:rPr/>
            </w:pPr>
            <w:r>
              <w:rPr/>
              <w:t xml:space="preserve">1971 (19.)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Prithviraj Kapoor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Kapoor aloitti näyttelijänuransa teattereissa ja näytteli Intian ensimmäisessä äänielokuvassa Alam Ara (1931). Hän perusti vuonna 1944 kiertävän teatteriseurueen Prithvi Theatre edistääkseen hindinkielisiä teatteriesityksiä. </w:t>
            </w:r>
          </w:p>
        </w:tc>
      </w:tr>
      <w:tr>
        <w:trPr/>
        <w:tc>
          <w:tcPr>
            <w:tcW w:w="1315" w:type="dxa"/>
            <w:tcBorders/>
            <w:vAlign w:val="center"/>
          </w:tcPr>
          <w:p>
            <w:pPr>
              <w:pStyle w:val="TableContents"/>
              <w:bidi w:val="0"/>
              <w:spacing w:before="0" w:after="283"/>
              <w:jc w:val="left"/>
              <w:rPr/>
            </w:pPr>
            <w:r>
              <w:rPr/>
              <w:t xml:space="preserve">1972 (20.)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Pankaj Mullick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Säveltäjä, laulaja ja näyttelijä Mullick aloitti uransa taustamusiikin tarjoajana johtamalla eläviä orkestereita mykkäelokuvien näytösten aikana. Hänet tunnetaan parhaiten vuonna 1931 sävelletystä radiomusikaalista Mahishasuramardini. </w:t>
            </w:r>
          </w:p>
        </w:tc>
      </w:tr>
      <w:tr>
        <w:trPr/>
        <w:tc>
          <w:tcPr>
            <w:tcW w:w="1315" w:type="dxa"/>
            <w:tcBorders/>
            <w:vAlign w:val="center"/>
          </w:tcPr>
          <w:p>
            <w:pPr>
              <w:pStyle w:val="TableContents"/>
              <w:bidi w:val="0"/>
              <w:spacing w:before="0" w:after="283"/>
              <w:jc w:val="left"/>
              <w:rPr/>
            </w:pPr>
            <w:r>
              <w:rPr/>
              <w:t xml:space="preserve">1973 (21.)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Ruby Myers (Sulochana)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Sulochana oli aikansa parhaiten palkattuja näyttelijättäriä, joka debytoi elokuvassa Veer Bala (1925), ja häntä pidetään "Intian elokuvan ensimmäisenä seksisymbolina". </w:t>
            </w:r>
          </w:p>
        </w:tc>
      </w:tr>
      <w:tr>
        <w:trPr/>
        <w:tc>
          <w:tcPr>
            <w:tcW w:w="1315" w:type="dxa"/>
            <w:tcBorders/>
            <w:vAlign w:val="center"/>
          </w:tcPr>
          <w:p>
            <w:pPr>
              <w:pStyle w:val="TableContents"/>
              <w:bidi w:val="0"/>
              <w:spacing w:before="0" w:after="283"/>
              <w:jc w:val="left"/>
              <w:rPr/>
            </w:pPr>
            <w:r>
              <w:rPr/>
              <w:t xml:space="preserve">(22.)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Bommireddy Narasimha Reddy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Viidentoista telugun kielisen elokuvan ohjaaja Reddy oli ensimmäinen intialainen elokuvahenkilö, jolle myönnettiin filosofian tohtorin arvonimi, ja hän oli myös ensimmäinen, joka sai Padma Bhushanin, Intian kolmanneksi korkeimman siviilipalkinnon. </w:t>
            </w:r>
          </w:p>
        </w:tc>
      </w:tr>
      <w:tr>
        <w:trPr/>
        <w:tc>
          <w:tcPr>
            <w:tcW w:w="1315" w:type="dxa"/>
            <w:tcBorders/>
            <w:vAlign w:val="center"/>
          </w:tcPr>
          <w:p>
            <w:pPr>
              <w:pStyle w:val="TableContents"/>
              <w:bidi w:val="0"/>
              <w:spacing w:before="0" w:after="283"/>
              <w:jc w:val="left"/>
              <w:rPr/>
            </w:pPr>
            <w:r>
              <w:rPr/>
              <w:t xml:space="preserve">(23.)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Dhirendra Nath Ganguly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Gangulya pidetään yhtenä bengalilaisen elokuvateollisuuden perustajista, ja hän debytoi näyttelijänä elokuvassa Bilat Ferat (1921). Hän perusti kolme tuotantoyhtiötä - Indo British Film Company (1918), Lotus Film Company (1922) ja British Dominion Films Studio (1929) - ohjatakseen useita bengalilaisia elokuvia. </w:t>
            </w:r>
          </w:p>
        </w:tc>
      </w:tr>
      <w:tr>
        <w:trPr/>
        <w:tc>
          <w:tcPr>
            <w:tcW w:w="1315" w:type="dxa"/>
            <w:tcBorders/>
            <w:vAlign w:val="center"/>
          </w:tcPr>
          <w:p>
            <w:pPr>
              <w:pStyle w:val="TableContents"/>
              <w:bidi w:val="0"/>
              <w:spacing w:before="0" w:after="283"/>
              <w:jc w:val="left"/>
              <w:rPr/>
            </w:pPr>
            <w:r>
              <w:rPr/>
              <w:t xml:space="preserve">1976 (24.)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Kanan Devi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Bengalilaisen elokuvan ensimmäisenä naisena tunnettu Kanan Devi debytoi näyttelijänä mykkäelokuvissa 1920-luvulla. Hän myös lauloi Rabindranath Tagoren kirjoittamia lauluja ja toimi tuottajana elokuvayhtiönsä Shrimati Picturesin kanssa. </w:t>
            </w:r>
          </w:p>
        </w:tc>
      </w:tr>
      <w:tr>
        <w:trPr/>
        <w:tc>
          <w:tcPr>
            <w:tcW w:w="1315" w:type="dxa"/>
            <w:tcBorders/>
            <w:vAlign w:val="center"/>
          </w:tcPr>
          <w:p>
            <w:pPr>
              <w:pStyle w:val="TableContents"/>
              <w:bidi w:val="0"/>
              <w:spacing w:before="0" w:after="283"/>
              <w:jc w:val="left"/>
              <w:rPr/>
            </w:pPr>
            <w:r>
              <w:rPr/>
              <w:t xml:space="preserve">1977 (25.)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Nitin Bose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Elokuvaaja, ohjaaja ja käsikirjoittaja Bose on tunnettu siitä, että hän toi playback-laulun intialaiseen elokuvaan vuonna 1935 bengalilaisessa elokuvassaan Bhagya Chakra ja sen hindiläisessä uusintaversiossa Dhoop Chhaon. </w:t>
            </w:r>
          </w:p>
        </w:tc>
      </w:tr>
      <w:tr>
        <w:trPr/>
        <w:tc>
          <w:tcPr>
            <w:tcW w:w="1315" w:type="dxa"/>
            <w:tcBorders/>
            <w:vAlign w:val="center"/>
          </w:tcPr>
          <w:p>
            <w:pPr>
              <w:pStyle w:val="TableContents"/>
              <w:bidi w:val="0"/>
              <w:spacing w:before="0" w:after="283"/>
              <w:jc w:val="left"/>
              <w:rPr/>
            </w:pPr>
            <w:r>
              <w:rPr/>
              <w:t xml:space="preserve">1978 (26.)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Raichand Boral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Boralia pidetään yhtenä intialaisen elokuvamusiikin uranuurtajista, ja hän oli musiikinohjaaja, joka yhdessä ohjaaja Nitin Bosen kanssa otti käyttöön playback-laulujärjestelmän intialaisessa elokuvassa. </w:t>
            </w:r>
          </w:p>
        </w:tc>
      </w:tr>
      <w:tr>
        <w:trPr/>
        <w:tc>
          <w:tcPr>
            <w:tcW w:w="1315" w:type="dxa"/>
            <w:tcBorders/>
            <w:vAlign w:val="center"/>
          </w:tcPr>
          <w:p>
            <w:pPr>
              <w:pStyle w:val="TableContents"/>
              <w:bidi w:val="0"/>
              <w:spacing w:before="0" w:after="283"/>
              <w:jc w:val="left"/>
              <w:rPr/>
            </w:pPr>
            <w:r>
              <w:rPr/>
              <w:t xml:space="preserve">1979 (27.)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Sohrab Modi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ja elokuvantekijä Modin katsotaan tuoneen Shakespearen klassikoita intialaiseen elokuvaan, ja hänet huomattiin urdu-dialogin esittäjänä. </w:t>
            </w:r>
          </w:p>
        </w:tc>
      </w:tr>
      <w:tr>
        <w:trPr/>
        <w:tc>
          <w:tcPr>
            <w:tcW w:w="1315" w:type="dxa"/>
            <w:tcBorders/>
            <w:vAlign w:val="center"/>
          </w:tcPr>
          <w:p>
            <w:pPr>
              <w:pStyle w:val="TableContents"/>
              <w:bidi w:val="0"/>
              <w:spacing w:before="0" w:after="283"/>
              <w:jc w:val="left"/>
              <w:rPr/>
            </w:pPr>
            <w:r>
              <w:rPr/>
              <w:t xml:space="preserve">1980 (28.)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Paidi Jairaj </w:t>
            </w:r>
          </w:p>
        </w:tc>
        <w:tc>
          <w:tcPr>
            <w:tcW w:w="1224" w:type="dxa"/>
            <w:tcBorders/>
            <w:vAlign w:val="center"/>
          </w:tcPr>
          <w:p>
            <w:pPr>
              <w:pStyle w:val="TableContents"/>
              <w:bidi w:val="0"/>
              <w:spacing w:before="0" w:after="283"/>
              <w:jc w:val="left"/>
              <w:rPr/>
            </w:pPr>
            <w:r>
              <w:rPr/>
              <w:t xml:space="preserve">Hindi Telugu </w:t>
            </w:r>
          </w:p>
        </w:tc>
        <w:tc>
          <w:tcPr>
            <w:tcW w:w="5043" w:type="dxa"/>
            <w:tcBorders/>
            <w:vAlign w:val="center"/>
          </w:tcPr>
          <w:p>
            <w:pPr>
              <w:pStyle w:val="TableContents"/>
              <w:bidi w:val="0"/>
              <w:spacing w:before="0" w:after="283"/>
              <w:jc w:val="left"/>
              <w:rPr/>
            </w:pPr>
            <w:r>
              <w:rPr/>
              <w:t xml:space="preserve">Alunperin ruumiikuvana työskennellyt näyttelijä-ohjaaja Jairaj tunnetaan intialaisten historiallisten hahmojen kuvaajana, ja hän oli mukana perustamassa Filmfare-palkintoja. </w:t>
            </w:r>
          </w:p>
        </w:tc>
      </w:tr>
      <w:tr>
        <w:trPr/>
        <w:tc>
          <w:tcPr>
            <w:tcW w:w="1315" w:type="dxa"/>
            <w:tcBorders/>
            <w:vAlign w:val="center"/>
          </w:tcPr>
          <w:p>
            <w:pPr>
              <w:pStyle w:val="TableContents"/>
              <w:bidi w:val="0"/>
              <w:spacing w:before="0" w:after="283"/>
              <w:jc w:val="left"/>
              <w:rPr/>
            </w:pPr>
            <w:r>
              <w:rPr/>
              <w:t xml:space="preserve">1981 (29.)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Naushad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Musiikkiohjaaja Naushad debytoi Prem Nagar -elokuvalla (1940), ja hänen katsotaan ottaneen käyttöön äänimiksaustekniikan intialaisessa elokuvassa. </w:t>
            </w:r>
          </w:p>
        </w:tc>
      </w:tr>
      <w:tr>
        <w:trPr/>
        <w:tc>
          <w:tcPr>
            <w:tcW w:w="1315" w:type="dxa"/>
            <w:tcBorders/>
            <w:vAlign w:val="center"/>
          </w:tcPr>
          <w:p>
            <w:pPr>
              <w:pStyle w:val="TableContents"/>
              <w:bidi w:val="0"/>
              <w:spacing w:before="0" w:after="283"/>
              <w:jc w:val="left"/>
              <w:rPr/>
            </w:pPr>
            <w:r>
              <w:rPr/>
              <w:t xml:space="preserve">1982 (30.)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L.V. Prasad </w:t>
            </w:r>
          </w:p>
        </w:tc>
        <w:tc>
          <w:tcPr>
            <w:tcW w:w="1224" w:type="dxa"/>
            <w:tcBorders/>
            <w:vAlign w:val="center"/>
          </w:tcPr>
          <w:p>
            <w:pPr>
              <w:pStyle w:val="TableContents"/>
              <w:bidi w:val="0"/>
              <w:spacing w:before="0" w:after="283"/>
              <w:jc w:val="left"/>
              <w:rPr/>
            </w:pPr>
            <w:r>
              <w:rPr/>
              <w:t xml:space="preserve">Telugu Tamil Hindi </w:t>
            </w:r>
          </w:p>
        </w:tc>
        <w:tc>
          <w:tcPr>
            <w:tcW w:w="5043" w:type="dxa"/>
            <w:tcBorders/>
            <w:vAlign w:val="center"/>
          </w:tcPr>
          <w:p>
            <w:pPr>
              <w:pStyle w:val="TableContents"/>
              <w:bidi w:val="0"/>
              <w:spacing w:before="0" w:after="283"/>
              <w:jc w:val="left"/>
              <w:rPr/>
            </w:pPr>
            <w:r>
              <w:rPr/>
              <w:t xml:space="preserve">Näyttelijä-ohjaaja-tuottaja L.V. Prasadilla on kunnia toimia ensimmäisissä kolmella kielellä tuotetuissa talkie-elokuvissa: hindinkielisessä Alam Ara-, tamilinkielisessä Kalidas- ja telugukielisessä Bhakta Prahlada -elokuvassa, jotka kaikki julkaistiin vuonna 1931. Hän perusti Prasad Studiosin vuonna 1965 ja Colour Film Laboratorion vuonna 1976. Prasad Studios on tuottanut yli 150 elokuvaa eri intialaisilla kielillä. </w:t>
            </w:r>
          </w:p>
        </w:tc>
      </w:tr>
      <w:tr>
        <w:trPr/>
        <w:tc>
          <w:tcPr>
            <w:tcW w:w="1315" w:type="dxa"/>
            <w:tcBorders/>
            <w:vAlign w:val="center"/>
          </w:tcPr>
          <w:p>
            <w:pPr>
              <w:pStyle w:val="TableContents"/>
              <w:bidi w:val="0"/>
              <w:spacing w:before="0" w:after="283"/>
              <w:jc w:val="left"/>
              <w:rPr/>
            </w:pPr>
            <w:r>
              <w:rPr/>
              <w:t xml:space="preserve">(31.)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Durga Khote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Khote näytteli ensimmäisessä marati-kielisessä puhe-elokuvassa Ayodhyecha Raja (1932), ja häntä pidetään Intian elokuvan naisten edelläkävijänä. Hän perusti kaksi tuotantoyhtiötä, Fact Films ja Durga Khote Productions, jotka tuottivat lyhytelokuvia ja dokumentteja. </w:t>
            </w:r>
          </w:p>
        </w:tc>
      </w:tr>
      <w:tr>
        <w:trPr/>
        <w:tc>
          <w:tcPr>
            <w:tcW w:w="1315" w:type="dxa"/>
            <w:tcBorders/>
            <w:vAlign w:val="center"/>
          </w:tcPr>
          <w:p>
            <w:pPr>
              <w:pStyle w:val="TableContents"/>
              <w:bidi w:val="0"/>
              <w:spacing w:before="0" w:after="283"/>
              <w:jc w:val="left"/>
              <w:rPr/>
            </w:pPr>
            <w:r>
              <w:rPr/>
              <w:t xml:space="preserve">1984 (32.)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Satyajit Ray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Ray debytoi ohjaajana elokuvalla Pather Panchali (1955), ja hänen katsotaan tuoneen intialaiselle elokuvalle maailmanlaajuista tunnustusta. </w:t>
            </w:r>
          </w:p>
        </w:tc>
      </w:tr>
      <w:tr>
        <w:trPr/>
        <w:tc>
          <w:tcPr>
            <w:tcW w:w="1315" w:type="dxa"/>
            <w:tcBorders/>
            <w:vAlign w:val="center"/>
          </w:tcPr>
          <w:p>
            <w:pPr>
              <w:pStyle w:val="TableContents"/>
              <w:bidi w:val="0"/>
              <w:spacing w:before="0" w:after="283"/>
              <w:jc w:val="left"/>
              <w:rPr/>
            </w:pPr>
            <w:r>
              <w:rPr/>
              <w:t xml:space="preserve">1985 (33.)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V. Shantaram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Näyttelijä ja elokuvantekijä V. Shantaram tuotti ja ohjasi Intian ensimmäisen värielokuvan Sairandhri (1931). Hän tuotti ja ohjasi myös ensimmäisen marati-kielisen puhe-elokuvan Ayodhyecha Raja (1932) ja oli mukana lähes 100 elokuvassa 50 vuoden aikana. </w:t>
            </w:r>
          </w:p>
        </w:tc>
      </w:tr>
      <w:tr>
        <w:trPr/>
        <w:tc>
          <w:tcPr>
            <w:tcW w:w="1315" w:type="dxa"/>
            <w:tcBorders/>
            <w:vAlign w:val="center"/>
          </w:tcPr>
          <w:p>
            <w:pPr>
              <w:pStyle w:val="TableContents"/>
              <w:bidi w:val="0"/>
              <w:spacing w:before="0" w:after="283"/>
              <w:jc w:val="left"/>
              <w:rPr/>
            </w:pPr>
            <w:r>
              <w:rPr/>
              <w:t xml:space="preserve">1986 (34.)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 Nagi Reddy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Reddy tuotti yli 50 elokuvaa 1950-luvulta alkaen. Hän perusti Vijaya Vauhini Studiosin, joka oli tuolloin Aasian suurin elokuvastudio. </w:t>
            </w:r>
          </w:p>
        </w:tc>
      </w:tr>
      <w:tr>
        <w:trPr/>
        <w:tc>
          <w:tcPr>
            <w:tcW w:w="1315" w:type="dxa"/>
            <w:tcBorders/>
            <w:vAlign w:val="center"/>
          </w:tcPr>
          <w:p>
            <w:pPr>
              <w:pStyle w:val="TableContents"/>
              <w:bidi w:val="0"/>
              <w:spacing w:before="0" w:after="283"/>
              <w:jc w:val="left"/>
              <w:rPr/>
            </w:pPr>
            <w:r>
              <w:rPr/>
              <w:t xml:space="preserve">(35.)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Raj Kapoor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ja elokuvantekijä Kapoorin esitys hindielokuvassa Awara (1951), jota usein kutsutaan nimellä ``The Show Man'', oli Time-lehden vuonna 2010 luokittelema kaikkien aikojen kymmenen parhaan esityksen joukossa. </w:t>
            </w:r>
          </w:p>
        </w:tc>
      </w:tr>
      <w:tr>
        <w:trPr/>
        <w:tc>
          <w:tcPr>
            <w:tcW w:w="1315" w:type="dxa"/>
            <w:tcBorders/>
            <w:vAlign w:val="center"/>
          </w:tcPr>
          <w:p>
            <w:pPr>
              <w:pStyle w:val="TableContents"/>
              <w:bidi w:val="0"/>
              <w:spacing w:before="0" w:after="283"/>
              <w:jc w:val="left"/>
              <w:rPr/>
            </w:pPr>
            <w:r>
              <w:rPr/>
              <w:t xml:space="preserve">1988 (36.)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Ashok Kumar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Kumar tunnetaan myös nimellä ``Dadamoni'' (suuri vanha mies), ja hänet tunnetaan rooleistaan elokuvissa Achhut Kannya (1936), Bandhan (1940) ja Kismet (1943), joka oli Intian ensimmäinen menestyselokuva. </w:t>
            </w:r>
          </w:p>
        </w:tc>
      </w:tr>
      <w:tr>
        <w:trPr/>
        <w:tc>
          <w:tcPr>
            <w:tcW w:w="1315" w:type="dxa"/>
            <w:tcBorders/>
            <w:vAlign w:val="center"/>
          </w:tcPr>
          <w:p>
            <w:pPr>
              <w:pStyle w:val="TableContents"/>
              <w:bidi w:val="0"/>
              <w:spacing w:before="0" w:after="283"/>
              <w:jc w:val="left"/>
              <w:rPr/>
            </w:pPr>
            <w:r>
              <w:rPr/>
              <w:t xml:space="preserve">1989 (37.)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Lata Mangeshkar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Intian yölaulajana tunnettu playback-laulaja Mangeshkar aloitti uransa 1940-luvulla, ja hän on laulanut lauluja yli 36 kielellä. </w:t>
            </w:r>
          </w:p>
        </w:tc>
      </w:tr>
      <w:tr>
        <w:trPr/>
        <w:tc>
          <w:tcPr>
            <w:tcW w:w="1315" w:type="dxa"/>
            <w:tcBorders/>
            <w:vAlign w:val="center"/>
          </w:tcPr>
          <w:p>
            <w:pPr>
              <w:pStyle w:val="TableContents"/>
              <w:bidi w:val="0"/>
              <w:spacing w:before="0" w:after="283"/>
              <w:jc w:val="left"/>
              <w:rPr/>
            </w:pPr>
            <w:r>
              <w:rPr/>
              <w:t xml:space="preserve">1990 (38.)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Akkineni Nageswara Rao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Akkineni Nageswara Rao debytoi elokuvassa Dharma Pathini (1941) ja näytteli yli 250 elokuvassa, joista suurin osa oli telugun kielellä. </w:t>
            </w:r>
          </w:p>
        </w:tc>
      </w:tr>
      <w:tr>
        <w:trPr/>
        <w:tc>
          <w:tcPr>
            <w:tcW w:w="1315" w:type="dxa"/>
            <w:tcBorders/>
            <w:vAlign w:val="center"/>
          </w:tcPr>
          <w:p>
            <w:pPr>
              <w:pStyle w:val="TableContents"/>
              <w:bidi w:val="0"/>
              <w:spacing w:before="0" w:after="283"/>
              <w:jc w:val="left"/>
              <w:rPr/>
            </w:pPr>
            <w:r>
              <w:rPr/>
              <w:t xml:space="preserve">1991 (39.)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Bhalji Pendharkar </w:t>
            </w:r>
          </w:p>
        </w:tc>
        <w:tc>
          <w:tcPr>
            <w:tcW w:w="1224" w:type="dxa"/>
            <w:tcBorders/>
            <w:vAlign w:val="center"/>
          </w:tcPr>
          <w:p>
            <w:pPr>
              <w:pStyle w:val="TableContents"/>
              <w:bidi w:val="0"/>
              <w:spacing w:before="0" w:after="283"/>
              <w:jc w:val="left"/>
              <w:rPr/>
            </w:pPr>
            <w:r>
              <w:rPr/>
              <w:t xml:space="preserve">Marathi </w:t>
            </w:r>
          </w:p>
        </w:tc>
        <w:tc>
          <w:tcPr>
            <w:tcW w:w="5043" w:type="dxa"/>
            <w:tcBorders/>
            <w:vAlign w:val="center"/>
          </w:tcPr>
          <w:p>
            <w:pPr>
              <w:pStyle w:val="TableContents"/>
              <w:bidi w:val="0"/>
              <w:spacing w:before="0" w:after="283"/>
              <w:jc w:val="left"/>
              <w:rPr/>
            </w:pPr>
            <w:r>
              <w:rPr/>
              <w:t xml:space="preserve">Elokuvantekijä Pendharkar aloitti uransa 1920-luvulla ja tuotti yli 60 marathi- ja kahdeksan hindi-elokuvaa. Hän on saanut laajaa tunnustusta näissä elokuvissa kuvatuista historiallisista ja yhteiskunnallisista kertomuksista. </w:t>
            </w:r>
          </w:p>
        </w:tc>
      </w:tr>
      <w:tr>
        <w:trPr/>
        <w:tc>
          <w:tcPr>
            <w:tcW w:w="1315" w:type="dxa"/>
            <w:tcBorders/>
            <w:vAlign w:val="center"/>
          </w:tcPr>
          <w:p>
            <w:pPr>
              <w:pStyle w:val="TableContents"/>
              <w:bidi w:val="0"/>
              <w:spacing w:before="0" w:after="283"/>
              <w:jc w:val="left"/>
              <w:rPr/>
            </w:pPr>
            <w:r>
              <w:rPr/>
              <w:t xml:space="preserve">1992 (40.)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Bhupen Hazarika </w:t>
            </w:r>
          </w:p>
        </w:tc>
        <w:tc>
          <w:tcPr>
            <w:tcW w:w="1224" w:type="dxa"/>
            <w:tcBorders/>
            <w:vAlign w:val="center"/>
          </w:tcPr>
          <w:p>
            <w:pPr>
              <w:pStyle w:val="TableContents"/>
              <w:bidi w:val="0"/>
              <w:spacing w:before="0" w:after="283"/>
              <w:jc w:val="left"/>
              <w:rPr/>
            </w:pPr>
            <w:r>
              <w:rPr/>
              <w:t xml:space="preserve">Assamilainen </w:t>
            </w:r>
          </w:p>
        </w:tc>
        <w:tc>
          <w:tcPr>
            <w:tcW w:w="5043" w:type="dxa"/>
            <w:tcBorders/>
            <w:vAlign w:val="center"/>
          </w:tcPr>
          <w:p>
            <w:pPr>
              <w:pStyle w:val="TableContents"/>
              <w:bidi w:val="0"/>
              <w:spacing w:before="0" w:after="283"/>
              <w:jc w:val="left"/>
              <w:rPr/>
            </w:pPr>
            <w:r>
              <w:rPr/>
              <w:t xml:space="preserve">Muusikko Hazarika tunnetaan parhaiten assamin kielellä laulamistaan kansanlauluista ja balladeista, joita kutsutaan yleisesti "Brahmaputran bardiksi". </w:t>
            </w:r>
          </w:p>
        </w:tc>
      </w:tr>
      <w:tr>
        <w:trPr/>
        <w:tc>
          <w:tcPr>
            <w:tcW w:w="1315" w:type="dxa"/>
            <w:tcBorders/>
            <w:vAlign w:val="center"/>
          </w:tcPr>
          <w:p>
            <w:pPr>
              <w:pStyle w:val="TableContents"/>
              <w:bidi w:val="0"/>
              <w:spacing w:before="0" w:after="283"/>
              <w:jc w:val="left"/>
              <w:rPr/>
            </w:pPr>
            <w:r>
              <w:rPr/>
              <w:t xml:space="preserve">1993 (41.)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Majrooh Sultanpuri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Sanoittaja Sultanpuri kirjoitti ensimmäisen hindinkielisen laulunsa elokuvaan Shahjehan (1946) ja kirjoitti noin 8000 laulua yli 350 hindielokuvaan. </w:t>
            </w:r>
          </w:p>
        </w:tc>
      </w:tr>
      <w:tr>
        <w:trPr/>
        <w:tc>
          <w:tcPr>
            <w:tcW w:w="1315" w:type="dxa"/>
            <w:tcBorders/>
            <w:vAlign w:val="center"/>
          </w:tcPr>
          <w:p>
            <w:pPr>
              <w:pStyle w:val="TableContents"/>
              <w:bidi w:val="0"/>
              <w:spacing w:before="0" w:after="283"/>
              <w:jc w:val="left"/>
              <w:rPr/>
            </w:pPr>
            <w:r>
              <w:rPr/>
              <w:t xml:space="preserve">1994 (42.)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Dilip Kumar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Debyyttinsä Jwar Bhata -elokuvassa (1944) tehnyt "tragedian kuningas" Dilip Kumar näytteli yli 60 hindielokuvassa yli kuusi vuosikymmentä kestäneellä urallaan. </w:t>
            </w:r>
          </w:p>
        </w:tc>
      </w:tr>
      <w:tr>
        <w:trPr/>
        <w:tc>
          <w:tcPr>
            <w:tcW w:w="1315" w:type="dxa"/>
            <w:tcBorders/>
            <w:vAlign w:val="center"/>
          </w:tcPr>
          <w:p>
            <w:pPr>
              <w:pStyle w:val="TableContents"/>
              <w:bidi w:val="0"/>
              <w:spacing w:before="0" w:after="283"/>
              <w:jc w:val="left"/>
              <w:rPr/>
            </w:pPr>
            <w:r>
              <w:rPr/>
              <w:t xml:space="preserve">1995 (43.)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Rajkumar </w:t>
            </w:r>
          </w:p>
        </w:tc>
        <w:tc>
          <w:tcPr>
            <w:tcW w:w="1224" w:type="dxa"/>
            <w:tcBorders/>
            <w:vAlign w:val="center"/>
          </w:tcPr>
          <w:p>
            <w:pPr>
              <w:pStyle w:val="TableContents"/>
              <w:bidi w:val="0"/>
              <w:spacing w:before="0" w:after="283"/>
              <w:jc w:val="left"/>
              <w:rPr/>
            </w:pPr>
            <w:r>
              <w:rPr/>
              <w:t xml:space="preserve">Kannada </w:t>
            </w:r>
          </w:p>
        </w:tc>
        <w:tc>
          <w:tcPr>
            <w:tcW w:w="5043" w:type="dxa"/>
            <w:tcBorders/>
            <w:vAlign w:val="center"/>
          </w:tcPr>
          <w:p>
            <w:pPr>
              <w:pStyle w:val="TableContents"/>
              <w:bidi w:val="0"/>
              <w:spacing w:before="0" w:after="283"/>
              <w:jc w:val="left"/>
              <w:rPr/>
            </w:pPr>
            <w:r>
              <w:rPr/>
              <w:t xml:space="preserve">Yli 45 vuotta kestäneen uransa aikana Rajkumar näytteli yli 200 kannadankielisessä elokuvassa ja voitti myös kansallisen elokuvapalkinnon parhaasta miespuolisesta playback-laulajasta vuonna 1992. </w:t>
            </w:r>
          </w:p>
        </w:tc>
      </w:tr>
      <w:tr>
        <w:trPr/>
        <w:tc>
          <w:tcPr>
            <w:tcW w:w="1315" w:type="dxa"/>
            <w:tcBorders/>
            <w:vAlign w:val="center"/>
          </w:tcPr>
          <w:p>
            <w:pPr>
              <w:pStyle w:val="TableContents"/>
              <w:bidi w:val="0"/>
              <w:spacing w:before="0" w:after="283"/>
              <w:jc w:val="left"/>
              <w:rPr/>
            </w:pPr>
            <w:r>
              <w:rPr/>
              <w:t xml:space="preserve">(44.)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Sivaji Ganesan </w:t>
            </w:r>
          </w:p>
        </w:tc>
        <w:tc>
          <w:tcPr>
            <w:tcW w:w="1224" w:type="dxa"/>
            <w:tcBorders/>
            <w:vAlign w:val="center"/>
          </w:tcPr>
          <w:p>
            <w:pPr>
              <w:pStyle w:val="TableContents"/>
              <w:bidi w:val="0"/>
              <w:spacing w:before="0" w:after="283"/>
              <w:jc w:val="left"/>
              <w:rPr/>
            </w:pPr>
            <w:r>
              <w:rPr/>
              <w:t xml:space="preserve">Tamil </w:t>
            </w:r>
          </w:p>
        </w:tc>
        <w:tc>
          <w:tcPr>
            <w:tcW w:w="5043" w:type="dxa"/>
            <w:tcBorders/>
            <w:vAlign w:val="center"/>
          </w:tcPr>
          <w:p>
            <w:pPr>
              <w:pStyle w:val="TableContents"/>
              <w:bidi w:val="0"/>
              <w:spacing w:before="0" w:after="283"/>
              <w:jc w:val="left"/>
              <w:rPr/>
            </w:pPr>
            <w:r>
              <w:rPr/>
              <w:t xml:space="preserve">Ganesan debytoi näyttelijänä elokuvassa Parasakthi (1952) ja esiintyi myöhemmin yli 300 elokuvassa. Hänet tunnetaan ``ilmaisevasta ja kaikuvasta äänestään''. </w:t>
            </w:r>
          </w:p>
        </w:tc>
      </w:tr>
      <w:tr>
        <w:trPr/>
        <w:tc>
          <w:tcPr>
            <w:tcW w:w="1315" w:type="dxa"/>
            <w:tcBorders/>
            <w:vAlign w:val="center"/>
          </w:tcPr>
          <w:p>
            <w:pPr>
              <w:pStyle w:val="TableContents"/>
              <w:bidi w:val="0"/>
              <w:spacing w:before="0" w:after="283"/>
              <w:jc w:val="left"/>
              <w:rPr/>
            </w:pPr>
            <w:r>
              <w:rPr/>
              <w:t xml:space="preserve">1997 (45.)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Kavi Pradeep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Parhaiten isänmaallisesta laulusta ``Aye Mere Watan Ke Logo'' tunnettu sanoittaja Pradeep kirjoitti noin 1700 laulua, hymniä ja kiihkeää kansallismielistä runoa, mukaan lukien sanoitukset yli 80 hindielokuvaan. </w:t>
            </w:r>
          </w:p>
        </w:tc>
      </w:tr>
      <w:tr>
        <w:trPr/>
        <w:tc>
          <w:tcPr>
            <w:tcW w:w="1315" w:type="dxa"/>
            <w:tcBorders/>
            <w:vAlign w:val="center"/>
          </w:tcPr>
          <w:p>
            <w:pPr>
              <w:pStyle w:val="TableContents"/>
              <w:bidi w:val="0"/>
              <w:spacing w:before="0" w:after="283"/>
              <w:jc w:val="left"/>
              <w:rPr/>
            </w:pPr>
            <w:r>
              <w:rPr/>
              <w:t xml:space="preserve">1998 (46.)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B.R. Chopra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Elokuvantekijä B.R. Chopra perusti oman tuotantotalonsa B.R. Films vuonna 1956, ja hänet tunnetaan parhaiten elokuvista, kuten Naya Daur (1957) ja Hamraaz (1967), sekä televisiosarjasta Mahabharat, joka perustuu samannimiseen hindukirjallisuuden eepokseen. </w:t>
            </w:r>
          </w:p>
        </w:tc>
      </w:tr>
      <w:tr>
        <w:trPr/>
        <w:tc>
          <w:tcPr>
            <w:tcW w:w="1315" w:type="dxa"/>
            <w:tcBorders/>
            <w:vAlign w:val="center"/>
          </w:tcPr>
          <w:p>
            <w:pPr>
              <w:pStyle w:val="TableContents"/>
              <w:bidi w:val="0"/>
              <w:spacing w:before="0" w:after="283"/>
              <w:jc w:val="left"/>
              <w:rPr/>
            </w:pPr>
            <w:r>
              <w:rPr/>
              <w:t xml:space="preserve">1999 (47.)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Hrishikesh Mukherjee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Mukherjee on ohjannut 45 hindielokuvaa, ja hänen ansiokseen on luettu "keskitien elokuvan" popularisointi elokuvilla kuten Anuradha (1960), Anand (1971) ja Gol Maal (1979). </w:t>
            </w:r>
          </w:p>
        </w:tc>
      </w:tr>
      <w:tr>
        <w:trPr/>
        <w:tc>
          <w:tcPr>
            <w:tcW w:w="1315" w:type="dxa"/>
            <w:tcBorders/>
            <w:vAlign w:val="center"/>
          </w:tcPr>
          <w:p>
            <w:pPr>
              <w:pStyle w:val="TableContents"/>
              <w:bidi w:val="0"/>
              <w:spacing w:before="0" w:after="283"/>
              <w:jc w:val="left"/>
              <w:rPr/>
            </w:pPr>
            <w:r>
              <w:rPr/>
              <w:t xml:space="preserve">2000 (48.)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Asha Bhosle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Bhosle on poikkeuksellisen laaja-alainen ja monipuolinen playback-laulaja, joka aloitti laulu-uransa vuonna 1948 ja jonka Guinnessin ennätysten kirja on tunnustanut musiikin historian eniten äänitteitä levyttäneeksi taiteilijaksi. </w:t>
            </w:r>
          </w:p>
        </w:tc>
      </w:tr>
      <w:tr>
        <w:trPr/>
        <w:tc>
          <w:tcPr>
            <w:tcW w:w="1315" w:type="dxa"/>
            <w:tcBorders/>
            <w:vAlign w:val="center"/>
          </w:tcPr>
          <w:p>
            <w:pPr>
              <w:pStyle w:val="TableContents"/>
              <w:bidi w:val="0"/>
              <w:spacing w:before="0" w:after="283"/>
              <w:jc w:val="left"/>
              <w:rPr/>
            </w:pPr>
            <w:r>
              <w:rPr/>
              <w:t xml:space="preserve">2001 (49.)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Yash Chopra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Yash Raj Filmsin perustaja Chopra debytoi ohjaajana elokuvalla Dhool Ka Phool (1959). Hän ohjasi 22 hindielokuvaa. </w:t>
            </w:r>
          </w:p>
        </w:tc>
      </w:tr>
      <w:tr>
        <w:trPr/>
        <w:tc>
          <w:tcPr>
            <w:tcW w:w="1315" w:type="dxa"/>
            <w:tcBorders/>
            <w:vAlign w:val="center"/>
          </w:tcPr>
          <w:p>
            <w:pPr>
              <w:pStyle w:val="TableContents"/>
              <w:bidi w:val="0"/>
              <w:spacing w:before="0" w:after="283"/>
              <w:jc w:val="left"/>
              <w:rPr/>
            </w:pPr>
            <w:r>
              <w:rPr/>
              <w:t xml:space="preserve">2002 (50.)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Dev Anand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ja elokuvantekijä Anand, jota kunnioitetaan laajalti hindielokuvan ikivihreänä tähtenä, perusti Navketan Filmsin vuonna 1949 ja tuotti 35 elokuvaa. </w:t>
            </w:r>
          </w:p>
        </w:tc>
      </w:tr>
      <w:tr>
        <w:trPr/>
        <w:tc>
          <w:tcPr>
            <w:tcW w:w="1315" w:type="dxa"/>
            <w:tcBorders/>
            <w:vAlign w:val="center"/>
          </w:tcPr>
          <w:p>
            <w:pPr>
              <w:pStyle w:val="TableContents"/>
              <w:bidi w:val="0"/>
              <w:spacing w:before="0" w:after="283"/>
              <w:jc w:val="left"/>
              <w:rPr/>
            </w:pPr>
            <w:r>
              <w:rPr/>
              <w:t xml:space="preserve">2003 (51.)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Mrinal Sen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Sen, jota pidetään yhtenä ``Intian tärkeimmistä elokuvantekijöistä'', debytoi ohjaajana elokuvalla Raat Bhore (1955) ja teki 27 elokuvaa 50 vuoden aikana. </w:t>
            </w:r>
          </w:p>
        </w:tc>
      </w:tr>
      <w:tr>
        <w:trPr/>
        <w:tc>
          <w:tcPr>
            <w:tcW w:w="1315" w:type="dxa"/>
            <w:tcBorders/>
            <w:vAlign w:val="center"/>
          </w:tcPr>
          <w:p>
            <w:pPr>
              <w:pStyle w:val="TableContents"/>
              <w:bidi w:val="0"/>
              <w:spacing w:before="0" w:after="283"/>
              <w:jc w:val="left"/>
              <w:rPr/>
            </w:pPr>
            <w:r>
              <w:rPr/>
              <w:t xml:space="preserve">(52.)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Adoor Gopalakrishnan </w:t>
            </w:r>
          </w:p>
        </w:tc>
        <w:tc>
          <w:tcPr>
            <w:tcW w:w="1224" w:type="dxa"/>
            <w:tcBorders/>
            <w:vAlign w:val="center"/>
          </w:tcPr>
          <w:p>
            <w:pPr>
              <w:pStyle w:val="TableContents"/>
              <w:bidi w:val="0"/>
              <w:spacing w:before="0" w:after="283"/>
              <w:jc w:val="left"/>
              <w:rPr/>
            </w:pPr>
            <w:r>
              <w:rPr/>
              <w:t xml:space="preserve">Malayalam </w:t>
            </w:r>
          </w:p>
        </w:tc>
        <w:tc>
          <w:tcPr>
            <w:tcW w:w="5043" w:type="dxa"/>
            <w:tcBorders/>
            <w:vAlign w:val="center"/>
          </w:tcPr>
          <w:p>
            <w:pPr>
              <w:pStyle w:val="TableContents"/>
              <w:bidi w:val="0"/>
              <w:spacing w:before="0" w:after="283"/>
              <w:jc w:val="left"/>
              <w:rPr/>
            </w:pPr>
            <w:r>
              <w:rPr/>
              <w:t xml:space="preserve">Ohjaaja Gopalakrishnan, jonka katsotaan olleen uuden aallon elokuvaliikkeen uranuurtaja Malayalam-elokuvassa, voitti parhaan ohjauksen kansallisen elokuvapalkinnon debyyttielokuvastaan Swayamvaram (1972). Häntä on ylistetty hänen kyvystään kuvata monimutkaisia ongelmia yksinkertaisella tavalla. </w:t>
            </w:r>
          </w:p>
        </w:tc>
      </w:tr>
      <w:tr>
        <w:trPr/>
        <w:tc>
          <w:tcPr>
            <w:tcW w:w="1315" w:type="dxa"/>
            <w:tcBorders/>
            <w:vAlign w:val="center"/>
          </w:tcPr>
          <w:p>
            <w:pPr>
              <w:pStyle w:val="TableContents"/>
              <w:bidi w:val="0"/>
              <w:spacing w:before="0" w:after="283"/>
              <w:jc w:val="left"/>
              <w:rPr/>
            </w:pPr>
            <w:r>
              <w:rPr/>
              <w:t xml:space="preserve">2005 (53.)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Shyam Benegal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Benegal aloitti uransa tekemällä mainoselokuvia. Hän ohjasi ensimmäisen pitkän elokuvansa Ankurin vuonna 1973. Hänen elokuvansa ovat keskittyneet naisiin ja heidän oikeuksiinsa. </w:t>
            </w:r>
          </w:p>
        </w:tc>
      </w:tr>
      <w:tr>
        <w:trPr/>
        <w:tc>
          <w:tcPr>
            <w:tcW w:w="1315" w:type="dxa"/>
            <w:tcBorders/>
            <w:vAlign w:val="center"/>
          </w:tcPr>
          <w:p>
            <w:pPr>
              <w:pStyle w:val="TableContents"/>
              <w:bidi w:val="0"/>
              <w:spacing w:before="0" w:after="283"/>
              <w:jc w:val="left"/>
              <w:rPr/>
            </w:pPr>
            <w:r>
              <w:rPr/>
              <w:t xml:space="preserve">2006 (54.)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Tapan Sinha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Elokuvantekijä Sinha debytoi ohjaajana vuonna 1954 ja teki yli 40 pitkää elokuvaa bengalin, hindin ja orian kielillä. Suurin osa elokuvista käsitteli tavallisten ihmisten ongelmia. </w:t>
            </w:r>
          </w:p>
        </w:tc>
      </w:tr>
      <w:tr>
        <w:trPr/>
        <w:tc>
          <w:tcPr>
            <w:tcW w:w="1315" w:type="dxa"/>
            <w:tcBorders/>
            <w:vAlign w:val="center"/>
          </w:tcPr>
          <w:p>
            <w:pPr>
              <w:pStyle w:val="TableContents"/>
              <w:bidi w:val="0"/>
              <w:spacing w:before="0" w:after="283"/>
              <w:jc w:val="left"/>
              <w:rPr/>
            </w:pPr>
            <w:r>
              <w:rPr/>
              <w:t xml:space="preserve">2007 (55.)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Manna Dey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Yli viisi vuosikymmentä kestäneen uransa aikana playback-laulaja Dey lauloi yli 3500 laulua eri intialaisilla kielillä. Hänen katsotaan myös "luoneen uuden genren luomalla klassisen intialaisen musiikin pop-musiikkiin". </w:t>
            </w:r>
          </w:p>
        </w:tc>
      </w:tr>
      <w:tr>
        <w:trPr/>
        <w:tc>
          <w:tcPr>
            <w:tcW w:w="1315" w:type="dxa"/>
            <w:tcBorders/>
            <w:vAlign w:val="center"/>
          </w:tcPr>
          <w:p>
            <w:pPr>
              <w:pStyle w:val="TableContents"/>
              <w:bidi w:val="0"/>
              <w:spacing w:before="0" w:after="283"/>
              <w:jc w:val="left"/>
              <w:rPr/>
            </w:pPr>
            <w:r>
              <w:rPr/>
              <w:t xml:space="preserve">2008 (56.)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V.K. Murthy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Murthy tunnetaan parhaiten yhteistyöstään ohjaaja Guru Duttin kanssa, ja hän kuvasi Intian ensimmäisen cinemascope-elokuvan Kaagaz Ke Phool (1959). Hänet muistetaan parhaiten valaistustekniikastaan elokuvassa Pyaasa (1957), ja Kaagaz Ke Phool -elokuvassa käytettyä "sädekuvaa" pidetään selluloidin historian klassikkona. </w:t>
            </w:r>
          </w:p>
        </w:tc>
      </w:tr>
      <w:tr>
        <w:trPr/>
        <w:tc>
          <w:tcPr>
            <w:tcW w:w="1315" w:type="dxa"/>
            <w:tcBorders/>
            <w:vAlign w:val="center"/>
          </w:tcPr>
          <w:p>
            <w:pPr>
              <w:pStyle w:val="TableContents"/>
              <w:bidi w:val="0"/>
              <w:spacing w:before="0" w:after="283"/>
              <w:jc w:val="left"/>
              <w:rPr/>
            </w:pPr>
            <w:r>
              <w:rPr/>
              <w:t xml:space="preserve">2009 (57.)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D. Ramanaidu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D. Ramanaidu tuotti yli 50 vuotta kestäneen uransa aikana yli 130 elokuvaa eri intialaisilla kielillä, mutta enimmäkseen telugulla. Hän on Guinnessin ennätysten kirjassa tuottanut elokuvia yhdeksällä kielellä. </w:t>
            </w:r>
          </w:p>
        </w:tc>
      </w:tr>
      <w:tr>
        <w:trPr/>
        <w:tc>
          <w:tcPr>
            <w:tcW w:w="1315" w:type="dxa"/>
            <w:tcBorders/>
            <w:vAlign w:val="center"/>
          </w:tcPr>
          <w:p>
            <w:pPr>
              <w:pStyle w:val="TableContents"/>
              <w:bidi w:val="0"/>
              <w:spacing w:before="0" w:after="283"/>
              <w:jc w:val="left"/>
              <w:rPr/>
            </w:pPr>
            <w:r>
              <w:rPr/>
              <w:t xml:space="preserve">(58.)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K. Balachander </w:t>
            </w:r>
          </w:p>
        </w:tc>
        <w:tc>
          <w:tcPr>
            <w:tcW w:w="1224" w:type="dxa"/>
            <w:tcBorders/>
            <w:vAlign w:val="center"/>
          </w:tcPr>
          <w:p>
            <w:pPr>
              <w:pStyle w:val="TableContents"/>
              <w:bidi w:val="0"/>
              <w:spacing w:before="0" w:after="283"/>
              <w:jc w:val="left"/>
              <w:rPr/>
            </w:pPr>
            <w:r>
              <w:rPr/>
              <w:t xml:space="preserve">Tamil Telugu </w:t>
            </w:r>
          </w:p>
        </w:tc>
        <w:tc>
          <w:tcPr>
            <w:tcW w:w="5043" w:type="dxa"/>
            <w:tcBorders/>
            <w:vAlign w:val="center"/>
          </w:tcPr>
          <w:p>
            <w:pPr>
              <w:pStyle w:val="TableContents"/>
              <w:bidi w:val="0"/>
              <w:spacing w:before="0" w:after="283"/>
              <w:jc w:val="left"/>
              <w:rPr/>
            </w:pPr>
            <w:r>
              <w:rPr/>
              <w:t xml:space="preserve">Elokuvantekijä K. Balachander debytoi ohjaajana elokuvalla Neerkumizhi (1965). Hän ohjasi ja tuotti (vuonna 1981 perustetun Kavithalayaa Productions -tuotantoyhtiönsä kautta) yli 100 elokuvaa eri intialaisilla kielillä yli 40 vuotta kestäneen uransa aikana. </w:t>
            </w:r>
          </w:p>
        </w:tc>
      </w:tr>
      <w:tr>
        <w:trPr/>
        <w:tc>
          <w:tcPr>
            <w:tcW w:w="1315" w:type="dxa"/>
            <w:tcBorders/>
            <w:vAlign w:val="center"/>
          </w:tcPr>
          <w:p>
            <w:pPr>
              <w:pStyle w:val="TableContents"/>
              <w:bidi w:val="0"/>
              <w:spacing w:before="0" w:after="283"/>
              <w:jc w:val="left"/>
              <w:rPr/>
            </w:pPr>
            <w:r>
              <w:rPr/>
              <w:t xml:space="preserve">2011 (59.)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Soumitra Chatterjee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Chatterjee tunnetaan parhaiten yhteistyöstään ohjaaja Satyajit Rayn kanssa. Hän debytoi näyttelijänä elokuvassa Apur Sansar (1959) ja työskenteli yli 50 vuotta kestäneellä urallaan muiden ohjaajien, kuten Mrinal Senin ja Tapan Sinhan, kanssa. </w:t>
            </w:r>
          </w:p>
        </w:tc>
      </w:tr>
      <w:tr>
        <w:trPr/>
        <w:tc>
          <w:tcPr>
            <w:tcW w:w="1315" w:type="dxa"/>
            <w:tcBorders/>
            <w:vAlign w:val="center"/>
          </w:tcPr>
          <w:p>
            <w:pPr>
              <w:pStyle w:val="TableContents"/>
              <w:bidi w:val="0"/>
              <w:spacing w:before="0" w:after="283"/>
              <w:jc w:val="left"/>
              <w:rPr/>
            </w:pPr>
            <w:r>
              <w:rPr/>
              <w:t xml:space="preserve">2012 (60.)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Pran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Pran, joka tunnetaan ``vakuuttavista ja hyvin tyylitellyistä esityksistään'', esitti yli 50 vuotta kestäneen uransa aikana pääasiassa roistoja hindielokuvissa. </w:t>
            </w:r>
          </w:p>
        </w:tc>
      </w:tr>
      <w:tr>
        <w:trPr/>
        <w:tc>
          <w:tcPr>
            <w:tcW w:w="1315" w:type="dxa"/>
            <w:tcBorders/>
            <w:vAlign w:val="center"/>
          </w:tcPr>
          <w:p>
            <w:pPr>
              <w:pStyle w:val="TableContents"/>
              <w:bidi w:val="0"/>
              <w:spacing w:before="0" w:after="283"/>
              <w:jc w:val="left"/>
              <w:rPr/>
            </w:pPr>
            <w:r>
              <w:rPr/>
              <w:t xml:space="preserve">2013 (61.)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Gulzar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Gulzar aloitti uransa Bandinin (1963) sanoittajana ja debytoi ohjaajana elokuvalla Mere Apne (1971). Gulzar tunnetaan menestyksekkäästä yhteistyöstään R.D. Burmanin ja A.R. Rahmanin kaltaisten musiikkiohjaajien kanssa, ja hän voitti sanoituksistaan useita palkintoja yli 50 vuotta kestäneellä urallaan. </w:t>
            </w:r>
          </w:p>
        </w:tc>
      </w:tr>
      <w:tr>
        <w:trPr/>
        <w:tc>
          <w:tcPr>
            <w:tcW w:w="1315" w:type="dxa"/>
            <w:tcBorders/>
            <w:vAlign w:val="center"/>
          </w:tcPr>
          <w:p>
            <w:pPr>
              <w:pStyle w:val="TableContents"/>
              <w:bidi w:val="0"/>
              <w:spacing w:before="0" w:after="283"/>
              <w:jc w:val="left"/>
              <w:rPr/>
            </w:pPr>
            <w:r>
              <w:rPr/>
              <w:t xml:space="preserve">2014 (62.)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Shashi Kapoor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Kahden kansallisen elokuvapalkinnon, muun muassa parhaan miespääosan palkinnon New Delhi Times -elokuvasta vuonna 1985, voittanut Kapoor debytoi lapsinäyttelijänä nelivuotiaana isänsä Prithviraj Kapoorin ohjaamissa näytelmissä ja myöhemmin pääosan esittäjänä vuoden 1961 elokuvassa Dharmputra. Vuonna 1978 Kapoor perusti tuotantotalonsa Film ``Valas'' ja oli merkittävässä roolissa isänsä perustaman Prithvi-teatteriryhmän elvyttämisessä. </w:t>
            </w:r>
          </w:p>
        </w:tc>
      </w:tr>
      <w:tr>
        <w:trPr/>
        <w:tc>
          <w:tcPr>
            <w:tcW w:w="1315" w:type="dxa"/>
            <w:tcBorders/>
            <w:vAlign w:val="center"/>
          </w:tcPr>
          <w:p>
            <w:pPr>
              <w:pStyle w:val="TableContents"/>
              <w:bidi w:val="0"/>
              <w:spacing w:before="0" w:after="283"/>
              <w:jc w:val="left"/>
              <w:rPr/>
            </w:pPr>
            <w:r>
              <w:rPr/>
              <w:t xml:space="preserve">2015 (63.)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color w:val="A9A9A9"/>
              </w:rPr>
              <w:t xml:space="preserve">Manoj Kumar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Isänmaallisena sankarina tunnettu Kumar debytoi näyttelijänä vuonna 1957 hindielokuvassa Fashion. Isänmaallisiin teemoihin perustuvien elokuvien näyttelijä ja ohjaaja Kumaria kutsutaan hellästi nimellä ``Bharat Kumar''. </w:t>
            </w:r>
          </w:p>
        </w:tc>
      </w:tr>
      <w:tr>
        <w:trPr/>
        <w:tc>
          <w:tcPr>
            <w:tcW w:w="1315" w:type="dxa"/>
            <w:tcBorders/>
            <w:vAlign w:val="center"/>
          </w:tcPr>
          <w:p>
            <w:pPr>
              <w:pStyle w:val="TableContents"/>
              <w:bidi w:val="0"/>
              <w:spacing w:before="0" w:after="283"/>
              <w:jc w:val="left"/>
              <w:rPr/>
            </w:pPr>
            <w:r>
              <w:rPr/>
              <w:t xml:space="preserve">2016 (64.)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Kasinathuni Viswanath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Viswanath aloitti uransa äänittäjänä. Kuusikymmentä vuotta kestäneen elokuvauransa aikana Viswanath on ohjannut 53 pitkää elokuvaa eri tyylilajeissa, mukaan lukien esittävään taiteeseen, kuvataiteeseen ja estetiikkaan perustuvat elokuvat. Viswanath on saanut viisi kansallista elokuvapalkintoa ja kansainvälistä tunnustusta teoksistaan.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on myönnetty 63 dadasaheb phalke -palkinto, -</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Luettelo palkinnon saajista vuosittain </w:t>
      </w:r>
    </w:p>
    <w:tbl>
      <w:tblPr>
        <w:tblW w:w="10205" w:type="dxa"/>
        <w:jc w:val="left"/>
        <w:tblInd w:w="0" w:type="dxa"/>
        <w:tblLayout w:type="fixed"/>
        <w:tblCellMar>
          <w:top w:w="28" w:type="dxa"/>
          <w:left w:w="28" w:type="dxa"/>
          <w:bottom w:w="28" w:type="dxa"/>
          <w:right w:w="28" w:type="dxa"/>
        </w:tblCellMar>
      </w:tblPr>
      <w:tblGrid>
        <w:gridCol w:w="1315"/>
        <w:gridCol w:w="740"/>
        <w:gridCol w:w="1883"/>
        <w:gridCol w:w="1224"/>
        <w:gridCol w:w="5043"/>
      </w:tblGrid>
      <w:tr>
        <w:trPr/>
        <w:tc>
          <w:tcPr>
            <w:tcW w:w="1315" w:type="dxa"/>
            <w:tcBorders/>
            <w:vAlign w:val="center"/>
          </w:tcPr>
          <w:p>
            <w:pPr>
              <w:pStyle w:val="TableHeading"/>
              <w:suppressLineNumbers/>
              <w:bidi w:val="0"/>
              <w:spacing w:before="0" w:after="283"/>
              <w:jc w:val="center"/>
              <w:rPr/>
            </w:pPr>
            <w:r>
              <w:rPr/>
              <w:t xml:space="preserve">Vuosi (seremonia) </w:t>
            </w:r>
          </w:p>
        </w:tc>
        <w:tc>
          <w:tcPr>
            <w:tcW w:w="740" w:type="dxa"/>
            <w:tcBorders/>
            <w:vAlign w:val="center"/>
          </w:tcPr>
          <w:p>
            <w:pPr>
              <w:pStyle w:val="TableHeading"/>
              <w:suppressLineNumbers/>
              <w:bidi w:val="0"/>
              <w:spacing w:before="0" w:after="283"/>
              <w:jc w:val="center"/>
              <w:rPr/>
            </w:pPr>
            <w:r>
              <w:rPr/>
              <w:t xml:space="preserve">Kuva </w:t>
            </w:r>
          </w:p>
        </w:tc>
        <w:tc>
          <w:tcPr>
            <w:tcW w:w="1883" w:type="dxa"/>
            <w:tcBorders/>
            <w:vAlign w:val="center"/>
          </w:tcPr>
          <w:p>
            <w:pPr>
              <w:pStyle w:val="TableHeading"/>
              <w:suppressLineNumbers/>
              <w:bidi w:val="0"/>
              <w:spacing w:before="0" w:after="283"/>
              <w:jc w:val="center"/>
              <w:rPr/>
            </w:pPr>
            <w:r>
              <w:rPr/>
              <w:t xml:space="preserve">Vastaanottaja </w:t>
            </w:r>
          </w:p>
        </w:tc>
        <w:tc>
          <w:tcPr>
            <w:tcW w:w="1224" w:type="dxa"/>
            <w:tcBorders/>
            <w:vAlign w:val="center"/>
          </w:tcPr>
          <w:p>
            <w:pPr>
              <w:pStyle w:val="TableHeading"/>
              <w:suppressLineNumbers/>
              <w:bidi w:val="0"/>
              <w:spacing w:before="0" w:after="283"/>
              <w:jc w:val="center"/>
              <w:rPr/>
            </w:pPr>
            <w:r>
              <w:rPr/>
              <w:t xml:space="preserve">Elokuvateollisuus </w:t>
            </w:r>
          </w:p>
        </w:tc>
        <w:tc>
          <w:tcPr>
            <w:tcW w:w="5043" w:type="dxa"/>
            <w:tcBorders/>
            <w:vAlign w:val="center"/>
          </w:tcPr>
          <w:p>
            <w:pPr>
              <w:pStyle w:val="TableHeading"/>
              <w:suppressLineNumbers/>
              <w:bidi w:val="0"/>
              <w:spacing w:before="0" w:after="283"/>
              <w:jc w:val="center"/>
              <w:rPr/>
            </w:pPr>
            <w:r>
              <w:rPr/>
              <w:t xml:space="preserve">Huomautukset </w:t>
            </w:r>
          </w:p>
        </w:tc>
      </w:tr>
      <w:tr>
        <w:trPr/>
        <w:tc>
          <w:tcPr>
            <w:tcW w:w="1315" w:type="dxa"/>
            <w:tcBorders/>
            <w:vAlign w:val="center"/>
          </w:tcPr>
          <w:p>
            <w:pPr>
              <w:pStyle w:val="TableContents"/>
              <w:bidi w:val="0"/>
              <w:spacing w:before="0" w:after="283"/>
              <w:jc w:val="left"/>
              <w:rPr/>
            </w:pPr>
            <w:r>
              <w:rPr/>
              <w:t xml:space="preserve">1969 (17.)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Devika Rani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Näyttelijätär debytoi elokuvassa Karma (1933), joka oli ensimmäinen intialainen englanninkielinen elokuva ja ensimmäinen intialainen elokuva, jossa suudellaan. Hän perusti myös ensimmäisen intialaisen osakeyhtiön, Bombay Talkiesin, vuonna 1934. </w:t>
            </w:r>
          </w:p>
        </w:tc>
      </w:tr>
      <w:tr>
        <w:trPr/>
        <w:tc>
          <w:tcPr>
            <w:tcW w:w="1315" w:type="dxa"/>
            <w:tcBorders/>
            <w:vAlign w:val="center"/>
          </w:tcPr>
          <w:p>
            <w:pPr>
              <w:pStyle w:val="TableContents"/>
              <w:bidi w:val="0"/>
              <w:spacing w:before="0" w:after="283"/>
              <w:jc w:val="left"/>
              <w:rPr/>
            </w:pPr>
            <w:r>
              <w:rPr/>
              <w:t xml:space="preserve">1970 (18.)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Birendranath Sircar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Kahden tuotantoyhtiön, International Filmcraftin ja New Theatresin, perustaja Sircaria pidetään yhtenä intialaisen elokuvan pioneereista. Hän rakensi myös kaksi elokuvateatteria Kalkuttaan, toisen bengalielokuvien ja toisen hindielokuvien esittämistä varten. </w:t>
            </w:r>
          </w:p>
        </w:tc>
      </w:tr>
      <w:tr>
        <w:trPr/>
        <w:tc>
          <w:tcPr>
            <w:tcW w:w="1315" w:type="dxa"/>
            <w:tcBorders/>
            <w:vAlign w:val="center"/>
          </w:tcPr>
          <w:p>
            <w:pPr>
              <w:pStyle w:val="TableContents"/>
              <w:bidi w:val="0"/>
              <w:spacing w:before="0" w:after="283"/>
              <w:jc w:val="left"/>
              <w:rPr/>
            </w:pPr>
            <w:r>
              <w:rPr/>
              <w:t xml:space="preserve">1971 (19.)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Prithviraj Kapoor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Kapoor aloitti näyttelijänuransa teattereissa ja näytteli Intian ensimmäisessä äänielokuvassa Alam Ara (1931). Hän perusti vuonna 1944 kiertävän teatteriseurueen Prithvi Theatre edistääkseen hindinkielisiä teatteriesityksiä. </w:t>
            </w:r>
          </w:p>
        </w:tc>
      </w:tr>
      <w:tr>
        <w:trPr/>
        <w:tc>
          <w:tcPr>
            <w:tcW w:w="1315" w:type="dxa"/>
            <w:tcBorders/>
            <w:vAlign w:val="center"/>
          </w:tcPr>
          <w:p>
            <w:pPr>
              <w:pStyle w:val="TableContents"/>
              <w:bidi w:val="0"/>
              <w:spacing w:before="0" w:after="283"/>
              <w:jc w:val="left"/>
              <w:rPr/>
            </w:pPr>
            <w:r>
              <w:rPr/>
              <w:t xml:space="preserve">1972 (20.)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Pankaj Mullick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Säveltäjä, laulaja ja näyttelijä Mullick aloitti uransa taustamusiikin tarjoajana johtamalla eläviä orkestereita mykkäelokuvien näytösten aikana. Hänet tunnetaan parhaiten vuonna 1931 sävelletystä radiomusikaalista Mahishasuramardini. </w:t>
            </w:r>
          </w:p>
        </w:tc>
      </w:tr>
      <w:tr>
        <w:trPr/>
        <w:tc>
          <w:tcPr>
            <w:tcW w:w="1315" w:type="dxa"/>
            <w:tcBorders/>
            <w:vAlign w:val="center"/>
          </w:tcPr>
          <w:p>
            <w:pPr>
              <w:pStyle w:val="TableContents"/>
              <w:bidi w:val="0"/>
              <w:spacing w:before="0" w:after="283"/>
              <w:jc w:val="left"/>
              <w:rPr/>
            </w:pPr>
            <w:r>
              <w:rPr/>
              <w:t xml:space="preserve">1973 (21.)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Ruby Myers (Sulochana)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Sulochana, joka oli aikansa parhaiten palkattuja näyttelijättäriä, debytoi elokuvassa Veer Bala (1925), ja häntä pidetään "Intian elokuvan ensimmäisenä seksisymbolina". </w:t>
            </w:r>
          </w:p>
        </w:tc>
      </w:tr>
      <w:tr>
        <w:trPr/>
        <w:tc>
          <w:tcPr>
            <w:tcW w:w="1315" w:type="dxa"/>
            <w:tcBorders/>
            <w:vAlign w:val="center"/>
          </w:tcPr>
          <w:p>
            <w:pPr>
              <w:pStyle w:val="TableContents"/>
              <w:bidi w:val="0"/>
              <w:spacing w:before="0" w:after="283"/>
              <w:jc w:val="left"/>
              <w:rPr/>
            </w:pPr>
            <w:r>
              <w:rPr/>
              <w:t xml:space="preserve">(22.)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Bommireddy Narasimha Reddy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Viidentoista telugun kielisen elokuvan ohjaaja Reddy oli ensimmäinen intialainen elokuvahenkilö, joka sai kirjallisuuden tohtorin arvonimen, ja myös ensimmäinen, joka sai Padma Bhushanin, Intian kolmanneksi korkeimman siviilipalkinnon. </w:t>
            </w:r>
          </w:p>
        </w:tc>
      </w:tr>
      <w:tr>
        <w:trPr/>
        <w:tc>
          <w:tcPr>
            <w:tcW w:w="1315" w:type="dxa"/>
            <w:tcBorders/>
            <w:vAlign w:val="center"/>
          </w:tcPr>
          <w:p>
            <w:pPr>
              <w:pStyle w:val="TableContents"/>
              <w:bidi w:val="0"/>
              <w:spacing w:before="0" w:after="283"/>
              <w:jc w:val="left"/>
              <w:rPr/>
            </w:pPr>
            <w:r>
              <w:rPr/>
              <w:t xml:space="preserve">(23.)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Dhirendra Nath Ganguly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Gangulya pidetään yhtenä bengalilaisen elokuvateollisuuden perustajista, ja hän debytoi näyttelijänä elokuvassa Bilat Ferat (1921). Hän perusti kolme tuotantoyhtiötä - Indo British Film Company (1918), Lotus Film Company (1922) ja British Dominion Films Studio (1929) - ohjatakseen useita bengalilaisia elokuvia. </w:t>
            </w:r>
          </w:p>
        </w:tc>
      </w:tr>
      <w:tr>
        <w:trPr/>
        <w:tc>
          <w:tcPr>
            <w:tcW w:w="1315" w:type="dxa"/>
            <w:tcBorders/>
            <w:vAlign w:val="center"/>
          </w:tcPr>
          <w:p>
            <w:pPr>
              <w:pStyle w:val="TableContents"/>
              <w:bidi w:val="0"/>
              <w:spacing w:before="0" w:after="283"/>
              <w:jc w:val="left"/>
              <w:rPr/>
            </w:pPr>
            <w:r>
              <w:rPr/>
              <w:t xml:space="preserve">1976 (24.)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Kanan Devi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Bengalilaisen elokuvan ensimmäisenä naisena tunnettu Kanan Devi debytoi näyttelijänä mykkäelokuvissa 1920-luvulla. Hän myös lauloi Rabindranath Tagoren säveltämiä lauluja ja toimi tuottajana elokuvayhtiönsä Shrimati Picturesin kanssa. </w:t>
            </w:r>
          </w:p>
        </w:tc>
      </w:tr>
      <w:tr>
        <w:trPr/>
        <w:tc>
          <w:tcPr>
            <w:tcW w:w="1315" w:type="dxa"/>
            <w:tcBorders/>
            <w:vAlign w:val="center"/>
          </w:tcPr>
          <w:p>
            <w:pPr>
              <w:pStyle w:val="TableContents"/>
              <w:bidi w:val="0"/>
              <w:spacing w:before="0" w:after="283"/>
              <w:jc w:val="left"/>
              <w:rPr/>
            </w:pPr>
            <w:r>
              <w:rPr/>
              <w:t xml:space="preserve">1977 (25.)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Nitin Bose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Elokuvaaja, ohjaaja ja käsikirjoittaja Bose on tunnettu siitä, että hän toi playback-laulun intialaiseen elokuvaan vuonna 1935 bengalilaisessa elokuvassaan Bhagya Chakra ja sen hindiläisessä uusintaversiossa Dhoop Chhaon. </w:t>
            </w:r>
          </w:p>
        </w:tc>
      </w:tr>
      <w:tr>
        <w:trPr/>
        <w:tc>
          <w:tcPr>
            <w:tcW w:w="1315" w:type="dxa"/>
            <w:tcBorders/>
            <w:vAlign w:val="center"/>
          </w:tcPr>
          <w:p>
            <w:pPr>
              <w:pStyle w:val="TableContents"/>
              <w:bidi w:val="0"/>
              <w:spacing w:before="0" w:after="283"/>
              <w:jc w:val="left"/>
              <w:rPr/>
            </w:pPr>
            <w:r>
              <w:rPr/>
              <w:t xml:space="preserve">1978 (26.)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Raichand Boral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Boralia pidetään yhtenä intialaisen elokuvamusiikin uranuurtajista, ja hän oli musiikinohjaaja, joka yhdessä ohjaaja Nitin Bosen kanssa otti käyttöön playback-laulujärjestelmän intialaisessa elokuvassa. </w:t>
            </w:r>
          </w:p>
        </w:tc>
      </w:tr>
      <w:tr>
        <w:trPr/>
        <w:tc>
          <w:tcPr>
            <w:tcW w:w="1315" w:type="dxa"/>
            <w:tcBorders/>
            <w:vAlign w:val="center"/>
          </w:tcPr>
          <w:p>
            <w:pPr>
              <w:pStyle w:val="TableContents"/>
              <w:bidi w:val="0"/>
              <w:spacing w:before="0" w:after="283"/>
              <w:jc w:val="left"/>
              <w:rPr/>
            </w:pPr>
            <w:r>
              <w:rPr/>
              <w:t xml:space="preserve">1979 (27.)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Sohrab Modi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ja elokuvantekijä Modin on katsottu tuoneen Shakespearen klassikot intialaiseen elokuvaan, ja hänet tunnettiin urdu-dialogin esittäjänä. </w:t>
            </w:r>
          </w:p>
        </w:tc>
      </w:tr>
      <w:tr>
        <w:trPr/>
        <w:tc>
          <w:tcPr>
            <w:tcW w:w="1315" w:type="dxa"/>
            <w:tcBorders/>
            <w:vAlign w:val="center"/>
          </w:tcPr>
          <w:p>
            <w:pPr>
              <w:pStyle w:val="TableContents"/>
              <w:bidi w:val="0"/>
              <w:spacing w:before="0" w:after="283"/>
              <w:jc w:val="left"/>
              <w:rPr/>
            </w:pPr>
            <w:r>
              <w:rPr/>
              <w:t xml:space="preserve">1980 (28.)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Paidi Jairaj </w:t>
            </w:r>
          </w:p>
        </w:tc>
        <w:tc>
          <w:tcPr>
            <w:tcW w:w="1224" w:type="dxa"/>
            <w:tcBorders/>
            <w:vAlign w:val="center"/>
          </w:tcPr>
          <w:p>
            <w:pPr>
              <w:pStyle w:val="TableContents"/>
              <w:bidi w:val="0"/>
              <w:spacing w:before="0" w:after="283"/>
              <w:jc w:val="left"/>
              <w:rPr/>
            </w:pPr>
            <w:r>
              <w:rPr/>
              <w:t xml:space="preserve">Hindi Telugu </w:t>
            </w:r>
          </w:p>
        </w:tc>
        <w:tc>
          <w:tcPr>
            <w:tcW w:w="5043" w:type="dxa"/>
            <w:tcBorders/>
            <w:vAlign w:val="center"/>
          </w:tcPr>
          <w:p>
            <w:pPr>
              <w:pStyle w:val="TableContents"/>
              <w:bidi w:val="0"/>
              <w:spacing w:before="0" w:after="283"/>
              <w:jc w:val="left"/>
              <w:rPr/>
            </w:pPr>
            <w:r>
              <w:rPr/>
              <w:t xml:space="preserve">Alunperin ruumiikuvana työskennellyt näyttelijä-ohjaaja Jairaj tunnetaan intialaisten historiallisten hahmojen kuvaajana, ja hän oli mukana perustamassa Filmfare-palkintoja. </w:t>
            </w:r>
          </w:p>
        </w:tc>
      </w:tr>
      <w:tr>
        <w:trPr/>
        <w:tc>
          <w:tcPr>
            <w:tcW w:w="1315" w:type="dxa"/>
            <w:tcBorders/>
            <w:vAlign w:val="center"/>
          </w:tcPr>
          <w:p>
            <w:pPr>
              <w:pStyle w:val="TableContents"/>
              <w:bidi w:val="0"/>
              <w:spacing w:before="0" w:after="283"/>
              <w:jc w:val="left"/>
              <w:rPr/>
            </w:pPr>
            <w:r>
              <w:rPr/>
              <w:t xml:space="preserve">1981 (29.)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Naushad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Musiikkiohjaaja Naushad debytoi Prem Nagar -elokuvalla (1940), ja hänen katsotaan ottaneen käyttöön äänimiksaustekniikan intialaisessa elokuvassa. </w:t>
            </w:r>
          </w:p>
        </w:tc>
      </w:tr>
      <w:tr>
        <w:trPr/>
        <w:tc>
          <w:tcPr>
            <w:tcW w:w="1315" w:type="dxa"/>
            <w:tcBorders/>
            <w:vAlign w:val="center"/>
          </w:tcPr>
          <w:p>
            <w:pPr>
              <w:pStyle w:val="TableContents"/>
              <w:bidi w:val="0"/>
              <w:spacing w:before="0" w:after="283"/>
              <w:jc w:val="left"/>
              <w:rPr/>
            </w:pPr>
            <w:r>
              <w:rPr/>
              <w:t xml:space="preserve">1982 (30.)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L.V. Prasad </w:t>
            </w:r>
          </w:p>
        </w:tc>
        <w:tc>
          <w:tcPr>
            <w:tcW w:w="1224" w:type="dxa"/>
            <w:tcBorders/>
            <w:vAlign w:val="center"/>
          </w:tcPr>
          <w:p>
            <w:pPr>
              <w:pStyle w:val="TableContents"/>
              <w:bidi w:val="0"/>
              <w:spacing w:before="0" w:after="283"/>
              <w:jc w:val="left"/>
              <w:rPr/>
            </w:pPr>
            <w:r>
              <w:rPr/>
              <w:t xml:space="preserve">Telugu Tamil Hindi </w:t>
            </w:r>
          </w:p>
        </w:tc>
        <w:tc>
          <w:tcPr>
            <w:tcW w:w="5043" w:type="dxa"/>
            <w:tcBorders/>
            <w:vAlign w:val="center"/>
          </w:tcPr>
          <w:p>
            <w:pPr>
              <w:pStyle w:val="TableContents"/>
              <w:bidi w:val="0"/>
              <w:spacing w:before="0" w:after="283"/>
              <w:jc w:val="left"/>
              <w:rPr/>
            </w:pPr>
            <w:r>
              <w:rPr/>
              <w:t xml:space="preserve">Näyttelijä-ohjaaja-tuottaja L.V. Prasadilla on kunnia toimia ensimmäisissä kolmella kielellä tuotetuissa talkie-elokuvissa: hindinkielisessä Alam Ara-, tamilinkielisessä Kalidas- ja telugukielisessä Bhakta Prahlada -elokuvassa, jotka kaikki julkaistiin vuonna 1931. Hän perusti Prasad Studiosin vuonna 1965 ja Colour Film Laboratorion vuonna 1976. Prasad Studios on tuottanut yli 150 elokuvaa eri intialaisilla kielillä. </w:t>
            </w:r>
          </w:p>
        </w:tc>
      </w:tr>
      <w:tr>
        <w:trPr/>
        <w:tc>
          <w:tcPr>
            <w:tcW w:w="1315" w:type="dxa"/>
            <w:tcBorders/>
            <w:vAlign w:val="center"/>
          </w:tcPr>
          <w:p>
            <w:pPr>
              <w:pStyle w:val="TableContents"/>
              <w:bidi w:val="0"/>
              <w:spacing w:before="0" w:after="283"/>
              <w:jc w:val="left"/>
              <w:rPr/>
            </w:pPr>
            <w:r>
              <w:rPr/>
              <w:t xml:space="preserve">(31.)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Durga Khote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Khote näytteli ensimmäisessä marati-kielisessä puhe-elokuvassa Ayodhyecha Raja (1932), ja häntä pidetään Intian elokuvan naisten edelläkävijänä. Hän perusti kaksi tuotantoyhtiötä, Fact Films ja Durga Khote Productions, jotka tuottivat lyhytelokuvia ja dokumentteja. </w:t>
            </w:r>
          </w:p>
        </w:tc>
      </w:tr>
      <w:tr>
        <w:trPr/>
        <w:tc>
          <w:tcPr>
            <w:tcW w:w="1315" w:type="dxa"/>
            <w:tcBorders/>
            <w:vAlign w:val="center"/>
          </w:tcPr>
          <w:p>
            <w:pPr>
              <w:pStyle w:val="TableContents"/>
              <w:bidi w:val="0"/>
              <w:spacing w:before="0" w:after="283"/>
              <w:jc w:val="left"/>
              <w:rPr/>
            </w:pPr>
            <w:r>
              <w:rPr/>
              <w:t xml:space="preserve">1984 (32.)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Satyajit Ray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Ray debytoi ohjaajana elokuvalla Pather Panchali (1955), ja hänen katsotaan tuoneen intialaiselle elokuvalle maailmanlaajuista tunnustusta. </w:t>
            </w:r>
          </w:p>
        </w:tc>
      </w:tr>
      <w:tr>
        <w:trPr/>
        <w:tc>
          <w:tcPr>
            <w:tcW w:w="1315" w:type="dxa"/>
            <w:tcBorders/>
            <w:vAlign w:val="center"/>
          </w:tcPr>
          <w:p>
            <w:pPr>
              <w:pStyle w:val="TableContents"/>
              <w:bidi w:val="0"/>
              <w:spacing w:before="0" w:after="283"/>
              <w:jc w:val="left"/>
              <w:rPr/>
            </w:pPr>
            <w:r>
              <w:rPr/>
              <w:t xml:space="preserve">1985 (33.)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V. Shantaram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Näyttelijä ja elokuvantekijä V. Shantaram tuotti ja ohjasi Intian ensimmäisen värielokuvan Sairandhri (1931). Hän tuotti ja ohjasi myös ensimmäisen marati-kielisen puhe-elokuvan Ayodhyecha Raja (1932) ja oli mukana lähes 100 elokuvassa 50 vuoden aikana. </w:t>
            </w:r>
          </w:p>
        </w:tc>
      </w:tr>
      <w:tr>
        <w:trPr/>
        <w:tc>
          <w:tcPr>
            <w:tcW w:w="1315" w:type="dxa"/>
            <w:tcBorders/>
            <w:vAlign w:val="center"/>
          </w:tcPr>
          <w:p>
            <w:pPr>
              <w:pStyle w:val="TableContents"/>
              <w:bidi w:val="0"/>
              <w:spacing w:before="0" w:after="283"/>
              <w:jc w:val="left"/>
              <w:rPr/>
            </w:pPr>
            <w:r>
              <w:rPr/>
              <w:t xml:space="preserve">1986 (34.)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 Nagi Reddy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Reddy tuotti yli 50 elokuvaa 1950-luvulta alkaen. Hän perusti Vijaya Vauhini Studiosin, joka oli tuolloin Aasian suurin elokuvastudio. </w:t>
            </w:r>
          </w:p>
        </w:tc>
      </w:tr>
      <w:tr>
        <w:trPr/>
        <w:tc>
          <w:tcPr>
            <w:tcW w:w="1315" w:type="dxa"/>
            <w:tcBorders/>
            <w:vAlign w:val="center"/>
          </w:tcPr>
          <w:p>
            <w:pPr>
              <w:pStyle w:val="TableContents"/>
              <w:bidi w:val="0"/>
              <w:spacing w:before="0" w:after="283"/>
              <w:jc w:val="left"/>
              <w:rPr/>
            </w:pPr>
            <w:r>
              <w:rPr/>
              <w:t xml:space="preserve">(35.)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Raj Kapoor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ja elokuvantekijä Kapoorin esitys hindielokuvassa Awara (1951), jota usein kutsutaan nimellä ``The Show Man'', oli Time-lehden vuonna 2010 luokittelema kaikkien aikojen kymmenen parhaan esityksen joukossa. </w:t>
            </w:r>
          </w:p>
        </w:tc>
      </w:tr>
      <w:tr>
        <w:trPr/>
        <w:tc>
          <w:tcPr>
            <w:tcW w:w="1315" w:type="dxa"/>
            <w:tcBorders/>
            <w:vAlign w:val="center"/>
          </w:tcPr>
          <w:p>
            <w:pPr>
              <w:pStyle w:val="TableContents"/>
              <w:bidi w:val="0"/>
              <w:spacing w:before="0" w:after="283"/>
              <w:jc w:val="left"/>
              <w:rPr/>
            </w:pPr>
            <w:r>
              <w:rPr/>
              <w:t xml:space="preserve">1988 (36.)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Ashok Kumar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Kumar tunnetaan myös nimellä ``Dadamoni'' (suuri vanha mies), ja hänet tunnetaan rooleistaan elokuvissa Achhut Kannya (1936), Bandhan (1940) ja Kismet (1943), joka oli Intian ensimmäinen menestyselokuva. </w:t>
            </w:r>
          </w:p>
        </w:tc>
      </w:tr>
      <w:tr>
        <w:trPr/>
        <w:tc>
          <w:tcPr>
            <w:tcW w:w="1315" w:type="dxa"/>
            <w:tcBorders/>
            <w:vAlign w:val="center"/>
          </w:tcPr>
          <w:p>
            <w:pPr>
              <w:pStyle w:val="TableContents"/>
              <w:bidi w:val="0"/>
              <w:spacing w:before="0" w:after="283"/>
              <w:jc w:val="left"/>
              <w:rPr/>
            </w:pPr>
            <w:r>
              <w:rPr/>
              <w:t xml:space="preserve">1989 (37.)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Lata Mangeshkar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Intian yölaulajana tunnettu playback-laulaja Mangeshkar aloitti uransa 1940-luvulla, ja hän on laulanut lauluja yli 36 kielellä. </w:t>
            </w:r>
          </w:p>
        </w:tc>
      </w:tr>
      <w:tr>
        <w:trPr/>
        <w:tc>
          <w:tcPr>
            <w:tcW w:w="1315" w:type="dxa"/>
            <w:tcBorders/>
            <w:vAlign w:val="center"/>
          </w:tcPr>
          <w:p>
            <w:pPr>
              <w:pStyle w:val="TableContents"/>
              <w:bidi w:val="0"/>
              <w:spacing w:before="0" w:after="283"/>
              <w:jc w:val="left"/>
              <w:rPr/>
            </w:pPr>
            <w:r>
              <w:rPr/>
              <w:t xml:space="preserve">1990 (38.)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Akkineni Nageswara Rao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Akkineni Nageswara Rao debytoi elokuvassa Dharma Pathini (1941) ja näytteli yli 250 elokuvassa, joista suurin osa oli telugun kielellä. </w:t>
            </w:r>
          </w:p>
        </w:tc>
      </w:tr>
      <w:tr>
        <w:trPr/>
        <w:tc>
          <w:tcPr>
            <w:tcW w:w="1315" w:type="dxa"/>
            <w:tcBorders/>
            <w:vAlign w:val="center"/>
          </w:tcPr>
          <w:p>
            <w:pPr>
              <w:pStyle w:val="TableContents"/>
              <w:bidi w:val="0"/>
              <w:spacing w:before="0" w:after="283"/>
              <w:jc w:val="left"/>
              <w:rPr/>
            </w:pPr>
            <w:r>
              <w:rPr/>
              <w:t xml:space="preserve">1991 (39.)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Bhalji Pendharkar </w:t>
            </w:r>
          </w:p>
        </w:tc>
        <w:tc>
          <w:tcPr>
            <w:tcW w:w="1224" w:type="dxa"/>
            <w:tcBorders/>
            <w:vAlign w:val="center"/>
          </w:tcPr>
          <w:p>
            <w:pPr>
              <w:pStyle w:val="TableContents"/>
              <w:bidi w:val="0"/>
              <w:spacing w:before="0" w:after="283"/>
              <w:jc w:val="left"/>
              <w:rPr/>
            </w:pPr>
            <w:r>
              <w:rPr/>
              <w:t xml:space="preserve">Marathi </w:t>
            </w:r>
          </w:p>
        </w:tc>
        <w:tc>
          <w:tcPr>
            <w:tcW w:w="5043" w:type="dxa"/>
            <w:tcBorders/>
            <w:vAlign w:val="center"/>
          </w:tcPr>
          <w:p>
            <w:pPr>
              <w:pStyle w:val="TableContents"/>
              <w:bidi w:val="0"/>
              <w:spacing w:before="0" w:after="283"/>
              <w:jc w:val="left"/>
              <w:rPr/>
            </w:pPr>
            <w:r>
              <w:rPr/>
              <w:t xml:space="preserve">Elokuvantekijä Pendharkar aloitti uransa 1920-luvulla ja tuotti yli 60 marathi- ja kahdeksan hindi-elokuvaa. Hän on saanut laajaa tunnustusta näissä elokuvissa kuvatuista historiallisista ja yhteiskunnallisista kertomuksista. </w:t>
            </w:r>
          </w:p>
        </w:tc>
      </w:tr>
      <w:tr>
        <w:trPr/>
        <w:tc>
          <w:tcPr>
            <w:tcW w:w="1315" w:type="dxa"/>
            <w:tcBorders/>
            <w:vAlign w:val="center"/>
          </w:tcPr>
          <w:p>
            <w:pPr>
              <w:pStyle w:val="TableContents"/>
              <w:bidi w:val="0"/>
              <w:spacing w:before="0" w:after="283"/>
              <w:jc w:val="left"/>
              <w:rPr/>
            </w:pPr>
            <w:r>
              <w:rPr/>
              <w:t xml:space="preserve">1992 (40.)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Bhupen Hazarika </w:t>
            </w:r>
          </w:p>
        </w:tc>
        <w:tc>
          <w:tcPr>
            <w:tcW w:w="1224" w:type="dxa"/>
            <w:tcBorders/>
            <w:vAlign w:val="center"/>
          </w:tcPr>
          <w:p>
            <w:pPr>
              <w:pStyle w:val="TableContents"/>
              <w:bidi w:val="0"/>
              <w:spacing w:before="0" w:after="283"/>
              <w:jc w:val="left"/>
              <w:rPr/>
            </w:pPr>
            <w:r>
              <w:rPr/>
              <w:t xml:space="preserve">Assamilainen </w:t>
            </w:r>
          </w:p>
        </w:tc>
        <w:tc>
          <w:tcPr>
            <w:tcW w:w="5043" w:type="dxa"/>
            <w:tcBorders/>
            <w:vAlign w:val="center"/>
          </w:tcPr>
          <w:p>
            <w:pPr>
              <w:pStyle w:val="TableContents"/>
              <w:bidi w:val="0"/>
              <w:spacing w:before="0" w:after="283"/>
              <w:jc w:val="left"/>
              <w:rPr/>
            </w:pPr>
            <w:r>
              <w:rPr/>
              <w:t xml:space="preserve">Muusikko Hazarika tunnetaan parhaiten assamin kielellä laulamistaan kansanlauluista ja balladeista, joita kutsutaan yleisesti "Brahmaputran bardiksi". </w:t>
            </w:r>
          </w:p>
        </w:tc>
      </w:tr>
      <w:tr>
        <w:trPr/>
        <w:tc>
          <w:tcPr>
            <w:tcW w:w="1315" w:type="dxa"/>
            <w:tcBorders/>
            <w:vAlign w:val="center"/>
          </w:tcPr>
          <w:p>
            <w:pPr>
              <w:pStyle w:val="TableContents"/>
              <w:bidi w:val="0"/>
              <w:spacing w:before="0" w:after="283"/>
              <w:jc w:val="left"/>
              <w:rPr/>
            </w:pPr>
            <w:r>
              <w:rPr/>
              <w:t xml:space="preserve">1993 (41.)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Majrooh Sultanpuri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Sanoittaja Sultanpuri kirjoitti ensimmäisen hindinkielisen laulunsa elokuvaan Shahjehan (1946) ja kirjoitti noin 8000 laulua yli 350 hindielokuvaan. </w:t>
            </w:r>
          </w:p>
        </w:tc>
      </w:tr>
      <w:tr>
        <w:trPr/>
        <w:tc>
          <w:tcPr>
            <w:tcW w:w="1315" w:type="dxa"/>
            <w:tcBorders/>
            <w:vAlign w:val="center"/>
          </w:tcPr>
          <w:p>
            <w:pPr>
              <w:pStyle w:val="TableContents"/>
              <w:bidi w:val="0"/>
              <w:spacing w:before="0" w:after="283"/>
              <w:jc w:val="left"/>
              <w:rPr/>
            </w:pPr>
            <w:r>
              <w:rPr/>
              <w:t xml:space="preserve">1994 (42.)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Dilip Kumar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Debyyttinsä Jwar Bhata -elokuvassa (1944) tehnyt "tragedian kuningas" Dilip Kumar näytteli yli 60 hindielokuvassa urallaan, joka kesti yli kuusi vuosikymmentä. </w:t>
            </w:r>
          </w:p>
        </w:tc>
      </w:tr>
      <w:tr>
        <w:trPr/>
        <w:tc>
          <w:tcPr>
            <w:tcW w:w="1315" w:type="dxa"/>
            <w:tcBorders/>
            <w:vAlign w:val="center"/>
          </w:tcPr>
          <w:p>
            <w:pPr>
              <w:pStyle w:val="TableContents"/>
              <w:bidi w:val="0"/>
              <w:spacing w:before="0" w:after="283"/>
              <w:jc w:val="left"/>
              <w:rPr/>
            </w:pPr>
            <w:r>
              <w:rPr/>
              <w:t xml:space="preserve">1995 (43.)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Rajkumar </w:t>
            </w:r>
          </w:p>
        </w:tc>
        <w:tc>
          <w:tcPr>
            <w:tcW w:w="1224" w:type="dxa"/>
            <w:tcBorders/>
            <w:vAlign w:val="center"/>
          </w:tcPr>
          <w:p>
            <w:pPr>
              <w:pStyle w:val="TableContents"/>
              <w:bidi w:val="0"/>
              <w:spacing w:before="0" w:after="283"/>
              <w:jc w:val="left"/>
              <w:rPr/>
            </w:pPr>
            <w:r>
              <w:rPr/>
              <w:t xml:space="preserve">Kannada </w:t>
            </w:r>
          </w:p>
        </w:tc>
        <w:tc>
          <w:tcPr>
            <w:tcW w:w="5043" w:type="dxa"/>
            <w:tcBorders/>
            <w:vAlign w:val="center"/>
          </w:tcPr>
          <w:p>
            <w:pPr>
              <w:pStyle w:val="TableContents"/>
              <w:bidi w:val="0"/>
              <w:spacing w:before="0" w:after="283"/>
              <w:jc w:val="left"/>
              <w:rPr/>
            </w:pPr>
            <w:r>
              <w:rPr/>
              <w:t xml:space="preserve">Yli 45 vuotta kestäneen uransa aikana Rajkumar näytteli yli 200 kannadankielisessä elokuvassa ja voitti myös kansallisen elokuvapalkinnon parhaasta miespuolisesta playback-laulajasta vuonna 1992. </w:t>
            </w:r>
          </w:p>
        </w:tc>
      </w:tr>
      <w:tr>
        <w:trPr/>
        <w:tc>
          <w:tcPr>
            <w:tcW w:w="1315" w:type="dxa"/>
            <w:tcBorders/>
            <w:vAlign w:val="center"/>
          </w:tcPr>
          <w:p>
            <w:pPr>
              <w:pStyle w:val="TableContents"/>
              <w:bidi w:val="0"/>
              <w:spacing w:before="0" w:after="283"/>
              <w:jc w:val="left"/>
              <w:rPr/>
            </w:pPr>
            <w:r>
              <w:rPr/>
              <w:t xml:space="preserve">(44.)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Sivaji Ganesan </w:t>
            </w:r>
          </w:p>
        </w:tc>
        <w:tc>
          <w:tcPr>
            <w:tcW w:w="1224" w:type="dxa"/>
            <w:tcBorders/>
            <w:vAlign w:val="center"/>
          </w:tcPr>
          <w:p>
            <w:pPr>
              <w:pStyle w:val="TableContents"/>
              <w:bidi w:val="0"/>
              <w:spacing w:before="0" w:after="283"/>
              <w:jc w:val="left"/>
              <w:rPr/>
            </w:pPr>
            <w:r>
              <w:rPr/>
              <w:t xml:space="preserve">Tamil </w:t>
            </w:r>
          </w:p>
        </w:tc>
        <w:tc>
          <w:tcPr>
            <w:tcW w:w="5043" w:type="dxa"/>
            <w:tcBorders/>
            <w:vAlign w:val="center"/>
          </w:tcPr>
          <w:p>
            <w:pPr>
              <w:pStyle w:val="TableContents"/>
              <w:bidi w:val="0"/>
              <w:spacing w:before="0" w:after="283"/>
              <w:jc w:val="left"/>
              <w:rPr/>
            </w:pPr>
            <w:r>
              <w:rPr/>
              <w:t xml:space="preserve">Ganesan debytoi näyttelijänä elokuvassa Parasakthi (1952) ja esiintyi myöhemmin yli 300 elokuvassa. Hänet tunnetaan ``ilmaisevasta ja kaikuvasta äänestään''. </w:t>
            </w:r>
          </w:p>
        </w:tc>
      </w:tr>
      <w:tr>
        <w:trPr/>
        <w:tc>
          <w:tcPr>
            <w:tcW w:w="1315" w:type="dxa"/>
            <w:tcBorders/>
            <w:vAlign w:val="center"/>
          </w:tcPr>
          <w:p>
            <w:pPr>
              <w:pStyle w:val="TableContents"/>
              <w:bidi w:val="0"/>
              <w:spacing w:before="0" w:after="283"/>
              <w:jc w:val="left"/>
              <w:rPr/>
            </w:pPr>
            <w:r>
              <w:rPr/>
              <w:t xml:space="preserve">1997 (45.)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Kavi Pradeep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Parhaiten isänmaallisesta laulusta ``Aye Mere Watan Ke Logo'' tunnettu sanoittaja Pradeep kirjoitti noin 1700 laulua, hymniä ja kiihkeää kansallismielistä runoa, mukaan lukien sanoitukset yli 80 hindielokuvaan. </w:t>
            </w:r>
          </w:p>
        </w:tc>
      </w:tr>
      <w:tr>
        <w:trPr/>
        <w:tc>
          <w:tcPr>
            <w:tcW w:w="1315" w:type="dxa"/>
            <w:tcBorders/>
            <w:vAlign w:val="center"/>
          </w:tcPr>
          <w:p>
            <w:pPr>
              <w:pStyle w:val="TableContents"/>
              <w:bidi w:val="0"/>
              <w:spacing w:before="0" w:after="283"/>
              <w:jc w:val="left"/>
              <w:rPr/>
            </w:pPr>
            <w:r>
              <w:rPr/>
              <w:t xml:space="preserve">1998 (46.)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B.R. Chopra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Elokuvantekijä B.R. Chopra perusti oman tuotantotalonsa B.R. Films vuonna 1956, ja hänet tunnetaan parhaiten elokuvista, kuten Naya Daur (1957) ja Hamraaz (1967), sekä televisiosarjasta Mahabharat, joka perustuu samannimiseen hindukirjallisuuden eepokseen. </w:t>
            </w:r>
          </w:p>
        </w:tc>
      </w:tr>
      <w:tr>
        <w:trPr/>
        <w:tc>
          <w:tcPr>
            <w:tcW w:w="1315" w:type="dxa"/>
            <w:tcBorders/>
            <w:vAlign w:val="center"/>
          </w:tcPr>
          <w:p>
            <w:pPr>
              <w:pStyle w:val="TableContents"/>
              <w:bidi w:val="0"/>
              <w:spacing w:before="0" w:after="283"/>
              <w:jc w:val="left"/>
              <w:rPr/>
            </w:pPr>
            <w:r>
              <w:rPr/>
              <w:t xml:space="preserve">1999 (47.)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Hrishikesh Mukherjee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Mukherjee on ohjannut 45 hindielokuvaa, ja hänen ansiokseen on luettu "keskitien elokuvan" popularisointi elokuvilla kuten Anuradha (1960), Anand (1971) ja Gol Maal (1979). </w:t>
            </w:r>
          </w:p>
        </w:tc>
      </w:tr>
      <w:tr>
        <w:trPr/>
        <w:tc>
          <w:tcPr>
            <w:tcW w:w="1315" w:type="dxa"/>
            <w:tcBorders/>
            <w:vAlign w:val="center"/>
          </w:tcPr>
          <w:p>
            <w:pPr>
              <w:pStyle w:val="TableContents"/>
              <w:bidi w:val="0"/>
              <w:spacing w:before="0" w:after="283"/>
              <w:jc w:val="left"/>
              <w:rPr/>
            </w:pPr>
            <w:r>
              <w:rPr/>
              <w:t xml:space="preserve">2000 (48.)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Asha Bhosle </w:t>
            </w:r>
          </w:p>
        </w:tc>
        <w:tc>
          <w:tcPr>
            <w:tcW w:w="1224" w:type="dxa"/>
            <w:tcBorders/>
            <w:vAlign w:val="center"/>
          </w:tcPr>
          <w:p>
            <w:pPr>
              <w:pStyle w:val="TableContents"/>
              <w:bidi w:val="0"/>
              <w:spacing w:before="0" w:after="283"/>
              <w:jc w:val="left"/>
              <w:rPr/>
            </w:pPr>
            <w:r>
              <w:rPr/>
              <w:t xml:space="preserve">Hindi Marathi </w:t>
            </w:r>
          </w:p>
        </w:tc>
        <w:tc>
          <w:tcPr>
            <w:tcW w:w="5043" w:type="dxa"/>
            <w:tcBorders/>
            <w:vAlign w:val="center"/>
          </w:tcPr>
          <w:p>
            <w:pPr>
              <w:pStyle w:val="TableContents"/>
              <w:bidi w:val="0"/>
              <w:spacing w:before="0" w:after="283"/>
              <w:jc w:val="left"/>
              <w:rPr/>
            </w:pPr>
            <w:r>
              <w:rPr/>
              <w:t xml:space="preserve">Bhosle on poikkeuksellisen laaja-alainen ja monipuolinen playback-laulaja, joka aloitti laulu-uransa vuonna 1948 ja jonka Guinnessin ennätysten kirja on tunnustanut musiikin historian eniten äänitteitä levyttäneeksi taiteilijaksi. </w:t>
            </w:r>
          </w:p>
        </w:tc>
      </w:tr>
      <w:tr>
        <w:trPr/>
        <w:tc>
          <w:tcPr>
            <w:tcW w:w="1315" w:type="dxa"/>
            <w:tcBorders/>
            <w:vAlign w:val="center"/>
          </w:tcPr>
          <w:p>
            <w:pPr>
              <w:pStyle w:val="TableContents"/>
              <w:bidi w:val="0"/>
              <w:spacing w:before="0" w:after="283"/>
              <w:jc w:val="left"/>
              <w:rPr/>
            </w:pPr>
            <w:r>
              <w:rPr/>
              <w:t xml:space="preserve">2001 (49.)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Yash Chopra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Yash Raj Filmsin perustaja Chopra debytoi ohjaajana elokuvalla Dhool Ka Phool (1959). Hän ohjasi 22 hindielokuvaa. </w:t>
            </w:r>
          </w:p>
        </w:tc>
      </w:tr>
      <w:tr>
        <w:trPr/>
        <w:tc>
          <w:tcPr>
            <w:tcW w:w="1315" w:type="dxa"/>
            <w:tcBorders/>
            <w:vAlign w:val="center"/>
          </w:tcPr>
          <w:p>
            <w:pPr>
              <w:pStyle w:val="TableContents"/>
              <w:bidi w:val="0"/>
              <w:spacing w:before="0" w:after="283"/>
              <w:jc w:val="left"/>
              <w:rPr/>
            </w:pPr>
            <w:r>
              <w:rPr/>
              <w:t xml:space="preserve">2002 (50.)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Dev Anand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ja elokuvantekijä Anand, jota kunnioitetaan laajalti hindielokuvan ikivihreänä tähtenä, perusti Navketan Filmsin vuonna 1949 ja tuotti 35 elokuvaa. </w:t>
            </w:r>
          </w:p>
        </w:tc>
      </w:tr>
      <w:tr>
        <w:trPr/>
        <w:tc>
          <w:tcPr>
            <w:tcW w:w="1315" w:type="dxa"/>
            <w:tcBorders/>
            <w:vAlign w:val="center"/>
          </w:tcPr>
          <w:p>
            <w:pPr>
              <w:pStyle w:val="TableContents"/>
              <w:bidi w:val="0"/>
              <w:spacing w:before="0" w:after="283"/>
              <w:jc w:val="left"/>
              <w:rPr/>
            </w:pPr>
            <w:r>
              <w:rPr/>
              <w:t xml:space="preserve">2003 (51.)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Mrinal Sen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Sen, jota pidetään yhtenä ``Intian tärkeimmistä elokuvantekijöistä'', debytoi ohjaajana elokuvalla Raat Bhore (1955) ja teki 27 elokuvaa 50 vuoden aikana. </w:t>
            </w:r>
          </w:p>
        </w:tc>
      </w:tr>
      <w:tr>
        <w:trPr/>
        <w:tc>
          <w:tcPr>
            <w:tcW w:w="1315" w:type="dxa"/>
            <w:tcBorders/>
            <w:vAlign w:val="center"/>
          </w:tcPr>
          <w:p>
            <w:pPr>
              <w:pStyle w:val="TableContents"/>
              <w:bidi w:val="0"/>
              <w:spacing w:before="0" w:after="283"/>
              <w:jc w:val="left"/>
              <w:rPr/>
            </w:pPr>
            <w:r>
              <w:rPr/>
              <w:t xml:space="preserve">(52.)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Adoor Gopalakrishnan </w:t>
            </w:r>
          </w:p>
        </w:tc>
        <w:tc>
          <w:tcPr>
            <w:tcW w:w="1224" w:type="dxa"/>
            <w:tcBorders/>
            <w:vAlign w:val="center"/>
          </w:tcPr>
          <w:p>
            <w:pPr>
              <w:pStyle w:val="TableContents"/>
              <w:bidi w:val="0"/>
              <w:spacing w:before="0" w:after="283"/>
              <w:jc w:val="left"/>
              <w:rPr/>
            </w:pPr>
            <w:r>
              <w:rPr/>
              <w:t xml:space="preserve">Malayalam </w:t>
            </w:r>
          </w:p>
        </w:tc>
        <w:tc>
          <w:tcPr>
            <w:tcW w:w="5043" w:type="dxa"/>
            <w:tcBorders/>
            <w:vAlign w:val="center"/>
          </w:tcPr>
          <w:p>
            <w:pPr>
              <w:pStyle w:val="TableContents"/>
              <w:bidi w:val="0"/>
              <w:spacing w:before="0" w:after="283"/>
              <w:jc w:val="left"/>
              <w:rPr/>
            </w:pPr>
            <w:r>
              <w:rPr/>
              <w:t xml:space="preserve">Ohjaaja Gopalakrishnan, jonka katsotaan olleen uuden aallon elokuvaliikkeen uranuurtaja Malayalam-elokuvassa, voitti parhaan ohjauksen kansallisen elokuvapalkinnon debyyttielokuvastaan Swayamvaram (1972). Häntä on ylistetty hänen kyvystään kuvata monimutkaisia ongelmia yksinkertaisella tavalla. </w:t>
            </w:r>
          </w:p>
        </w:tc>
      </w:tr>
      <w:tr>
        <w:trPr/>
        <w:tc>
          <w:tcPr>
            <w:tcW w:w="1315" w:type="dxa"/>
            <w:tcBorders/>
            <w:vAlign w:val="center"/>
          </w:tcPr>
          <w:p>
            <w:pPr>
              <w:pStyle w:val="TableContents"/>
              <w:bidi w:val="0"/>
              <w:spacing w:before="0" w:after="283"/>
              <w:jc w:val="left"/>
              <w:rPr/>
            </w:pPr>
            <w:r>
              <w:rPr/>
              <w:t xml:space="preserve">2005 (53.)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Shyam Benegal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Benegal aloitti uransa tekemällä mainoselokuvia. Hän ohjasi ensimmäisen pitkän elokuvansa Ankurin vuonna 1973. Hänen elokuvansa ovat keskittyneet naisiin ja heidän oikeuksiinsa. </w:t>
            </w:r>
          </w:p>
        </w:tc>
      </w:tr>
      <w:tr>
        <w:trPr/>
        <w:tc>
          <w:tcPr>
            <w:tcW w:w="1315" w:type="dxa"/>
            <w:tcBorders/>
            <w:vAlign w:val="center"/>
          </w:tcPr>
          <w:p>
            <w:pPr>
              <w:pStyle w:val="TableContents"/>
              <w:bidi w:val="0"/>
              <w:spacing w:before="0" w:after="283"/>
              <w:jc w:val="left"/>
              <w:rPr/>
            </w:pPr>
            <w:r>
              <w:rPr/>
              <w:t xml:space="preserve">2006 (54.)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Tapan Sinha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Elokuvantekijä Sinha debytoi ohjaajana vuonna 1954 ja teki yli 40 pitkää elokuvaa bengalin, hindin ja orian kielillä. Suurin osa elokuvista käsitteli tavallisten ihmisten ongelmia. </w:t>
            </w:r>
          </w:p>
        </w:tc>
      </w:tr>
      <w:tr>
        <w:trPr/>
        <w:tc>
          <w:tcPr>
            <w:tcW w:w="1315" w:type="dxa"/>
            <w:tcBorders/>
            <w:vAlign w:val="center"/>
          </w:tcPr>
          <w:p>
            <w:pPr>
              <w:pStyle w:val="TableContents"/>
              <w:bidi w:val="0"/>
              <w:spacing w:before="0" w:after="283"/>
              <w:jc w:val="left"/>
              <w:rPr/>
            </w:pPr>
            <w:r>
              <w:rPr/>
              <w:t xml:space="preserve">2007 (55.)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Manna Dey </w:t>
            </w:r>
          </w:p>
        </w:tc>
        <w:tc>
          <w:tcPr>
            <w:tcW w:w="1224" w:type="dxa"/>
            <w:tcBorders/>
            <w:vAlign w:val="center"/>
          </w:tcPr>
          <w:p>
            <w:pPr>
              <w:pStyle w:val="TableContents"/>
              <w:bidi w:val="0"/>
              <w:spacing w:before="0" w:after="283"/>
              <w:jc w:val="left"/>
              <w:rPr/>
            </w:pPr>
            <w:r>
              <w:rPr/>
              <w:t xml:space="preserve">bengali hindi </w:t>
            </w:r>
          </w:p>
        </w:tc>
        <w:tc>
          <w:tcPr>
            <w:tcW w:w="5043" w:type="dxa"/>
            <w:tcBorders/>
            <w:vAlign w:val="center"/>
          </w:tcPr>
          <w:p>
            <w:pPr>
              <w:pStyle w:val="TableContents"/>
              <w:bidi w:val="0"/>
              <w:spacing w:before="0" w:after="283"/>
              <w:jc w:val="left"/>
              <w:rPr/>
            </w:pPr>
            <w:r>
              <w:rPr/>
              <w:t xml:space="preserve">Yli viisi vuosikymmentä kestäneen uransa aikana playback-laulaja Dey lauloi yli 3500 laulua eri intialaisilla kielillä. Hänen katsotaan myös "luoneen uuden genren luomalla klassisen intialaisen musiikin pop-musiikkiin". </w:t>
            </w:r>
          </w:p>
        </w:tc>
      </w:tr>
      <w:tr>
        <w:trPr/>
        <w:tc>
          <w:tcPr>
            <w:tcW w:w="1315" w:type="dxa"/>
            <w:tcBorders/>
            <w:vAlign w:val="center"/>
          </w:tcPr>
          <w:p>
            <w:pPr>
              <w:pStyle w:val="TableContents"/>
              <w:bidi w:val="0"/>
              <w:spacing w:before="0" w:after="283"/>
              <w:jc w:val="left"/>
              <w:rPr/>
            </w:pPr>
            <w:r>
              <w:rPr/>
              <w:t xml:space="preserve">2008 (56.)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V.K. Murthy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Murthy tunnetaan parhaiten yhteistyöstään ohjaaja Guru Duttin kanssa, ja hän kuvasi Intian ensimmäisen cinemascope-elokuvan Kaagaz Ke Phool (1959). Hänet muistetaan parhaiten valaistustekniikastaan elokuvassa Pyaasa (1957), ja Kaagaz Ke Phool -elokuvassa käytettyä "sädekuvaa" pidetään selluloidin historian klassikkona. </w:t>
            </w:r>
          </w:p>
        </w:tc>
      </w:tr>
      <w:tr>
        <w:trPr/>
        <w:tc>
          <w:tcPr>
            <w:tcW w:w="1315" w:type="dxa"/>
            <w:tcBorders/>
            <w:vAlign w:val="center"/>
          </w:tcPr>
          <w:p>
            <w:pPr>
              <w:pStyle w:val="TableContents"/>
              <w:bidi w:val="0"/>
              <w:spacing w:before="0" w:after="283"/>
              <w:jc w:val="left"/>
              <w:rPr/>
            </w:pPr>
            <w:r>
              <w:rPr/>
              <w:t xml:space="preserve">2009 (57.)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t xml:space="preserve">D. Ramanaidu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D. Ramanaidu tuotti yli 50 vuotta kestäneen uransa aikana yli 130 elokuvaa eri intialaisilla kielillä, mutta enimmäkseen telugulla. Hän on Guinnessin ennätysten kirjassa tuottanut elokuvia yhdeksällä kielellä. </w:t>
            </w:r>
          </w:p>
        </w:tc>
      </w:tr>
      <w:tr>
        <w:trPr/>
        <w:tc>
          <w:tcPr>
            <w:tcW w:w="1315" w:type="dxa"/>
            <w:tcBorders/>
            <w:vAlign w:val="center"/>
          </w:tcPr>
          <w:p>
            <w:pPr>
              <w:pStyle w:val="TableContents"/>
              <w:bidi w:val="0"/>
              <w:spacing w:before="0" w:after="283"/>
              <w:jc w:val="left"/>
              <w:rPr/>
            </w:pPr>
            <w:r>
              <w:rPr/>
              <w:t xml:space="preserve">(58.)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K. Balachander </w:t>
            </w:r>
          </w:p>
        </w:tc>
        <w:tc>
          <w:tcPr>
            <w:tcW w:w="1224" w:type="dxa"/>
            <w:tcBorders/>
            <w:vAlign w:val="center"/>
          </w:tcPr>
          <w:p>
            <w:pPr>
              <w:pStyle w:val="TableContents"/>
              <w:bidi w:val="0"/>
              <w:spacing w:before="0" w:after="283"/>
              <w:jc w:val="left"/>
              <w:rPr/>
            </w:pPr>
            <w:r>
              <w:rPr/>
              <w:t xml:space="preserve">Tamil Telugu </w:t>
            </w:r>
          </w:p>
        </w:tc>
        <w:tc>
          <w:tcPr>
            <w:tcW w:w="5043" w:type="dxa"/>
            <w:tcBorders/>
            <w:vAlign w:val="center"/>
          </w:tcPr>
          <w:p>
            <w:pPr>
              <w:pStyle w:val="TableContents"/>
              <w:bidi w:val="0"/>
              <w:spacing w:before="0" w:after="283"/>
              <w:jc w:val="left"/>
              <w:rPr/>
            </w:pPr>
            <w:r>
              <w:rPr/>
              <w:t xml:space="preserve">Elokuvantekijä K. Balachander debytoi ohjaajana elokuvalla Neerkumizhi (1965). Hän ohjasi ja tuotti (vuonna 1981 perustetun Kavithalayaa Productions -tuotantoyhtiönsä kautta) yli 100 elokuvaa eri intialaisilla kielillä yli 40 vuotta kestäneen uransa aikana. </w:t>
            </w:r>
          </w:p>
        </w:tc>
      </w:tr>
      <w:tr>
        <w:trPr/>
        <w:tc>
          <w:tcPr>
            <w:tcW w:w="1315" w:type="dxa"/>
            <w:tcBorders/>
            <w:vAlign w:val="center"/>
          </w:tcPr>
          <w:p>
            <w:pPr>
              <w:pStyle w:val="TableContents"/>
              <w:bidi w:val="0"/>
              <w:spacing w:before="0" w:after="283"/>
              <w:jc w:val="left"/>
              <w:rPr/>
            </w:pPr>
            <w:r>
              <w:rPr/>
              <w:t xml:space="preserve">2011 (59.)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Soumitra Chatterjee </w:t>
            </w:r>
          </w:p>
        </w:tc>
        <w:tc>
          <w:tcPr>
            <w:tcW w:w="1224" w:type="dxa"/>
            <w:tcBorders/>
            <w:vAlign w:val="center"/>
          </w:tcPr>
          <w:p>
            <w:pPr>
              <w:pStyle w:val="TableContents"/>
              <w:bidi w:val="0"/>
              <w:spacing w:before="0" w:after="283"/>
              <w:jc w:val="left"/>
              <w:rPr/>
            </w:pPr>
            <w:r>
              <w:rPr/>
              <w:t xml:space="preserve">Bengali </w:t>
            </w:r>
          </w:p>
        </w:tc>
        <w:tc>
          <w:tcPr>
            <w:tcW w:w="5043" w:type="dxa"/>
            <w:tcBorders/>
            <w:vAlign w:val="center"/>
          </w:tcPr>
          <w:p>
            <w:pPr>
              <w:pStyle w:val="TableContents"/>
              <w:bidi w:val="0"/>
              <w:spacing w:before="0" w:after="283"/>
              <w:jc w:val="left"/>
              <w:rPr/>
            </w:pPr>
            <w:r>
              <w:rPr/>
              <w:t xml:space="preserve">Chatterjee tunnetaan parhaiten yhteistyöstään ohjaaja Satyajit Rayn kanssa. Hän debytoi näyttelijänä elokuvassa Apur Sansar (1959) ja työskenteli yli 50 vuotta kestäneellä urallaan muiden ohjaajien, kuten Mrinal Senin ja Tapan Sinhan, kanssa. </w:t>
            </w:r>
          </w:p>
        </w:tc>
      </w:tr>
      <w:tr>
        <w:trPr/>
        <w:tc>
          <w:tcPr>
            <w:tcW w:w="1315" w:type="dxa"/>
            <w:tcBorders/>
            <w:vAlign w:val="center"/>
          </w:tcPr>
          <w:p>
            <w:pPr>
              <w:pStyle w:val="TableContents"/>
              <w:bidi w:val="0"/>
              <w:spacing w:before="0" w:after="283"/>
              <w:jc w:val="left"/>
              <w:rPr/>
            </w:pPr>
            <w:r>
              <w:rPr/>
              <w:t xml:space="preserve">2012 (60.)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Pran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Näyttelijä Pran, joka tunnetaan ``vakuuttavista ja hyvin tyylitellyistä esityksistään'', esitti yli 50 vuotta kestäneen uransa aikana pääasiassa roistoja hindielokuvissa. </w:t>
            </w:r>
          </w:p>
        </w:tc>
      </w:tr>
      <w:tr>
        <w:trPr/>
        <w:tc>
          <w:tcPr>
            <w:tcW w:w="1315" w:type="dxa"/>
            <w:tcBorders/>
            <w:vAlign w:val="center"/>
          </w:tcPr>
          <w:p>
            <w:pPr>
              <w:pStyle w:val="TableContents"/>
              <w:bidi w:val="0"/>
              <w:spacing w:before="0" w:after="283"/>
              <w:jc w:val="left"/>
              <w:rPr/>
            </w:pPr>
            <w:r>
              <w:rPr/>
              <w:t xml:space="preserve">2013 (61.)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Gulzar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Gulzar aloitti uransa Bandinin (1963) sanoittajana ja debytoi ohjaajana elokuvalla Mere Apne (1971). Gulzar tunnetaan menestyksekkäästä yhteistyöstään R.D. Burmanin ja A.R. Rahmanin kaltaisten musiikkiohjaajien kanssa, ja hän voitti sanoituksistaan useita palkintoja yli 50 vuotta kestäneellä urallaan. </w:t>
            </w:r>
          </w:p>
        </w:tc>
      </w:tr>
      <w:tr>
        <w:trPr/>
        <w:tc>
          <w:tcPr>
            <w:tcW w:w="1315" w:type="dxa"/>
            <w:tcBorders/>
            <w:vAlign w:val="center"/>
          </w:tcPr>
          <w:p>
            <w:pPr>
              <w:pStyle w:val="TableContents"/>
              <w:bidi w:val="0"/>
              <w:spacing w:before="0" w:after="283"/>
              <w:jc w:val="left"/>
              <w:rPr/>
            </w:pPr>
            <w:r>
              <w:rPr/>
              <w:t xml:space="preserve">2014 (62.)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Shashi Kapoor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Kahden kansallisen elokuvapalkinnon, muun muassa parhaan miespääosan palkinnon New Delhi Times -elokuvasta vuonna 1985, voittanut Kapoor debytoi lapsinäyttelijänä nelivuotiaana isänsä Prithviraj Kapoorin ohjaamissa näytelmissä ja myöhemmin pääosan esittäjänä vuoden 1961 elokuvassa Dharmputra. Vuonna 1978 Kapoor perusti tuotantotalonsa Film ``Valas'' ja oli merkittävässä roolissa isänsä perustaman Prithvi-teatteriryhmän elvyttämisessä. </w:t>
            </w:r>
          </w:p>
        </w:tc>
      </w:tr>
      <w:tr>
        <w:trPr/>
        <w:tc>
          <w:tcPr>
            <w:tcW w:w="1315" w:type="dxa"/>
            <w:tcBorders/>
            <w:vAlign w:val="center"/>
          </w:tcPr>
          <w:p>
            <w:pPr>
              <w:pStyle w:val="TableContents"/>
              <w:bidi w:val="0"/>
              <w:spacing w:before="0" w:after="283"/>
              <w:jc w:val="left"/>
              <w:rPr/>
            </w:pPr>
            <w:r>
              <w:rPr/>
              <w:t xml:space="preserve">2015 (63.)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Manoj Kumar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Isänmaallisena sankarina tunnettu Kumar debytoi näyttelijänä vuonna 1957 hindielokuvassa Fashion. Isänmaallisiin teemoihin perustuvien elokuvien näyttelijä ja ohjaaja Kumaria kutsutaan hellästi nimellä ``Bharat Kumar''. </w:t>
            </w:r>
          </w:p>
        </w:tc>
      </w:tr>
      <w:tr>
        <w:trPr/>
        <w:tc>
          <w:tcPr>
            <w:tcW w:w="1315" w:type="dxa"/>
            <w:tcBorders/>
            <w:vAlign w:val="center"/>
          </w:tcPr>
          <w:p>
            <w:pPr>
              <w:pStyle w:val="TableContents"/>
              <w:bidi w:val="0"/>
              <w:spacing w:before="0" w:after="283"/>
              <w:jc w:val="left"/>
              <w:rPr/>
            </w:pPr>
            <w:r>
              <w:rPr/>
              <w:t xml:space="preserve">2016 (64.) </w:t>
            </w:r>
          </w:p>
        </w:tc>
        <w:tc>
          <w:tcPr>
            <w:tcW w:w="740" w:type="dxa"/>
            <w:tcBorders/>
            <w:vAlign w:val="center"/>
          </w:tcPr>
          <w:p>
            <w:pPr>
              <w:pStyle w:val="TableContents"/>
              <w:bidi w:val="0"/>
              <w:spacing w:before="0" w:after="283"/>
              <w:jc w:val="left"/>
              <w:rPr/>
            </w:pPr>
            <w:r>
              <w:rPr/>
              <w:t xml:space="preserve">-- </w:t>
            </w:r>
          </w:p>
        </w:tc>
        <w:tc>
          <w:tcPr>
            <w:tcW w:w="1883" w:type="dxa"/>
            <w:tcBorders/>
            <w:vAlign w:val="center"/>
          </w:tcPr>
          <w:p>
            <w:pPr>
              <w:pStyle w:val="TableHeading"/>
              <w:suppressLineNumbers/>
              <w:bidi w:val="0"/>
              <w:spacing w:before="0" w:after="283"/>
              <w:jc w:val="center"/>
              <w:rPr/>
            </w:pPr>
            <w:r>
              <w:rPr>
                <w:color w:val="A9A9A9"/>
              </w:rPr>
              <w:t xml:space="preserve">Kasinathuni Viswanath </w:t>
            </w:r>
          </w:p>
        </w:tc>
        <w:tc>
          <w:tcPr>
            <w:tcW w:w="1224" w:type="dxa"/>
            <w:tcBorders/>
            <w:vAlign w:val="center"/>
          </w:tcPr>
          <w:p>
            <w:pPr>
              <w:pStyle w:val="TableContents"/>
              <w:bidi w:val="0"/>
              <w:spacing w:before="0" w:after="283"/>
              <w:jc w:val="left"/>
              <w:rPr/>
            </w:pPr>
            <w:r>
              <w:rPr/>
              <w:t xml:space="preserve">Telugu </w:t>
            </w:r>
          </w:p>
        </w:tc>
        <w:tc>
          <w:tcPr>
            <w:tcW w:w="5043" w:type="dxa"/>
            <w:tcBorders/>
            <w:vAlign w:val="center"/>
          </w:tcPr>
          <w:p>
            <w:pPr>
              <w:pStyle w:val="TableContents"/>
              <w:bidi w:val="0"/>
              <w:spacing w:before="0" w:after="283"/>
              <w:jc w:val="left"/>
              <w:rPr/>
            </w:pPr>
            <w:r>
              <w:rPr/>
              <w:t xml:space="preserve">Viswanath aloitti uransa äänittäjänä. Kuusikymmentä vuotta kestäneen elokuvauransa aikana Viswanath on ohjannut 53 pitkää elokuvaa eri tyylilajeissa, mukaan lukien esittävään taiteeseen, kuvataiteeseen ja estetiikkaan perustuvat elokuvat. Viswanath on saanut viisi kansallista elokuvapalkintoa ja kansainvälistä tunnustusta teoksistaan. </w:t>
            </w:r>
          </w:p>
        </w:tc>
      </w:tr>
      <w:tr>
        <w:trPr/>
        <w:tc>
          <w:tcPr>
            <w:tcW w:w="1315" w:type="dxa"/>
            <w:tcBorders/>
            <w:vAlign w:val="center"/>
          </w:tcPr>
          <w:p>
            <w:pPr>
              <w:pStyle w:val="TableContents"/>
              <w:bidi w:val="0"/>
              <w:spacing w:before="0" w:after="283"/>
              <w:jc w:val="left"/>
              <w:rPr/>
            </w:pPr>
            <w:r>
              <w:rPr/>
              <w:t xml:space="preserve">2017 (65.) </w:t>
            </w:r>
          </w:p>
        </w:tc>
        <w:tc>
          <w:tcPr>
            <w:tcW w:w="740" w:type="dxa"/>
            <w:tcBorders/>
            <w:vAlign w:val="center"/>
          </w:tcPr>
          <w:p>
            <w:pPr>
              <w:pStyle w:val="TableContents"/>
              <w:bidi w:val="0"/>
              <w:spacing w:before="0" w:after="283"/>
              <w:jc w:val="left"/>
              <w:rPr>
                <w:sz w:val="4"/>
                <w:szCs w:val="4"/>
              </w:rPr>
            </w:pPr>
            <w:r>
              <w:rPr>
                <w:sz w:val="4"/>
                <w:szCs w:val="4"/>
              </w:rPr>
            </w:r>
          </w:p>
        </w:tc>
        <w:tc>
          <w:tcPr>
            <w:tcW w:w="1883" w:type="dxa"/>
            <w:tcBorders/>
            <w:vAlign w:val="center"/>
          </w:tcPr>
          <w:p>
            <w:pPr>
              <w:pStyle w:val="TableHeading"/>
              <w:suppressLineNumbers/>
              <w:bidi w:val="0"/>
              <w:spacing w:before="0" w:after="283"/>
              <w:jc w:val="center"/>
              <w:rPr/>
            </w:pPr>
            <w:r>
              <w:rPr/>
              <w:t xml:space="preserve">Vinod Khanna </w:t>
            </w:r>
          </w:p>
        </w:tc>
        <w:tc>
          <w:tcPr>
            <w:tcW w:w="1224" w:type="dxa"/>
            <w:tcBorders/>
            <w:vAlign w:val="center"/>
          </w:tcPr>
          <w:p>
            <w:pPr>
              <w:pStyle w:val="TableContents"/>
              <w:bidi w:val="0"/>
              <w:spacing w:before="0" w:after="283"/>
              <w:jc w:val="left"/>
              <w:rPr/>
            </w:pPr>
            <w:r>
              <w:rPr/>
              <w:t xml:space="preserve">Hindi </w:t>
            </w:r>
          </w:p>
        </w:tc>
        <w:tc>
          <w:tcPr>
            <w:tcW w:w="5043" w:type="dxa"/>
            <w:tcBorders/>
            <w:vAlign w:val="center"/>
          </w:tcPr>
          <w:p>
            <w:pPr>
              <w:pStyle w:val="TableContents"/>
              <w:bidi w:val="0"/>
              <w:spacing w:before="0" w:after="283"/>
              <w:jc w:val="left"/>
              <w:rPr/>
            </w:pPr>
            <w:r>
              <w:rPr/>
              <w:t xml:space="preserve">Man Ka Meet -elokuvassa (1968) debytoinut Khanna tunnettiin ennen kaikkea näyttelijänä hindielokuvissa 1970-luvulla. Hän piti lyhyen tauon elokuvista (1982-1987) ja liittyi politiikkaan vuonna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2016 dada saheb phalke -palkinnon?</w:t>
      </w:r>
    </w:p>
    <w:p>
      <w:pPr>
        <w:pStyle w:val="TextBody"/>
        <w:bidi w:val="0"/>
        <w:jc w:val="left"/>
        <w:rPr>
          <w:b/>
          <w:u w:val="single"/>
          <w:shd w:val="clear" w:fill="FFFF00"/>
        </w:rPr>
      </w:pPr>
      <w:r>
        <w:rPr>
          <w:b/>
          <w:u w:val="single"/>
          <w:shd w:val="clear" w:fill="FFFF00"/>
        </w:rPr>
        <w:t xml:space="preserve">Asiakirjan numero 24864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Simpson ilmoitti erostaan Wentzistä vuonna 2011 vedoten sovittamattomiin eroihin. Huolimatta siitä, että Simpson oli ottanut aikaa keskittyä äitinä olemiseen, hän ilmoitti neljännen studioalbumin julkaisusta samana vuonna. Hän julkaisi itsenäisesti singlen ``Bat for a Heart'' (2012), joka ei kuitenkaan menestynyt. Simpson hylkäsi lopulta albumin ja keskittyi lapseensa. Hän alkoi seurustella näyttelijä </w:t>
      </w:r>
      <w:r>
        <w:rPr>
          <w:color w:val="A9A9A9"/>
        </w:rPr>
        <w:t xml:space="preserve">Evan Rossin kanssa </w:t>
      </w:r>
      <w:r>
        <w:rPr/>
        <w:t xml:space="preserve">vuonna 2013, ja pari meni naimisiin elokuussa 2014. Kuukausia myöhemmin he ilmoittivat, että Simpson odottaa toista lasta, ja heinäkuussa 2015 hän synnytti tyttövauvan.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Jessica Simpsonin sisko, joka on naimisissa...</w:t>
      </w:r>
    </w:p>
    <w:p>
      <w:pPr>
        <w:pStyle w:val="TextBody"/>
        <w:bidi w:val="0"/>
        <w:jc w:val="left"/>
        <w:rPr>
          <w:b/>
          <w:u w:val="single"/>
          <w:shd w:val="clear" w:fill="FFFF00"/>
        </w:rPr>
      </w:pPr>
      <w:r>
        <w:rPr>
          <w:b/>
          <w:u w:val="single"/>
          <w:shd w:val="clear" w:fill="FFFF00"/>
        </w:rPr>
        <w:t xml:space="preserve">Asiakirjan numero 24865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Old Forge on kylä (ja väestönlaskentaan merkitty paikka) New Yorkin osavaltion valtatie 28:n varrella Webbin kaupungissa </w:t>
      </w:r>
      <w:r>
        <w:rPr>
          <w:color w:val="A9A9A9"/>
        </w:rPr>
        <w:t xml:space="preserve">Herkimerin piirikunnassa, New Yorkissa</w:t>
      </w:r>
      <w:r>
        <w:rPr/>
        <w:t xml:space="preserve">. Väkiluku oli 756 vuoden 2010 väestönlaskennassa. Old Forge oli aiemmin kylä, joka lakkautti yhdistyksensä vuonna 1936, mutta se on edelleen alueen tärkein yhteisö. Yhtenä Adirondack Parkin läntisistä porttikunnista Old Forge muodostaa laajan liikealueen, joka on suunnattu pääasiassa matkailuun erityisesti kesäkuukausina. Paikallinen koulu on Town of Webb UFSD, K-12-oppilaitos, jonka maskotti on eskimo. Old Forge on usein New Yorkin alhaisin talvilämpötila. Helmikuun 17. päivänä 1979 Old Forgessa mitattiin New Yorkin ennätyksellisen alhainen lämpötila, joka oli -46 °C (52 °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on Old Forge New Yorkissa?</w:t>
      </w:r>
    </w:p>
    <w:p>
      <w:pPr>
        <w:pStyle w:val="TextBody"/>
        <w:bidi w:val="0"/>
        <w:jc w:val="left"/>
        <w:rPr>
          <w:b/>
          <w:u w:val="single"/>
          <w:shd w:val="clear" w:fill="FFFF00"/>
        </w:rPr>
      </w:pPr>
      <w:r>
        <w:rPr>
          <w:b/>
          <w:u w:val="single"/>
          <w:shd w:val="clear" w:fill="FFFF00"/>
        </w:rPr>
        <w:t xml:space="preserve">Asiakirjan numero 24866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Eteläinen valtameri ei esiintynyt vuoden 1953 kolmannessa painoksessa, koska "... pohjoisrajoja ... on vaikea määritellä niiden kausivaihteluiden vuoksi ...". Hydrografiset virastot, jotka julkaisevat erillisiä julkaisuja tästä alueesta, voivat näin ollen päättää omat pohjoisrajansa. (Iso-Britannia käyttää 55° eteläistä leveyttä)". Sen sijaan IHO:n vuoden 1953 julkaisussa Atlantin, Intian ja Tyynenmeren aluetta laajennettiin etelään, Intian ja Tyynenmeren alueet (jotka eivät olleet koskeneet toisiaan ennen vuotta 1953 ensimmäisen ja toisen painoksen mukaan) koskettivat nyt </w:t>
      </w:r>
      <w:r>
        <w:rPr>
          <w:color w:val="A9A9A9"/>
        </w:rPr>
        <w:t xml:space="preserve">Kaakkois-Kapin pituuspiiriä</w:t>
      </w:r>
      <w:r>
        <w:rPr/>
        <w:t xml:space="preserve">, ja Australian suuren lahden ja Tasmaninmeren eteläisiä rajoja siirrettiin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valtameri ja Tyyni valtameri kohtaavat?</w:t>
      </w:r>
    </w:p>
    <w:p>
      <w:pPr>
        <w:pStyle w:val="TextBody"/>
        <w:bidi w:val="0"/>
        <w:jc w:val="left"/>
        <w:rPr>
          <w:b/>
          <w:u w:val="single"/>
          <w:shd w:val="clear" w:fill="FFFF00"/>
        </w:rPr>
      </w:pPr>
      <w:r>
        <w:rPr>
          <w:b/>
          <w:u w:val="single"/>
          <w:shd w:val="clear" w:fill="FFFF00"/>
        </w:rPr>
        <w:t xml:space="preserve">Asiakirjan numero 24867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Rocky Mountaineerin asema Vancouverissa, Brittiläisessä Kolumbiassa, Kanadassa, on rautatieasema, joka toimii Rocky Mountaineer -junayhteyden läntisenä päätepysäkkinä Jasperiin, Banffiin ja Calgaryyn. Ennen vuotta 2005 </w:t>
      </w:r>
      <w:r>
        <w:rPr/>
        <w:t xml:space="preserve">Rocky Mountaineerin pääteasema Vancouverissa oli </w:t>
      </w:r>
      <w:r>
        <w:rPr>
          <w:color w:val="A9A9A9"/>
        </w:rPr>
        <w:t xml:space="preserve">Pacific Central Station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rocky mountaineer lähtee vancouverissa?</w:t>
      </w:r>
    </w:p>
    <w:p>
      <w:pPr>
        <w:pStyle w:val="TextBody"/>
        <w:bidi w:val="0"/>
        <w:jc w:val="left"/>
        <w:rPr>
          <w:b/>
          <w:u w:val="single"/>
          <w:shd w:val="clear" w:fill="FFFF00"/>
        </w:rPr>
      </w:pPr>
      <w:r>
        <w:rPr>
          <w:b/>
          <w:u w:val="single"/>
          <w:shd w:val="clear" w:fill="FFFF00"/>
        </w:rPr>
        <w:t xml:space="preserve">Asiakirjan numero 24868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Carowinds on </w:t>
      </w:r>
      <w:r>
        <w:rPr/>
        <w:t xml:space="preserve">160 hehtaarin (400 hehtaarin) kokoinen huvipuisto, joka sijaitsee valtatie 77:n vieressä Charlottessa, Pohjois-Carolinassa. Puisto sijaitsee Pohjois- ja Etelä-Carolinan rajalla, ja osa puistosta sijaitsee myös Fort Millissä, Etelä-Carolinassa. Puisto avattiin 31. maaliskuuta 1973, ja sen kustannukset olivat 70 miljoonaa dollaria. Se oli neljän vuoden suunnittelun tulos, jota johti Charlotten liikemies Earl Patterson Hall, joka sai inspiraation puiston rakentamiseen vuoden 1956 Disneylandin-matkalta ja unelmasta tuoda nämä kaksi osavaltiota lähemmäksi toisiaan. Carowindsin omistaa ja sitä ylläpitää Cedar Fair, ja siellä on myös 27 hehtaarin (81 000 metrin) vesipuisto, Carolina Harbor, joka sisältyy puiston sisäänpääsyyn. Puistossa järjestetään Halloween-tapahtuma nimeltä SCarowinds ja talvitapahtuma nimeltä WinterFest.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huvipuisto on charlotte north carolina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Carowinds on </w:t>
      </w:r>
      <w:r>
        <w:rPr/>
        <w:t xml:space="preserve">398 hehtaarin (161 hehtaarin) kokoinen huvipuisto, joka sijaitsee valtatien 77 varrella Pohjois- ja Etelä-Carolinan rajalla Charlottessa ja Fort Millissä. Puisto avattiin 31. maaliskuuta 1973, ja sen kustannukset olivat 70 miljoonaa dollaria. Se oli neljän vuoden suunnittelun tulos, jota johti Charlotten liikemies Earl Patterson Hall, joka sai inspiraation puiston rakentamiseen vuoden 1956 Disneylandin-matkalta ja unelmasta tuoda nämä kaksi osavaltiota lähemmäksi toisiaan. Carowindsin omistaa ja sitä ylläpitää Cedar Fair, ja siellä on myös 20 hehtaarin (81 000 metrin) vesipuisto Carolina Harbor, joka sisältyy puiston sisäänpääsyyn. Puistossa järjestetään Halloween-tapahtuma nimeltä SCarowinds ja talvitapahtuma nimeltä WinterFest.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huvipuisto Pohjois-Carolinan ja Etelä-Carolinan rajalla</w:t>
      </w:r>
    </w:p>
    <w:p>
      <w:pPr>
        <w:pStyle w:val="TextBody"/>
        <w:bidi w:val="0"/>
        <w:jc w:val="left"/>
        <w:rPr>
          <w:b/>
          <w:u w:val="single"/>
          <w:shd w:val="clear" w:fill="FFFF00"/>
        </w:rPr>
      </w:pPr>
      <w:r>
        <w:rPr>
          <w:b/>
          <w:u w:val="single"/>
          <w:shd w:val="clear" w:fill="FFFF00"/>
        </w:rPr>
        <w:t xml:space="preserve">Asiakirjan numero 24869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Mesopotamiassa (Irakissa) otettiin käyttöön uudenvuoden juhlinnan käsite vuonna </w:t>
      </w:r>
      <w:r>
        <w:rPr>
          <w:color w:val="A9A9A9"/>
        </w:rPr>
        <w:t xml:space="preserve">2000 eaa. </w:t>
      </w:r>
      <w:r>
        <w:rPr/>
        <w:t xml:space="preserve">ja uutta vuotta vietettiin kevätpäiväntasauksen aikaan maaliskuun puolivälissä. Varhaisessa roomalaisessa kalenterissa maaliskuun 1. päivä oli uusi vuosi. Kalenterissa oli vain kymmenen kuukautta, jotka alkoivat maaliskuusta. Se, että uusi vuosi alkoi aikoinaan maaliskuulla, näkyy edelleen joidenkin kuukausien nimissä. Syyskuusta joulukuuhun, yhdeksännestä kahteentoista kuukauteen, oli alun perin seitsemäs ja kymmenes kuukausi. (Septem tarkoittaa latinaksi "seitsemän", octo "kahdeksan", novem "yhdeksän" ja decem "kymmenen".) Roomalaisten legendojen mukaan heidän toinen kuninkaansa Numa oli yleensä vastuussa tammi- ja helmikuun perustamisesta. Ne sijoitettiin ensin vuoden loppuun, mutta jossain vaiheessa niitä alettiin pitää sen sijaan kahtena ensimmäisenä kuukautena.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uudenvuodenpäivästä tuli juhlapäivä?</w:t>
      </w:r>
    </w:p>
    <w:p>
      <w:pPr>
        <w:pStyle w:val="TextBody"/>
        <w:bidi w:val="0"/>
        <w:jc w:val="left"/>
        <w:rPr>
          <w:b/>
          <w:u w:val="single"/>
          <w:shd w:val="clear" w:fill="FFFF00"/>
        </w:rPr>
      </w:pPr>
      <w:r>
        <w:rPr>
          <w:b/>
          <w:u w:val="single"/>
          <w:shd w:val="clear" w:fill="FFFF00"/>
        </w:rPr>
        <w:t xml:space="preserve">Asiakirjan numero 24870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Jeremiah Johnson on Sydney Pollackin ohjaama yhdysvaltalainen lännenelokuva vuodelta 1972, jonka pääosissa nähdään Robert Redford nimihenkilönä ja Will Geer "Karhunkynnen" Chris Lappina. Elokuvan sanotaan perustuvan osittain </w:t>
      </w:r>
      <w:r>
        <w:rPr>
          <w:color w:val="A9A9A9"/>
        </w:rPr>
        <w:t xml:space="preserve">legendaarisen vuoristomiehen Liver-Eating Johnsonin</w:t>
      </w:r>
      <w:r>
        <w:rPr/>
        <w:t xml:space="preserve"> elämään</w:t>
      </w:r>
      <w:r>
        <w:rPr/>
        <w:t xml:space="preserve">, josta kerrotaan Raymond Thorpin ja Robert Bunkerin kirjassa Crow Killer: The Saga of Liver-Eating Johnson ja Vardis Fisherin Mountain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Jeremiah Johnson -elokuva perustui?</w:t>
      </w:r>
    </w:p>
    <w:p>
      <w:pPr>
        <w:pStyle w:val="TextBody"/>
        <w:bidi w:val="0"/>
        <w:jc w:val="left"/>
        <w:rPr>
          <w:b/>
          <w:u w:val="single"/>
          <w:shd w:val="clear" w:fill="FFFF00"/>
        </w:rPr>
      </w:pPr>
      <w:r>
        <w:rPr>
          <w:b/>
          <w:u w:val="single"/>
          <w:shd w:val="clear" w:fill="FFFF00"/>
        </w:rPr>
        <w:t xml:space="preserve">Asiakirjan numero 24871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Perichondrium (kreikan περί (peri' ympärillä') ja χόνδρος (chondros' rusto')) on tiheä ja epäsäännöllinen sidekudoskerros, joka ympäröi kehittyvän luun rustoa. Se koostuu kahdesta erillisestä kerroksesta: ulommasta kuitukerroksesta ja sisäisestä kondrogeenisesta kerroksesta. Kuitukerros sisältää fibroblasteja, jotka tuottavat kollageenisia kuituja. Kondrogeeninen kerros pysyy erilaistumattomana ja voi </w:t>
      </w:r>
      <w:r>
        <w:rPr>
          <w:color w:val="A9A9A9"/>
        </w:rPr>
        <w:t xml:space="preserve">muodostaa kondroblasteja tai kondrosyyttejä</w:t>
      </w:r>
      <w:r>
        <w:rPr/>
        <w:t xml:space="preserve">. Perikondriumia esiintyy elastisen ruston ja hyaliiniruston ympärillä.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perikondriumin kondrogeenisen kerroksen tehtävä?</w:t>
      </w:r>
    </w:p>
    <w:p>
      <w:pPr>
        <w:pStyle w:val="TextBody"/>
        <w:bidi w:val="0"/>
        <w:jc w:val="left"/>
        <w:rPr>
          <w:b/>
          <w:u w:val="single"/>
          <w:shd w:val="clear" w:fill="FFFF00"/>
        </w:rPr>
      </w:pPr>
      <w:r>
        <w:rPr>
          <w:b/>
          <w:u w:val="single"/>
          <w:shd w:val="clear" w:fill="FFFF00"/>
        </w:rPr>
        <w:t xml:space="preserve">Asiakirjan numero 24872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 Plaines-joki (/ dɪsˈpleɪnz /) on joki, joka virtaa etelään 214 km (133 mailia) etelässä </w:t>
      </w:r>
      <w:r>
        <w:rPr>
          <w:color w:val="A9A9A9"/>
        </w:rPr>
        <w:t xml:space="preserve">Wisconsinin</w:t>
      </w:r>
      <w:r>
        <w:rPr/>
        <w:t xml:space="preserve"> eteläosassa </w:t>
      </w:r>
      <w:r>
        <w:rPr/>
        <w:t xml:space="preserve">ja </w:t>
      </w:r>
      <w:r>
        <w:rPr>
          <w:color w:val="DCDCDC"/>
        </w:rPr>
        <w:t xml:space="preserve">Illinoisin </w:t>
      </w:r>
      <w:r>
        <w:rPr/>
        <w:t xml:space="preserve">pohjoisosassa </w:t>
      </w:r>
      <w:r>
        <w:rPr/>
        <w:t xml:space="preserve">Yhdysvaltojen Keskilännessä ja yhtyy lopulta Kankakee-jokeen Channahonin länsipuolella muodostaen Illinoisin joen, joka on Mississippi-joen sivujoki.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Desplaines-joki alkaa ja mihin se päättyy?</w:t>
      </w:r>
    </w:p>
    <w:p>
      <w:pPr>
        <w:pStyle w:val="TextBody"/>
        <w:bidi w:val="0"/>
        <w:jc w:val="left"/>
        <w:rPr>
          <w:b/>
          <w:u w:val="single"/>
          <w:shd w:val="clear" w:fill="FFFF00"/>
        </w:rPr>
      </w:pPr>
      <w:r>
        <w:rPr>
          <w:b/>
          <w:u w:val="single"/>
          <w:shd w:val="clear" w:fill="FFFF00"/>
        </w:rPr>
        <w:t xml:space="preserve">Asiakirjan numero 24873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Joseph Gandolfini Jr. </w:t>
      </w:r>
      <w:r>
        <w:rPr/>
        <w:t xml:space="preserve">(18. syyskuuta 1961 - </w:t>
      </w:r>
      <w:r>
        <w:rPr>
          <w:color w:val="DCDCDC"/>
        </w:rPr>
        <w:t xml:space="preserve">19. kesäkuuta 2013</w:t>
      </w:r>
      <w:r>
        <w:rPr/>
        <w:t xml:space="preserve">) oli yhdysvaltalainen näyttelijä, joka tunnetaan parhaiten roolistaan Tony Sopranona, italialais-amerikkalaisena rikollispomona HBO:n televisiosarjassa Sopranos. Hän sai laajalti kiitosta suorituksestaan ja voitti kolme Emmy-palkintoa, kolme Screen Actors Guild -palkintoa ja yhden Golden Globe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Tony Sopranoa esittänyt näyttelijä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kuolivat oikeassa elämässä Sopranosista.</w:t>
      </w:r>
    </w:p>
    <w:p>
      <w:pPr>
        <w:pStyle w:val="TextBody"/>
        <w:bidi w:val="0"/>
        <w:jc w:val="left"/>
        <w:rPr>
          <w:b/>
          <w:u w:val="single"/>
          <w:shd w:val="clear" w:fill="FFFF00"/>
        </w:rPr>
      </w:pPr>
      <w:r>
        <w:rPr>
          <w:b/>
          <w:u w:val="single"/>
          <w:shd w:val="clear" w:fill="FFFF00"/>
        </w:rPr>
        <w:t xml:space="preserve">Asiakirjan numero 24874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``Dancing on My Own'' on </w:t>
      </w:r>
      <w:r>
        <w:rPr>
          <w:color w:val="A9A9A9"/>
        </w:rPr>
        <w:t xml:space="preserve">ruotsalaisen laulajan </w:t>
      </w:r>
      <w:r>
        <w:rPr>
          <w:color w:val="DCDCDC"/>
        </w:rPr>
        <w:t xml:space="preserve">Robynin</w:t>
      </w:r>
      <w:r>
        <w:rPr/>
        <w:t xml:space="preserve"> kappale </w:t>
      </w:r>
      <w:r>
        <w:rPr/>
        <w:t xml:space="preserve">hänen viidenneltä studioalbumiltaan Body Talk Pt. 1 (2010). Kappaleen ovat kirjoittaneet ja tuottaneet Robyn ja Patrik Berger, ja se on saanut vaikutteita Ultravoxin, Sylvesterin ja Donna Summerin diskohymneistä. Kappale julkaistiin Body Talk Pt. 1:n pääsinkkuna 1. kesäkuuta 2010 Ruotsissa ja Yhdysvalloissa. ``Dancing on My Own'' on elektroninen ja tanssipop-balladi, joka kertoo naispäähenkilöstä, joka tanssii yksin klubilla katsellessaan ex-rakkaansa toisen naisen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minä tanssin yksinäni.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alkuperäisen dancing on my own -kappaleen laulaja...</w:t>
      </w:r>
    </w:p>
    <w:p>
      <w:pPr>
        <w:pStyle w:val="TextBody"/>
        <w:bidi w:val="0"/>
        <w:jc w:val="left"/>
        <w:rPr>
          <w:b/>
          <w:u w:val="single"/>
          <w:shd w:val="clear" w:fill="FFFF00"/>
        </w:rPr>
      </w:pPr>
      <w:r>
        <w:rPr>
          <w:b/>
          <w:u w:val="single"/>
          <w:shd w:val="clear" w:fill="FFFF00"/>
        </w:rPr>
        <w:t xml:space="preserve">Asiakirjan numero 24875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Sagarmathan kansallispuisto IUCN-luokka II (kansallispuisto) Sisäänkäyntikyltti </w:t>
      </w:r>
    </w:p>
    <w:tbl>
      <w:tblPr>
        <w:tblW w:w="10205" w:type="dxa"/>
        <w:jc w:val="left"/>
        <w:tblInd w:w="0" w:type="dxa"/>
        <w:tblLayout w:type="fixed"/>
        <w:tblCellMar>
          <w:top w:w="28" w:type="dxa"/>
          <w:left w:w="28" w:type="dxa"/>
          <w:bottom w:w="28" w:type="dxa"/>
          <w:right w:w="28" w:type="dxa"/>
        </w:tblCellMar>
      </w:tblPr>
      <w:tblGrid>
        <w:gridCol w:w="1401"/>
        <w:gridCol w:w="8804"/>
      </w:tblGrid>
      <w:tr>
        <w:trPr/>
        <w:tc>
          <w:tcPr>
            <w:tcW w:w="1401" w:type="dxa"/>
            <w:tcBorders/>
            <w:vAlign w:val="center"/>
          </w:tcPr>
          <w:p>
            <w:pPr>
              <w:pStyle w:val="TableHeading"/>
              <w:suppressLineNumbers/>
              <w:bidi w:val="0"/>
              <w:spacing w:before="0" w:after="283"/>
              <w:jc w:val="center"/>
              <w:rPr/>
            </w:pPr>
            <w:r>
              <w:rPr/>
              <w:t xml:space="preserve">Sijainti </w:t>
            </w:r>
          </w:p>
        </w:tc>
        <w:tc>
          <w:tcPr>
            <w:tcW w:w="8804" w:type="dxa"/>
            <w:tcBorders/>
            <w:vAlign w:val="center"/>
          </w:tcPr>
          <w:p>
            <w:pPr>
              <w:pStyle w:val="TableContents"/>
              <w:bidi w:val="0"/>
              <w:spacing w:before="0" w:after="283"/>
              <w:jc w:val="left"/>
              <w:rPr/>
            </w:pPr>
            <w:r>
              <w:rPr/>
              <w:t xml:space="preserve">Nepal </w:t>
            </w:r>
          </w:p>
        </w:tc>
      </w:tr>
      <w:tr>
        <w:trPr/>
        <w:tc>
          <w:tcPr>
            <w:tcW w:w="1401" w:type="dxa"/>
            <w:tcBorders/>
            <w:vAlign w:val="center"/>
          </w:tcPr>
          <w:p>
            <w:pPr>
              <w:pStyle w:val="TableHeading"/>
              <w:suppressLineNumbers/>
              <w:bidi w:val="0"/>
              <w:spacing w:before="0" w:after="283"/>
              <w:jc w:val="center"/>
              <w:rPr/>
            </w:pPr>
            <w:r>
              <w:rPr/>
              <w:t xml:space="preserve">Koordinaatit </w:t>
            </w:r>
          </w:p>
        </w:tc>
        <w:tc>
          <w:tcPr>
            <w:tcW w:w="8804" w:type="dxa"/>
            <w:tcBorders/>
            <w:vAlign w:val="center"/>
          </w:tcPr>
          <w:p>
            <w:pPr>
              <w:pStyle w:val="TableContents"/>
              <w:bidi w:val="0"/>
              <w:spacing w:before="0" w:after="283"/>
              <w:jc w:val="left"/>
              <w:rPr/>
            </w:pPr>
            <w:r>
              <w:rPr/>
              <w:t xml:space="preserve">27° 56′ N 86° 44′ E </w:t>
            </w:r>
            <w:r>
              <w:rPr/>
              <w:t xml:space="preserve">/ </w:t>
            </w:r>
            <w:r>
              <w:rPr/>
              <w:t xml:space="preserve">27,933 ° N 86,733 ° E </w:t>
            </w:r>
            <w:r>
              <w:rPr/>
              <w:t xml:space="preserve">/ 27,933; 86,733 Koordinaatit: 27 ° 56 ′ N 86 ° 44 ′ E </w:t>
            </w:r>
            <w:r>
              <w:rPr/>
              <w:t xml:space="preserve">/ </w:t>
            </w:r>
            <w:r>
              <w:rPr/>
              <w:t xml:space="preserve">27.933 ° N 86.733 ° E </w:t>
            </w:r>
            <w:r>
              <w:rPr/>
              <w:t xml:space="preserve">/ 27.933; 86.733 </w:t>
            </w:r>
          </w:p>
        </w:tc>
      </w:tr>
      <w:tr>
        <w:trPr/>
        <w:tc>
          <w:tcPr>
            <w:tcW w:w="1401" w:type="dxa"/>
            <w:tcBorders/>
            <w:vAlign w:val="center"/>
          </w:tcPr>
          <w:p>
            <w:pPr>
              <w:pStyle w:val="TableHeading"/>
              <w:suppressLineNumbers/>
              <w:bidi w:val="0"/>
              <w:spacing w:before="0" w:after="283"/>
              <w:jc w:val="center"/>
              <w:rPr/>
            </w:pPr>
            <w:r>
              <w:rPr/>
              <w:t xml:space="preserve">Alue </w:t>
            </w:r>
          </w:p>
        </w:tc>
        <w:tc>
          <w:tcPr>
            <w:tcW w:w="8804" w:type="dxa"/>
            <w:tcBorders/>
            <w:vAlign w:val="center"/>
          </w:tcPr>
          <w:p>
            <w:pPr>
              <w:pStyle w:val="TableContents"/>
              <w:bidi w:val="0"/>
              <w:spacing w:before="0" w:after="283"/>
              <w:jc w:val="left"/>
              <w:rPr/>
            </w:pPr>
            <w:r>
              <w:rPr/>
              <w:t xml:space="preserve">1,148 km (443 sq mi) </w:t>
            </w:r>
          </w:p>
        </w:tc>
      </w:tr>
      <w:tr>
        <w:trPr/>
        <w:tc>
          <w:tcPr>
            <w:tcW w:w="1401" w:type="dxa"/>
            <w:tcBorders/>
            <w:vAlign w:val="center"/>
          </w:tcPr>
          <w:p>
            <w:pPr>
              <w:pStyle w:val="TableHeading"/>
              <w:suppressLineNumbers/>
              <w:bidi w:val="0"/>
              <w:spacing w:before="0" w:after="283"/>
              <w:jc w:val="center"/>
              <w:rPr/>
            </w:pPr>
            <w:r>
              <w:rPr/>
              <w:t xml:space="preserve">Perustettu </w:t>
            </w:r>
          </w:p>
        </w:tc>
        <w:tc>
          <w:tcPr>
            <w:tcW w:w="8804" w:type="dxa"/>
            <w:tcBorders/>
            <w:vAlign w:val="center"/>
          </w:tcPr>
          <w:p>
            <w:pPr>
              <w:pStyle w:val="TableContents"/>
              <w:bidi w:val="0"/>
              <w:spacing w:before="0" w:after="283"/>
              <w:jc w:val="left"/>
              <w:rPr/>
            </w:pPr>
            <w:r>
              <w:rPr/>
              <w:t xml:space="preserve">19. heinäkuuta 1976 Unescon maailmanperintökohde </w:t>
            </w:r>
          </w:p>
        </w:tc>
      </w:tr>
      <w:tr>
        <w:trPr/>
        <w:tc>
          <w:tcPr>
            <w:tcW w:w="1401" w:type="dxa"/>
            <w:tcBorders/>
            <w:vAlign w:val="center"/>
          </w:tcPr>
          <w:p>
            <w:pPr>
              <w:pStyle w:val="TableHeading"/>
              <w:suppressLineNumbers/>
              <w:bidi w:val="0"/>
              <w:spacing w:before="0" w:after="283"/>
              <w:jc w:val="center"/>
              <w:rPr/>
            </w:pPr>
            <w:r>
              <w:rPr/>
              <w:t xml:space="preserve">Kriteerit </w:t>
            </w:r>
          </w:p>
        </w:tc>
        <w:tc>
          <w:tcPr>
            <w:tcW w:w="8804" w:type="dxa"/>
            <w:tcBorders/>
            <w:vAlign w:val="center"/>
          </w:tcPr>
          <w:p>
            <w:pPr>
              <w:pStyle w:val="TableContents"/>
              <w:bidi w:val="0"/>
              <w:spacing w:before="0" w:after="283"/>
              <w:jc w:val="left"/>
              <w:rPr/>
            </w:pPr>
            <w:r>
              <w:rPr/>
              <w:t xml:space="preserve">Luonnollinen: (vii) </w:t>
            </w:r>
          </w:p>
        </w:tc>
      </w:tr>
      <w:tr>
        <w:trPr/>
        <w:tc>
          <w:tcPr>
            <w:tcW w:w="1401" w:type="dxa"/>
            <w:tcBorders/>
            <w:vAlign w:val="center"/>
          </w:tcPr>
          <w:p>
            <w:pPr>
              <w:pStyle w:val="TableHeading"/>
              <w:suppressLineNumbers/>
              <w:bidi w:val="0"/>
              <w:spacing w:before="0" w:after="283"/>
              <w:jc w:val="center"/>
              <w:rPr/>
            </w:pPr>
            <w:r>
              <w:rPr/>
              <w:t xml:space="preserve">Viite </w:t>
            </w:r>
          </w:p>
        </w:tc>
        <w:tc>
          <w:tcPr>
            <w:tcW w:w="8804" w:type="dxa"/>
            <w:tcBorders/>
            <w:vAlign w:val="center"/>
          </w:tcPr>
          <w:p>
            <w:pPr>
              <w:pStyle w:val="TableContents"/>
              <w:bidi w:val="0"/>
              <w:spacing w:before="0" w:after="283"/>
              <w:jc w:val="left"/>
              <w:rPr/>
            </w:pPr>
            <w:r>
              <w:rPr/>
              <w:t xml:space="preserve">120 </w:t>
            </w:r>
          </w:p>
        </w:tc>
      </w:tr>
      <w:tr>
        <w:trPr/>
        <w:tc>
          <w:tcPr>
            <w:tcW w:w="1401" w:type="dxa"/>
            <w:tcBorders/>
            <w:vAlign w:val="center"/>
          </w:tcPr>
          <w:p>
            <w:pPr>
              <w:pStyle w:val="TableHeading"/>
              <w:suppressLineNumbers/>
              <w:bidi w:val="0"/>
              <w:spacing w:before="0" w:after="283"/>
              <w:jc w:val="center"/>
              <w:rPr/>
            </w:pPr>
            <w:r>
              <w:rPr/>
              <w:t xml:space="preserve">Kirjoitus </w:t>
            </w:r>
          </w:p>
        </w:tc>
        <w:tc>
          <w:tcPr>
            <w:tcW w:w="8804" w:type="dxa"/>
            <w:tcBorders/>
            <w:vAlign w:val="center"/>
          </w:tcPr>
          <w:p>
            <w:pPr>
              <w:pStyle w:val="TableContents"/>
              <w:bidi w:val="0"/>
              <w:spacing w:before="0" w:after="283"/>
              <w:jc w:val="left"/>
              <w:rPr/>
            </w:pPr>
            <w:r>
              <w:rPr>
                <w:color w:val="A9A9A9"/>
              </w:rPr>
              <w:t xml:space="preserve">1979 </w:t>
            </w:r>
            <w:r>
              <w:rPr/>
              <w:t xml:space="preserve">(3. istunto)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sagarmathan kansallispuisto liitettiin maailmanperintöluetteloon?</w:t>
      </w:r>
    </w:p>
    <w:p>
      <w:pPr>
        <w:pStyle w:val="TextBody"/>
        <w:bidi w:val="0"/>
        <w:jc w:val="left"/>
        <w:rPr>
          <w:b/>
          <w:u w:val="single"/>
          <w:shd w:val="clear" w:fill="FFFF00"/>
        </w:rPr>
      </w:pPr>
      <w:r>
        <w:rPr>
          <w:b/>
          <w:u w:val="single"/>
          <w:shd w:val="clear" w:fill="FFFF00"/>
        </w:rPr>
        <w:t xml:space="preserve">Asiakirjan numero 24876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 ensimmäisen kierroksen aikana nyrkkeilijät ottelivat pitkälti taktisen, puolustuspainotteisen ottelun. Ratkaisevaan yhdeksänteen erään lähdettäessä Hopkins johti selvästi kahta tuomarin virallista pistetaulukkoa pistein 79 -- 73 ja 78 -- 74, kun taas De La Hoya johti niukasti kolmannella pistetaulukolla pistein 77 -- 75. Yhdeksännessä erässä Hopkins alkoi hyökätä aggressiivisesti De La Hoyan kimppuun, ja kun erää oli jäljellä 1:34, hän kaatoi De La Hoyan hyvin toteutetulla vasemmalla koukulla De La Hoyan maksaan. De La Hoya kaatui tuskissaan mattoon eikä yrittänyt vastata tuomarin 10:een, kun hänet laskettiin ulos 1:38 erässä, jolloin Hopkins sai tyrmäysvoiton. De La Hoyalle tämä oli hänen ensimmäinen tyrmäystappionsa ammattilaisurallaan. Se jäi myös </w:t>
      </w:r>
      <w:r>
        <w:rPr/>
        <w:t xml:space="preserve">Hopkinsin uran </w:t>
      </w:r>
      <w:r>
        <w:rPr/>
        <w:t xml:space="preserve">viimeiseksi tyrmäysvoitoksi.</w:t>
      </w:r>
      <w:r>
        <w:rPr/>
        <w:t xml:space="preserve"> Hänen sen jälkeen saamansa yhdeksän voittoa ovat kaikki tulleet päätöksen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Oscar dela hoyan ja bernard hopkinsin välillä?</w:t>
      </w:r>
    </w:p>
    <w:p>
      <w:pPr>
        <w:pStyle w:val="TextBody"/>
        <w:bidi w:val="0"/>
        <w:jc w:val="left"/>
        <w:rPr>
          <w:b/>
          <w:u w:val="single"/>
          <w:shd w:val="clear" w:fill="FFFF00"/>
        </w:rPr>
      </w:pPr>
      <w:r>
        <w:rPr>
          <w:b/>
          <w:u w:val="single"/>
          <w:shd w:val="clear" w:fill="FFFF00"/>
        </w:rPr>
        <w:t xml:space="preserve">Asiakirjan numero 24877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Onedin (</w:t>
      </w:r>
      <w:r>
        <w:rPr>
          <w:color w:val="A9A9A9"/>
        </w:rPr>
        <w:t xml:space="preserve">Brian Rawlinson </w:t>
      </w:r>
      <w:r>
        <w:rPr/>
        <w:t xml:space="preserve">/ </w:t>
      </w:r>
      <w:r>
        <w:rPr>
          <w:color w:val="DCDCDC"/>
        </w:rPr>
        <w:t xml:space="preserve">James Garbutt </w:t>
      </w:r>
      <w:r>
        <w:rPr/>
        <w:t xml:space="preserve">(yksi sarja)), Jamesin vanhempi veli, otti mallia isästään ja laski kupareita perheen laivakirpputorilla, vaikka hän myöhemmin laajensi sen kannattavaksi tavarataloksi käytyään Yhdysvalloissa tutustumassa uusiin myyntimenetelmiin. Heillä oli yksi poika, Samuel, joka aluksi välitti enemmän merestä ja laivoista kuin kaupasta. Robert valittiin parlamentin jäseneksi, ja hän muutti Sarahin kanssa uuteen tyylikkääseen asuntoon, mutta hänen elämänsä päättyi äkillisesti, kun hän tukehtui luuhun perheillallisella.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Robert Onedinia Onedinin linjassa...</w:t>
      </w:r>
    </w:p>
    <w:p>
      <w:pPr>
        <w:pStyle w:val="TextBody"/>
        <w:bidi w:val="0"/>
        <w:jc w:val="left"/>
        <w:rPr>
          <w:b/>
          <w:u w:val="single"/>
          <w:shd w:val="clear" w:fill="FFFF00"/>
        </w:rPr>
      </w:pPr>
      <w:r>
        <w:rPr>
          <w:b/>
          <w:u w:val="single"/>
          <w:shd w:val="clear" w:fill="FFFF00"/>
        </w:rPr>
        <w:t xml:space="preserve">Asiakirjan numero 24878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Ohjaaja Aja ja taiteellinen johtaja Grégory Levasseur päättivät olla kuvaamatta alkuperäisen elokuvan kuvauspaikalla </w:t>
      </w:r>
      <w:r>
        <w:rPr>
          <w:color w:val="A9A9A9"/>
        </w:rPr>
        <w:t xml:space="preserve">Victorvillessä, Kaliforniassa, </w:t>
      </w:r>
      <w:r>
        <w:rPr/>
        <w:t xml:space="preserve">ja sen sijaan he etsivät monia kuvauspaikkoja, kuten Namibia, Etelä-Afrikka, New Mexico ja Meksiko. He päätyivät </w:t>
      </w:r>
      <w:r>
        <w:rPr>
          <w:color w:val="DCDCDC"/>
        </w:rPr>
        <w:t xml:space="preserve">Marokossa sijaitsevaan Ouarzazateen</w:t>
      </w:r>
      <w:r>
        <w:rPr/>
        <w:t xml:space="preserve">, joka tunnetaan myös nimellä "portti Saharan autiomaahan".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alkuperäinen The Hills have eyes -elokuva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Hills have eyes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 kuvasivat kukkuloilla on silmät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Mexicon autiomaassa Pluto-niminen mutantti (Michael Bailey Smith) tappaa joukon tiedemiehiä. Myöhemmin Bob Carter (Ted Levine) ja hänen vaimonsa Ethel (Kathleen Quinlan) matkustavat Clevelandista, Ohiosta San Diegoon, Kaliforniaan viettämään hopeahääpäiväänsä. Mukana ovat heidän teini-ikäiset lapsensa Bobby (Dan Byrd) ja Brenda (</w:t>
      </w:r>
      <w:r>
        <w:rPr>
          <w:color w:val="A9A9A9"/>
        </w:rPr>
        <w:t xml:space="preserve">Emilie de Ravin)</w:t>
      </w:r>
      <w:r>
        <w:rPr/>
        <w:t xml:space="preserve">, vanhin tytär Lynn (Vinessa Shaw), Lynnin aviomies Doug Bukowski (Aaron Stanford), Lynnin ja Dougin vauva Catherine (Maisie Camilleri Preziosi) sekä heidän saksanpaimenkoiransa Kaunotar ja Peto.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Brendaa elokuvassa Hills have eyes...</w:t>
      </w:r>
    </w:p>
    <w:p>
      <w:pPr>
        <w:pStyle w:val="TextBody"/>
        <w:bidi w:val="0"/>
        <w:jc w:val="left"/>
        <w:rPr>
          <w:b/>
          <w:u w:val="single"/>
          <w:shd w:val="clear" w:fill="FFFF00"/>
        </w:rPr>
      </w:pPr>
      <w:r>
        <w:rPr>
          <w:b/>
          <w:u w:val="single"/>
          <w:shd w:val="clear" w:fill="FFFF00"/>
        </w:rPr>
        <w:t xml:space="preserve">Asiakirjan numero 24879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Sitten Dude löytää bungalowinsa täysin tuhoutuneena, ja häntä tervehtii Maude, joka viettelee hänet. Hän arvelee, että Treehorn huumasikin hänet, jotta hänen roistonsa voisivat etsiä lunnasrahoja Duden kotoa. Kun Maude on harrastanut seksiä hänen kanssaan, hän sanoo toivovansa saavansa lapsen. Dude vastustaa isäksi tulemista, mutta Maude kertoo hänelle, ettei hän osallistu lapsen kasvatukseen. Maude selittää myös, että hänen isällään ei ole rahaa: hänen äitinsä oli varakas ja jätti rahansa yksinomaan perheen hyväntekeväisyyteen. Oivalluksen saatuaan Dude ja Walter matkustavat Lebowskin kartanolle, ja Dude selittää: kun </w:t>
      </w:r>
      <w:r>
        <w:rPr>
          <w:color w:val="A9A9A9"/>
        </w:rPr>
        <w:t xml:space="preserve">Lebowski, </w:t>
      </w:r>
      <w:r>
        <w:rPr/>
        <w:t xml:space="preserve">joka ilmeisesti vihasi vaimoaan, kuuli kidnappauksesta, hän nosti rahaa säätiöltä, piti sen itsellään ja antoi Dudelle salkun, jossa ei ollut rahaa, ja valehteli, että siinä oli miljoonan dollarin lunnaat. Kidnappaus oli myös juoni: kun Bunny lähti ennalta ilmoittamattomalle matkalle, hänen ystävänsä (nihilistit) lavastivat kidnappauksen voidakseen kiristää Lebowskilta rahaa. Walter ja Dude kohtaavat Big Lebowskin, joka kieltäytyy myöntämästä vastuutaan, mutta Walter heittää hänet pyörätuolistaan, koska hän uskoo, että Lebowski teeskentelee halvaantumistaan.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rahaa isossa Lebowskissa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Big Lebowski on yhdysvaltalainen rikoskomediaelokuva vuodelta 1998, jonka ovat kirjoittaneet, tuottaneet ja ohjanneet Joel ja Ethan Coen. Sen pääosassa </w:t>
      </w:r>
      <w:r>
        <w:rPr>
          <w:color w:val="A9A9A9"/>
        </w:rPr>
        <w:t xml:space="preserve">Jeff Bridges </w:t>
      </w:r>
      <w:r>
        <w:rPr/>
        <w:t xml:space="preserve">näyttelee Jeffrey ``The Dude'' Lebowskia, Los Angelesissa asuvaa laiskuria ja innokasta keilausta. Hänet pahoinpidellään erehdyksen seurauksena, minkä jälkeen Dude saa tietää, että uhri oli miljonääri, jonka nimi oli myös Jeffrey Lebowski. Miljonääri Lebowskin palkintovaimo kidnapataan, ja hän antaa Duden tehtäväksi toimittaa lunnaat, jotta vaimo vapautuisi. Suunnitelma menee kuitenkin pieleen, kun Duden ystävä Walter Sobchak (John Goodman) juonii lunnasrahojen säilyttämistä. Julianne Moore ja Steve Buscemi ovat myös pääosissa, ja sivuosissa nähdään David Huddleston, John Turturro, Philip Seymour Hoffman, Sam Elliott, Tara Reid, David Thewlis ja Flea.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kaveri isossa Lebowskissa...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Big Lebowski on Joel ja Ethan Coenin kirjoittama, tuottama ja ohjaama brittiläis-amerikkalainen rikoskomedia vuodelta 1998. Sen pääosassa Jeff Bridges näyttelee Jeffrey ``The Dude'' Lebowskia, </w:t>
      </w:r>
      <w:r>
        <w:rPr>
          <w:color w:val="A9A9A9"/>
        </w:rPr>
        <w:t xml:space="preserve">Los Angelesissa asuvaa </w:t>
      </w:r>
      <w:r>
        <w:rPr/>
        <w:t xml:space="preserve">laiskuria ja innokasta keilausta. Hänet pahoinpidellään erehdyksen seurauksena, minkä jälkeen Dude saa tietää, että uhri oli miljonääri, jonka nimi oli myös Jeffrey Lebowski. Miljonääri Lebowskin palkintovaimo kidnapataan, ja hän antaa Duden tehtäväksi toimittaa lunnaat, jotta vaimo vapautuisi. Suunnitelma menee kuitenkin pieleen, kun Duden ystävä Walter Sobchak (John Goodman) juonii lunnasrahojen säilyttämistä. Julianne Moore ja Steve Buscemi ovat myös pääosissa, ja sivuosissa nähdään David Huddleston, John Turturro, Philip Seymour Hoffman, Sam Elliott, Tara Reid, David Thewlis ja Flea.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 jätkä asuu isossa Lebowskissa?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Big Lebowski Teatterilevityksen julisteet </w:t>
      </w:r>
    </w:p>
    <w:tbl>
      <w:tblPr>
        <w:tblW w:w="8507" w:type="dxa"/>
        <w:jc w:val="left"/>
        <w:tblInd w:w="0" w:type="dxa"/>
        <w:tblLayout w:type="fixed"/>
        <w:tblCellMar>
          <w:top w:w="28" w:type="dxa"/>
          <w:left w:w="28" w:type="dxa"/>
          <w:bottom w:w="28" w:type="dxa"/>
          <w:right w:w="28" w:type="dxa"/>
        </w:tblCellMar>
      </w:tblPr>
      <w:tblGrid>
        <w:gridCol w:w="2311"/>
        <w:gridCol w:w="6196"/>
      </w:tblGrid>
      <w:tr>
        <w:trPr/>
        <w:tc>
          <w:tcPr>
            <w:tcW w:w="2311" w:type="dxa"/>
            <w:tcBorders/>
            <w:vAlign w:val="center"/>
          </w:tcPr>
          <w:p>
            <w:pPr>
              <w:pStyle w:val="TableHeading"/>
              <w:suppressLineNumbers/>
              <w:bidi w:val="0"/>
              <w:spacing w:before="0" w:after="283"/>
              <w:jc w:val="center"/>
              <w:rPr/>
            </w:pPr>
            <w:r>
              <w:rPr/>
              <w:t xml:space="preserve">Ohjaaja </w:t>
            </w:r>
          </w:p>
        </w:tc>
        <w:tc>
          <w:tcPr>
            <w:tcW w:w="6196" w:type="dxa"/>
            <w:tcBorders/>
            <w:vAlign w:val="center"/>
          </w:tcPr>
          <w:p>
            <w:pPr>
              <w:pStyle w:val="TableContents"/>
              <w:bidi w:val="0"/>
              <w:spacing w:before="0" w:after="283"/>
              <w:jc w:val="left"/>
              <w:rPr/>
            </w:pPr>
            <w:r>
              <w:rPr/>
              <w:t xml:space="preserve">Joel Coen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96" w:type="dxa"/>
            <w:tcBorders/>
            <w:vAlign w:val="center"/>
          </w:tcPr>
          <w:p>
            <w:pPr>
              <w:pStyle w:val="TableContents"/>
              <w:bidi w:val="0"/>
              <w:spacing w:before="0" w:after="283"/>
              <w:jc w:val="left"/>
              <w:rPr/>
            </w:pPr>
            <w:r>
              <w:rPr/>
              <w:t xml:space="preserve">Ethan Coen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196"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Ethan Coen </w:t>
            </w:r>
          </w:p>
          <w:p>
            <w:pPr>
              <w:pStyle w:val="TableContents"/>
              <w:numPr>
                <w:ilvl w:val="0"/>
                <w:numId w:val="137"/>
              </w:numPr>
              <w:tabs>
                <w:tab w:val="clear" w:pos="1134"/>
                <w:tab w:val="left" w:leader="none" w:pos="707"/>
              </w:tabs>
              <w:bidi w:val="0"/>
              <w:spacing w:before="0" w:after="283"/>
              <w:ind w:start="707" w:hanging="283"/>
              <w:jc w:val="left"/>
              <w:rPr/>
            </w:pPr>
            <w:r>
              <w:rPr/>
              <w:t xml:space="preserve">Joel Coen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96"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color w:val="A9A9A9"/>
              </w:rPr>
              <w:t xml:space="preserve">Jeff Bridges </w:t>
            </w:r>
          </w:p>
          <w:p>
            <w:pPr>
              <w:pStyle w:val="TableContents"/>
              <w:numPr>
                <w:ilvl w:val="0"/>
                <w:numId w:val="138"/>
              </w:numPr>
              <w:tabs>
                <w:tab w:val="clear" w:pos="1134"/>
                <w:tab w:val="left" w:leader="none" w:pos="707"/>
              </w:tabs>
              <w:bidi w:val="0"/>
              <w:spacing w:before="0" w:after="0"/>
              <w:ind w:start="707" w:hanging="283"/>
              <w:jc w:val="left"/>
              <w:rPr/>
            </w:pPr>
            <w:r>
              <w:rPr>
                <w:color w:val="DCDCDC"/>
              </w:rPr>
              <w:t xml:space="preserve">John Goodman </w:t>
            </w:r>
          </w:p>
          <w:p>
            <w:pPr>
              <w:pStyle w:val="TableContents"/>
              <w:numPr>
                <w:ilvl w:val="0"/>
                <w:numId w:val="138"/>
              </w:numPr>
              <w:tabs>
                <w:tab w:val="clear" w:pos="1134"/>
                <w:tab w:val="left" w:leader="none" w:pos="707"/>
              </w:tabs>
              <w:bidi w:val="0"/>
              <w:spacing w:before="0" w:after="0"/>
              <w:ind w:start="707" w:hanging="283"/>
              <w:jc w:val="left"/>
              <w:rPr/>
            </w:pPr>
            <w:r>
              <w:rPr>
                <w:color w:val="2F4F4F"/>
              </w:rPr>
              <w:t xml:space="preserve">Julianne </w:t>
            </w:r>
            <w:r>
              <w:rPr/>
              <w:t xml:space="preserve">Moore </w:t>
            </w:r>
          </w:p>
          <w:p>
            <w:pPr>
              <w:pStyle w:val="TableContents"/>
              <w:numPr>
                <w:ilvl w:val="0"/>
                <w:numId w:val="138"/>
              </w:numPr>
              <w:tabs>
                <w:tab w:val="clear" w:pos="1134"/>
                <w:tab w:val="left" w:leader="none" w:pos="707"/>
              </w:tabs>
              <w:bidi w:val="0"/>
              <w:spacing w:before="0" w:after="0"/>
              <w:ind w:start="707" w:hanging="283"/>
              <w:jc w:val="left"/>
              <w:rPr/>
            </w:pPr>
            <w:r>
              <w:rPr>
                <w:color w:val="556B2F"/>
              </w:rPr>
              <w:t xml:space="preserve">Steve Buscemi </w:t>
            </w:r>
          </w:p>
          <w:p>
            <w:pPr>
              <w:pStyle w:val="TableContents"/>
              <w:numPr>
                <w:ilvl w:val="0"/>
                <w:numId w:val="138"/>
              </w:numPr>
              <w:tabs>
                <w:tab w:val="clear" w:pos="1134"/>
                <w:tab w:val="left" w:leader="none" w:pos="707"/>
              </w:tabs>
              <w:bidi w:val="0"/>
              <w:spacing w:before="0" w:after="0"/>
              <w:ind w:start="707" w:hanging="283"/>
              <w:jc w:val="left"/>
              <w:rPr/>
            </w:pPr>
            <w:r>
              <w:rPr>
                <w:color w:val="6B8E23"/>
              </w:rPr>
              <w:t xml:space="preserve">David Huddleston </w:t>
            </w:r>
          </w:p>
          <w:p>
            <w:pPr>
              <w:pStyle w:val="TableContents"/>
              <w:numPr>
                <w:ilvl w:val="0"/>
                <w:numId w:val="138"/>
              </w:numPr>
              <w:tabs>
                <w:tab w:val="clear" w:pos="1134"/>
                <w:tab w:val="left" w:leader="none" w:pos="707"/>
              </w:tabs>
              <w:bidi w:val="0"/>
              <w:spacing w:before="0" w:after="283"/>
              <w:ind w:start="707" w:hanging="283"/>
              <w:jc w:val="left"/>
              <w:rPr/>
            </w:pPr>
            <w:r>
              <w:rPr>
                <w:color w:val="A0522D"/>
              </w:rPr>
              <w:t xml:space="preserve">John Turturro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96" w:type="dxa"/>
            <w:tcBorders/>
            <w:vAlign w:val="center"/>
          </w:tcPr>
          <w:p>
            <w:pPr>
              <w:pStyle w:val="TableContents"/>
              <w:bidi w:val="0"/>
              <w:spacing w:before="0" w:after="283"/>
              <w:jc w:val="left"/>
              <w:rPr/>
            </w:pPr>
            <w:r>
              <w:rPr/>
              <w:t xml:space="preserve">Carter Burwell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196" w:type="dxa"/>
            <w:tcBorders/>
            <w:vAlign w:val="center"/>
          </w:tcPr>
          <w:p>
            <w:pPr>
              <w:pStyle w:val="TableContents"/>
              <w:bidi w:val="0"/>
              <w:spacing w:before="0" w:after="283"/>
              <w:jc w:val="left"/>
              <w:rPr/>
            </w:pPr>
            <w:r>
              <w:rPr/>
              <w:t xml:space="preserve">Roger Deakins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96"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Roderick Jaynes </w:t>
            </w:r>
          </w:p>
          <w:p>
            <w:pPr>
              <w:pStyle w:val="TableContents"/>
              <w:numPr>
                <w:ilvl w:val="0"/>
                <w:numId w:val="139"/>
              </w:numPr>
              <w:tabs>
                <w:tab w:val="clear" w:pos="1134"/>
                <w:tab w:val="left" w:leader="none" w:pos="707"/>
              </w:tabs>
              <w:bidi w:val="0"/>
              <w:spacing w:before="0" w:after="283"/>
              <w:ind w:start="707" w:hanging="283"/>
              <w:jc w:val="left"/>
              <w:rPr/>
            </w:pPr>
            <w:r>
              <w:rPr/>
              <w:t xml:space="preserve">Tricia Cooke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96" w:type="dxa"/>
            <w:tcBorders/>
            <w:vAlign w:val="center"/>
          </w:tcPr>
          <w:p>
            <w:pPr>
              <w:pStyle w:val="TableContents"/>
              <w:bidi w:val="0"/>
              <w:spacing w:before="0" w:after="283"/>
              <w:jc w:val="left"/>
              <w:rPr/>
            </w:pPr>
            <w:r>
              <w:rPr/>
              <w:t xml:space="preserve">Working Title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96" w:type="dxa"/>
            <w:tcBorders/>
            <w:vAlign w:val="center"/>
          </w:tcPr>
          <w:p>
            <w:pPr>
              <w:pStyle w:val="TableContents"/>
              <w:bidi w:val="0"/>
              <w:spacing w:before="0" w:after="283"/>
              <w:jc w:val="left"/>
              <w:rPr/>
            </w:pPr>
            <w:r>
              <w:rPr/>
              <w:t xml:space="preserve">PolyGram Filmed Entertainment (Yhdistynyt kuningaskunta) Gramercy Pictures (Yhdysvallat)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96"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6. maaliskuuta 1998 (1998-03-06) </w:t>
            </w:r>
          </w:p>
          <w:p>
            <w:pPr>
              <w:pStyle w:val="TableContents"/>
              <w:numPr>
                <w:ilvl w:val="0"/>
                <w:numId w:val="14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96" w:type="dxa"/>
            <w:tcBorders/>
            <w:vAlign w:val="center"/>
          </w:tcPr>
          <w:p>
            <w:pPr>
              <w:pStyle w:val="TableContents"/>
              <w:bidi w:val="0"/>
              <w:spacing w:before="0" w:after="283"/>
              <w:jc w:val="left"/>
              <w:rPr/>
            </w:pPr>
            <w:r>
              <w:rPr/>
              <w:t xml:space="preserve">117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196"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Yhdysvallat </w:t>
            </w:r>
          </w:p>
          <w:p>
            <w:pPr>
              <w:pStyle w:val="TableContents"/>
              <w:numPr>
                <w:ilvl w:val="0"/>
                <w:numId w:val="141"/>
              </w:numPr>
              <w:tabs>
                <w:tab w:val="clear" w:pos="1134"/>
                <w:tab w:val="left" w:leader="none" w:pos="707"/>
              </w:tabs>
              <w:bidi w:val="0"/>
              <w:spacing w:before="0" w:after="283"/>
              <w:ind w:start="707" w:hanging="283"/>
              <w:jc w:val="left"/>
              <w:rPr/>
            </w:pPr>
            <w:r>
              <w:rPr/>
              <w:t xml:space="preserve">Yhdistynyt kuningaskunta </w:t>
            </w:r>
          </w:p>
        </w:tc>
      </w:tr>
      <w:tr>
        <w:trPr/>
        <w:tc>
          <w:tcPr>
            <w:tcW w:w="2311" w:type="dxa"/>
            <w:tcBorders/>
            <w:vAlign w:val="center"/>
          </w:tcPr>
          <w:p>
            <w:pPr>
              <w:pStyle w:val="TableHeading"/>
              <w:suppressLineNumbers/>
              <w:bidi w:val="0"/>
              <w:spacing w:before="0" w:after="283"/>
              <w:jc w:val="center"/>
              <w:rPr/>
            </w:pPr>
            <w:r>
              <w:rPr/>
              <w:t xml:space="preserve">Kieli </w:t>
            </w:r>
          </w:p>
        </w:tc>
        <w:tc>
          <w:tcPr>
            <w:tcW w:w="619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96" w:type="dxa"/>
            <w:tcBorders/>
            <w:vAlign w:val="center"/>
          </w:tcPr>
          <w:p>
            <w:pPr>
              <w:pStyle w:val="TableContents"/>
              <w:bidi w:val="0"/>
              <w:spacing w:before="0" w:after="283"/>
              <w:jc w:val="left"/>
              <w:rPr/>
            </w:pPr>
            <w:r>
              <w:rPr/>
              <w:t xml:space="preserve">15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196" w:type="dxa"/>
            <w:tcBorders/>
            <w:vAlign w:val="center"/>
          </w:tcPr>
          <w:p>
            <w:pPr>
              <w:pStyle w:val="TableContents"/>
              <w:bidi w:val="0"/>
              <w:spacing w:before="0" w:after="283"/>
              <w:jc w:val="left"/>
              <w:rPr/>
            </w:pPr>
            <w:r>
              <w:rPr/>
              <w:t xml:space="preserve">46,2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Iso Lebowski...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 Sen pääosassa Jeff Bridges näyttelee Jeffrey ``The Dude'' Lebowskia, Los Angelesin laiskuria ja innokasta keilausta. Hänet pahoinpidellään erehdyksen seurauksena, minkä jälkeen Dude saa tietää, että uhri oli miljonääri, jonka nimi oli myös Jeffrey Lebowski. Miljonääri Lebowskin palkintovaimo kidnapataan, ja hän antaa Duden tehtäväksi toimittaa lunnaat, jotta vaimo vapautuisi. Suunnitelma menee kuitenkin pieleen, kun Duden ystävä </w:t>
      </w:r>
      <w:r>
        <w:rPr>
          <w:color w:val="A9A9A9"/>
        </w:rPr>
        <w:t xml:space="preserve">Walter Sobchak </w:t>
      </w:r>
      <w:r>
        <w:rPr/>
        <w:t xml:space="preserve">(John Goodman) juonii lunnasrahojen säilyttämistä. Julianne Moore ja Steve Buscemi ovat myös pääosissa, ja sivuosissa nähdään David Huddleston, John Turturro, Philip Seymour Hoffman, Sam Elliott, Tara Reid, David Thewlis ja Flea.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John Goodmanin hahmo elokuvassa The Big Lebowski</w:t>
      </w:r>
    </w:p>
    <w:p>
      <w:pPr>
        <w:pStyle w:val="TextBody"/>
        <w:bidi w:val="0"/>
        <w:jc w:val="left"/>
        <w:rPr>
          <w:b/>
          <w:u w:val="single"/>
          <w:shd w:val="clear" w:fill="FFFF00"/>
        </w:rPr>
      </w:pPr>
      <w:r>
        <w:rPr>
          <w:b/>
          <w:u w:val="single"/>
          <w:shd w:val="clear" w:fill="FFFF00"/>
        </w:rPr>
        <w:t xml:space="preserve">Asiakirjan numero 24880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Georgialla on ollut historiansa aikana viisi eri pääkaupunkia. Ensimmäinen oli Savannah, joka oli hallintopaikka brittiläisen siirtomaavallan aikana, sitten Augusta, Louisville, </w:t>
      </w:r>
      <w:r>
        <w:rPr>
          <w:color w:val="A9A9A9"/>
        </w:rPr>
        <w:t xml:space="preserve">Milledgeville </w:t>
      </w:r>
      <w:r>
        <w:rPr/>
        <w:t xml:space="preserve">ja Atlanta, joka on ollut pääkaupunki vuodesta 1868 nykypäivään. Osavaltion lainsäätäjä on kokoontunut virallisiin kokouksiin muissakin paikoissa, useimmiten Maconissa ja erityisesti Yhdysvaltain sisällissodan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Georgian pääkaupunki ennen Atlantaa?</w:t>
      </w:r>
    </w:p>
    <w:p>
      <w:pPr>
        <w:pStyle w:val="TextBody"/>
        <w:bidi w:val="0"/>
        <w:jc w:val="left"/>
        <w:rPr>
          <w:b/>
          <w:u w:val="single"/>
          <w:shd w:val="clear" w:fill="FFFF00"/>
        </w:rPr>
      </w:pPr>
      <w:r>
        <w:rPr>
          <w:b/>
          <w:u w:val="single"/>
          <w:shd w:val="clear" w:fill="FFFF00"/>
        </w:rPr>
        <w:t xml:space="preserve">Asiakirjan numero 24881</w:t>
      </w:r>
    </w:p>
    <w:p>
      <w:pPr>
        <w:pStyle w:val="TextBody"/>
        <w:bidi w:val="0"/>
        <w:jc w:val="left"/>
        <w:rPr>
          <w:b/>
          <w:shd w:val="clear" w:fill="FFFF00"/>
        </w:rPr>
      </w:pPr>
      <w:r>
        <w:rPr>
          <w:b/>
          <w:shd w:val="clear" w:fill="FFFF00"/>
        </w:rPr>
        <w:t xml:space="preserve">Tekstin numero 0</w:t>
      </w:r>
    </w:p>
    <w:p>
      <w:pPr>
        <w:pStyle w:val="TextBody"/>
        <w:numPr>
          <w:ilvl w:val="0"/>
          <w:numId w:val="142"/>
        </w:numPr>
        <w:tabs>
          <w:tab w:val="clear" w:pos="1134"/>
          <w:tab w:val="left" w:leader="none" w:pos="720"/>
        </w:tabs>
        <w:bidi w:val="0"/>
        <w:ind w:start="720" w:hanging="283"/>
        <w:jc w:val="left"/>
        <w:rPr/>
      </w:pPr>
      <w:r>
        <w:rPr>
          <w:color w:val="A9A9A9"/>
        </w:rPr>
        <w:t xml:space="preserve">Amor</w:t>
      </w:r>
      <w:r>
        <w:rPr/>
        <w:t xml:space="preserve">, roomalainen rakkauden jumala. Venuksen poika, vastaa kreikkalaista Erosta.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roomalaisen rakkauden jumalan nimi</w:t>
      </w:r>
    </w:p>
    <w:p>
      <w:pPr>
        <w:pStyle w:val="TextBody"/>
        <w:bidi w:val="0"/>
        <w:jc w:val="left"/>
        <w:rPr>
          <w:b/>
          <w:u w:val="single"/>
          <w:shd w:val="clear" w:fill="FFFF00"/>
        </w:rPr>
      </w:pPr>
      <w:r>
        <w:rPr>
          <w:b/>
          <w:u w:val="single"/>
          <w:shd w:val="clear" w:fill="FFFF00"/>
        </w:rPr>
        <w:t xml:space="preserve">Asiakirjan numero 24882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Julkinen osakeyhtiö (juridisesti lyhennettynä plc) on </w:t>
      </w:r>
      <w:r>
        <w:rPr>
          <w:color w:val="A9A9A9"/>
        </w:rPr>
        <w:t xml:space="preserve">Yhdistyneen kuningaskunnan yhtiölainsäädännön, joidenkin Kansainyhteisön maiden ja Irlannin tasavallan yhtiölainsäädännön mukainen julkinen yhtiö</w:t>
      </w:r>
      <w:r>
        <w:rPr/>
        <w:t xml:space="preserve">. Se on osakeyhtiö, jonka osakkeita voidaan vapaasti myydä ja niillä voidaan käydä kauppaa yleisölle (vaikka plc voi olla myös yksityisomistuksessa, usein toisen plc:n omistuksessa). Sen osakepääoma on vähintään 50 000 puntaa, ja sen nimen perässä on yleensä kirjaimet PLC. Vastaavia yhtiöitä kutsutaan Yhdysvalloissa julkisesti noteeratuiksi yhtiöiksi (publicly traded companies). Julkisilla osakeyhtiöillä on myös erillinen oikeudellinen identiteetti.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määräysvalta osakeyhtiön liiketoiminnassa</w:t>
      </w:r>
    </w:p>
    <w:p>
      <w:pPr>
        <w:pStyle w:val="TextBody"/>
        <w:bidi w:val="0"/>
        <w:jc w:val="left"/>
        <w:rPr>
          <w:b/>
          <w:u w:val="single"/>
          <w:shd w:val="clear" w:fill="FFFF00"/>
        </w:rPr>
      </w:pPr>
      <w:r>
        <w:rPr>
          <w:b/>
          <w:u w:val="single"/>
          <w:shd w:val="clear" w:fill="FFFF00"/>
        </w:rPr>
        <w:t xml:space="preserve">Asiakirjan numero 24883</w:t>
      </w:r>
    </w:p>
    <w:p>
      <w:pPr>
        <w:pStyle w:val="TextBody"/>
        <w:bidi w:val="0"/>
        <w:jc w:val="left"/>
        <w:rPr>
          <w:b/>
          <w:shd w:val="clear" w:fill="FFFF00"/>
        </w:rPr>
      </w:pPr>
      <w:r>
        <w:rPr>
          <w:b/>
          <w:shd w:val="clear" w:fill="FFFF00"/>
        </w:rPr>
        <w:t xml:space="preserve">Tekstin numero 0</w:t>
      </w:r>
    </w:p>
    <w:tbl>
      <w:tblPr>
        <w:tblW w:w="4502" w:type="dxa"/>
        <w:jc w:val="left"/>
        <w:tblInd w:w="0" w:type="dxa"/>
        <w:tblLayout w:type="fixed"/>
        <w:tblCellMar>
          <w:top w:w="28" w:type="dxa"/>
          <w:left w:w="28" w:type="dxa"/>
          <w:bottom w:w="28" w:type="dxa"/>
          <w:right w:w="28" w:type="dxa"/>
        </w:tblCellMar>
      </w:tblPr>
      <w:tblGrid>
        <w:gridCol w:w="796"/>
        <w:gridCol w:w="3706"/>
      </w:tblGrid>
      <w:tr>
        <w:trPr/>
        <w:tc>
          <w:tcPr>
            <w:tcW w:w="796" w:type="dxa"/>
            <w:tcBorders/>
            <w:vAlign w:val="center"/>
          </w:tcPr>
          <w:p>
            <w:pPr>
              <w:pStyle w:val="TableHeading"/>
              <w:suppressLineNumbers/>
              <w:bidi w:val="0"/>
              <w:spacing w:before="0" w:after="283"/>
              <w:jc w:val="center"/>
              <w:rPr/>
            </w:pPr>
            <w:r>
              <w:rPr/>
              <w:t xml:space="preserve">1. heinäkuuta </w:t>
            </w:r>
          </w:p>
        </w:tc>
        <w:tc>
          <w:tcPr>
            <w:tcW w:w="3706" w:type="dxa"/>
            <w:tcBorders/>
            <w:vAlign w:val="center"/>
          </w:tcPr>
          <w:p>
            <w:pPr>
              <w:pStyle w:val="TableHeading"/>
              <w:suppressLineNumbers/>
              <w:bidi w:val="0"/>
              <w:spacing w:before="0" w:after="283"/>
              <w:jc w:val="center"/>
              <w:rPr/>
            </w:pPr>
            <w:r>
              <w:rPr/>
              <w:t xml:space="preserve">Vähimmäismaksuprosentti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3 / 4 *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3 / 5 *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4 / 5 * </w:t>
            </w:r>
          </w:p>
        </w:tc>
      </w:tr>
      <w:tr>
        <w:trPr/>
        <w:tc>
          <w:tcPr>
            <w:tcW w:w="796" w:type="dxa"/>
            <w:tcBorders/>
            <w:vAlign w:val="center"/>
          </w:tcPr>
          <w:p>
            <w:pPr>
              <w:pStyle w:val="TableContents"/>
              <w:bidi w:val="0"/>
              <w:spacing w:before="0" w:after="283"/>
              <w:jc w:val="left"/>
              <w:rPr/>
            </w:pPr>
            <w:r>
              <w:rPr/>
              <w:t xml:space="preserve">1995 </w:t>
            </w:r>
          </w:p>
        </w:tc>
        <w:tc>
          <w:tcPr>
            <w:tcW w:w="3706" w:type="dxa"/>
            <w:tcBorders/>
            <w:vAlign w:val="center"/>
          </w:tcPr>
          <w:p>
            <w:pPr>
              <w:pStyle w:val="TableContents"/>
              <w:bidi w:val="0"/>
              <w:spacing w:before="0" w:after="283"/>
              <w:jc w:val="left"/>
              <w:rPr/>
            </w:pPr>
            <w:r>
              <w:rPr/>
              <w:t xml:space="preserve">5 / 6 *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6 </w:t>
            </w:r>
          </w:p>
        </w:tc>
      </w:tr>
      <w:tr>
        <w:trPr/>
        <w:tc>
          <w:tcPr>
            <w:tcW w:w="796" w:type="dxa"/>
            <w:tcBorders/>
            <w:vAlign w:val="center"/>
          </w:tcPr>
          <w:p>
            <w:pPr>
              <w:pStyle w:val="TableContents"/>
              <w:bidi w:val="0"/>
              <w:spacing w:before="0" w:after="283"/>
              <w:jc w:val="left"/>
              <w:rPr/>
            </w:pPr>
            <w:r>
              <w:rPr/>
              <w:t xml:space="preserve">1998 </w:t>
            </w:r>
          </w:p>
        </w:tc>
        <w:tc>
          <w:tcPr>
            <w:tcW w:w="3706" w:type="dxa"/>
            <w:tcBorders/>
            <w:vAlign w:val="center"/>
          </w:tcPr>
          <w:p>
            <w:pPr>
              <w:pStyle w:val="TableContents"/>
              <w:bidi w:val="0"/>
              <w:spacing w:before="0" w:after="283"/>
              <w:jc w:val="left"/>
              <w:rPr/>
            </w:pPr>
            <w:r>
              <w:rPr/>
              <w:t xml:space="preserve">7 </w:t>
            </w:r>
          </w:p>
        </w:tc>
      </w:tr>
      <w:tr>
        <w:trPr/>
        <w:tc>
          <w:tcPr>
            <w:tcW w:w="796" w:type="dxa"/>
            <w:tcBorders/>
            <w:vAlign w:val="center"/>
          </w:tcPr>
          <w:p>
            <w:pPr>
              <w:pStyle w:val="TableContents"/>
              <w:bidi w:val="0"/>
              <w:spacing w:before="0" w:after="283"/>
              <w:jc w:val="left"/>
              <w:rPr/>
            </w:pPr>
            <w:r>
              <w:rPr/>
              <w:t xml:space="preserve">2000 </w:t>
            </w:r>
          </w:p>
        </w:tc>
        <w:tc>
          <w:tcPr>
            <w:tcW w:w="3706" w:type="dxa"/>
            <w:tcBorders/>
            <w:vAlign w:val="center"/>
          </w:tcPr>
          <w:p>
            <w:pPr>
              <w:pStyle w:val="TableContents"/>
              <w:bidi w:val="0"/>
              <w:spacing w:before="0" w:after="283"/>
              <w:jc w:val="left"/>
              <w:rPr/>
            </w:pPr>
            <w:r>
              <w:rPr/>
              <w:t xml:space="preserve">8 </w:t>
            </w:r>
          </w:p>
        </w:tc>
      </w:tr>
      <w:tr>
        <w:trPr/>
        <w:tc>
          <w:tcPr>
            <w:tcW w:w="796" w:type="dxa"/>
            <w:tcBorders/>
            <w:vAlign w:val="center"/>
          </w:tcPr>
          <w:p>
            <w:pPr>
              <w:pStyle w:val="TableContents"/>
              <w:bidi w:val="0"/>
              <w:spacing w:before="0" w:after="283"/>
              <w:jc w:val="left"/>
              <w:rPr/>
            </w:pPr>
            <w:r>
              <w:rPr/>
              <w:t xml:space="preserve">2002 </w:t>
            </w:r>
          </w:p>
        </w:tc>
        <w:tc>
          <w:tcPr>
            <w:tcW w:w="3706" w:type="dxa"/>
            <w:tcBorders/>
            <w:vAlign w:val="center"/>
          </w:tcPr>
          <w:p>
            <w:pPr>
              <w:pStyle w:val="TableContents"/>
              <w:bidi w:val="0"/>
              <w:spacing w:before="0" w:after="283"/>
              <w:jc w:val="left"/>
              <w:rPr/>
            </w:pPr>
            <w:r>
              <w:rPr/>
              <w:t xml:space="preserve">9 </w:t>
            </w:r>
          </w:p>
        </w:tc>
      </w:tr>
      <w:tr>
        <w:trPr/>
        <w:tc>
          <w:tcPr>
            <w:tcW w:w="796" w:type="dxa"/>
            <w:tcBorders/>
            <w:vAlign w:val="center"/>
          </w:tcPr>
          <w:p>
            <w:pPr>
              <w:pStyle w:val="TableContents"/>
              <w:bidi w:val="0"/>
              <w:spacing w:before="0" w:after="283"/>
              <w:jc w:val="left"/>
              <w:rPr/>
            </w:pPr>
            <w:r>
              <w:rPr/>
              <w:t xml:space="preserve">2013 </w:t>
            </w:r>
          </w:p>
        </w:tc>
        <w:tc>
          <w:tcPr>
            <w:tcW w:w="3706" w:type="dxa"/>
            <w:tcBorders/>
            <w:vAlign w:val="center"/>
          </w:tcPr>
          <w:p>
            <w:pPr>
              <w:pStyle w:val="TableContents"/>
              <w:bidi w:val="0"/>
              <w:spacing w:before="0" w:after="283"/>
              <w:jc w:val="left"/>
              <w:rPr/>
            </w:pPr>
            <w:r>
              <w:rPr/>
              <w:t xml:space="preserve">9.25 </w:t>
            </w:r>
          </w:p>
        </w:tc>
      </w:tr>
      <w:tr>
        <w:trPr/>
        <w:tc>
          <w:tcPr>
            <w:tcW w:w="796" w:type="dxa"/>
            <w:tcBorders/>
            <w:vAlign w:val="center"/>
          </w:tcPr>
          <w:p>
            <w:pPr>
              <w:pStyle w:val="TableContents"/>
              <w:bidi w:val="0"/>
              <w:spacing w:before="0" w:after="283"/>
              <w:jc w:val="left"/>
              <w:rPr/>
            </w:pPr>
            <w:r>
              <w:rPr/>
              <w:t xml:space="preserve">2014 </w:t>
            </w:r>
          </w:p>
        </w:tc>
        <w:tc>
          <w:tcPr>
            <w:tcW w:w="3706" w:type="dxa"/>
            <w:tcBorders/>
            <w:vAlign w:val="center"/>
          </w:tcPr>
          <w:p>
            <w:pPr>
              <w:pStyle w:val="TableContents"/>
              <w:bidi w:val="0"/>
              <w:spacing w:before="0" w:after="283"/>
              <w:jc w:val="left"/>
              <w:rPr/>
            </w:pPr>
            <w:r>
              <w:rPr>
                <w:color w:val="A9A9A9"/>
              </w:rPr>
              <w:t xml:space="preserve">9.</w:t>
            </w:r>
            <w:r>
              <w:rPr/>
              <w:t xml:space="preserve">5 </w:t>
            </w:r>
          </w:p>
        </w:tc>
      </w:tr>
      <w:tr>
        <w:trPr/>
        <w:tc>
          <w:tcPr>
            <w:tcW w:w="796" w:type="dxa"/>
            <w:tcBorders/>
            <w:vAlign w:val="center"/>
          </w:tcPr>
          <w:p>
            <w:pPr>
              <w:pStyle w:val="TableContents"/>
              <w:bidi w:val="0"/>
              <w:spacing w:before="0" w:after="283"/>
              <w:jc w:val="left"/>
              <w:rPr/>
            </w:pPr>
            <w:r>
              <w:rPr/>
              <w:t xml:space="preserve">2021 </w:t>
            </w:r>
          </w:p>
        </w:tc>
        <w:tc>
          <w:tcPr>
            <w:tcW w:w="3706" w:type="dxa"/>
            <w:tcBorders/>
            <w:vAlign w:val="center"/>
          </w:tcPr>
          <w:p>
            <w:pPr>
              <w:pStyle w:val="TableContents"/>
              <w:bidi w:val="0"/>
              <w:spacing w:before="0" w:after="283"/>
              <w:jc w:val="left"/>
              <w:rPr/>
            </w:pPr>
            <w:r>
              <w:rPr/>
              <w:t xml:space="preserve">10 </w:t>
            </w:r>
          </w:p>
        </w:tc>
      </w:tr>
      <w:tr>
        <w:trPr/>
        <w:tc>
          <w:tcPr>
            <w:tcW w:w="796" w:type="dxa"/>
            <w:tcBorders/>
            <w:vAlign w:val="center"/>
          </w:tcPr>
          <w:p>
            <w:pPr>
              <w:pStyle w:val="TableContents"/>
              <w:bidi w:val="0"/>
              <w:spacing w:before="0" w:after="283"/>
              <w:jc w:val="left"/>
              <w:rPr/>
            </w:pPr>
            <w:r>
              <w:rPr/>
              <w:t xml:space="preserve">2022 </w:t>
            </w:r>
          </w:p>
        </w:tc>
        <w:tc>
          <w:tcPr>
            <w:tcW w:w="3706" w:type="dxa"/>
            <w:tcBorders/>
            <w:vAlign w:val="center"/>
          </w:tcPr>
          <w:p>
            <w:pPr>
              <w:pStyle w:val="TableContents"/>
              <w:bidi w:val="0"/>
              <w:spacing w:before="0" w:after="283"/>
              <w:jc w:val="left"/>
              <w:rPr/>
            </w:pPr>
            <w:r>
              <w:rPr/>
              <w:t xml:space="preserve">10.5 </w:t>
            </w:r>
          </w:p>
        </w:tc>
      </w:tr>
      <w:tr>
        <w:trPr/>
        <w:tc>
          <w:tcPr>
            <w:tcW w:w="796" w:type="dxa"/>
            <w:tcBorders/>
            <w:vAlign w:val="center"/>
          </w:tcPr>
          <w:p>
            <w:pPr>
              <w:pStyle w:val="TableContents"/>
              <w:bidi w:val="0"/>
              <w:spacing w:before="0" w:after="283"/>
              <w:jc w:val="left"/>
              <w:rPr/>
            </w:pPr>
            <w:r>
              <w:rPr/>
              <w:t xml:space="preserve">2023 </w:t>
            </w:r>
          </w:p>
        </w:tc>
        <w:tc>
          <w:tcPr>
            <w:tcW w:w="3706" w:type="dxa"/>
            <w:tcBorders/>
            <w:vAlign w:val="center"/>
          </w:tcPr>
          <w:p>
            <w:pPr>
              <w:pStyle w:val="TableContents"/>
              <w:bidi w:val="0"/>
              <w:spacing w:before="0" w:after="283"/>
              <w:jc w:val="left"/>
              <w:rPr/>
            </w:pPr>
            <w:r>
              <w:rPr/>
              <w:t xml:space="preserve">11 </w:t>
            </w:r>
          </w:p>
        </w:tc>
      </w:tr>
      <w:tr>
        <w:trPr/>
        <w:tc>
          <w:tcPr>
            <w:tcW w:w="796" w:type="dxa"/>
            <w:tcBorders/>
            <w:vAlign w:val="center"/>
          </w:tcPr>
          <w:p>
            <w:pPr>
              <w:pStyle w:val="TableContents"/>
              <w:bidi w:val="0"/>
              <w:spacing w:before="0" w:after="283"/>
              <w:jc w:val="left"/>
              <w:rPr/>
            </w:pPr>
            <w:r>
              <w:rPr/>
              <w:t xml:space="preserve">2024 </w:t>
            </w:r>
          </w:p>
        </w:tc>
        <w:tc>
          <w:tcPr>
            <w:tcW w:w="3706" w:type="dxa"/>
            <w:tcBorders/>
            <w:vAlign w:val="center"/>
          </w:tcPr>
          <w:p>
            <w:pPr>
              <w:pStyle w:val="TableContents"/>
              <w:bidi w:val="0"/>
              <w:spacing w:before="0" w:after="283"/>
              <w:jc w:val="left"/>
              <w:rPr/>
            </w:pPr>
            <w:r>
              <w:rPr/>
              <w:t xml:space="preserve">11.5 </w:t>
            </w:r>
          </w:p>
        </w:tc>
      </w:tr>
      <w:tr>
        <w:trPr/>
        <w:tc>
          <w:tcPr>
            <w:tcW w:w="796" w:type="dxa"/>
            <w:tcBorders/>
            <w:vAlign w:val="center"/>
          </w:tcPr>
          <w:p>
            <w:pPr>
              <w:pStyle w:val="TableContents"/>
              <w:bidi w:val="0"/>
              <w:spacing w:before="0" w:after="283"/>
              <w:jc w:val="left"/>
              <w:rPr/>
            </w:pPr>
            <w:r>
              <w:rPr/>
              <w:t xml:space="preserve">2025 </w:t>
            </w:r>
          </w:p>
        </w:tc>
        <w:tc>
          <w:tcPr>
            <w:tcW w:w="3706" w:type="dxa"/>
            <w:tcBorders/>
            <w:vAlign w:val="center"/>
          </w:tcPr>
          <w:p>
            <w:pPr>
              <w:pStyle w:val="TableContents"/>
              <w:bidi w:val="0"/>
              <w:spacing w:before="0" w:after="283"/>
              <w:jc w:val="left"/>
              <w:rPr/>
            </w:pPr>
            <w:r>
              <w:rPr/>
              <w:t xml:space="preserve">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pakollinen super-aste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Superannuation funds -rahastoja säännellään pääasiassa vuoden 1993 Superannuation Industry (Supervision) Act -lain (Superannuation Industry (Supervision) Act 1993) ja vuoden 2002 Financial Services Reform Act -lain (Financial Services Reform Act 2002) nojalla. Pakollisia työnantajamaksuja säännellään </w:t>
      </w:r>
      <w:r>
        <w:rPr/>
        <w:t xml:space="preserve">vuoden 1992 </w:t>
      </w:r>
      <w:r>
        <w:rPr/>
        <w:t xml:space="preserve">Superannuation Guarantee (Administration) Act -lailla.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eläketakuu alkoi Australiassa?</w:t>
      </w:r>
    </w:p>
    <w:p>
      <w:pPr>
        <w:pStyle w:val="TextBody"/>
        <w:bidi w:val="0"/>
        <w:jc w:val="left"/>
        <w:rPr>
          <w:b/>
          <w:u w:val="single"/>
          <w:shd w:val="clear" w:fill="FFFF00"/>
        </w:rPr>
      </w:pPr>
      <w:r>
        <w:rPr>
          <w:b/>
          <w:u w:val="single"/>
          <w:shd w:val="clear" w:fill="FFFF00"/>
        </w:rPr>
        <w:t xml:space="preserve">Asiakirjan numero 24884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Ulbricht tuomittiin helmikuussa 2015 rahanpesusta, tietokonehakkeroinnista, salaliitosta väärennettyjen henkilöllisyystodistusten levittämiseen ja salaliitosta huumausaineiden levittämiseen. Hän </w:t>
      </w:r>
      <w:r>
        <w:rPr>
          <w:color w:val="A9A9A9"/>
        </w:rPr>
        <w:t xml:space="preserve">istuu tällä hetkellä elinkautista vankeutta ilman mahdollisuutta ehdonalaiseen vapauteen</w:t>
      </w:r>
      <w:r>
        <w:rPr/>
        <w:t xml:space="preserve">. Yhdysvaltain toisen piirin muutoksenhakutuomioistuin piti tuomion ja tuomion voimassa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silkkitien perustajalle?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Ross William Ulbricht </w:t>
      </w:r>
      <w:r>
        <w:rPr/>
        <w:t xml:space="preserve">(s. 27. maaliskuuta 1984) on yhdysvaltalainen entinen huumekauppias ja darknet-markkinoiden ylläpitäjä, joka tunnetaan parhaiten Silk Road -sivuston luomisesta ja pyörittämisestä vuodesta 2011 pidätykseen asti vuonna 2013. Hänet tunnettiin salanimellä ``Dread Pirate Roberts''.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silkkitien luoja</w:t>
      </w:r>
    </w:p>
    <w:p>
      <w:pPr>
        <w:pStyle w:val="TextBody"/>
        <w:bidi w:val="0"/>
        <w:jc w:val="left"/>
        <w:rPr>
          <w:b/>
          <w:u w:val="single"/>
          <w:shd w:val="clear" w:fill="FFFF00"/>
        </w:rPr>
      </w:pPr>
      <w:r>
        <w:rPr>
          <w:b/>
          <w:u w:val="single"/>
          <w:shd w:val="clear" w:fill="FFFF00"/>
        </w:rPr>
        <w:t xml:space="preserve">Asiakirjan numero 24885</w:t>
      </w:r>
    </w:p>
    <w:p>
      <w:pPr>
        <w:pStyle w:val="TextBody"/>
        <w:bidi w:val="0"/>
        <w:jc w:val="left"/>
        <w:rPr>
          <w:b/>
          <w:shd w:val="clear" w:fill="FFFF00"/>
        </w:rPr>
      </w:pPr>
      <w:r>
        <w:rPr>
          <w:b/>
          <w:shd w:val="clear" w:fill="FFFF00"/>
        </w:rPr>
        <w:t xml:space="preserve">Tekstin numero 0</w:t>
      </w:r>
    </w:p>
    <w:p>
      <w:pPr>
        <w:pStyle w:val="TextBody"/>
        <w:numPr>
          <w:ilvl w:val="0"/>
          <w:numId w:val="143"/>
        </w:numPr>
        <w:tabs>
          <w:tab w:val="clear" w:pos="1134"/>
          <w:tab w:val="left" w:leader="none" w:pos="707"/>
        </w:tabs>
        <w:bidi w:val="0"/>
        <w:spacing w:before="0" w:after="0"/>
        <w:ind w:start="707" w:hanging="283"/>
        <w:jc w:val="left"/>
        <w:rPr/>
      </w:pPr>
      <w:r>
        <w:rPr/>
        <w:t xml:space="preserve">Stan Laurel Stannie Dumina </w:t>
      </w:r>
    </w:p>
    <w:p>
      <w:pPr>
        <w:pStyle w:val="TextBody"/>
        <w:numPr>
          <w:ilvl w:val="0"/>
          <w:numId w:val="143"/>
        </w:numPr>
        <w:tabs>
          <w:tab w:val="clear" w:pos="1134"/>
          <w:tab w:val="left" w:leader="none" w:pos="707"/>
        </w:tabs>
        <w:bidi w:val="0"/>
        <w:spacing w:before="0" w:after="0"/>
        <w:ind w:start="707" w:hanging="283"/>
        <w:jc w:val="left"/>
        <w:rPr/>
      </w:pPr>
      <w:r>
        <w:rPr/>
        <w:t xml:space="preserve">Oliver Hardy roolissa Ollie Dee </w:t>
      </w:r>
    </w:p>
    <w:p>
      <w:pPr>
        <w:pStyle w:val="TextBody"/>
        <w:numPr>
          <w:ilvl w:val="0"/>
          <w:numId w:val="143"/>
        </w:numPr>
        <w:tabs>
          <w:tab w:val="clear" w:pos="1134"/>
          <w:tab w:val="left" w:leader="none" w:pos="707"/>
        </w:tabs>
        <w:bidi w:val="0"/>
        <w:spacing w:before="0" w:after="0"/>
        <w:ind w:start="707" w:hanging="283"/>
        <w:jc w:val="left"/>
        <w:rPr/>
      </w:pPr>
      <w:r>
        <w:rPr/>
        <w:t xml:space="preserve">Charlotte Henry pikku Bo-Peepinä </w:t>
      </w:r>
    </w:p>
    <w:p>
      <w:pPr>
        <w:pStyle w:val="TextBody"/>
        <w:numPr>
          <w:ilvl w:val="0"/>
          <w:numId w:val="143"/>
        </w:numPr>
        <w:tabs>
          <w:tab w:val="clear" w:pos="1134"/>
          <w:tab w:val="left" w:leader="none" w:pos="707"/>
        </w:tabs>
        <w:bidi w:val="0"/>
        <w:spacing w:before="0" w:after="0"/>
        <w:ind w:start="707" w:hanging="283"/>
        <w:jc w:val="left"/>
        <w:rPr/>
      </w:pPr>
      <w:r>
        <w:rPr>
          <w:color w:val="A9A9A9"/>
        </w:rPr>
        <w:t xml:space="preserve">Felix Knight </w:t>
      </w:r>
      <w:r>
        <w:rPr/>
        <w:t xml:space="preserve">kuin Tom-Tom Piper </w:t>
      </w:r>
    </w:p>
    <w:p>
      <w:pPr>
        <w:pStyle w:val="TextBody"/>
        <w:numPr>
          <w:ilvl w:val="0"/>
          <w:numId w:val="143"/>
        </w:numPr>
        <w:tabs>
          <w:tab w:val="clear" w:pos="1134"/>
          <w:tab w:val="left" w:leader="none" w:pos="707"/>
        </w:tabs>
        <w:bidi w:val="0"/>
        <w:spacing w:before="0" w:after="0"/>
        <w:ind w:start="707" w:hanging="283"/>
        <w:jc w:val="left"/>
        <w:rPr/>
      </w:pPr>
      <w:r>
        <w:rPr/>
        <w:t xml:space="preserve">Henry Brandon: Silas Barnaby </w:t>
      </w:r>
    </w:p>
    <w:p>
      <w:pPr>
        <w:pStyle w:val="TextBody"/>
        <w:numPr>
          <w:ilvl w:val="0"/>
          <w:numId w:val="143"/>
        </w:numPr>
        <w:tabs>
          <w:tab w:val="clear" w:pos="1134"/>
          <w:tab w:val="left" w:leader="none" w:pos="707"/>
        </w:tabs>
        <w:bidi w:val="0"/>
        <w:spacing w:before="0" w:after="0"/>
        <w:ind w:start="707" w:hanging="283"/>
        <w:jc w:val="left"/>
        <w:rPr/>
      </w:pPr>
      <w:r>
        <w:rPr/>
        <w:t xml:space="preserve">Florence Roberts äitinä Leski Peep </w:t>
      </w:r>
    </w:p>
    <w:p>
      <w:pPr>
        <w:pStyle w:val="TextBody"/>
        <w:numPr>
          <w:ilvl w:val="0"/>
          <w:numId w:val="143"/>
        </w:numPr>
        <w:tabs>
          <w:tab w:val="clear" w:pos="1134"/>
          <w:tab w:val="left" w:leader="none" w:pos="707"/>
        </w:tabs>
        <w:bidi w:val="0"/>
        <w:spacing w:before="0" w:after="0"/>
        <w:ind w:start="707" w:hanging="283"/>
        <w:jc w:val="left"/>
        <w:rPr/>
      </w:pPr>
      <w:r>
        <w:rPr/>
        <w:t xml:space="preserve">Virginia Karns Äiti Hanhi </w:t>
      </w:r>
    </w:p>
    <w:p>
      <w:pPr>
        <w:pStyle w:val="TextBody"/>
        <w:numPr>
          <w:ilvl w:val="0"/>
          <w:numId w:val="143"/>
        </w:numPr>
        <w:tabs>
          <w:tab w:val="clear" w:pos="1134"/>
          <w:tab w:val="left" w:leader="none" w:pos="707"/>
        </w:tabs>
        <w:bidi w:val="0"/>
        <w:spacing w:before="0" w:after="0"/>
        <w:ind w:start="707" w:hanging="283"/>
        <w:jc w:val="left"/>
        <w:rPr/>
      </w:pPr>
      <w:r>
        <w:rPr/>
        <w:t xml:space="preserve">Mikki Hiiri omana itsenään </w:t>
      </w:r>
    </w:p>
    <w:p>
      <w:pPr>
        <w:pStyle w:val="TextBody"/>
        <w:numPr>
          <w:ilvl w:val="0"/>
          <w:numId w:val="143"/>
        </w:numPr>
        <w:tabs>
          <w:tab w:val="clear" w:pos="1134"/>
          <w:tab w:val="left" w:leader="none" w:pos="707"/>
        </w:tabs>
        <w:bidi w:val="0"/>
        <w:spacing w:before="0" w:after="0"/>
        <w:ind w:start="707" w:hanging="283"/>
        <w:jc w:val="left"/>
        <w:rPr/>
      </w:pPr>
      <w:r>
        <w:rPr/>
        <w:t xml:space="preserve">Pete Gordon roolissa The Cat and the Fiddle (Kissa ja viulu) </w:t>
      </w:r>
    </w:p>
    <w:p>
      <w:pPr>
        <w:pStyle w:val="TextBody"/>
        <w:numPr>
          <w:ilvl w:val="0"/>
          <w:numId w:val="143"/>
        </w:numPr>
        <w:tabs>
          <w:tab w:val="clear" w:pos="1134"/>
          <w:tab w:val="left" w:leader="none" w:pos="707"/>
        </w:tabs>
        <w:bidi w:val="0"/>
        <w:spacing w:before="0" w:after="0"/>
        <w:ind w:start="707" w:hanging="283"/>
        <w:jc w:val="left"/>
        <w:rPr/>
      </w:pPr>
      <w:r>
        <w:rPr/>
        <w:t xml:space="preserve">Angelo Rossitto Elmer-possuna </w:t>
      </w:r>
    </w:p>
    <w:p>
      <w:pPr>
        <w:pStyle w:val="TextBody"/>
        <w:numPr>
          <w:ilvl w:val="0"/>
          <w:numId w:val="143"/>
        </w:numPr>
        <w:tabs>
          <w:tab w:val="clear" w:pos="1134"/>
          <w:tab w:val="left" w:leader="none" w:pos="707"/>
        </w:tabs>
        <w:bidi w:val="0"/>
        <w:spacing w:before="0" w:after="0"/>
        <w:ind w:start="707" w:hanging="283"/>
        <w:jc w:val="left"/>
        <w:rPr/>
      </w:pPr>
      <w:r>
        <w:rPr/>
        <w:t xml:space="preserve">Zebedy Colt Willie Possuna </w:t>
      </w:r>
    </w:p>
    <w:p>
      <w:pPr>
        <w:pStyle w:val="TextBody"/>
        <w:numPr>
          <w:ilvl w:val="0"/>
          <w:numId w:val="143"/>
        </w:numPr>
        <w:tabs>
          <w:tab w:val="clear" w:pos="1134"/>
          <w:tab w:val="left" w:leader="none" w:pos="707"/>
        </w:tabs>
        <w:bidi w:val="0"/>
        <w:ind w:start="707" w:hanging="283"/>
        <w:jc w:val="left"/>
        <w:rPr/>
      </w:pPr>
      <w:r>
        <w:rPr/>
        <w:t xml:space="preserve">Payne B. Johnson: Jiggs-possu </w:t>
      </w:r>
    </w:p>
    <w:p>
      <w:pPr>
        <w:pStyle w:val="TextBody"/>
        <w:numPr>
          <w:ilvl w:val="0"/>
          <w:numId w:val="144"/>
        </w:numPr>
        <w:tabs>
          <w:tab w:val="clear" w:pos="1134"/>
          <w:tab w:val="left" w:leader="none" w:pos="707"/>
        </w:tabs>
        <w:bidi w:val="0"/>
        <w:spacing w:before="0" w:after="0"/>
        <w:ind w:start="707" w:hanging="283"/>
        <w:jc w:val="left"/>
        <w:rPr/>
      </w:pPr>
      <w:r>
        <w:rPr/>
        <w:t xml:space="preserve">Marie Wilson roolissa Mary Quite Contrary </w:t>
      </w:r>
    </w:p>
    <w:p>
      <w:pPr>
        <w:pStyle w:val="TextBody"/>
        <w:numPr>
          <w:ilvl w:val="0"/>
          <w:numId w:val="144"/>
        </w:numPr>
        <w:tabs>
          <w:tab w:val="clear" w:pos="1134"/>
          <w:tab w:val="left" w:leader="none" w:pos="707"/>
        </w:tabs>
        <w:bidi w:val="0"/>
        <w:spacing w:before="0" w:after="0"/>
        <w:ind w:start="707" w:hanging="283"/>
        <w:jc w:val="left"/>
        <w:rPr/>
      </w:pPr>
      <w:r>
        <w:rPr/>
        <w:t xml:space="preserve">Johnny Downs kuin Little Boy Blue </w:t>
      </w:r>
    </w:p>
    <w:p>
      <w:pPr>
        <w:pStyle w:val="TextBody"/>
        <w:numPr>
          <w:ilvl w:val="0"/>
          <w:numId w:val="144"/>
        </w:numPr>
        <w:tabs>
          <w:tab w:val="clear" w:pos="1134"/>
          <w:tab w:val="left" w:leader="none" w:pos="707"/>
        </w:tabs>
        <w:bidi w:val="0"/>
        <w:spacing w:before="0" w:after="0"/>
        <w:ind w:start="707" w:hanging="283"/>
        <w:jc w:val="left"/>
        <w:rPr/>
      </w:pPr>
      <w:r>
        <w:rPr/>
        <w:t xml:space="preserve">Alice Moore sydämen kuningattarena </w:t>
      </w:r>
    </w:p>
    <w:p>
      <w:pPr>
        <w:pStyle w:val="TextBody"/>
        <w:numPr>
          <w:ilvl w:val="0"/>
          <w:numId w:val="144"/>
        </w:numPr>
        <w:tabs>
          <w:tab w:val="clear" w:pos="1134"/>
          <w:tab w:val="left" w:leader="none" w:pos="707"/>
        </w:tabs>
        <w:bidi w:val="0"/>
        <w:spacing w:before="0" w:after="0"/>
        <w:ind w:start="707" w:hanging="283"/>
        <w:jc w:val="left"/>
        <w:rPr/>
      </w:pPr>
      <w:r>
        <w:rPr/>
        <w:t xml:space="preserve">John George Barnabyn palvelijana </w:t>
      </w:r>
    </w:p>
    <w:p>
      <w:pPr>
        <w:pStyle w:val="TextBody"/>
        <w:numPr>
          <w:ilvl w:val="0"/>
          <w:numId w:val="144"/>
        </w:numPr>
        <w:tabs>
          <w:tab w:val="clear" w:pos="1134"/>
          <w:tab w:val="left" w:leader="none" w:pos="707"/>
        </w:tabs>
        <w:bidi w:val="0"/>
        <w:spacing w:before="0" w:after="0"/>
        <w:ind w:start="707" w:hanging="283"/>
        <w:jc w:val="left"/>
        <w:rPr/>
      </w:pPr>
      <w:r>
        <w:rPr/>
        <w:t xml:space="preserve">Kewpie Morgan kuin Old King Cole </w:t>
      </w:r>
    </w:p>
    <w:p>
      <w:pPr>
        <w:pStyle w:val="TextBody"/>
        <w:numPr>
          <w:ilvl w:val="0"/>
          <w:numId w:val="144"/>
        </w:numPr>
        <w:tabs>
          <w:tab w:val="clear" w:pos="1134"/>
          <w:tab w:val="left" w:leader="none" w:pos="707"/>
        </w:tabs>
        <w:bidi w:val="0"/>
        <w:spacing w:before="0" w:after="0"/>
        <w:ind w:start="707" w:hanging="283"/>
        <w:jc w:val="left"/>
        <w:rPr/>
      </w:pPr>
      <w:r>
        <w:rPr/>
        <w:t xml:space="preserve">Ferdinand Munier joulupukkina </w:t>
      </w:r>
    </w:p>
    <w:p>
      <w:pPr>
        <w:pStyle w:val="TextBody"/>
        <w:numPr>
          <w:ilvl w:val="0"/>
          <w:numId w:val="144"/>
        </w:numPr>
        <w:tabs>
          <w:tab w:val="clear" w:pos="1134"/>
          <w:tab w:val="left" w:leader="none" w:pos="707"/>
        </w:tabs>
        <w:bidi w:val="0"/>
        <w:spacing w:before="0" w:after="0"/>
        <w:ind w:start="707" w:hanging="283"/>
        <w:jc w:val="left"/>
        <w:rPr/>
      </w:pPr>
      <w:r>
        <w:rPr/>
        <w:t xml:space="preserve">Robert Hoover nimellä Bobby Shaftoe </w:t>
      </w:r>
    </w:p>
    <w:p>
      <w:pPr>
        <w:pStyle w:val="TextBody"/>
        <w:numPr>
          <w:ilvl w:val="0"/>
          <w:numId w:val="144"/>
        </w:numPr>
        <w:tabs>
          <w:tab w:val="clear" w:pos="1134"/>
          <w:tab w:val="left" w:leader="none" w:pos="707"/>
        </w:tabs>
        <w:bidi w:val="0"/>
        <w:spacing w:before="0" w:after="0"/>
        <w:ind w:start="707" w:hanging="283"/>
        <w:jc w:val="left"/>
        <w:rPr/>
      </w:pPr>
      <w:r>
        <w:rPr/>
        <w:t xml:space="preserve">Charley Rogers nimellä Simple Simon </w:t>
      </w:r>
    </w:p>
    <w:p>
      <w:pPr>
        <w:pStyle w:val="TextBody"/>
        <w:numPr>
          <w:ilvl w:val="0"/>
          <w:numId w:val="144"/>
        </w:numPr>
        <w:tabs>
          <w:tab w:val="clear" w:pos="1134"/>
          <w:tab w:val="left" w:leader="none" w:pos="707"/>
        </w:tabs>
        <w:bidi w:val="0"/>
        <w:spacing w:before="0" w:after="0"/>
        <w:ind w:start="707" w:hanging="283"/>
        <w:jc w:val="left"/>
        <w:rPr/>
      </w:pPr>
      <w:r>
        <w:rPr/>
        <w:t xml:space="preserve">Jean Darling kuin Curly Locks </w:t>
      </w:r>
    </w:p>
    <w:p>
      <w:pPr>
        <w:pStyle w:val="TextBody"/>
        <w:numPr>
          <w:ilvl w:val="0"/>
          <w:numId w:val="144"/>
        </w:numPr>
        <w:tabs>
          <w:tab w:val="clear" w:pos="1134"/>
          <w:tab w:val="left" w:leader="none" w:pos="707"/>
        </w:tabs>
        <w:bidi w:val="0"/>
        <w:spacing w:before="0" w:after="0"/>
        <w:ind w:start="707" w:hanging="283"/>
        <w:jc w:val="left"/>
        <w:rPr/>
      </w:pPr>
      <w:r>
        <w:rPr/>
        <w:t xml:space="preserve">Billy Bletcher poliisipäällikkönä. </w:t>
      </w:r>
    </w:p>
    <w:p>
      <w:pPr>
        <w:pStyle w:val="TextBody"/>
        <w:numPr>
          <w:ilvl w:val="0"/>
          <w:numId w:val="144"/>
        </w:numPr>
        <w:tabs>
          <w:tab w:val="clear" w:pos="1134"/>
          <w:tab w:val="left" w:leader="none" w:pos="707"/>
        </w:tabs>
        <w:bidi w:val="0"/>
        <w:spacing w:before="0" w:after="0"/>
        <w:ind w:start="707" w:hanging="283"/>
        <w:jc w:val="left"/>
        <w:rPr/>
      </w:pPr>
      <w:r>
        <w:rPr/>
        <w:t xml:space="preserve">William Burress leluntekijänä </w:t>
      </w:r>
    </w:p>
    <w:p>
      <w:pPr>
        <w:pStyle w:val="TextBody"/>
        <w:numPr>
          <w:ilvl w:val="0"/>
          <w:numId w:val="144"/>
        </w:numPr>
        <w:tabs>
          <w:tab w:val="clear" w:pos="1134"/>
          <w:tab w:val="left" w:leader="none" w:pos="707"/>
        </w:tabs>
        <w:bidi w:val="0"/>
        <w:ind w:start="707" w:hanging="283"/>
        <w:jc w:val="left"/>
        <w:rPr/>
      </w:pPr>
      <w:r>
        <w:rPr/>
        <w:t xml:space="preserve">Russell Coles (Tom Tucker) </w:t>
      </w:r>
    </w:p>
    <w:p>
      <w:pPr>
        <w:pStyle w:val="TextBody"/>
        <w:numPr>
          <w:ilvl w:val="0"/>
          <w:numId w:val="145"/>
        </w:numPr>
        <w:tabs>
          <w:tab w:val="clear" w:pos="1134"/>
          <w:tab w:val="left" w:leader="none" w:pos="707"/>
        </w:tabs>
        <w:bidi w:val="0"/>
        <w:spacing w:before="0" w:after="0"/>
        <w:ind w:start="707" w:hanging="283"/>
        <w:jc w:val="left"/>
        <w:rPr/>
      </w:pPr>
      <w:r>
        <w:rPr/>
        <w:t xml:space="preserve">Alice Dahl pikku neiti Muffetina </w:t>
      </w:r>
    </w:p>
    <w:p>
      <w:pPr>
        <w:pStyle w:val="TextBody"/>
        <w:numPr>
          <w:ilvl w:val="0"/>
          <w:numId w:val="145"/>
        </w:numPr>
        <w:tabs>
          <w:tab w:val="clear" w:pos="1134"/>
          <w:tab w:val="left" w:leader="none" w:pos="707"/>
        </w:tabs>
        <w:bidi w:val="0"/>
        <w:spacing w:before="0" w:after="0"/>
        <w:ind w:start="707" w:hanging="283"/>
        <w:jc w:val="left"/>
        <w:rPr/>
      </w:pPr>
      <w:r>
        <w:rPr/>
        <w:t xml:space="preserve">Sumner Getchell pikku Jack Hornerina </w:t>
      </w:r>
    </w:p>
    <w:p>
      <w:pPr>
        <w:pStyle w:val="TextBody"/>
        <w:numPr>
          <w:ilvl w:val="0"/>
          <w:numId w:val="145"/>
        </w:numPr>
        <w:tabs>
          <w:tab w:val="clear" w:pos="1134"/>
          <w:tab w:val="left" w:leader="none" w:pos="707"/>
        </w:tabs>
        <w:bidi w:val="0"/>
        <w:ind w:start="707" w:hanging="283"/>
        <w:jc w:val="left"/>
        <w:rPr/>
      </w:pPr>
      <w:r>
        <w:rPr/>
        <w:t xml:space="preserve">Tiny Sandford Dunkerina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tom-tomia puisten sotilaiden marssissa...</w:t>
      </w:r>
    </w:p>
    <w:p>
      <w:pPr>
        <w:pStyle w:val="TextBody"/>
        <w:bidi w:val="0"/>
        <w:jc w:val="left"/>
        <w:rPr>
          <w:b/>
          <w:u w:val="single"/>
          <w:shd w:val="clear" w:fill="FFFF00"/>
        </w:rPr>
      </w:pPr>
      <w:r>
        <w:rPr>
          <w:b/>
          <w:u w:val="single"/>
          <w:shd w:val="clear" w:fill="FFFF00"/>
        </w:rPr>
        <w:t xml:space="preserve">Asiakirjan numero 24886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Lynleyn ja Haversin tukikohdan ulkokuvat kuvattiin </w:t>
      </w:r>
      <w:r>
        <w:rPr>
          <w:color w:val="A9A9A9"/>
        </w:rPr>
        <w:t xml:space="preserve">Bircham Dyson Bell -asianajotoimistossa Broadwaylla Lontoon keskustassa</w:t>
      </w:r>
      <w:r>
        <w:rPr/>
        <w:t xml:space="preserve">. </w:t>
      </w:r>
      <w:r>
        <w:rPr/>
        <w:t xml:space="preserve">Viidennen sarjan ensimmäinen jakso kuvattiin </w:t>
      </w:r>
      <w:r>
        <w:rPr>
          <w:color w:val="DCDCDC"/>
        </w:rPr>
        <w:t xml:space="preserve">Dungenessissä Kentissä</w:t>
      </w:r>
      <w:r>
        <w:rPr/>
        <w:t xml:space="preserve">. Ensimmäisessä jaksossa Lynley ajoi Peugeot 607:llä, kun taas sekä ensimmäisessä että toisessa jaksossa hän ajoi Jensen Interceptorilla ja myöhemmissä jaksoissa Bristol 410:llä. Vaikka PBS Mystery! -ohjelman juontaja Diana Rigg totesi usein sarjan esittelyssä, että Lynley "on se, jolla on Bentley", hän ei koskaan ajanut Bentleytä televisiossa. Hän kuitenkin ajaa sellaista George-romaaneissa. Pilottijaksossa Helen Clyden hahmoa esitti Emma Fielding. Myöhemmin häntä esitti Lesley Vickerage sarjoista yksi kolme (kolmannesta sarjasta alkaen hän ja Lynley olivat menneet naimisiin, joten hänet tunnettiin Helen Lynleynä) ja Catherine Russell sarjassa viisi.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komisario Lynley yksi syyllinen teko kuvattu -</w:t>
      </w:r>
    </w:p>
    <w:p>
      <w:pPr>
        <w:pStyle w:val="TextBody"/>
        <w:bidi w:val="0"/>
        <w:jc w:val="left"/>
        <w:rPr>
          <w:b/>
          <w:u w:val="single"/>
          <w:shd w:val="clear" w:fill="FFFF00"/>
        </w:rPr>
      </w:pPr>
      <w:r>
        <w:rPr>
          <w:b/>
          <w:u w:val="single"/>
          <w:shd w:val="clear" w:fill="FFFF00"/>
        </w:rPr>
        <w:t xml:space="preserve">Asiakirjan numero 24887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Kolkata Knight Riders (tunnetaan myös lyhenteellä KKR) on Kolkatan kaupunkia Intian Valioliigassa edustava krikettijoukkue. Joukkueen omistavat </w:t>
      </w:r>
      <w:r>
        <w:rPr>
          <w:color w:val="A9A9A9"/>
        </w:rPr>
        <w:t xml:space="preserve">Bollywood-näyttelijä Shahrukh Khan</w:t>
      </w:r>
      <w:r>
        <w:rPr>
          <w:color w:val="DCDCDC"/>
        </w:rPr>
        <w:t xml:space="preserve">, </w:t>
      </w:r>
      <w:r>
        <w:rPr>
          <w:color w:val="2F4F4F"/>
        </w:rPr>
        <w:t xml:space="preserve">näyttelijä Juhi Chawla </w:t>
      </w:r>
      <w:r>
        <w:rPr>
          <w:color w:val="DCDCDC"/>
        </w:rPr>
        <w:t xml:space="preserve">ja </w:t>
      </w:r>
      <w:r>
        <w:rPr>
          <w:color w:val="556B2F"/>
        </w:rPr>
        <w:t xml:space="preserve">hänen puolisonsa Jay Mehta</w:t>
      </w:r>
      <w:r>
        <w:rPr/>
        <w:t xml:space="preserve">. Joukkuetta valmentaa Jacques Kallis. Knight Ridersin koti on Eden Gardens, joka on Intian suurin krikettistadion ja istumapaikkamäärältään maailman toiseksi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kkr-joukkueen omistaja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kkr ipl-joukkueen omistaja?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Kolkata Knight Riders </w:t>
      </w:r>
    </w:p>
    <w:tbl>
      <w:tblPr>
        <w:tblW w:w="10205" w:type="dxa"/>
        <w:jc w:val="left"/>
        <w:tblInd w:w="0" w:type="dxa"/>
        <w:tblLayout w:type="fixed"/>
        <w:tblCellMar>
          <w:top w:w="28" w:type="dxa"/>
          <w:left w:w="28" w:type="dxa"/>
          <w:bottom w:w="28" w:type="dxa"/>
          <w:right w:w="28" w:type="dxa"/>
        </w:tblCellMar>
      </w:tblPr>
      <w:tblGrid>
        <w:gridCol w:w="2518"/>
        <w:gridCol w:w="7687"/>
      </w:tblGrid>
      <w:tr>
        <w:trPr/>
        <w:tc>
          <w:tcPr>
            <w:tcW w:w="2518" w:type="dxa"/>
            <w:tcBorders/>
            <w:vAlign w:val="center"/>
          </w:tcPr>
          <w:p>
            <w:pPr>
              <w:pStyle w:val="TableHeading"/>
              <w:suppressLineNumbers/>
              <w:bidi w:val="0"/>
              <w:spacing w:before="0" w:after="283"/>
              <w:jc w:val="center"/>
              <w:rPr/>
            </w:pPr>
            <w:r>
              <w:rPr/>
              <w:t xml:space="preserve">Lempinimi (s) </w:t>
            </w:r>
          </w:p>
        </w:tc>
        <w:tc>
          <w:tcPr>
            <w:tcW w:w="7687" w:type="dxa"/>
            <w:tcBorders/>
            <w:vAlign w:val="center"/>
          </w:tcPr>
          <w:p>
            <w:pPr>
              <w:pStyle w:val="TableContents"/>
              <w:bidi w:val="0"/>
              <w:spacing w:before="0" w:after="283"/>
              <w:jc w:val="left"/>
              <w:rPr/>
            </w:pPr>
            <w:r>
              <w:rPr/>
              <w:t xml:space="preserve">Ritarit </w:t>
            </w:r>
          </w:p>
        </w:tc>
      </w:tr>
      <w:tr>
        <w:trPr/>
        <w:tc>
          <w:tcPr>
            <w:tcW w:w="2518" w:type="dxa"/>
            <w:tcBorders/>
            <w:vAlign w:val="center"/>
          </w:tcPr>
          <w:p>
            <w:pPr>
              <w:pStyle w:val="TableHeading"/>
              <w:suppressLineNumbers/>
              <w:bidi w:val="0"/>
              <w:spacing w:before="0" w:after="283"/>
              <w:jc w:val="center"/>
              <w:rPr/>
            </w:pPr>
            <w:r>
              <w:rPr/>
              <w:t xml:space="preserve">Liiga </w:t>
            </w:r>
          </w:p>
        </w:tc>
        <w:tc>
          <w:tcPr>
            <w:tcW w:w="7687" w:type="dxa"/>
            <w:tcBorders/>
            <w:vAlign w:val="center"/>
          </w:tcPr>
          <w:p>
            <w:pPr>
              <w:pStyle w:val="TableContents"/>
              <w:bidi w:val="0"/>
              <w:spacing w:before="0" w:after="283"/>
              <w:jc w:val="left"/>
              <w:rPr/>
            </w:pPr>
            <w:r>
              <w:rPr/>
              <w:t xml:space="preserve">Intian Valioliigan henkilöstö </w:t>
            </w:r>
          </w:p>
        </w:tc>
      </w:tr>
      <w:tr>
        <w:trPr/>
        <w:tc>
          <w:tcPr>
            <w:tcW w:w="2518" w:type="dxa"/>
            <w:tcBorders/>
            <w:vAlign w:val="center"/>
          </w:tcPr>
          <w:p>
            <w:pPr>
              <w:pStyle w:val="TableHeading"/>
              <w:suppressLineNumbers/>
              <w:bidi w:val="0"/>
              <w:spacing w:before="0" w:after="283"/>
              <w:jc w:val="center"/>
              <w:rPr/>
            </w:pPr>
            <w:r>
              <w:rPr/>
              <w:t xml:space="preserve">Kapteeni </w:t>
            </w:r>
          </w:p>
        </w:tc>
        <w:tc>
          <w:tcPr>
            <w:tcW w:w="7687" w:type="dxa"/>
            <w:tcBorders/>
            <w:vAlign w:val="center"/>
          </w:tcPr>
          <w:p>
            <w:pPr>
              <w:pStyle w:val="TableContents"/>
              <w:bidi w:val="0"/>
              <w:spacing w:before="0" w:after="283"/>
              <w:jc w:val="left"/>
              <w:rPr/>
            </w:pPr>
            <w:r>
              <w:rPr>
                <w:color w:val="A9A9A9"/>
              </w:rPr>
              <w:t xml:space="preserve">Dinesh Karthik </w:t>
            </w:r>
          </w:p>
        </w:tc>
      </w:tr>
      <w:tr>
        <w:trPr/>
        <w:tc>
          <w:tcPr>
            <w:tcW w:w="2518" w:type="dxa"/>
            <w:tcBorders/>
            <w:vAlign w:val="center"/>
          </w:tcPr>
          <w:p>
            <w:pPr>
              <w:pStyle w:val="TableHeading"/>
              <w:suppressLineNumbers/>
              <w:bidi w:val="0"/>
              <w:spacing w:before="0" w:after="283"/>
              <w:jc w:val="center"/>
              <w:rPr/>
            </w:pPr>
            <w:r>
              <w:rPr/>
              <w:t xml:space="preserve">Valmentaja </w:t>
            </w:r>
          </w:p>
        </w:tc>
        <w:tc>
          <w:tcPr>
            <w:tcW w:w="7687" w:type="dxa"/>
            <w:tcBorders/>
            <w:vAlign w:val="center"/>
          </w:tcPr>
          <w:p>
            <w:pPr>
              <w:pStyle w:val="TableContents"/>
              <w:bidi w:val="0"/>
              <w:spacing w:before="0" w:after="283"/>
              <w:jc w:val="left"/>
              <w:rPr/>
            </w:pPr>
            <w:r>
              <w:rPr/>
              <w:t xml:space="preserve">Jacques Kallis </w:t>
            </w:r>
          </w:p>
        </w:tc>
      </w:tr>
      <w:tr>
        <w:trPr/>
        <w:tc>
          <w:tcPr>
            <w:tcW w:w="2518" w:type="dxa"/>
            <w:tcBorders/>
            <w:vAlign w:val="center"/>
          </w:tcPr>
          <w:p>
            <w:pPr>
              <w:pStyle w:val="TableHeading"/>
              <w:suppressLineNumbers/>
              <w:bidi w:val="0"/>
              <w:spacing w:before="0" w:after="283"/>
              <w:jc w:val="center"/>
              <w:rPr/>
            </w:pPr>
            <w:r>
              <w:rPr/>
              <w:t xml:space="preserve">Omistaja </w:t>
            </w:r>
          </w:p>
        </w:tc>
        <w:tc>
          <w:tcPr>
            <w:tcW w:w="7687" w:type="dxa"/>
            <w:tcBorders/>
            <w:vAlign w:val="center"/>
          </w:tcPr>
          <w:p>
            <w:pPr>
              <w:pStyle w:val="TableContents"/>
              <w:bidi w:val="0"/>
              <w:spacing w:before="0" w:after="283"/>
              <w:jc w:val="left"/>
              <w:rPr/>
            </w:pPr>
            <w:r>
              <w:rPr/>
              <w:t xml:space="preserve">Shah Rukh Khan (Red Chillies Entertainment) Juhi Chawla, Jay Mehta (Mehta Group) Tiimin tiedot </w:t>
            </w:r>
          </w:p>
        </w:tc>
      </w:tr>
      <w:tr>
        <w:trPr/>
        <w:tc>
          <w:tcPr>
            <w:tcW w:w="2518" w:type="dxa"/>
            <w:tcBorders/>
            <w:vAlign w:val="center"/>
          </w:tcPr>
          <w:p>
            <w:pPr>
              <w:pStyle w:val="TableHeading"/>
              <w:suppressLineNumbers/>
              <w:bidi w:val="0"/>
              <w:spacing w:before="0" w:after="283"/>
              <w:jc w:val="center"/>
              <w:rPr/>
            </w:pPr>
            <w:r>
              <w:rPr/>
              <w:t xml:space="preserve">Kaupunki </w:t>
            </w:r>
          </w:p>
        </w:tc>
        <w:tc>
          <w:tcPr>
            <w:tcW w:w="7687" w:type="dxa"/>
            <w:tcBorders/>
            <w:vAlign w:val="center"/>
          </w:tcPr>
          <w:p>
            <w:pPr>
              <w:pStyle w:val="TableContents"/>
              <w:bidi w:val="0"/>
              <w:spacing w:before="0" w:after="283"/>
              <w:jc w:val="left"/>
              <w:rPr/>
            </w:pPr>
            <w:r>
              <w:rPr/>
              <w:t xml:space="preserve">Kolkata, Länsi-Bengali, Intia </w:t>
            </w:r>
          </w:p>
        </w:tc>
      </w:tr>
      <w:tr>
        <w:trPr/>
        <w:tc>
          <w:tcPr>
            <w:tcW w:w="2518" w:type="dxa"/>
            <w:tcBorders/>
            <w:vAlign w:val="center"/>
          </w:tcPr>
          <w:p>
            <w:pPr>
              <w:pStyle w:val="TableHeading"/>
              <w:suppressLineNumbers/>
              <w:bidi w:val="0"/>
              <w:spacing w:before="0" w:after="283"/>
              <w:jc w:val="center"/>
              <w:rPr/>
            </w:pPr>
            <w:r>
              <w:rPr/>
              <w:t xml:space="preserve">Värit </w:t>
            </w:r>
          </w:p>
        </w:tc>
        <w:tc>
          <w:tcPr>
            <w:tcW w:w="7687" w:type="dxa"/>
            <w:tcBorders/>
            <w:vAlign w:val="center"/>
          </w:tcPr>
          <w:p>
            <w:pPr>
              <w:pStyle w:val="TableContents"/>
              <w:bidi w:val="0"/>
              <w:spacing w:before="0" w:after="283"/>
              <w:jc w:val="left"/>
              <w:rPr>
                <w:sz w:val="4"/>
                <w:szCs w:val="4"/>
              </w:rPr>
            </w:pPr>
            <w:r>
              <w:rPr>
                <w:sz w:val="4"/>
                <w:szCs w:val="4"/>
              </w:rPr>
            </w:r>
          </w:p>
        </w:tc>
      </w:tr>
      <w:tr>
        <w:trPr/>
        <w:tc>
          <w:tcPr>
            <w:tcW w:w="2518" w:type="dxa"/>
            <w:tcBorders/>
            <w:vAlign w:val="center"/>
          </w:tcPr>
          <w:p>
            <w:pPr>
              <w:pStyle w:val="TableHeading"/>
              <w:suppressLineNumbers/>
              <w:bidi w:val="0"/>
              <w:spacing w:before="0" w:after="283"/>
              <w:jc w:val="center"/>
              <w:rPr/>
            </w:pPr>
            <w:r>
              <w:rPr/>
              <w:t xml:space="preserve">Perustettu </w:t>
            </w:r>
          </w:p>
        </w:tc>
        <w:tc>
          <w:tcPr>
            <w:tcW w:w="7687" w:type="dxa"/>
            <w:tcBorders/>
            <w:vAlign w:val="center"/>
          </w:tcPr>
          <w:p>
            <w:pPr>
              <w:pStyle w:val="TableContents"/>
              <w:bidi w:val="0"/>
              <w:spacing w:before="0" w:after="283"/>
              <w:jc w:val="left"/>
              <w:rPr/>
            </w:pPr>
            <w:r>
              <w:rPr/>
              <w:t xml:space="preserve">2008 </w:t>
            </w:r>
          </w:p>
        </w:tc>
      </w:tr>
      <w:tr>
        <w:trPr/>
        <w:tc>
          <w:tcPr>
            <w:tcW w:w="2518" w:type="dxa"/>
            <w:tcBorders/>
            <w:vAlign w:val="center"/>
          </w:tcPr>
          <w:p>
            <w:pPr>
              <w:pStyle w:val="TableHeading"/>
              <w:suppressLineNumbers/>
              <w:bidi w:val="0"/>
              <w:spacing w:before="0" w:after="283"/>
              <w:jc w:val="center"/>
              <w:rPr/>
            </w:pPr>
            <w:r>
              <w:rPr/>
              <w:t xml:space="preserve">Kotikenttä </w:t>
            </w:r>
          </w:p>
        </w:tc>
        <w:tc>
          <w:tcPr>
            <w:tcW w:w="7687" w:type="dxa"/>
            <w:tcBorders/>
            <w:vAlign w:val="center"/>
          </w:tcPr>
          <w:p>
            <w:pPr>
              <w:pStyle w:val="TableContents"/>
              <w:bidi w:val="0"/>
              <w:spacing w:before="0" w:after="283"/>
              <w:jc w:val="left"/>
              <w:rPr/>
            </w:pPr>
            <w:r>
              <w:rPr/>
              <w:t xml:space="preserve">Eden Gardens, Kolkata </w:t>
            </w:r>
          </w:p>
        </w:tc>
      </w:tr>
      <w:tr>
        <w:trPr/>
        <w:tc>
          <w:tcPr>
            <w:tcW w:w="2518" w:type="dxa"/>
            <w:tcBorders/>
            <w:vAlign w:val="center"/>
          </w:tcPr>
          <w:p>
            <w:pPr>
              <w:pStyle w:val="TableHeading"/>
              <w:suppressLineNumbers/>
              <w:bidi w:val="0"/>
              <w:spacing w:before="0" w:after="283"/>
              <w:jc w:val="center"/>
              <w:rPr/>
            </w:pPr>
            <w:r>
              <w:rPr/>
              <w:t xml:space="preserve">Kapasiteetti </w:t>
            </w:r>
          </w:p>
        </w:tc>
        <w:tc>
          <w:tcPr>
            <w:tcW w:w="7687" w:type="dxa"/>
            <w:tcBorders/>
            <w:vAlign w:val="center"/>
          </w:tcPr>
          <w:p>
            <w:pPr>
              <w:pStyle w:val="TableContents"/>
              <w:bidi w:val="0"/>
              <w:spacing w:before="0" w:after="283"/>
              <w:jc w:val="left"/>
              <w:rPr/>
            </w:pPr>
            <w:r>
              <w:rPr/>
              <w:t xml:space="preserve">68,000 Historia </w:t>
            </w:r>
          </w:p>
        </w:tc>
      </w:tr>
      <w:tr>
        <w:trPr/>
        <w:tc>
          <w:tcPr>
            <w:tcW w:w="2518" w:type="dxa"/>
            <w:tcBorders/>
            <w:vAlign w:val="center"/>
          </w:tcPr>
          <w:p>
            <w:pPr>
              <w:pStyle w:val="TableHeading"/>
              <w:suppressLineNumbers/>
              <w:bidi w:val="0"/>
              <w:spacing w:before="0" w:after="283"/>
              <w:jc w:val="center"/>
              <w:rPr/>
            </w:pPr>
            <w:r>
              <w:rPr/>
              <w:t xml:space="preserve">Intian Premier League voittaa </w:t>
            </w:r>
          </w:p>
        </w:tc>
        <w:tc>
          <w:tcPr>
            <w:tcW w:w="7687" w:type="dxa"/>
            <w:tcBorders/>
            <w:vAlign w:val="center"/>
          </w:tcPr>
          <w:p>
            <w:pPr>
              <w:pStyle w:val="TableContents"/>
              <w:bidi w:val="0"/>
              <w:spacing w:before="0" w:after="283"/>
              <w:jc w:val="left"/>
              <w:rPr/>
            </w:pPr>
            <w:r>
              <w:rPr/>
              <w:t xml:space="preserve">2 (2012, 2014) </w:t>
            </w:r>
          </w:p>
        </w:tc>
      </w:tr>
      <w:tr>
        <w:trPr/>
        <w:tc>
          <w:tcPr>
            <w:tcW w:w="2518" w:type="dxa"/>
            <w:tcBorders/>
            <w:vAlign w:val="center"/>
          </w:tcPr>
          <w:p>
            <w:pPr>
              <w:pStyle w:val="TableHeading"/>
              <w:suppressLineNumbers/>
              <w:bidi w:val="0"/>
              <w:spacing w:before="0" w:after="283"/>
              <w:jc w:val="center"/>
              <w:rPr/>
            </w:pPr>
            <w:r>
              <w:rPr/>
              <w:t xml:space="preserve">Virallinen verkkosivusto: </w:t>
            </w:r>
          </w:p>
        </w:tc>
        <w:tc>
          <w:tcPr>
            <w:tcW w:w="7687" w:type="dxa"/>
            <w:tcBorders/>
            <w:vAlign w:val="center"/>
          </w:tcPr>
          <w:p>
            <w:pPr>
              <w:pStyle w:val="TableContents"/>
              <w:bidi w:val="0"/>
              <w:spacing w:before="0" w:after="283"/>
              <w:jc w:val="left"/>
              <w:rPr/>
            </w:pPr>
            <w:r>
              <w:rPr/>
              <w:t xml:space="preserve">kkr.in </w:t>
            </w:r>
          </w:p>
        </w:tc>
      </w:tr>
      <w:tr>
        <w:trPr/>
        <w:tc>
          <w:tcPr>
            <w:tcW w:w="2518" w:type="dxa"/>
            <w:tcBorders/>
            <w:vAlign w:val="center"/>
          </w:tcPr>
          <w:p>
            <w:pPr>
              <w:pStyle w:val="TableContents"/>
              <w:bidi w:val="0"/>
              <w:spacing w:before="0" w:after="283"/>
              <w:jc w:val="left"/>
              <w:rPr/>
            </w:pPr>
            <w:r>
              <w:rPr/>
              <w:t xml:space="preserve">T20I-pakkaus </w:t>
            </w:r>
          </w:p>
        </w:tc>
        <w:tc>
          <w:tcPr>
            <w:tcW w:w="7687"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Kolkata Knight Riders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Kolkata Knight Ridersin kapteeni?</w:t>
      </w:r>
    </w:p>
    <w:p>
      <w:pPr>
        <w:pStyle w:val="TextBody"/>
        <w:bidi w:val="0"/>
        <w:jc w:val="left"/>
        <w:rPr>
          <w:b/>
          <w:u w:val="single"/>
          <w:shd w:val="clear" w:fill="FFFF00"/>
        </w:rPr>
      </w:pPr>
      <w:r>
        <w:rPr>
          <w:b/>
          <w:u w:val="single"/>
          <w:shd w:val="clear" w:fill="FFFF00"/>
        </w:rPr>
        <w:t xml:space="preserve">Asiakirjan numero 24888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Kansalliskokous (ranskaksi Convention nationale) oli Ranskan vallankumouksen ensimmäinen hallitus, joka seurasi kaksivuotista perustuslaillista kansalliskokousta ja yksivuotista lakiasäätävää kokousta. Se perustettiin 10. elokuuta 1792 tapahtuneen suuren kansannousun jälkeen, ja se oli Ranskan ensimmäinen </w:t>
      </w:r>
      <w:r>
        <w:rPr>
          <w:color w:val="A9A9A9"/>
        </w:rPr>
        <w:t xml:space="preserve">tasavaltaan perustuva </w:t>
      </w:r>
      <w:r>
        <w:rPr/>
        <w:t xml:space="preserve">hallitus</w:t>
      </w:r>
      <w:r>
        <w:rPr/>
        <w:t xml:space="preserve">, joka luopui kokonaan monarkiasta. Konventti kokoontui yhden kamarin kokoonpanona 20. syyskuuta 1792-26. lokakuuta 1795 (4. Brumaire IV konventin hyväksymän kalenterin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1792 kansalliskokous äänesti monarkian lakkauttamisesta ja Ranskan muuttamisesta valtioksi.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Tasanko </w:t>
      </w:r>
      <w:r>
        <w:rPr/>
        <w:t xml:space="preserve">oli valmistelukunnan aikana kolmas ryhmä. Vaikka jotkut historioitsijat katsovat, että nämä miehet olivat läheisessä yhteydessä </w:t>
      </w:r>
      <w:r>
        <w:rPr>
          <w:color w:val="DCDCDC"/>
        </w:rPr>
        <w:t xml:space="preserve">girondineihin</w:t>
      </w:r>
      <w:r>
        <w:rPr/>
        <w:t xml:space="preserve">, Plain oli aatteiltaan paljon keskustalaisempi. Plainilla oli suurin ryhmä kansanedustajia, ja se sai nimensä paikastaan konventin lattialla. Valmistelukunnan alussa he asettuivat girondinien puolelle, mutta valmistelukunnan edetessä ja kun </w:t>
      </w:r>
      <w:r>
        <w:rPr>
          <w:color w:val="2F4F4F"/>
        </w:rPr>
        <w:t xml:space="preserve">Montagnardit </w:t>
      </w:r>
      <w:r>
        <w:rPr/>
        <w:t xml:space="preserve">alkoivat vaatia Ludvigin teloitusta, Plain alkoi asettua heidän puolelleen.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kolme ryhmää taistelivat vallasta kansallisessa kokouksessa?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Kansalliskokous (ranskaksi Convention nationale) oli Ranskan vallankumouksen kolmas hallitus kaksivuotisen perustuslakia säätävän kansalliskokouksen ja yksivuotisen lakiasäätävän kokouksen jälkeen. Se perustettiin 10. elokuuta 1792 tapahtuneen suuren kansannousun jälkeen, ja se oli </w:t>
      </w:r>
      <w:r>
        <w:rPr>
          <w:color w:val="A9A9A9"/>
        </w:rPr>
        <w:t xml:space="preserve">Ranskan ensimmäinen tasavaltaan perustuva hallitus</w:t>
      </w:r>
      <w:r>
        <w:rPr/>
        <w:t xml:space="preserve">, joka luopui kokonaan monarkiasta. Konventti kokoontui yhden kamarin kokoonpanona 20. syyskuuta 1792-26. lokakuuta 1795 (4. Brumaire IV konventin hyväksymän kalenterin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kansalliskokouksen rooli Ranskan vallankumouksessa?</w:t>
      </w:r>
    </w:p>
    <w:p>
      <w:pPr>
        <w:pStyle w:val="TextBody"/>
        <w:bidi w:val="0"/>
        <w:jc w:val="left"/>
        <w:rPr>
          <w:b/>
          <w:u w:val="single"/>
          <w:shd w:val="clear" w:fill="FFFF00"/>
        </w:rPr>
      </w:pPr>
      <w:r>
        <w:rPr>
          <w:b/>
          <w:u w:val="single"/>
          <w:shd w:val="clear" w:fill="FFFF00"/>
        </w:rPr>
        <w:t xml:space="preserve">Asiakirjan numero 24889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Want to Be a Cowboy's Sweetheart'' on country- ja lännenlaulu, jonka kirjoitti ja levytti ensimmäisen kerran vuonna 1935 </w:t>
      </w:r>
      <w:r>
        <w:rPr>
          <w:color w:val="A9A9A9"/>
        </w:rPr>
        <w:t xml:space="preserve">Ruby Blevins, </w:t>
      </w:r>
      <w:r>
        <w:rPr/>
        <w:t xml:space="preserve">joka esiintyi nimellä </w:t>
      </w:r>
      <w:r>
        <w:rPr>
          <w:color w:val="DCDCDC"/>
        </w:rPr>
        <w:t xml:space="preserve">Patsy Montana</w:t>
      </w:r>
      <w:r>
        <w:rPr/>
        <w:t xml:space="preserve">. Se oli ensimmäinen naisartistin tekemä countrylaulu, jota myytiin yli miljoona kappaletta. Montana kirjoitti kappaleen vuonna 1934, kun hän tunsi itsensä yksinäiseksi ja kaipasi poikaystäväänsä; se äänitettiin vuotta myöhemmin, kun ARC Recordsin tuottaja Art Satherly tarvitsi vielä yhden kappaleen Prairie Ramblersin äänityssessiossa. Montana oli tuolloin yhtyeen solisti. Hänen laulunsa perustuu Stuart Hamblenin lännenlauluun Texas Plains: Stuart Hamblen mainitaan siis laulun kirjoittajana. Patsy Montana kaunisteli alkuperäisen kappaleen yksinkertaisempaa musiikillista kuviota erityisesti jodlaamalla. Patsy käytti myös paljon alkuperäisiä sanoja: laulu on eräänlainen naisellinen vastaus edeltäjälleen.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wanna be a cowboys sweetheart...</w:t>
      </w:r>
    </w:p>
    <w:p>
      <w:pPr>
        <w:pStyle w:val="TextBody"/>
        <w:bidi w:val="0"/>
        <w:jc w:val="left"/>
        <w:rPr>
          <w:b/>
          <w:u w:val="single"/>
          <w:shd w:val="clear" w:fill="FFFF00"/>
        </w:rPr>
      </w:pPr>
      <w:r>
        <w:rPr>
          <w:b/>
          <w:u w:val="single"/>
          <w:shd w:val="clear" w:fill="FFFF00"/>
        </w:rPr>
        <w:t xml:space="preserve">Asiakirjan numero 24890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Enrique Peña Nieto (</w:t>
      </w:r>
      <w:r>
        <w:rPr/>
        <w:t xml:space="preserve">espanjalainen ääntäminen: (enˈrike ˈpeɲa ˈnjeto) (kuuntele); s. 20. heinäkuuta 1966), josta käytetään yleisesti lyhennettä EPN, on meksikolainen poliitikko, joka on toiminut Meksikon 57. presidenttinä vuodesta 2012. Aiemmin hän on toiminut Meksikon osavaltiossa hallintosihteerinä (2000 -- 2002), edustajana (2003 -- 2004) ja kuvernöörinä (2005 -- 2011).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Meksikon nykyinen presidentti 2012-2018?</w:t>
      </w:r>
    </w:p>
    <w:p>
      <w:pPr>
        <w:pStyle w:val="TextBody"/>
        <w:bidi w:val="0"/>
        <w:jc w:val="left"/>
        <w:rPr>
          <w:b/>
          <w:u w:val="single"/>
          <w:shd w:val="clear" w:fill="FFFF00"/>
        </w:rPr>
      </w:pPr>
      <w:r>
        <w:rPr>
          <w:b/>
          <w:u w:val="single"/>
          <w:shd w:val="clear" w:fill="FFFF00"/>
        </w:rPr>
        <w:t xml:space="preserve">Asiakirjan numero 24891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akateemisissa tietokannoissa ja hakukoneissa käyttäjät voivat valita yhden tekijän (esim. relevanssi, viittausten määrä tai julkaisupäivä), jonka perusteella tulokset asetetaan paremmuusjärjestykseen, kun taas Google Scholar asettaa tulokset paremmuusjärjestykseen yhdistetyllä algoritmilla "tutkijoiden tapaan, jossa punnitaan </w:t>
      </w:r>
      <w:r>
        <w:rPr>
          <w:color w:val="A9A9A9"/>
        </w:rPr>
        <w:t xml:space="preserve">kunkin artikkelin kokotekstiä, kirjoittajaa, julkaisua, jossa artikkeli on julkaistu, ja sitä, kuinka usein artikkelia on siteerattu muussa tieteellisessä kirjallisuudessa"</w:t>
      </w:r>
      <w:r>
        <w:rPr/>
        <w:t xml:space="preserve">. Tutkimukset ovat osoittaneet, että Google Scholar painottaa erityisesti viittausten määrää ja asiakirjan otsikossa olevia sanoja. Tämän seurauksena ensimmäiset hakutulokset ovat usein paljon siteerattuja artikkeleita.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kriteerejä käytetään Google Scholarin tulosten sijoittamiseen paremmuusjärjestykseen.</w:t>
      </w:r>
    </w:p>
    <w:p>
      <w:pPr>
        <w:pStyle w:val="TextBody"/>
        <w:bidi w:val="0"/>
        <w:jc w:val="left"/>
        <w:rPr>
          <w:b/>
          <w:u w:val="single"/>
          <w:shd w:val="clear" w:fill="FFFF00"/>
        </w:rPr>
      </w:pPr>
      <w:r>
        <w:rPr>
          <w:b/>
          <w:u w:val="single"/>
          <w:shd w:val="clear" w:fill="FFFF00"/>
        </w:rPr>
        <w:t xml:space="preserve">Asiakirjan numero 24892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hallinnointi- ja ohjausjärjestelmää koskeva säännöstö (Corporate Governance Code, jäljempänä 'säännöstö') on osa Yhdistyneen kuningaskunnan yhtiöoikeutta, joka sisältää hyvän hallintotavan periaatteet </w:t>
      </w:r>
      <w:r>
        <w:rPr>
          <w:color w:val="A9A9A9"/>
        </w:rPr>
        <w:t xml:space="preserve">Lontoon pörssissä noteeratuille yhtiöille</w:t>
      </w:r>
      <w:r>
        <w:rPr/>
        <w:t xml:space="preserve">. Sitä valvoo Financial Reporting Council, ja sen merkitys perustuu Financial Conduct Authorityn listautumissääntöihin. Itse listautumissäännöille on annettu lakisääteiset valtuudet Financial Services and Markets Act 2000 -lain nojalla, ja niissä edellytetään, että julkisesti noteeratut yhtiöt ilmoittavat, miten ne ovat noudattaneet säännöstöä, ja selittävät, jos ne eivät ole soveltaneet säännöstöä - säännöstön mukaan "noudata tai selitä". Myös yksityisiä yhtiöitä kannustetaan noudattamaan koodia, mutta yksityisten yhtiöiden tilinpäätöksissä ei kuitenkaan edellytetä, että sääntöjen noudattamisesta ilmoitetaan. Käytännesäännöt perustuvat periaatteisiin siinä mielessä, että niissä annetaan yleisiä ohjeita parhaista käytännöistä. Tämä eroaa sääntöihin perustuvasta lähestymistavasta, jossa määritellään tiukasti tarkat säännökset, joita on noudatettava. Vuonna 2017 ilmoitettiin, että tilinpäätösraportointineuvosto aikoo muuttaa säännöstöä siten, että yhtiöiden on "noudatettava tai selitettävä" vaatimusta, jonka mukaan yritysten hallituksissa on oltava vaaleilla valitut työntekijöiden edustajat.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Yhdistyneen kuningaskunnan hallinnointi- ja ohjausjärjestelmää koskevat säännöt koskevat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hallinnointi- ja ohjausjärjestelmää koskeva säännöstö (Corporate Governance Code, jäljempänä 'säännöstö') on osa Yhdistyneen kuningaskunnan yhtiöoikeutta, joka sisältää hyvän hallintotavan periaatteet </w:t>
      </w:r>
      <w:r>
        <w:rPr>
          <w:color w:val="A9A9A9"/>
        </w:rPr>
        <w:t xml:space="preserve">Lontoon pörssissä noteeratuille yhtiöille</w:t>
      </w:r>
      <w:r>
        <w:rPr/>
        <w:t xml:space="preserve">. Sitä valvoo Financial Reporting Council, ja sen merkitys perustuu Financial Conduct Authorityn listautumissääntöihin. Itse listautumissäännöille on annettu lakisääteiset valtuudet Financial Services and Markets Act 2000 -lain nojalla, ja niissä edellytetään, että julkisesti noteeratut yhtiöt ilmoittavat, miten ne ovat noudattaneet säännöstöä, ja selittävät, jos ne eivät ole soveltaneet säännöstöä - säännöstön mukaan "noudata tai selitä". Myös yksityisiä yhtiöitä kannustetaan noudattamaan koodia, mutta yksityisten yhtiöiden tilinpäätöksissä ei kuitenkaan edellytetä, että sääntöjen noudattamisesta ilmoitetaan. Käytännesäännöt perustuvat periaatteisiin siinä mielessä, että niissä annetaan yleisiä ohjeita parhaista käytännöistä. Tämä eroaa sääntöihin perustuvasta lähestymistavasta, jossa määritellään tiukasti tarkat säännökset, joita on noudatettava.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hallinnointi- ja ohjausjärjestelmää koskevat säännöt koskevat</w:t>
      </w:r>
    </w:p>
    <w:p>
      <w:pPr>
        <w:pStyle w:val="TextBody"/>
        <w:bidi w:val="0"/>
        <w:jc w:val="left"/>
        <w:rPr>
          <w:b/>
          <w:u w:val="single"/>
          <w:shd w:val="clear" w:fill="FFFF00"/>
        </w:rPr>
      </w:pPr>
      <w:r>
        <w:rPr>
          <w:b/>
          <w:u w:val="single"/>
          <w:shd w:val="clear" w:fill="FFFF00"/>
        </w:rPr>
        <w:t xml:space="preserve">Asiakirjan numero 24893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Trenton on peräisin ainakin 3. kesäkuuta 1719, jolloin Trentoniin nimitettiin konstaapeli, kun alue oli vielä osa Hunterdonin kreivikuntaa. Trentonin kunnan rajat kirjattiin 2. maaliskuuta 1720, Trentoniin rakennettiin oikeustalo ja vankila noin vuonna 1720, ja Hunterdonin piirikunnan vapaaherrat kokoontuivat vuosittain Trentonissa. Trentonista tuli New Jerseyn pääkaupunki </w:t>
      </w:r>
      <w:r>
        <w:rPr>
          <w:color w:val="A9A9A9"/>
        </w:rPr>
        <w:t xml:space="preserve">25. marraskuuta 1790, </w:t>
      </w:r>
      <w:r>
        <w:rPr/>
        <w:t xml:space="preserve">ja Trentonin kaupunki muodostettiin Trenton Townshipiin 13. marraskuuta 1792. Trenton Township liitettiin yhdeksi New Jerseyn ensimmäisestä 104 townshipin ryhmästä New Jerseyn lainsäätäjän päätöksellä 21. helmikuuta 1798. Helmikuun 22. päivänä 1834 osia Trenton Townshipista otettiin Ewing Townshipin muodostamiseksi. Loput Trenton Townshipista liitettiin Trentonin kaupunkiin 10. huhtikuuta 1837. Kaupunki liitti 50 vuoden aikana useita alueita: South Trenton Borough (14. huhtikuuta 1851), osia Nottingham Townshipista (14. huhtikuuta 1856), Chambersburg Townshipin Borough ja Millham Township (molemmat 30. maaliskuuta 1888) sekä Wilbur Borough (28. helmikuuta 1898). Osia Ewing Townshipista ja Hamilton Townshipista liitettiin Trentoniin 23. maaliskuuta 1900.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Trentonista tuli New Jerseyn pääkaupunki?</w:t>
      </w:r>
    </w:p>
    <w:p>
      <w:pPr>
        <w:pStyle w:val="TextBody"/>
        <w:bidi w:val="0"/>
        <w:jc w:val="left"/>
        <w:rPr>
          <w:b/>
          <w:u w:val="single"/>
          <w:shd w:val="clear" w:fill="FFFF00"/>
        </w:rPr>
      </w:pPr>
      <w:r>
        <w:rPr>
          <w:b/>
          <w:u w:val="single"/>
          <w:shd w:val="clear" w:fill="FFFF00"/>
        </w:rPr>
        <w:t xml:space="preserve">Asiakirjan numero 24894</w:t>
      </w:r>
    </w:p>
    <w:p>
      <w:pPr>
        <w:pStyle w:val="TextBody"/>
        <w:bidi w:val="0"/>
        <w:jc w:val="left"/>
        <w:rPr>
          <w:b/>
          <w:shd w:val="clear" w:fill="FFFF00"/>
        </w:rPr>
      </w:pPr>
      <w:r>
        <w:rPr>
          <w:b/>
          <w:shd w:val="clear" w:fill="FFFF00"/>
        </w:rPr>
        <w:t xml:space="preserve">Tekstin numero 0</w:t>
      </w:r>
    </w:p>
    <w:tbl>
      <w:tblPr>
        <w:tblW w:w="9951" w:type="dxa"/>
        <w:jc w:val="left"/>
        <w:tblInd w:w="0" w:type="dxa"/>
        <w:tblLayout w:type="fixed"/>
        <w:tblCellMar>
          <w:top w:w="28" w:type="dxa"/>
          <w:left w:w="28" w:type="dxa"/>
          <w:bottom w:w="28" w:type="dxa"/>
          <w:right w:w="28" w:type="dxa"/>
        </w:tblCellMar>
      </w:tblPr>
      <w:tblGrid>
        <w:gridCol w:w="781"/>
        <w:gridCol w:w="1231"/>
        <w:gridCol w:w="3856"/>
        <w:gridCol w:w="2011"/>
        <w:gridCol w:w="691"/>
        <w:gridCol w:w="1381"/>
      </w:tblGrid>
      <w:tr>
        <w:trPr/>
        <w:tc>
          <w:tcPr>
            <w:tcW w:w="781" w:type="dxa"/>
            <w:tcBorders/>
            <w:vAlign w:val="center"/>
          </w:tcPr>
          <w:p>
            <w:pPr>
              <w:pStyle w:val="TableHeading"/>
              <w:suppressLineNumbers/>
              <w:bidi w:val="0"/>
              <w:spacing w:before="0" w:after="283"/>
              <w:jc w:val="center"/>
              <w:rPr/>
            </w:pPr>
            <w:r>
              <w:rPr/>
              <w:t xml:space="preserve">Peli </w:t>
            </w:r>
          </w:p>
        </w:tc>
        <w:tc>
          <w:tcPr>
            <w:tcW w:w="1231" w:type="dxa"/>
            <w:tcBorders/>
            <w:vAlign w:val="center"/>
          </w:tcPr>
          <w:p>
            <w:pPr>
              <w:pStyle w:val="TableHeading"/>
              <w:suppressLineNumbers/>
              <w:bidi w:val="0"/>
              <w:spacing w:before="0" w:after="283"/>
              <w:jc w:val="center"/>
              <w:rPr/>
            </w:pPr>
            <w:r>
              <w:rPr/>
              <w:t xml:space="preserve">Päivämäärä </w:t>
            </w:r>
          </w:p>
        </w:tc>
        <w:tc>
          <w:tcPr>
            <w:tcW w:w="3856" w:type="dxa"/>
            <w:tcBorders/>
            <w:vAlign w:val="center"/>
          </w:tcPr>
          <w:p>
            <w:pPr>
              <w:pStyle w:val="TableHeading"/>
              <w:suppressLineNumbers/>
              <w:bidi w:val="0"/>
              <w:spacing w:before="0" w:after="283"/>
              <w:jc w:val="center"/>
              <w:rPr/>
            </w:pPr>
            <w:r>
              <w:rPr/>
              <w:t xml:space="preserve">Pisteet </w:t>
            </w:r>
          </w:p>
        </w:tc>
        <w:tc>
          <w:tcPr>
            <w:tcW w:w="2011" w:type="dxa"/>
            <w:tcBorders/>
            <w:vAlign w:val="center"/>
          </w:tcPr>
          <w:p>
            <w:pPr>
              <w:pStyle w:val="TableHeading"/>
              <w:suppressLineNumbers/>
              <w:bidi w:val="0"/>
              <w:spacing w:before="0" w:after="283"/>
              <w:jc w:val="center"/>
              <w:rPr/>
            </w:pPr>
            <w:r>
              <w:rPr/>
              <w:t xml:space="preserve">Sijainti </w:t>
            </w:r>
          </w:p>
        </w:tc>
        <w:tc>
          <w:tcPr>
            <w:tcW w:w="691" w:type="dxa"/>
            <w:tcBorders/>
            <w:vAlign w:val="center"/>
          </w:tcPr>
          <w:p>
            <w:pPr>
              <w:pStyle w:val="TableHeading"/>
              <w:suppressLineNumbers/>
              <w:bidi w:val="0"/>
              <w:spacing w:before="0" w:after="283"/>
              <w:jc w:val="center"/>
              <w:rPr/>
            </w:pPr>
            <w:r>
              <w:rPr/>
              <w:t xml:space="preserve">Aika </w:t>
            </w:r>
          </w:p>
        </w:tc>
        <w:tc>
          <w:tcPr>
            <w:tcW w:w="1381" w:type="dxa"/>
            <w:tcBorders/>
            <w:vAlign w:val="center"/>
          </w:tcPr>
          <w:p>
            <w:pPr>
              <w:pStyle w:val="TableHeading"/>
              <w:suppressLineNumbers/>
              <w:bidi w:val="0"/>
              <w:spacing w:before="0" w:after="283"/>
              <w:jc w:val="center"/>
              <w:rPr/>
            </w:pPr>
            <w:r>
              <w:rPr/>
              <w:t xml:space="preserve">Osallistuminen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10. lokakuuta </w:t>
            </w:r>
          </w:p>
        </w:tc>
        <w:tc>
          <w:tcPr>
            <w:tcW w:w="3856" w:type="dxa"/>
            <w:tcBorders/>
            <w:vAlign w:val="center"/>
          </w:tcPr>
          <w:p>
            <w:pPr>
              <w:pStyle w:val="TableContents"/>
              <w:bidi w:val="0"/>
              <w:spacing w:before="0" w:after="283"/>
              <w:jc w:val="left"/>
              <w:rPr/>
            </w:pPr>
            <w:r>
              <w:rPr/>
              <w:t xml:space="preserve">Chicago Cubs -- 10, Detroit Tigers -- 6 </w:t>
            </w:r>
          </w:p>
        </w:tc>
        <w:tc>
          <w:tcPr>
            <w:tcW w:w="2011" w:type="dxa"/>
            <w:tcBorders/>
            <w:vAlign w:val="center"/>
          </w:tcPr>
          <w:p>
            <w:pPr>
              <w:pStyle w:val="TableContents"/>
              <w:bidi w:val="0"/>
              <w:spacing w:before="0" w:after="283"/>
              <w:jc w:val="left"/>
              <w:rPr/>
            </w:pPr>
            <w:r>
              <w:rPr/>
              <w:t xml:space="preserve">Bennett Park </w:t>
            </w:r>
          </w:p>
        </w:tc>
        <w:tc>
          <w:tcPr>
            <w:tcW w:w="691" w:type="dxa"/>
            <w:tcBorders/>
            <w:vAlign w:val="center"/>
          </w:tcPr>
          <w:p>
            <w:pPr>
              <w:pStyle w:val="TableContents"/>
              <w:bidi w:val="0"/>
              <w:spacing w:before="0" w:after="283"/>
              <w:jc w:val="left"/>
              <w:rPr/>
            </w:pPr>
            <w:r>
              <w:rPr/>
              <w:t xml:space="preserve">2: 10 </w:t>
            </w:r>
          </w:p>
        </w:tc>
        <w:tc>
          <w:tcPr>
            <w:tcW w:w="1381" w:type="dxa"/>
            <w:tcBorders/>
            <w:vAlign w:val="center"/>
          </w:tcPr>
          <w:p>
            <w:pPr>
              <w:pStyle w:val="TableContents"/>
              <w:bidi w:val="0"/>
              <w:spacing w:before="0" w:after="283"/>
              <w:jc w:val="left"/>
              <w:rPr/>
            </w:pPr>
            <w:r>
              <w:rPr/>
              <w:t xml:space="preserve">10,812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11. lokakuuta </w:t>
            </w:r>
          </w:p>
        </w:tc>
        <w:tc>
          <w:tcPr>
            <w:tcW w:w="3856" w:type="dxa"/>
            <w:tcBorders/>
            <w:vAlign w:val="center"/>
          </w:tcPr>
          <w:p>
            <w:pPr>
              <w:pStyle w:val="TableContents"/>
              <w:bidi w:val="0"/>
              <w:spacing w:before="0" w:after="283"/>
              <w:jc w:val="left"/>
              <w:rPr/>
            </w:pPr>
            <w:r>
              <w:rPr/>
              <w:t xml:space="preserve">Detroit Tigers -- 1, Chicago Cubs -- 6 </w:t>
            </w:r>
          </w:p>
        </w:tc>
        <w:tc>
          <w:tcPr>
            <w:tcW w:w="2011" w:type="dxa"/>
            <w:tcBorders/>
            <w:vAlign w:val="center"/>
          </w:tcPr>
          <w:p>
            <w:pPr>
              <w:pStyle w:val="TableContents"/>
              <w:bidi w:val="0"/>
              <w:spacing w:before="0" w:after="283"/>
              <w:jc w:val="left"/>
              <w:rPr/>
            </w:pPr>
            <w:r>
              <w:rPr/>
              <w:t xml:space="preserve">West Side Grounds </w:t>
            </w:r>
          </w:p>
        </w:tc>
        <w:tc>
          <w:tcPr>
            <w:tcW w:w="691" w:type="dxa"/>
            <w:tcBorders/>
            <w:vAlign w:val="center"/>
          </w:tcPr>
          <w:p>
            <w:pPr>
              <w:pStyle w:val="TableContents"/>
              <w:bidi w:val="0"/>
              <w:spacing w:before="0" w:after="283"/>
              <w:jc w:val="left"/>
              <w:rPr/>
            </w:pPr>
            <w:r>
              <w:rPr/>
              <w:t xml:space="preserve">1: 30 </w:t>
            </w:r>
          </w:p>
        </w:tc>
        <w:tc>
          <w:tcPr>
            <w:tcW w:w="1381" w:type="dxa"/>
            <w:tcBorders/>
            <w:vAlign w:val="center"/>
          </w:tcPr>
          <w:p>
            <w:pPr>
              <w:pStyle w:val="TableContents"/>
              <w:bidi w:val="0"/>
              <w:spacing w:before="0" w:after="283"/>
              <w:jc w:val="left"/>
              <w:rPr/>
            </w:pPr>
            <w:r>
              <w:rPr/>
              <w:t xml:space="preserve">17,760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12. lokakuuta </w:t>
            </w:r>
          </w:p>
        </w:tc>
        <w:tc>
          <w:tcPr>
            <w:tcW w:w="3856" w:type="dxa"/>
            <w:tcBorders/>
            <w:vAlign w:val="center"/>
          </w:tcPr>
          <w:p>
            <w:pPr>
              <w:pStyle w:val="TableContents"/>
              <w:bidi w:val="0"/>
              <w:spacing w:before="0" w:after="283"/>
              <w:jc w:val="left"/>
              <w:rPr/>
            </w:pPr>
            <w:r>
              <w:rPr/>
              <w:t xml:space="preserve">Detroit Tigers -- 8, Chicago Cubs -- 3 </w:t>
            </w:r>
          </w:p>
        </w:tc>
        <w:tc>
          <w:tcPr>
            <w:tcW w:w="2011" w:type="dxa"/>
            <w:tcBorders/>
            <w:vAlign w:val="center"/>
          </w:tcPr>
          <w:p>
            <w:pPr>
              <w:pStyle w:val="TableContents"/>
              <w:bidi w:val="0"/>
              <w:spacing w:before="0" w:after="283"/>
              <w:jc w:val="left"/>
              <w:rPr/>
            </w:pPr>
            <w:r>
              <w:rPr/>
              <w:t xml:space="preserve">West Side Grounds </w:t>
            </w:r>
          </w:p>
        </w:tc>
        <w:tc>
          <w:tcPr>
            <w:tcW w:w="691" w:type="dxa"/>
            <w:tcBorders/>
            <w:vAlign w:val="center"/>
          </w:tcPr>
          <w:p>
            <w:pPr>
              <w:pStyle w:val="TableContents"/>
              <w:bidi w:val="0"/>
              <w:spacing w:before="0" w:after="283"/>
              <w:jc w:val="left"/>
              <w:rPr/>
            </w:pPr>
            <w:r>
              <w:rPr/>
              <w:t xml:space="preserve">2: 10 </w:t>
            </w:r>
          </w:p>
        </w:tc>
        <w:tc>
          <w:tcPr>
            <w:tcW w:w="1381" w:type="dxa"/>
            <w:tcBorders/>
            <w:vAlign w:val="center"/>
          </w:tcPr>
          <w:p>
            <w:pPr>
              <w:pStyle w:val="TableContents"/>
              <w:bidi w:val="0"/>
              <w:spacing w:before="0" w:after="283"/>
              <w:jc w:val="left"/>
              <w:rPr/>
            </w:pPr>
            <w:r>
              <w:rPr/>
              <w:t xml:space="preserve">14,543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13. lokakuuta </w:t>
            </w:r>
          </w:p>
        </w:tc>
        <w:tc>
          <w:tcPr>
            <w:tcW w:w="3856" w:type="dxa"/>
            <w:tcBorders/>
            <w:vAlign w:val="center"/>
          </w:tcPr>
          <w:p>
            <w:pPr>
              <w:pStyle w:val="TableContents"/>
              <w:bidi w:val="0"/>
              <w:spacing w:before="0" w:after="283"/>
              <w:jc w:val="left"/>
              <w:rPr/>
            </w:pPr>
            <w:r>
              <w:rPr/>
              <w:t xml:space="preserve">Chicago Cubs -- 3, Detroit Tigers -- 0 </w:t>
            </w:r>
          </w:p>
        </w:tc>
        <w:tc>
          <w:tcPr>
            <w:tcW w:w="2011" w:type="dxa"/>
            <w:tcBorders/>
            <w:vAlign w:val="center"/>
          </w:tcPr>
          <w:p>
            <w:pPr>
              <w:pStyle w:val="TableContents"/>
              <w:bidi w:val="0"/>
              <w:spacing w:before="0" w:after="283"/>
              <w:jc w:val="left"/>
              <w:rPr/>
            </w:pPr>
            <w:r>
              <w:rPr/>
              <w:t xml:space="preserve">Bennett Park </w:t>
            </w:r>
          </w:p>
        </w:tc>
        <w:tc>
          <w:tcPr>
            <w:tcW w:w="691" w:type="dxa"/>
            <w:tcBorders/>
            <w:vAlign w:val="center"/>
          </w:tcPr>
          <w:p>
            <w:pPr>
              <w:pStyle w:val="TableContents"/>
              <w:bidi w:val="0"/>
              <w:spacing w:before="0" w:after="283"/>
              <w:jc w:val="left"/>
              <w:rPr/>
            </w:pPr>
            <w:r>
              <w:rPr/>
              <w:t xml:space="preserve">1: 35 </w:t>
            </w:r>
          </w:p>
        </w:tc>
        <w:tc>
          <w:tcPr>
            <w:tcW w:w="1381" w:type="dxa"/>
            <w:tcBorders/>
            <w:vAlign w:val="center"/>
          </w:tcPr>
          <w:p>
            <w:pPr>
              <w:pStyle w:val="TableContents"/>
              <w:bidi w:val="0"/>
              <w:spacing w:before="0" w:after="283"/>
              <w:jc w:val="left"/>
              <w:rPr/>
            </w:pPr>
            <w:r>
              <w:rPr/>
              <w:t xml:space="preserve">12,907 </w:t>
            </w:r>
          </w:p>
        </w:tc>
      </w:tr>
      <w:tr>
        <w:trPr/>
        <w:tc>
          <w:tcPr>
            <w:tcW w:w="781" w:type="dxa"/>
            <w:tcBorders/>
            <w:vAlign w:val="center"/>
          </w:tcPr>
          <w:p>
            <w:pPr>
              <w:pStyle w:val="TableContents"/>
              <w:bidi w:val="0"/>
              <w:spacing w:before="0" w:after="283"/>
              <w:jc w:val="left"/>
              <w:rPr/>
            </w:pPr>
            <w:r>
              <w:rPr/>
              <w:t xml:space="preserve">5 </w:t>
            </w:r>
          </w:p>
        </w:tc>
        <w:tc>
          <w:tcPr>
            <w:tcW w:w="1231" w:type="dxa"/>
            <w:tcBorders/>
            <w:vAlign w:val="center"/>
          </w:tcPr>
          <w:p>
            <w:pPr>
              <w:pStyle w:val="TableContents"/>
              <w:bidi w:val="0"/>
              <w:spacing w:before="0" w:after="283"/>
              <w:jc w:val="left"/>
              <w:rPr/>
            </w:pPr>
            <w:r>
              <w:rPr/>
              <w:t xml:space="preserve">14. lokakuuta </w:t>
            </w:r>
          </w:p>
        </w:tc>
        <w:tc>
          <w:tcPr>
            <w:tcW w:w="3856" w:type="dxa"/>
            <w:tcBorders/>
            <w:vAlign w:val="center"/>
          </w:tcPr>
          <w:p>
            <w:pPr>
              <w:pStyle w:val="TableContents"/>
              <w:bidi w:val="0"/>
              <w:spacing w:before="0" w:after="283"/>
              <w:jc w:val="left"/>
              <w:rPr/>
            </w:pPr>
            <w:r>
              <w:rPr/>
              <w:t xml:space="preserve">Chicago Cubs -- 2, Detroit Tigers -- 0 </w:t>
            </w:r>
          </w:p>
        </w:tc>
        <w:tc>
          <w:tcPr>
            <w:tcW w:w="2011" w:type="dxa"/>
            <w:tcBorders/>
            <w:vAlign w:val="center"/>
          </w:tcPr>
          <w:p>
            <w:pPr>
              <w:pStyle w:val="TableContents"/>
              <w:bidi w:val="0"/>
              <w:spacing w:before="0" w:after="283"/>
              <w:jc w:val="left"/>
              <w:rPr/>
            </w:pPr>
            <w:r>
              <w:rPr>
                <w:color w:val="A9A9A9"/>
              </w:rPr>
              <w:t xml:space="preserve">Bennett </w:t>
            </w:r>
            <w:r>
              <w:rPr/>
              <w:t xml:space="preserve">Park </w:t>
            </w:r>
          </w:p>
        </w:tc>
        <w:tc>
          <w:tcPr>
            <w:tcW w:w="691" w:type="dxa"/>
            <w:tcBorders/>
            <w:vAlign w:val="center"/>
          </w:tcPr>
          <w:p>
            <w:pPr>
              <w:pStyle w:val="TableContents"/>
              <w:bidi w:val="0"/>
              <w:spacing w:before="0" w:after="283"/>
              <w:jc w:val="left"/>
              <w:rPr/>
            </w:pPr>
            <w:r>
              <w:rPr/>
              <w:t xml:space="preserve">1: 25 </w:t>
            </w:r>
          </w:p>
        </w:tc>
        <w:tc>
          <w:tcPr>
            <w:tcW w:w="1381" w:type="dxa"/>
            <w:tcBorders/>
            <w:vAlign w:val="center"/>
          </w:tcPr>
          <w:p>
            <w:pPr>
              <w:pStyle w:val="TableContents"/>
              <w:bidi w:val="0"/>
              <w:spacing w:before="0" w:after="283"/>
              <w:jc w:val="left"/>
              <w:rPr/>
            </w:pPr>
            <w:r>
              <w:rPr/>
              <w:t xml:space="preserve">6,210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Cubs voitti World Seriesin vuonna 1908?</w:t>
      </w:r>
    </w:p>
    <w:p>
      <w:pPr>
        <w:pStyle w:val="TextBody"/>
        <w:bidi w:val="0"/>
        <w:jc w:val="left"/>
        <w:rPr>
          <w:b/>
          <w:u w:val="single"/>
          <w:shd w:val="clear" w:fill="FFFF00"/>
        </w:rPr>
      </w:pPr>
      <w:r>
        <w:rPr>
          <w:b/>
          <w:u w:val="single"/>
          <w:shd w:val="clear" w:fill="FFFF00"/>
        </w:rPr>
        <w:t xml:space="preserve">Asiakirjan numero 24895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1994 NBA-finaalit </w:t>
      </w:r>
    </w:p>
    <w:tbl>
      <w:tblPr>
        <w:tblW w:w="4683" w:type="dxa"/>
        <w:jc w:val="left"/>
        <w:tblInd w:w="0" w:type="dxa"/>
        <w:tblLayout w:type="fixed"/>
        <w:tblCellMar>
          <w:top w:w="28" w:type="dxa"/>
          <w:left w:w="28" w:type="dxa"/>
          <w:bottom w:w="28" w:type="dxa"/>
          <w:right w:w="28" w:type="dxa"/>
        </w:tblCellMar>
      </w:tblPr>
      <w:tblGrid>
        <w:gridCol w:w="1936"/>
        <w:gridCol w:w="2011"/>
        <w:gridCol w:w="736"/>
      </w:tblGrid>
      <w:tr>
        <w:trPr/>
        <w:tc>
          <w:tcPr>
            <w:tcW w:w="1936" w:type="dxa"/>
            <w:tcBorders/>
            <w:vAlign w:val="center"/>
          </w:tcPr>
          <w:p>
            <w:pPr>
              <w:pStyle w:val="TableHeading"/>
              <w:suppressLineNumbers/>
              <w:bidi w:val="0"/>
              <w:spacing w:before="0" w:after="283"/>
              <w:jc w:val="center"/>
              <w:rPr/>
            </w:pPr>
            <w:r>
              <w:rPr/>
              <w:t xml:space="preserve">Joukkue </w:t>
            </w:r>
          </w:p>
        </w:tc>
        <w:tc>
          <w:tcPr>
            <w:tcW w:w="2011" w:type="dxa"/>
            <w:tcBorders/>
            <w:vAlign w:val="center"/>
          </w:tcPr>
          <w:p>
            <w:pPr>
              <w:pStyle w:val="TableHeading"/>
              <w:suppressLineNumbers/>
              <w:bidi w:val="0"/>
              <w:spacing w:before="0" w:after="283"/>
              <w:jc w:val="center"/>
              <w:rPr/>
            </w:pPr>
            <w:r>
              <w:rPr/>
              <w:t xml:space="preserve">Valmentaja </w:t>
            </w:r>
          </w:p>
        </w:tc>
        <w:tc>
          <w:tcPr>
            <w:tcW w:w="736" w:type="dxa"/>
            <w:tcBorders/>
            <w:vAlign w:val="center"/>
          </w:tcPr>
          <w:p>
            <w:pPr>
              <w:pStyle w:val="TableHeading"/>
              <w:suppressLineNumbers/>
              <w:bidi w:val="0"/>
              <w:spacing w:before="0" w:after="283"/>
              <w:jc w:val="center"/>
              <w:rPr/>
            </w:pPr>
            <w:r>
              <w:rPr/>
              <w:t xml:space="preserve">Voitot </w:t>
            </w:r>
          </w:p>
        </w:tc>
      </w:tr>
      <w:tr>
        <w:trPr/>
        <w:tc>
          <w:tcPr>
            <w:tcW w:w="1936" w:type="dxa"/>
            <w:tcBorders/>
            <w:vAlign w:val="center"/>
          </w:tcPr>
          <w:p>
            <w:pPr>
              <w:pStyle w:val="TableContents"/>
              <w:bidi w:val="0"/>
              <w:spacing w:before="0" w:after="283"/>
              <w:jc w:val="left"/>
              <w:rPr/>
            </w:pPr>
            <w:r>
              <w:rPr>
                <w:color w:val="A9A9A9"/>
              </w:rPr>
              <w:t xml:space="preserve">Houston Rockets </w:t>
            </w:r>
          </w:p>
        </w:tc>
        <w:tc>
          <w:tcPr>
            <w:tcW w:w="2011" w:type="dxa"/>
            <w:tcBorders/>
            <w:vAlign w:val="center"/>
          </w:tcPr>
          <w:p>
            <w:pPr>
              <w:pStyle w:val="TableContents"/>
              <w:bidi w:val="0"/>
              <w:spacing w:before="0" w:after="283"/>
              <w:jc w:val="left"/>
              <w:rPr/>
            </w:pPr>
            <w:r>
              <w:rPr/>
              <w:t xml:space="preserve">Rudy Tomjanovich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color w:val="DCDCDC"/>
              </w:rPr>
              <w:t xml:space="preserve">New York Knicks </w:t>
            </w:r>
          </w:p>
        </w:tc>
        <w:tc>
          <w:tcPr>
            <w:tcW w:w="2011" w:type="dxa"/>
            <w:tcBorders/>
            <w:vAlign w:val="center"/>
          </w:tcPr>
          <w:p>
            <w:pPr>
              <w:pStyle w:val="TableContents"/>
              <w:bidi w:val="0"/>
              <w:spacing w:before="0" w:after="283"/>
              <w:jc w:val="left"/>
              <w:rPr/>
            </w:pPr>
            <w:r>
              <w:rPr/>
              <w:t xml:space="preserve">Pat Riley </w:t>
            </w:r>
          </w:p>
        </w:tc>
        <w:tc>
          <w:tcPr>
            <w:tcW w:w="73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Päivämäärät 8. kesäkuuta -- 22 MVP Hakeem Olajuwon (Houston Rockets) Televisio NBC (USA) Selostajat Marv Albert ja Matt Guokas Erotuomarit </w:t>
      </w:r>
    </w:p>
    <w:tbl>
      <w:tblPr>
        <w:tblW w:w="5402" w:type="dxa"/>
        <w:jc w:val="left"/>
        <w:tblInd w:w="0" w:type="dxa"/>
        <w:tblLayout w:type="fixed"/>
        <w:tblCellMar>
          <w:top w:w="28" w:type="dxa"/>
          <w:left w:w="28" w:type="dxa"/>
          <w:bottom w:w="28" w:type="dxa"/>
          <w:right w:w="28" w:type="dxa"/>
        </w:tblCellMar>
      </w:tblPr>
      <w:tblGrid>
        <w:gridCol w:w="1036"/>
        <w:gridCol w:w="4366"/>
      </w:tblGrid>
      <w:tr>
        <w:trPr/>
        <w:tc>
          <w:tcPr>
            <w:tcW w:w="1036" w:type="dxa"/>
            <w:tcBorders/>
            <w:vAlign w:val="center"/>
          </w:tcPr>
          <w:p>
            <w:pPr>
              <w:pStyle w:val="TableHeading"/>
              <w:suppressLineNumbers/>
              <w:bidi w:val="0"/>
              <w:spacing w:before="0" w:after="283"/>
              <w:jc w:val="center"/>
              <w:rPr/>
            </w:pPr>
            <w:r>
              <w:rPr/>
              <w:t xml:space="preserve">Peli 1: </w:t>
            </w:r>
          </w:p>
        </w:tc>
        <w:tc>
          <w:tcPr>
            <w:tcW w:w="4366" w:type="dxa"/>
            <w:tcBorders/>
            <w:vAlign w:val="center"/>
          </w:tcPr>
          <w:p>
            <w:pPr>
              <w:pStyle w:val="TableContents"/>
              <w:bidi w:val="0"/>
              <w:spacing w:before="0" w:after="283"/>
              <w:jc w:val="left"/>
              <w:rPr/>
            </w:pPr>
            <w:r>
              <w:rPr/>
              <w:t xml:space="preserve">Joe Crawford, Jack Madden, Dick Bavetta... </w:t>
            </w:r>
          </w:p>
        </w:tc>
      </w:tr>
      <w:tr>
        <w:trPr/>
        <w:tc>
          <w:tcPr>
            <w:tcW w:w="1036" w:type="dxa"/>
            <w:tcBorders/>
            <w:vAlign w:val="center"/>
          </w:tcPr>
          <w:p>
            <w:pPr>
              <w:pStyle w:val="TableHeading"/>
              <w:suppressLineNumbers/>
              <w:bidi w:val="0"/>
              <w:spacing w:before="0" w:after="283"/>
              <w:jc w:val="center"/>
              <w:rPr/>
            </w:pPr>
            <w:r>
              <w:rPr/>
              <w:t xml:space="preserve">Peli 2: </w:t>
            </w:r>
          </w:p>
        </w:tc>
        <w:tc>
          <w:tcPr>
            <w:tcW w:w="4366" w:type="dxa"/>
            <w:tcBorders/>
            <w:vAlign w:val="center"/>
          </w:tcPr>
          <w:p>
            <w:pPr>
              <w:pStyle w:val="TableContents"/>
              <w:bidi w:val="0"/>
              <w:spacing w:before="0" w:after="283"/>
              <w:jc w:val="left"/>
              <w:rPr/>
            </w:pPr>
            <w:r>
              <w:rPr/>
              <w:t xml:space="preserve">Darell Garretson, Ed T. Rush, Hue Hollins </w:t>
            </w:r>
          </w:p>
        </w:tc>
      </w:tr>
      <w:tr>
        <w:trPr/>
        <w:tc>
          <w:tcPr>
            <w:tcW w:w="1036" w:type="dxa"/>
            <w:tcBorders/>
            <w:vAlign w:val="center"/>
          </w:tcPr>
          <w:p>
            <w:pPr>
              <w:pStyle w:val="TableHeading"/>
              <w:suppressLineNumbers/>
              <w:bidi w:val="0"/>
              <w:spacing w:before="0" w:after="283"/>
              <w:jc w:val="center"/>
              <w:rPr/>
            </w:pPr>
            <w:r>
              <w:rPr/>
              <w:t xml:space="preserve">Peli 3: </w:t>
            </w:r>
          </w:p>
        </w:tc>
        <w:tc>
          <w:tcPr>
            <w:tcW w:w="4366" w:type="dxa"/>
            <w:tcBorders/>
            <w:vAlign w:val="center"/>
          </w:tcPr>
          <w:p>
            <w:pPr>
              <w:pStyle w:val="TableContents"/>
              <w:bidi w:val="0"/>
              <w:spacing w:before="0" w:after="283"/>
              <w:jc w:val="left"/>
              <w:rPr/>
            </w:pPr>
            <w:r>
              <w:rPr/>
              <w:t xml:space="preserve">Jake O'Donnell, Jess Kersey, Bill Oakes... </w:t>
            </w:r>
          </w:p>
        </w:tc>
      </w:tr>
      <w:tr>
        <w:trPr/>
        <w:tc>
          <w:tcPr>
            <w:tcW w:w="1036" w:type="dxa"/>
            <w:tcBorders/>
            <w:vAlign w:val="center"/>
          </w:tcPr>
          <w:p>
            <w:pPr>
              <w:pStyle w:val="TableHeading"/>
              <w:suppressLineNumbers/>
              <w:bidi w:val="0"/>
              <w:spacing w:before="0" w:after="283"/>
              <w:jc w:val="center"/>
              <w:rPr/>
            </w:pPr>
            <w:r>
              <w:rPr/>
              <w:t xml:space="preserve">Peli 4: </w:t>
            </w:r>
          </w:p>
        </w:tc>
        <w:tc>
          <w:tcPr>
            <w:tcW w:w="4366" w:type="dxa"/>
            <w:tcBorders/>
            <w:vAlign w:val="center"/>
          </w:tcPr>
          <w:p>
            <w:pPr>
              <w:pStyle w:val="TableContents"/>
              <w:bidi w:val="0"/>
              <w:spacing w:before="0" w:after="283"/>
              <w:jc w:val="left"/>
              <w:rPr/>
            </w:pPr>
            <w:r>
              <w:rPr/>
              <w:t xml:space="preserve">Hugh Evans, Joe Crawford, Mike Mathis. </w:t>
            </w:r>
          </w:p>
        </w:tc>
      </w:tr>
      <w:tr>
        <w:trPr/>
        <w:tc>
          <w:tcPr>
            <w:tcW w:w="1036" w:type="dxa"/>
            <w:tcBorders/>
            <w:vAlign w:val="center"/>
          </w:tcPr>
          <w:p>
            <w:pPr>
              <w:pStyle w:val="TableHeading"/>
              <w:suppressLineNumbers/>
              <w:bidi w:val="0"/>
              <w:spacing w:before="0" w:after="283"/>
              <w:jc w:val="center"/>
              <w:rPr/>
            </w:pPr>
            <w:r>
              <w:rPr/>
              <w:t xml:space="preserve">Peli 5: </w:t>
            </w:r>
          </w:p>
        </w:tc>
        <w:tc>
          <w:tcPr>
            <w:tcW w:w="4366" w:type="dxa"/>
            <w:tcBorders/>
            <w:vAlign w:val="center"/>
          </w:tcPr>
          <w:p>
            <w:pPr>
              <w:pStyle w:val="TableContents"/>
              <w:bidi w:val="0"/>
              <w:spacing w:before="0" w:after="283"/>
              <w:jc w:val="left"/>
              <w:rPr/>
            </w:pPr>
            <w:r>
              <w:rPr/>
              <w:t xml:space="preserve">Darell Garretson, Ed T. Rush, Dick Bavetta... </w:t>
            </w:r>
          </w:p>
        </w:tc>
      </w:tr>
      <w:tr>
        <w:trPr/>
        <w:tc>
          <w:tcPr>
            <w:tcW w:w="1036" w:type="dxa"/>
            <w:tcBorders/>
            <w:vAlign w:val="center"/>
          </w:tcPr>
          <w:p>
            <w:pPr>
              <w:pStyle w:val="TableHeading"/>
              <w:suppressLineNumbers/>
              <w:bidi w:val="0"/>
              <w:spacing w:before="0" w:after="283"/>
              <w:jc w:val="center"/>
              <w:rPr/>
            </w:pPr>
            <w:r>
              <w:rPr/>
              <w:t xml:space="preserve">Peli 6: </w:t>
            </w:r>
          </w:p>
        </w:tc>
        <w:tc>
          <w:tcPr>
            <w:tcW w:w="4366" w:type="dxa"/>
            <w:tcBorders/>
            <w:vAlign w:val="center"/>
          </w:tcPr>
          <w:p>
            <w:pPr>
              <w:pStyle w:val="TableContents"/>
              <w:bidi w:val="0"/>
              <w:spacing w:before="0" w:after="283"/>
              <w:jc w:val="left"/>
              <w:rPr/>
            </w:pPr>
            <w:r>
              <w:rPr/>
              <w:t xml:space="preserve">Jake O'Donnell, Jess Kersey, Jack Madden... </w:t>
            </w:r>
          </w:p>
        </w:tc>
      </w:tr>
      <w:tr>
        <w:trPr/>
        <w:tc>
          <w:tcPr>
            <w:tcW w:w="1036" w:type="dxa"/>
            <w:tcBorders/>
            <w:vAlign w:val="center"/>
          </w:tcPr>
          <w:p>
            <w:pPr>
              <w:pStyle w:val="TableHeading"/>
              <w:suppressLineNumbers/>
              <w:bidi w:val="0"/>
              <w:spacing w:before="0" w:after="283"/>
              <w:jc w:val="center"/>
              <w:rPr/>
            </w:pPr>
            <w:r>
              <w:rPr/>
              <w:t xml:space="preserve">Peli 7 </w:t>
            </w:r>
          </w:p>
        </w:tc>
        <w:tc>
          <w:tcPr>
            <w:tcW w:w="4366" w:type="dxa"/>
            <w:tcBorders/>
            <w:vAlign w:val="center"/>
          </w:tcPr>
          <w:p>
            <w:pPr>
              <w:pStyle w:val="TableContents"/>
              <w:bidi w:val="0"/>
              <w:spacing w:before="0" w:after="283"/>
              <w:jc w:val="left"/>
              <w:rPr/>
            </w:pPr>
            <w:r>
              <w:rPr/>
              <w:t xml:space="preserve">Hugh Evans, Joe Crawford, Ed T. Rush... </w:t>
            </w:r>
          </w:p>
        </w:tc>
      </w:tr>
    </w:tbl>
    <w:p>
      <w:pPr>
        <w:pStyle w:val="TextBody"/>
        <w:bidi w:val="0"/>
        <w:spacing w:before="0" w:after="283"/>
        <w:jc w:val="left"/>
        <w:rPr/>
      </w:pPr>
      <w:r>
        <w:rPr/>
        <w:t xml:space="preserve">Hall of Famers Knicks: Ewing (2008) Rockets: Olajuwon (2008) Valmentajat: Hakeem Olajuwon (2008): Pat Riley (2008) Toimitsijat: Pat Riley (2008): Dick Bavetta (2015) Darell Garretson (2016) Itäiset finaalit Knicks voittaa Pacersin, 4 -- 3 Läntiset finaalit Rockets voittaa Jazzin, 4 -- 1 &lt; 1993 NBA-finaalit 1995 &gt;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NBA-finaaleissa vuonna 1994.</w:t>
      </w:r>
    </w:p>
    <w:p>
      <w:pPr>
        <w:pStyle w:val="TextBody"/>
        <w:bidi w:val="0"/>
        <w:jc w:val="left"/>
        <w:rPr>
          <w:b/>
          <w:u w:val="single"/>
          <w:shd w:val="clear" w:fill="FFFF00"/>
        </w:rPr>
      </w:pPr>
      <w:r>
        <w:rPr>
          <w:b/>
          <w:u w:val="single"/>
          <w:shd w:val="clear" w:fill="FFFF00"/>
        </w:rPr>
        <w:t xml:space="preserve">Asiakirjan numero 24896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kappaleesta ``Delicate'' sai ensi-iltansa 11. maaliskuuta 2018 vuoden 2018 iHeartRadio Music Awards -gaalassa sen jälkeen, kun Swift oli vastaanottanut palkintonsa vuoden naisartistista. Joseph Kahnin ohjaama video kuvattiin eri paikoissa ympäri </w:t>
      </w:r>
      <w:r>
        <w:rPr>
          <w:color w:val="A9A9A9"/>
        </w:rPr>
        <w:t xml:space="preserve">Los Angelesia, </w:t>
      </w:r>
      <w:r>
        <w:rPr/>
        <w:t xml:space="preserve">kuten </w:t>
      </w:r>
      <w:r>
        <w:rPr>
          <w:color w:val="DCDCDC"/>
        </w:rPr>
        <w:t xml:space="preserve">Millennium Biltmore -hotellissa</w:t>
      </w:r>
      <w:r>
        <w:rPr/>
        <w:t xml:space="preserve">, </w:t>
      </w:r>
      <w:r>
        <w:rPr>
          <w:color w:val="2F4F4F"/>
        </w:rPr>
        <w:t xml:space="preserve">7th Streetin / Metro Centerin asemalla</w:t>
      </w:r>
      <w:r>
        <w:rPr/>
        <w:t xml:space="preserve">, </w:t>
      </w:r>
      <w:r>
        <w:rPr>
          <w:color w:val="556B2F"/>
        </w:rPr>
        <w:t xml:space="preserve">Los Angelesin teatterissa </w:t>
      </w:r>
      <w:r>
        <w:rPr/>
        <w:t xml:space="preserve">ja viereisessä </w:t>
      </w:r>
      <w:r>
        <w:rPr>
          <w:color w:val="6B8E23"/>
        </w:rPr>
        <w:t xml:space="preserve">St. Vincent's Courtissa </w:t>
      </w:r>
      <w:r>
        <w:rPr/>
        <w:t xml:space="preserve">sekä </w:t>
      </w:r>
      <w:r>
        <w:rPr>
          <w:color w:val="A0522D"/>
        </w:rPr>
        <w:t xml:space="preserve">Golden Gopher -baarissa</w:t>
      </w:r>
      <w:r>
        <w:rPr/>
        <w:t xml:space="preserve">. Siinä Swift huomaa olevansa näkymätön sen jälkeen, kun salaperäinen mies ojentaa hänelle viestin, ja se on satiiri ja symboli siitä, että Taylor on ensimmäistä kertaa oma itsensä, eikä välitä siitä, miten muut häntä näkevät. Video keräsi lähes 13 miljoonaa katselukertaa ensimmäisen 24 tunnin aikana julkaisusta. Toukokuuhun 2018 mennessä musiikkivideo on kerännyt YouTubessa yli 170 miljoonaa katselukertaa.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Taylor Swiftin herkkä video on kuvattu?</w:t>
      </w:r>
    </w:p>
    <w:p>
      <w:pPr>
        <w:pStyle w:val="TextBody"/>
        <w:bidi w:val="0"/>
        <w:jc w:val="left"/>
        <w:rPr>
          <w:b/>
          <w:u w:val="single"/>
          <w:shd w:val="clear" w:fill="FFFF00"/>
        </w:rPr>
      </w:pPr>
      <w:r>
        <w:rPr>
          <w:b/>
          <w:u w:val="single"/>
          <w:shd w:val="clear" w:fill="FFFF00"/>
        </w:rPr>
        <w:t xml:space="preserve">Asiakirjan numero 24897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Carlyle</w:t>
      </w:r>
      <w:r>
        <w:rPr/>
        <w:t xml:space="preserve">, OBE (s. 14. huhtikuuta 1961) on skotlantilainen näyttelijä. Hän on näytellyt muun muassa elokuvissa Trainspotting (1996), The Full Monty (1997), The World Is Not Enough (1999) ja Angela's Ashes (1999). Hän on näytellyt televisiosarjoissa Hamish Macbeth, Stargate Universe ja Once Upon a Time. Hän voitti BAFTA-palkinnon parhaasta miespääosasta elokuvasta The Full Monty ja Gemini-palkinnon elokuvasta Stargate Universe.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Kultaa Olipa kerran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Lokakuusta 2011 alkaen </w:t>
      </w:r>
      <w:r>
        <w:rPr>
          <w:color w:val="A9A9A9"/>
        </w:rPr>
        <w:t xml:space="preserve">Carlyle </w:t>
      </w:r>
      <w:r>
        <w:rPr/>
        <w:t xml:space="preserve">on näytellyt herra Goldia (Rumplestiltskin) fantasiadraamasarjassa Once Upon A Time. Hahmo on velho, diilintekijä ja mestarimanipuloija.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Rumplestiltskiniä elokuvassa Olipa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Lokakuusta 2011 lähtien </w:t>
      </w:r>
      <w:r>
        <w:rPr>
          <w:color w:val="A9A9A9"/>
        </w:rPr>
        <w:t xml:space="preserve">Carlyle </w:t>
      </w:r>
      <w:r>
        <w:rPr/>
        <w:t xml:space="preserve">on näytellyt herra Goldia (Rumplestiltskin) fantasiadraamasarjassa Once Upon A Time. Hahmo on velho, diilintekijä ja mestarimanipuloija.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kultaa elokuvassa Olipa kerran</w:t>
      </w:r>
    </w:p>
    <w:p>
      <w:pPr>
        <w:pStyle w:val="TextBody"/>
        <w:bidi w:val="0"/>
        <w:jc w:val="left"/>
        <w:rPr>
          <w:b/>
          <w:u w:val="single"/>
          <w:shd w:val="clear" w:fill="FFFF00"/>
        </w:rPr>
      </w:pPr>
      <w:r>
        <w:rPr>
          <w:b/>
          <w:u w:val="single"/>
          <w:shd w:val="clear" w:fill="FFFF00"/>
        </w:rPr>
        <w:t xml:space="preserve">Asiakirjan numero 24898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Rudin uskoi, että Britannia tarjosi aikakauden yksityiskohtien, maalauksen ja puvustuksen osalta sellaista käsityötaitoa, joka sopi elokuvan suunnitteluun. Koska Burton oli ohjannut Batmanin kokonaan Britanniassa, hän suostui, ja Paramount palkkasi Batmanin taideosaston suunnittelijat Sleepy Hollow -elokuvaan. Tämän seurauksena </w:t>
      </w:r>
      <w:r>
        <w:rPr/>
        <w:t xml:space="preserve">pääkuvaukset siirrettiin 20. marraskuuta 1998 </w:t>
      </w:r>
      <w:r>
        <w:rPr>
          <w:color w:val="A9A9A9"/>
        </w:rPr>
        <w:t xml:space="preserve">Leavesden Film Studiosilla</w:t>
      </w:r>
      <w:r>
        <w:rPr/>
        <w:t xml:space="preserve">, joka oli hiljattain vapautunut Star Wars: Episodi I -- The Phantom Menace -elokuvasta. Suurin osa kuvauksista tapahtui Leavesdenissä, ja muut studiotyöt tehtiin </w:t>
      </w:r>
      <w:r>
        <w:rPr>
          <w:color w:val="DCDCDC"/>
        </w:rPr>
        <w:t xml:space="preserve">Shepperton Studiosissa</w:t>
      </w:r>
      <w:r>
        <w:rPr/>
        <w:t xml:space="preserve">, jossa massiivinen Tree of the Dead - lavaste rakennettiin käyttäen </w:t>
      </w:r>
      <w:r>
        <w:rPr>
          <w:color w:val="2F4F4F"/>
        </w:rPr>
        <w:t xml:space="preserve">Stage H:ta. Tuotanto </w:t>
      </w:r>
      <w:r>
        <w:rPr/>
        <w:t xml:space="preserve">siirtyi sitten </w:t>
      </w:r>
      <w:r>
        <w:rPr>
          <w:color w:val="6B8E23"/>
        </w:rPr>
        <w:t xml:space="preserve">Hambledenin kartanoon Lime Tree Valleyhin </w:t>
      </w:r>
      <w:r>
        <w:rPr/>
        <w:t xml:space="preserve">kuukauden mittaisia kuvauksia varten maaliskuussa, jolloin rakennettiin Sleepy Hollow'n kaupunki. "Tulimme Englantiin ajatellen, että löytäisimme täydellisen pikkukaupungin", tuottaja Adam Schroeder muisteli, "ja sitten meidän oli kuitenkin rakennettava se". Kuvaukset Britanniassa jatkuivat huhtikuun ajan, ja muutama viime hetken kohtaus kuvattiin </w:t>
      </w:r>
      <w:r>
        <w:rPr>
          <w:color w:val="A0522D"/>
        </w:rPr>
        <w:t xml:space="preserve">New Yorkin Yonkersissa sijaitsevassa ääninäyttämössä </w:t>
      </w:r>
      <w:r>
        <w:rPr/>
        <w:t xml:space="preserve">toukokuussa.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Tim Burtonin Sleepy Hollow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Sleepy Hollow Johnny Deppin kanssa?</w:t>
      </w:r>
    </w:p>
    <w:p>
      <w:pPr>
        <w:pStyle w:val="TextBody"/>
        <w:bidi w:val="0"/>
        <w:jc w:val="left"/>
        <w:rPr>
          <w:b/>
          <w:shd w:val="clear" w:fill="FFFF00"/>
        </w:rPr>
      </w:pPr>
      <w:r>
        <w:rPr>
          <w:b/>
          <w:shd w:val="clear" w:fill="FFFF00"/>
        </w:rPr>
        <w:t xml:space="preserve">Teksti numero 1</w:t>
      </w:r>
    </w:p>
    <w:p>
      <w:pPr>
        <w:pStyle w:val="TextBody"/>
        <w:numPr>
          <w:ilvl w:val="0"/>
          <w:numId w:val="146"/>
        </w:numPr>
        <w:tabs>
          <w:tab w:val="clear" w:pos="1134"/>
          <w:tab w:val="left" w:leader="none" w:pos="720"/>
        </w:tabs>
        <w:bidi w:val="0"/>
        <w:ind w:start="720" w:hanging="283"/>
        <w:jc w:val="left"/>
        <w:rPr/>
      </w:pPr>
      <w:r>
        <w:rPr>
          <w:color w:val="A9A9A9"/>
        </w:rPr>
        <w:t xml:space="preserve">Christopher Walken </w:t>
      </w:r>
      <w:r>
        <w:rPr/>
        <w:t xml:space="preserve">ja </w:t>
      </w:r>
      <w:r>
        <w:rPr>
          <w:color w:val="DCDCDC"/>
        </w:rPr>
        <w:t xml:space="preserve">Ray Park </w:t>
      </w:r>
      <w:r>
        <w:rPr/>
        <w:t xml:space="preserve">päätön ratsumies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päätöntä ratsumiestä Tim Burtonin Sleepy Hollow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päätöntä ratsumiestä Sleepy Hollow -elokuvassa...</w:t>
      </w:r>
    </w:p>
    <w:p>
      <w:pPr>
        <w:pStyle w:val="TextBody"/>
        <w:bidi w:val="0"/>
        <w:jc w:val="left"/>
        <w:rPr>
          <w:b/>
          <w:shd w:val="clear" w:fill="FFFF00"/>
        </w:rPr>
      </w:pPr>
      <w:r>
        <w:rPr>
          <w:b/>
          <w:shd w:val="clear" w:fill="FFFF00"/>
        </w:rPr>
        <w:t xml:space="preserve">Teksti numero 2</w:t>
      </w:r>
    </w:p>
    <w:p>
      <w:pPr>
        <w:pStyle w:val="TextBody"/>
        <w:numPr>
          <w:ilvl w:val="0"/>
          <w:numId w:val="147"/>
        </w:numPr>
        <w:tabs>
          <w:tab w:val="clear" w:pos="1134"/>
          <w:tab w:val="left" w:leader="none" w:pos="707"/>
        </w:tabs>
        <w:bidi w:val="0"/>
        <w:spacing w:before="0" w:after="0"/>
        <w:ind w:start="707" w:hanging="283"/>
        <w:jc w:val="left"/>
        <w:rPr/>
      </w:pPr>
      <w:r>
        <w:rPr/>
        <w:t xml:space="preserve">Johnny Depp Ichabod Cranen roolissa </w:t>
      </w:r>
    </w:p>
    <w:p>
      <w:pPr>
        <w:pStyle w:val="TextBody"/>
        <w:numPr>
          <w:ilvl w:val="0"/>
          <w:numId w:val="147"/>
        </w:numPr>
        <w:tabs>
          <w:tab w:val="clear" w:pos="1134"/>
          <w:tab w:val="left" w:leader="none" w:pos="707"/>
        </w:tabs>
        <w:bidi w:val="0"/>
        <w:spacing w:before="0" w:after="0"/>
        <w:ind w:start="707" w:hanging="283"/>
        <w:jc w:val="left"/>
        <w:rPr/>
      </w:pPr>
      <w:r>
        <w:rPr/>
        <w:t xml:space="preserve">Christina Ricci (Katrina Van Tassel) </w:t>
      </w:r>
    </w:p>
    <w:p>
      <w:pPr>
        <w:pStyle w:val="TextBody"/>
        <w:numPr>
          <w:ilvl w:val="0"/>
          <w:numId w:val="147"/>
        </w:numPr>
        <w:tabs>
          <w:tab w:val="clear" w:pos="1134"/>
          <w:tab w:val="left" w:leader="none" w:pos="707"/>
        </w:tabs>
        <w:bidi w:val="0"/>
        <w:spacing w:before="0" w:after="0"/>
        <w:ind w:start="707" w:hanging="283"/>
        <w:jc w:val="left"/>
        <w:rPr/>
      </w:pPr>
      <w:r>
        <w:rPr/>
        <w:t xml:space="preserve">Christopher Walken ja Ray Park päättömänä ratsumiehenä... </w:t>
      </w:r>
    </w:p>
    <w:p>
      <w:pPr>
        <w:pStyle w:val="TextBody"/>
        <w:numPr>
          <w:ilvl w:val="0"/>
          <w:numId w:val="147"/>
        </w:numPr>
        <w:tabs>
          <w:tab w:val="clear" w:pos="1134"/>
          <w:tab w:val="left" w:leader="none" w:pos="707"/>
        </w:tabs>
        <w:bidi w:val="0"/>
        <w:spacing w:before="0" w:after="0"/>
        <w:ind w:start="707" w:hanging="283"/>
        <w:jc w:val="left"/>
        <w:rPr/>
      </w:pPr>
      <w:r>
        <w:rPr/>
        <w:t xml:space="preserve">Marc Pickering nuorena Masbathina </w:t>
      </w:r>
    </w:p>
    <w:p>
      <w:pPr>
        <w:pStyle w:val="TextBody"/>
        <w:numPr>
          <w:ilvl w:val="0"/>
          <w:numId w:val="147"/>
        </w:numPr>
        <w:tabs>
          <w:tab w:val="clear" w:pos="1134"/>
          <w:tab w:val="left" w:leader="none" w:pos="707"/>
        </w:tabs>
        <w:bidi w:val="0"/>
        <w:spacing w:before="0" w:after="0"/>
        <w:ind w:start="707" w:hanging="283"/>
        <w:jc w:val="left"/>
        <w:rPr/>
      </w:pPr>
      <w:r>
        <w:rPr/>
        <w:t xml:space="preserve">Casper Van Dien roolissa Brom Van Brunt </w:t>
      </w:r>
    </w:p>
    <w:p>
      <w:pPr>
        <w:pStyle w:val="TextBody"/>
        <w:numPr>
          <w:ilvl w:val="0"/>
          <w:numId w:val="147"/>
        </w:numPr>
        <w:tabs>
          <w:tab w:val="clear" w:pos="1134"/>
          <w:tab w:val="left" w:leader="none" w:pos="707"/>
        </w:tabs>
        <w:bidi w:val="0"/>
        <w:spacing w:before="0" w:after="0"/>
        <w:ind w:start="707" w:hanging="283"/>
        <w:jc w:val="left"/>
        <w:rPr/>
      </w:pPr>
      <w:r>
        <w:rPr/>
        <w:t xml:space="preserve">Michael Gambon Baltus Van Tasselina </w:t>
      </w:r>
    </w:p>
    <w:p>
      <w:pPr>
        <w:pStyle w:val="TextBody"/>
        <w:numPr>
          <w:ilvl w:val="0"/>
          <w:numId w:val="147"/>
        </w:numPr>
        <w:tabs>
          <w:tab w:val="clear" w:pos="1134"/>
          <w:tab w:val="left" w:leader="none" w:pos="707"/>
        </w:tabs>
        <w:bidi w:val="0"/>
        <w:spacing w:before="0" w:after="0"/>
        <w:ind w:start="707" w:hanging="283"/>
        <w:jc w:val="left"/>
        <w:rPr/>
      </w:pPr>
      <w:r>
        <w:rPr/>
        <w:t xml:space="preserve">Miranda Richardson Lady Mary Van Tasselina ja hänen sisarensa </w:t>
      </w:r>
    </w:p>
    <w:p>
      <w:pPr>
        <w:pStyle w:val="TextBody"/>
        <w:numPr>
          <w:ilvl w:val="0"/>
          <w:numId w:val="147"/>
        </w:numPr>
        <w:tabs>
          <w:tab w:val="clear" w:pos="1134"/>
          <w:tab w:val="left" w:leader="none" w:pos="707"/>
        </w:tabs>
        <w:bidi w:val="0"/>
        <w:spacing w:before="0" w:after="0"/>
        <w:ind w:start="707" w:hanging="283"/>
        <w:jc w:val="left"/>
        <w:rPr/>
      </w:pPr>
      <w:r>
        <w:rPr/>
        <w:t xml:space="preserve">Jeffrey Jones pastori Steenwyckinä </w:t>
      </w:r>
    </w:p>
    <w:p>
      <w:pPr>
        <w:pStyle w:val="TextBody"/>
        <w:numPr>
          <w:ilvl w:val="0"/>
          <w:numId w:val="147"/>
        </w:numPr>
        <w:tabs>
          <w:tab w:val="clear" w:pos="1134"/>
          <w:tab w:val="left" w:leader="none" w:pos="707"/>
        </w:tabs>
        <w:bidi w:val="0"/>
        <w:spacing w:before="0" w:after="0"/>
        <w:ind w:start="707" w:hanging="283"/>
        <w:jc w:val="left"/>
        <w:rPr/>
      </w:pPr>
      <w:r>
        <w:rPr/>
        <w:t xml:space="preserve">Richard Griffiths (tuomari Samuel Philipse) </w:t>
      </w:r>
    </w:p>
    <w:p>
      <w:pPr>
        <w:pStyle w:val="TextBody"/>
        <w:numPr>
          <w:ilvl w:val="0"/>
          <w:numId w:val="147"/>
        </w:numPr>
        <w:tabs>
          <w:tab w:val="clear" w:pos="1134"/>
          <w:tab w:val="left" w:leader="none" w:pos="707"/>
        </w:tabs>
        <w:bidi w:val="0"/>
        <w:spacing w:before="0" w:after="0"/>
        <w:ind w:start="707" w:hanging="283"/>
        <w:jc w:val="left"/>
        <w:rPr/>
      </w:pPr>
      <w:r>
        <w:rPr/>
        <w:t xml:space="preserve">Ian McDiarmid roolissa tohtori Thomas Lancaster </w:t>
      </w:r>
    </w:p>
    <w:p>
      <w:pPr>
        <w:pStyle w:val="TextBody"/>
        <w:numPr>
          <w:ilvl w:val="0"/>
          <w:numId w:val="147"/>
        </w:numPr>
        <w:tabs>
          <w:tab w:val="clear" w:pos="1134"/>
          <w:tab w:val="left" w:leader="none" w:pos="707"/>
        </w:tabs>
        <w:bidi w:val="0"/>
        <w:spacing w:before="0" w:after="0"/>
        <w:ind w:start="707" w:hanging="283"/>
        <w:jc w:val="left"/>
        <w:rPr/>
      </w:pPr>
      <w:r>
        <w:rPr/>
        <w:t xml:space="preserve">Michael Gough (notaari James Hardenbrook) </w:t>
      </w:r>
    </w:p>
    <w:p>
      <w:pPr>
        <w:pStyle w:val="TextBody"/>
        <w:numPr>
          <w:ilvl w:val="0"/>
          <w:numId w:val="147"/>
        </w:numPr>
        <w:tabs>
          <w:tab w:val="clear" w:pos="1134"/>
          <w:tab w:val="left" w:leader="none" w:pos="707"/>
        </w:tabs>
        <w:bidi w:val="0"/>
        <w:spacing w:before="0" w:after="0"/>
        <w:ind w:start="707" w:hanging="283"/>
        <w:jc w:val="left"/>
        <w:rPr/>
      </w:pPr>
      <w:r>
        <w:rPr/>
        <w:t xml:space="preserve">Christopher Lee Burgomasterina </w:t>
      </w:r>
    </w:p>
    <w:p>
      <w:pPr>
        <w:pStyle w:val="TextBody"/>
        <w:numPr>
          <w:ilvl w:val="0"/>
          <w:numId w:val="147"/>
        </w:numPr>
        <w:tabs>
          <w:tab w:val="clear" w:pos="1134"/>
          <w:tab w:val="left" w:leader="none" w:pos="707"/>
        </w:tabs>
        <w:bidi w:val="0"/>
        <w:spacing w:before="0" w:after="0"/>
        <w:ind w:start="707" w:hanging="283"/>
        <w:jc w:val="left"/>
        <w:rPr/>
      </w:pPr>
      <w:r>
        <w:rPr/>
        <w:t xml:space="preserve">Claire Skinner Beth Killianina, kätilönä </w:t>
      </w:r>
    </w:p>
    <w:p>
      <w:pPr>
        <w:pStyle w:val="TextBody"/>
        <w:numPr>
          <w:ilvl w:val="0"/>
          <w:numId w:val="147"/>
        </w:numPr>
        <w:tabs>
          <w:tab w:val="clear" w:pos="1134"/>
          <w:tab w:val="left" w:leader="none" w:pos="707"/>
        </w:tabs>
        <w:bidi w:val="0"/>
        <w:spacing w:before="0" w:after="0"/>
        <w:ind w:start="707" w:hanging="283"/>
        <w:jc w:val="left"/>
        <w:rPr/>
      </w:pPr>
      <w:r>
        <w:rPr/>
        <w:t xml:space="preserve">Steven Waddington Killianina, Bethin aviomiehenä </w:t>
      </w:r>
    </w:p>
    <w:p>
      <w:pPr>
        <w:pStyle w:val="TextBody"/>
        <w:numPr>
          <w:ilvl w:val="0"/>
          <w:numId w:val="147"/>
        </w:numPr>
        <w:tabs>
          <w:tab w:val="clear" w:pos="1134"/>
          <w:tab w:val="left" w:leader="none" w:pos="707"/>
        </w:tabs>
        <w:bidi w:val="0"/>
        <w:spacing w:before="0" w:after="0"/>
        <w:ind w:start="707" w:hanging="283"/>
        <w:jc w:val="left"/>
        <w:rPr/>
      </w:pPr>
      <w:r>
        <w:rPr/>
        <w:t xml:space="preserve">Alun Armstrong ylikonstaapelina </w:t>
      </w:r>
    </w:p>
    <w:p>
      <w:pPr>
        <w:pStyle w:val="TextBody"/>
        <w:numPr>
          <w:ilvl w:val="0"/>
          <w:numId w:val="147"/>
        </w:numPr>
        <w:tabs>
          <w:tab w:val="clear" w:pos="1134"/>
          <w:tab w:val="left" w:leader="none" w:pos="707"/>
        </w:tabs>
        <w:bidi w:val="0"/>
        <w:spacing w:before="0" w:after="0"/>
        <w:ind w:start="707" w:hanging="283"/>
        <w:jc w:val="left"/>
        <w:rPr/>
      </w:pPr>
      <w:r>
        <w:rPr/>
        <w:t xml:space="preserve">Martin Landau (Peter Van Garrett) </w:t>
      </w:r>
    </w:p>
    <w:p>
      <w:pPr>
        <w:pStyle w:val="TextBody"/>
        <w:numPr>
          <w:ilvl w:val="0"/>
          <w:numId w:val="147"/>
        </w:numPr>
        <w:tabs>
          <w:tab w:val="clear" w:pos="1134"/>
          <w:tab w:val="left" w:leader="none" w:pos="707"/>
        </w:tabs>
        <w:bidi w:val="0"/>
        <w:spacing w:before="0" w:after="0"/>
        <w:ind w:start="707" w:hanging="283"/>
        <w:jc w:val="left"/>
        <w:rPr/>
      </w:pPr>
      <w:r>
        <w:rPr/>
        <w:t xml:space="preserve">Peter Guinness lordi Cranen, Ichabodin isän roolissa </w:t>
      </w:r>
    </w:p>
    <w:p>
      <w:pPr>
        <w:pStyle w:val="TextBody"/>
        <w:numPr>
          <w:ilvl w:val="0"/>
          <w:numId w:val="147"/>
        </w:numPr>
        <w:tabs>
          <w:tab w:val="clear" w:pos="1134"/>
          <w:tab w:val="left" w:leader="none" w:pos="707"/>
        </w:tabs>
        <w:bidi w:val="0"/>
        <w:spacing w:before="0" w:after="0"/>
        <w:ind w:start="707" w:hanging="283"/>
        <w:jc w:val="left"/>
        <w:rPr/>
      </w:pPr>
      <w:r>
        <w:rPr>
          <w:color w:val="A9A9A9"/>
        </w:rPr>
        <w:t xml:space="preserve">Lisa Marie </w:t>
      </w:r>
      <w:r>
        <w:rPr/>
        <w:t xml:space="preserve">Lady Crane, Ichabodin äiti. </w:t>
      </w:r>
    </w:p>
    <w:p>
      <w:pPr>
        <w:pStyle w:val="TextBody"/>
        <w:numPr>
          <w:ilvl w:val="0"/>
          <w:numId w:val="147"/>
        </w:numPr>
        <w:tabs>
          <w:tab w:val="clear" w:pos="1134"/>
          <w:tab w:val="left" w:leader="none" w:pos="707"/>
        </w:tabs>
        <w:bidi w:val="0"/>
        <w:spacing w:before="0" w:after="0"/>
        <w:ind w:start="707" w:hanging="283"/>
        <w:jc w:val="left"/>
        <w:rPr/>
      </w:pPr>
      <w:r>
        <w:rPr/>
        <w:t xml:space="preserve">Jessica Oyelowo (Sarah) </w:t>
      </w:r>
    </w:p>
    <w:p>
      <w:pPr>
        <w:pStyle w:val="TextBody"/>
        <w:numPr>
          <w:ilvl w:val="0"/>
          <w:numId w:val="147"/>
        </w:numPr>
        <w:tabs>
          <w:tab w:val="clear" w:pos="1134"/>
          <w:tab w:val="left" w:leader="none" w:pos="707"/>
        </w:tabs>
        <w:bidi w:val="0"/>
        <w:spacing w:before="0" w:after="0"/>
        <w:ind w:start="707" w:hanging="283"/>
        <w:jc w:val="left"/>
        <w:rPr/>
      </w:pPr>
      <w:r>
        <w:rPr/>
        <w:t xml:space="preserve">Michael Feast kuin Spotty Man </w:t>
      </w:r>
    </w:p>
    <w:p>
      <w:pPr>
        <w:pStyle w:val="TextBody"/>
        <w:numPr>
          <w:ilvl w:val="0"/>
          <w:numId w:val="147"/>
        </w:numPr>
        <w:tabs>
          <w:tab w:val="clear" w:pos="1134"/>
          <w:tab w:val="left" w:leader="none" w:pos="707"/>
        </w:tabs>
        <w:bidi w:val="0"/>
        <w:spacing w:before="0" w:after="0"/>
        <w:ind w:start="707" w:hanging="283"/>
        <w:jc w:val="left"/>
        <w:rPr/>
      </w:pPr>
      <w:r>
        <w:rPr/>
        <w:t xml:space="preserve">Jamie Foreman roolissa roisto konstaapeli </w:t>
      </w:r>
    </w:p>
    <w:p>
      <w:pPr>
        <w:pStyle w:val="TextBody"/>
        <w:numPr>
          <w:ilvl w:val="0"/>
          <w:numId w:val="147"/>
        </w:numPr>
        <w:tabs>
          <w:tab w:val="clear" w:pos="1134"/>
          <w:tab w:val="left" w:leader="none" w:pos="707"/>
        </w:tabs>
        <w:bidi w:val="0"/>
        <w:ind w:start="707" w:hanging="283"/>
        <w:jc w:val="left"/>
        <w:rPr/>
      </w:pPr>
      <w:r>
        <w:rPr/>
        <w:t xml:space="preserve">Sean Cronin (vanki)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Johnny Deppin äitiä Sleepy Hollow'ssa...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Ichabod Cranen äitiä Sleepy Hollow'ssa...</w:t>
      </w:r>
    </w:p>
    <w:p>
      <w:pPr>
        <w:pStyle w:val="TextBody"/>
        <w:bidi w:val="0"/>
        <w:jc w:val="left"/>
        <w:rPr>
          <w:b/>
          <w:shd w:val="clear" w:fill="FFFF00"/>
        </w:rPr>
      </w:pPr>
      <w:r>
        <w:rPr>
          <w:b/>
          <w:shd w:val="clear" w:fill="FFFF00"/>
        </w:rPr>
        <w:t xml:space="preserve">Teksti numero 3</w:t>
      </w:r>
    </w:p>
    <w:p>
      <w:pPr>
        <w:pStyle w:val="TextBody"/>
        <w:numPr>
          <w:ilvl w:val="0"/>
          <w:numId w:val="148"/>
        </w:numPr>
        <w:tabs>
          <w:tab w:val="clear" w:pos="1134"/>
          <w:tab w:val="left" w:leader="none" w:pos="707"/>
        </w:tabs>
        <w:bidi w:val="0"/>
        <w:spacing w:before="0" w:after="0"/>
        <w:ind w:start="707" w:hanging="283"/>
        <w:jc w:val="left"/>
        <w:rPr/>
      </w:pPr>
      <w:r>
        <w:rPr/>
        <w:t xml:space="preserve">Johnny Depp Ichabod Cranen roolissa </w:t>
      </w:r>
    </w:p>
    <w:p>
      <w:pPr>
        <w:pStyle w:val="TextBody"/>
        <w:numPr>
          <w:ilvl w:val="0"/>
          <w:numId w:val="148"/>
        </w:numPr>
        <w:tabs>
          <w:tab w:val="clear" w:pos="1134"/>
          <w:tab w:val="left" w:leader="none" w:pos="707"/>
        </w:tabs>
        <w:bidi w:val="0"/>
        <w:spacing w:before="0" w:after="0"/>
        <w:ind w:start="707" w:hanging="283"/>
        <w:jc w:val="left"/>
        <w:rPr/>
      </w:pPr>
      <w:r>
        <w:rPr/>
        <w:t xml:space="preserve">Christina Ricci (Katrina Van Tassel) </w:t>
      </w:r>
    </w:p>
    <w:p>
      <w:pPr>
        <w:pStyle w:val="TextBody"/>
        <w:numPr>
          <w:ilvl w:val="0"/>
          <w:numId w:val="148"/>
        </w:numPr>
        <w:tabs>
          <w:tab w:val="clear" w:pos="1134"/>
          <w:tab w:val="left" w:leader="none" w:pos="707"/>
        </w:tabs>
        <w:bidi w:val="0"/>
        <w:spacing w:before="0" w:after="0"/>
        <w:ind w:start="707" w:hanging="283"/>
        <w:jc w:val="left"/>
        <w:rPr/>
      </w:pPr>
      <w:r>
        <w:rPr>
          <w:color w:val="A9A9A9"/>
        </w:rPr>
        <w:t xml:space="preserve">Christopher Walken ja Ray Park </w:t>
      </w:r>
      <w:r>
        <w:rPr/>
        <w:t xml:space="preserve">päätön ratsumies -elokuvassa </w:t>
      </w:r>
    </w:p>
    <w:p>
      <w:pPr>
        <w:pStyle w:val="TextBody"/>
        <w:numPr>
          <w:ilvl w:val="0"/>
          <w:numId w:val="148"/>
        </w:numPr>
        <w:tabs>
          <w:tab w:val="clear" w:pos="1134"/>
          <w:tab w:val="left" w:leader="none" w:pos="707"/>
        </w:tabs>
        <w:bidi w:val="0"/>
        <w:spacing w:before="0" w:after="0"/>
        <w:ind w:start="707" w:hanging="283"/>
        <w:jc w:val="left"/>
        <w:rPr/>
      </w:pPr>
      <w:r>
        <w:rPr/>
        <w:t xml:space="preserve">Marc Pickering nuorena Masbathina </w:t>
      </w:r>
    </w:p>
    <w:p>
      <w:pPr>
        <w:pStyle w:val="TextBody"/>
        <w:numPr>
          <w:ilvl w:val="0"/>
          <w:numId w:val="148"/>
        </w:numPr>
        <w:tabs>
          <w:tab w:val="clear" w:pos="1134"/>
          <w:tab w:val="left" w:leader="none" w:pos="707"/>
        </w:tabs>
        <w:bidi w:val="0"/>
        <w:spacing w:before="0" w:after="0"/>
        <w:ind w:start="707" w:hanging="283"/>
        <w:jc w:val="left"/>
        <w:rPr/>
      </w:pPr>
      <w:r>
        <w:rPr/>
        <w:t xml:space="preserve">Casper Van Dien roolissa Brom Van Brunt </w:t>
      </w:r>
    </w:p>
    <w:p>
      <w:pPr>
        <w:pStyle w:val="TextBody"/>
        <w:numPr>
          <w:ilvl w:val="0"/>
          <w:numId w:val="148"/>
        </w:numPr>
        <w:tabs>
          <w:tab w:val="clear" w:pos="1134"/>
          <w:tab w:val="left" w:leader="none" w:pos="707"/>
        </w:tabs>
        <w:bidi w:val="0"/>
        <w:spacing w:before="0" w:after="0"/>
        <w:ind w:start="707" w:hanging="283"/>
        <w:jc w:val="left"/>
        <w:rPr/>
      </w:pPr>
      <w:r>
        <w:rPr/>
        <w:t xml:space="preserve">Michael Gambon Baltus Van Tasselina </w:t>
      </w:r>
    </w:p>
    <w:p>
      <w:pPr>
        <w:pStyle w:val="TextBody"/>
        <w:numPr>
          <w:ilvl w:val="0"/>
          <w:numId w:val="148"/>
        </w:numPr>
        <w:tabs>
          <w:tab w:val="clear" w:pos="1134"/>
          <w:tab w:val="left" w:leader="none" w:pos="707"/>
        </w:tabs>
        <w:bidi w:val="0"/>
        <w:spacing w:before="0" w:after="0"/>
        <w:ind w:start="707" w:hanging="283"/>
        <w:jc w:val="left"/>
        <w:rPr/>
      </w:pPr>
      <w:r>
        <w:rPr/>
        <w:t xml:space="preserve">Miranda Richardson Lady Mary Van Tasselina ja hänen sisarensa </w:t>
      </w:r>
    </w:p>
    <w:p>
      <w:pPr>
        <w:pStyle w:val="TextBody"/>
        <w:numPr>
          <w:ilvl w:val="0"/>
          <w:numId w:val="148"/>
        </w:numPr>
        <w:tabs>
          <w:tab w:val="clear" w:pos="1134"/>
          <w:tab w:val="left" w:leader="none" w:pos="707"/>
        </w:tabs>
        <w:bidi w:val="0"/>
        <w:spacing w:before="0" w:after="0"/>
        <w:ind w:start="707" w:hanging="283"/>
        <w:jc w:val="left"/>
        <w:rPr/>
      </w:pPr>
      <w:r>
        <w:rPr/>
        <w:t xml:space="preserve">Jeffrey Jones pastori Steenwyckinä </w:t>
      </w:r>
    </w:p>
    <w:p>
      <w:pPr>
        <w:pStyle w:val="TextBody"/>
        <w:numPr>
          <w:ilvl w:val="0"/>
          <w:numId w:val="148"/>
        </w:numPr>
        <w:tabs>
          <w:tab w:val="clear" w:pos="1134"/>
          <w:tab w:val="left" w:leader="none" w:pos="707"/>
        </w:tabs>
        <w:bidi w:val="0"/>
        <w:spacing w:before="0" w:after="0"/>
        <w:ind w:start="707" w:hanging="283"/>
        <w:jc w:val="left"/>
        <w:rPr/>
      </w:pPr>
      <w:r>
        <w:rPr/>
        <w:t xml:space="preserve">Richard Griffiths (tuomari Samuel Philipse) </w:t>
      </w:r>
    </w:p>
    <w:p>
      <w:pPr>
        <w:pStyle w:val="TextBody"/>
        <w:numPr>
          <w:ilvl w:val="0"/>
          <w:numId w:val="148"/>
        </w:numPr>
        <w:tabs>
          <w:tab w:val="clear" w:pos="1134"/>
          <w:tab w:val="left" w:leader="none" w:pos="707"/>
        </w:tabs>
        <w:bidi w:val="0"/>
        <w:spacing w:before="0" w:after="0"/>
        <w:ind w:start="707" w:hanging="283"/>
        <w:jc w:val="left"/>
        <w:rPr/>
      </w:pPr>
      <w:r>
        <w:rPr/>
        <w:t xml:space="preserve">Ian McDiarmid roolissa tohtori Thomas Lancaster </w:t>
      </w:r>
    </w:p>
    <w:p>
      <w:pPr>
        <w:pStyle w:val="TextBody"/>
        <w:numPr>
          <w:ilvl w:val="0"/>
          <w:numId w:val="148"/>
        </w:numPr>
        <w:tabs>
          <w:tab w:val="clear" w:pos="1134"/>
          <w:tab w:val="left" w:leader="none" w:pos="707"/>
        </w:tabs>
        <w:bidi w:val="0"/>
        <w:spacing w:before="0" w:after="0"/>
        <w:ind w:start="707" w:hanging="283"/>
        <w:jc w:val="left"/>
        <w:rPr/>
      </w:pPr>
      <w:r>
        <w:rPr/>
        <w:t xml:space="preserve">Michael Gough (notaari James Hardenbrook) </w:t>
      </w:r>
    </w:p>
    <w:p>
      <w:pPr>
        <w:pStyle w:val="TextBody"/>
        <w:numPr>
          <w:ilvl w:val="0"/>
          <w:numId w:val="148"/>
        </w:numPr>
        <w:tabs>
          <w:tab w:val="clear" w:pos="1134"/>
          <w:tab w:val="left" w:leader="none" w:pos="707"/>
        </w:tabs>
        <w:bidi w:val="0"/>
        <w:spacing w:before="0" w:after="0"/>
        <w:ind w:start="707" w:hanging="283"/>
        <w:jc w:val="left"/>
        <w:rPr/>
      </w:pPr>
      <w:r>
        <w:rPr/>
        <w:t xml:space="preserve">Christopher Lee Burgomasterina </w:t>
      </w:r>
    </w:p>
    <w:p>
      <w:pPr>
        <w:pStyle w:val="TextBody"/>
        <w:numPr>
          <w:ilvl w:val="0"/>
          <w:numId w:val="148"/>
        </w:numPr>
        <w:tabs>
          <w:tab w:val="clear" w:pos="1134"/>
          <w:tab w:val="left" w:leader="none" w:pos="707"/>
        </w:tabs>
        <w:bidi w:val="0"/>
        <w:spacing w:before="0" w:after="0"/>
        <w:ind w:start="707" w:hanging="283"/>
        <w:jc w:val="left"/>
        <w:rPr/>
      </w:pPr>
      <w:r>
        <w:rPr/>
        <w:t xml:space="preserve">Claire Skinner Beth Killianina, kätilönä </w:t>
      </w:r>
    </w:p>
    <w:p>
      <w:pPr>
        <w:pStyle w:val="TextBody"/>
        <w:numPr>
          <w:ilvl w:val="0"/>
          <w:numId w:val="148"/>
        </w:numPr>
        <w:tabs>
          <w:tab w:val="clear" w:pos="1134"/>
          <w:tab w:val="left" w:leader="none" w:pos="707"/>
        </w:tabs>
        <w:bidi w:val="0"/>
        <w:spacing w:before="0" w:after="0"/>
        <w:ind w:start="707" w:hanging="283"/>
        <w:jc w:val="left"/>
        <w:rPr/>
      </w:pPr>
      <w:r>
        <w:rPr/>
        <w:t xml:space="preserve">Steven Waddington Killianina, Bethin aviomiehenä </w:t>
      </w:r>
    </w:p>
    <w:p>
      <w:pPr>
        <w:pStyle w:val="TextBody"/>
        <w:numPr>
          <w:ilvl w:val="0"/>
          <w:numId w:val="148"/>
        </w:numPr>
        <w:tabs>
          <w:tab w:val="clear" w:pos="1134"/>
          <w:tab w:val="left" w:leader="none" w:pos="707"/>
        </w:tabs>
        <w:bidi w:val="0"/>
        <w:spacing w:before="0" w:after="0"/>
        <w:ind w:start="707" w:hanging="283"/>
        <w:jc w:val="left"/>
        <w:rPr/>
      </w:pPr>
      <w:r>
        <w:rPr/>
        <w:t xml:space="preserve">Alun Armstrong ylikonstaapelina </w:t>
      </w:r>
    </w:p>
    <w:p>
      <w:pPr>
        <w:pStyle w:val="TextBody"/>
        <w:numPr>
          <w:ilvl w:val="0"/>
          <w:numId w:val="148"/>
        </w:numPr>
        <w:tabs>
          <w:tab w:val="clear" w:pos="1134"/>
          <w:tab w:val="left" w:leader="none" w:pos="707"/>
        </w:tabs>
        <w:bidi w:val="0"/>
        <w:spacing w:before="0" w:after="0"/>
        <w:ind w:start="707" w:hanging="283"/>
        <w:jc w:val="left"/>
        <w:rPr/>
      </w:pPr>
      <w:r>
        <w:rPr/>
        <w:t xml:space="preserve">Martin Landau (Peter Van Garrett) </w:t>
      </w:r>
    </w:p>
    <w:p>
      <w:pPr>
        <w:pStyle w:val="TextBody"/>
        <w:numPr>
          <w:ilvl w:val="0"/>
          <w:numId w:val="148"/>
        </w:numPr>
        <w:tabs>
          <w:tab w:val="clear" w:pos="1134"/>
          <w:tab w:val="left" w:leader="none" w:pos="707"/>
        </w:tabs>
        <w:bidi w:val="0"/>
        <w:spacing w:before="0" w:after="0"/>
        <w:ind w:start="707" w:hanging="283"/>
        <w:jc w:val="left"/>
        <w:rPr/>
      </w:pPr>
      <w:r>
        <w:rPr/>
        <w:t xml:space="preserve">Peter Guinness lordi Cranen, Ichabodin isän roolissa </w:t>
      </w:r>
    </w:p>
    <w:p>
      <w:pPr>
        <w:pStyle w:val="TextBody"/>
        <w:numPr>
          <w:ilvl w:val="0"/>
          <w:numId w:val="148"/>
        </w:numPr>
        <w:tabs>
          <w:tab w:val="clear" w:pos="1134"/>
          <w:tab w:val="left" w:leader="none" w:pos="707"/>
        </w:tabs>
        <w:bidi w:val="0"/>
        <w:spacing w:before="0" w:after="0"/>
        <w:ind w:start="707" w:hanging="283"/>
        <w:jc w:val="left"/>
        <w:rPr/>
      </w:pPr>
      <w:r>
        <w:rPr/>
        <w:t xml:space="preserve">Lisa Marie Lady Cranen, Ichabodin äidin roolissa </w:t>
      </w:r>
    </w:p>
    <w:p>
      <w:pPr>
        <w:pStyle w:val="TextBody"/>
        <w:numPr>
          <w:ilvl w:val="0"/>
          <w:numId w:val="148"/>
        </w:numPr>
        <w:tabs>
          <w:tab w:val="clear" w:pos="1134"/>
          <w:tab w:val="left" w:leader="none" w:pos="707"/>
        </w:tabs>
        <w:bidi w:val="0"/>
        <w:spacing w:before="0" w:after="0"/>
        <w:ind w:start="707" w:hanging="283"/>
        <w:jc w:val="left"/>
        <w:rPr/>
      </w:pPr>
      <w:r>
        <w:rPr/>
        <w:t xml:space="preserve">Jessica Oyelowo (Sarah) </w:t>
      </w:r>
    </w:p>
    <w:p>
      <w:pPr>
        <w:pStyle w:val="TextBody"/>
        <w:numPr>
          <w:ilvl w:val="0"/>
          <w:numId w:val="148"/>
        </w:numPr>
        <w:tabs>
          <w:tab w:val="clear" w:pos="1134"/>
          <w:tab w:val="left" w:leader="none" w:pos="707"/>
        </w:tabs>
        <w:bidi w:val="0"/>
        <w:spacing w:before="0" w:after="0"/>
        <w:ind w:start="707" w:hanging="283"/>
        <w:jc w:val="left"/>
        <w:rPr/>
      </w:pPr>
      <w:r>
        <w:rPr/>
        <w:t xml:space="preserve">Michael Feast kuin Spotty Man </w:t>
      </w:r>
    </w:p>
    <w:p>
      <w:pPr>
        <w:pStyle w:val="TextBody"/>
        <w:numPr>
          <w:ilvl w:val="0"/>
          <w:numId w:val="148"/>
        </w:numPr>
        <w:tabs>
          <w:tab w:val="clear" w:pos="1134"/>
          <w:tab w:val="left" w:leader="none" w:pos="707"/>
        </w:tabs>
        <w:bidi w:val="0"/>
        <w:spacing w:before="0" w:after="0"/>
        <w:ind w:start="707" w:hanging="283"/>
        <w:jc w:val="left"/>
        <w:rPr/>
      </w:pPr>
      <w:r>
        <w:rPr/>
        <w:t xml:space="preserve">Jamie Foreman roolissa roisto konstaapeli </w:t>
      </w:r>
    </w:p>
    <w:p>
      <w:pPr>
        <w:pStyle w:val="TextBody"/>
        <w:numPr>
          <w:ilvl w:val="0"/>
          <w:numId w:val="148"/>
        </w:numPr>
        <w:tabs>
          <w:tab w:val="clear" w:pos="1134"/>
          <w:tab w:val="left" w:leader="none" w:pos="707"/>
        </w:tabs>
        <w:bidi w:val="0"/>
        <w:ind w:start="707" w:hanging="283"/>
        <w:jc w:val="left"/>
        <w:rPr/>
      </w:pPr>
      <w:r>
        <w:rPr/>
        <w:t xml:space="preserve">Sean Cronin (vanki)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päätöntä ratsumiestä Sleepy Hallow'ssa...</w:t>
      </w:r>
    </w:p>
    <w:p>
      <w:pPr>
        <w:pStyle w:val="TextBody"/>
        <w:bidi w:val="0"/>
        <w:jc w:val="left"/>
        <w:rPr>
          <w:b/>
          <w:u w:val="single"/>
          <w:shd w:val="clear" w:fill="FFFF00"/>
        </w:rPr>
      </w:pPr>
      <w:r>
        <w:rPr>
          <w:b/>
          <w:u w:val="single"/>
          <w:shd w:val="clear" w:fill="FFFF00"/>
        </w:rPr>
        <w:t xml:space="preserve">Asiakirjan numero 24899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Lucasfilm Ltd. LLC on yhdysvaltalainen elokuva- ja televisiotuotantoyhtiö, jonka pääkonttori sijaitsee Letterman Digital Arts Centerissä San Franciscossa, Kaliforniassa. Studio tunnetaan parhaiten Star Wars- ja Indiana Jones -sarjojen luomisesta ja tuottamisesta sekä johtavasta asemastaan erikoistehosteiden, äänen ja tietokoneanimaation kehittämisessä elokuviin. Lucasfilmin perusti elokuvantekijä George Lucas vuonna 1971 San Rafaelissa, Kaliforniassa; suurin osa yhtiön toiminnoista siirrettiin San Franciscoon vuonna 2005. Walt Disney Company osti Lucasfilmin vuonna 2012 </w:t>
      </w:r>
      <w:r>
        <w:rPr>
          <w:color w:val="A9A9A9"/>
        </w:rPr>
        <w:t xml:space="preserve">4,06 miljardilla dollarilla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disney osti star wars franchisingin hinnalla</w:t>
      </w:r>
    </w:p>
    <w:p>
      <w:pPr>
        <w:pStyle w:val="TextBody"/>
        <w:bidi w:val="0"/>
        <w:jc w:val="left"/>
        <w:rPr>
          <w:b/>
          <w:u w:val="single"/>
          <w:shd w:val="clear" w:fill="FFFF00"/>
        </w:rPr>
      </w:pPr>
      <w:r>
        <w:rPr>
          <w:b/>
          <w:u w:val="single"/>
          <w:shd w:val="clear" w:fill="FFFF00"/>
        </w:rPr>
        <w:t xml:space="preserve">Asiakirjan numero 24900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Rise of the Tomb Raider on Crystal Dynamicsin kehittämä ja Square Enixin julkaisema toimintaseikkailuvideopeli. Se on jatko-osa vuoden 2013 Tomb Raider -videopelille, joka on Tomb Raider -sarjan uudelleenkäynnistys. Se julkaistiin </w:t>
      </w:r>
      <w:r>
        <w:rPr>
          <w:color w:val="A9A9A9"/>
        </w:rPr>
        <w:t xml:space="preserve">Xbox Onelle ja Xbox 360:lle marraskuussa 2015 </w:t>
      </w:r>
      <w:r>
        <w:rPr/>
        <w:t xml:space="preserve">ja </w:t>
      </w:r>
      <w:r>
        <w:rPr>
          <w:color w:val="DCDCDC"/>
        </w:rPr>
        <w:t xml:space="preserve">Microsoft Windowsille tammikuussa 2016</w:t>
      </w:r>
      <w:r>
        <w:rPr/>
        <w:t xml:space="preserve">. Pelistä julkaistiin erikoispainos nimeltä Rise of the Tomb Raider: 20 Year Celebration, julkaistiin maailmanlaajuisesti PlayStation 4:lle lokakuussa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nousu tomb raider julkaisu</w:t>
      </w:r>
    </w:p>
    <w:p>
      <w:pPr>
        <w:pStyle w:val="TextBody"/>
        <w:bidi w:val="0"/>
        <w:jc w:val="left"/>
        <w:rPr>
          <w:b/>
          <w:u w:val="single"/>
          <w:shd w:val="clear" w:fill="FFFF00"/>
        </w:rPr>
      </w:pPr>
      <w:r>
        <w:rPr>
          <w:b/>
          <w:u w:val="single"/>
          <w:shd w:val="clear" w:fill="FFFF00"/>
        </w:rPr>
        <w:t xml:space="preserve">Asiakirjan numero 24901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Brief Inquiry into Online Relationships on englantilaisen rockyhtyeen The 1975 odotettu kolmas studioalbumi. Se on ensimmäinen kahdesta albumista, jotka julkaistaan osana ``Music for Cars'' -aikakautta, joka jakaa nimensä samannimisen laajennetun kappaleen (EP) kanssa, ja sen on määrä ilmestyä </w:t>
      </w:r>
      <w:r>
        <w:rPr>
          <w:color w:val="A9A9A9"/>
        </w:rPr>
        <w:t xml:space="preserve">lokakuussa 2018 </w:t>
      </w:r>
      <w:r>
        <w:rPr/>
        <w:t xml:space="preserve">Dirty Hitin ja Polydorin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lyhyt kysely nettisuhteista?</w:t>
      </w:r>
    </w:p>
    <w:p>
      <w:pPr>
        <w:pStyle w:val="TextBody"/>
        <w:bidi w:val="0"/>
        <w:jc w:val="left"/>
        <w:rPr>
          <w:b/>
          <w:u w:val="single"/>
          <w:shd w:val="clear" w:fill="FFFF00"/>
        </w:rPr>
      </w:pPr>
      <w:r>
        <w:rPr>
          <w:b/>
          <w:u w:val="single"/>
          <w:shd w:val="clear" w:fill="FFFF00"/>
        </w:rPr>
        <w:t xml:space="preserve">Asiakirjan numero 24902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57"/>
        <w:gridCol w:w="2999"/>
        <w:gridCol w:w="1989"/>
        <w:gridCol w:w="2660"/>
      </w:tblGrid>
      <w:tr>
        <w:trPr/>
        <w:tc>
          <w:tcPr>
            <w:tcW w:w="2557" w:type="dxa"/>
            <w:tcBorders/>
            <w:vAlign w:val="center"/>
          </w:tcPr>
          <w:p>
            <w:pPr>
              <w:pStyle w:val="TableHeading"/>
              <w:suppressLineNumbers/>
              <w:bidi w:val="0"/>
              <w:spacing w:before="0" w:after="283"/>
              <w:jc w:val="center"/>
              <w:rPr/>
            </w:pPr>
            <w:r>
              <w:rPr/>
              <w:t xml:space="preserve">Vuosi </w:t>
            </w:r>
          </w:p>
        </w:tc>
        <w:tc>
          <w:tcPr>
            <w:tcW w:w="2999" w:type="dxa"/>
            <w:tcBorders/>
            <w:vAlign w:val="center"/>
          </w:tcPr>
          <w:p>
            <w:pPr>
              <w:pStyle w:val="TableHeading"/>
              <w:suppressLineNumbers/>
              <w:bidi w:val="0"/>
              <w:spacing w:before="0" w:after="283"/>
              <w:jc w:val="center"/>
              <w:rPr/>
            </w:pPr>
            <w:r>
              <w:rPr/>
              <w:t xml:space="preserve">Otsikko </w:t>
            </w:r>
          </w:p>
        </w:tc>
        <w:tc>
          <w:tcPr>
            <w:tcW w:w="1989" w:type="dxa"/>
            <w:tcBorders/>
            <w:vAlign w:val="center"/>
          </w:tcPr>
          <w:p>
            <w:pPr>
              <w:pStyle w:val="TableHeading"/>
              <w:suppressLineNumbers/>
              <w:bidi w:val="0"/>
              <w:spacing w:before="0" w:after="283"/>
              <w:jc w:val="center"/>
              <w:rPr/>
            </w:pPr>
            <w:r>
              <w:rPr/>
              <w:t xml:space="preserve">Rooli </w:t>
            </w:r>
          </w:p>
        </w:tc>
        <w:tc>
          <w:tcPr>
            <w:tcW w:w="2660" w:type="dxa"/>
            <w:tcBorders/>
            <w:vAlign w:val="center"/>
          </w:tcPr>
          <w:p>
            <w:pPr>
              <w:pStyle w:val="TableHeading"/>
              <w:suppressLineNumbers/>
              <w:bidi w:val="0"/>
              <w:spacing w:before="0" w:after="283"/>
              <w:jc w:val="center"/>
              <w:rPr/>
            </w:pPr>
            <w:r>
              <w:rPr/>
              <w:t xml:space="preserve">Huomautukset </w:t>
            </w:r>
          </w:p>
        </w:tc>
      </w:tr>
      <w:tr>
        <w:trPr/>
        <w:tc>
          <w:tcPr>
            <w:tcW w:w="2557" w:type="dxa"/>
            <w:tcBorders/>
            <w:vAlign w:val="center"/>
          </w:tcPr>
          <w:p>
            <w:pPr>
              <w:pStyle w:val="TableContents"/>
              <w:bidi w:val="0"/>
              <w:spacing w:before="0" w:after="283"/>
              <w:jc w:val="left"/>
              <w:rPr/>
            </w:pPr>
            <w:r>
              <w:rPr/>
              <w:t xml:space="preserve">1998 </w:t>
            </w:r>
          </w:p>
        </w:tc>
        <w:tc>
          <w:tcPr>
            <w:tcW w:w="2999" w:type="dxa"/>
            <w:tcBorders/>
            <w:vAlign w:val="center"/>
          </w:tcPr>
          <w:p>
            <w:pPr>
              <w:pStyle w:val="TableContents"/>
              <w:bidi w:val="0"/>
              <w:spacing w:before="0" w:after="283"/>
              <w:jc w:val="left"/>
              <w:rPr/>
            </w:pPr>
            <w:r>
              <w:rPr/>
              <w:t xml:space="preserve">Sotilaan rakas </w:t>
            </w:r>
          </w:p>
        </w:tc>
        <w:tc>
          <w:tcPr>
            <w:tcW w:w="1989" w:type="dxa"/>
            <w:tcBorders/>
            <w:vAlign w:val="center"/>
          </w:tcPr>
          <w:p>
            <w:pPr>
              <w:pStyle w:val="TableContents"/>
              <w:bidi w:val="0"/>
              <w:spacing w:before="0" w:after="283"/>
              <w:jc w:val="left"/>
              <w:rPr/>
            </w:pPr>
            <w:r>
              <w:rPr/>
              <w:t xml:space="preserve">Medic </w:t>
            </w:r>
          </w:p>
        </w:tc>
        <w:tc>
          <w:tcPr>
            <w:tcW w:w="2660" w:type="dxa"/>
            <w:tcBorders/>
            <w:vAlign w:val="center"/>
          </w:tcPr>
          <w:p>
            <w:pPr>
              <w:pStyle w:val="TableContents"/>
              <w:bidi w:val="0"/>
              <w:spacing w:before="0" w:after="283"/>
              <w:jc w:val="left"/>
              <w:rPr>
                <w:sz w:val="4"/>
                <w:szCs w:val="4"/>
              </w:rPr>
            </w:pPr>
            <w:r>
              <w:rPr>
                <w:sz w:val="4"/>
                <w:szCs w:val="4"/>
              </w:rPr>
            </w:r>
          </w:p>
        </w:tc>
      </w:tr>
      <w:tr>
        <w:trPr/>
        <w:tc>
          <w:tcPr>
            <w:tcW w:w="2557" w:type="dxa"/>
            <w:tcBorders/>
            <w:vAlign w:val="center"/>
          </w:tcPr>
          <w:p>
            <w:pPr>
              <w:pStyle w:val="TableContents"/>
              <w:bidi w:val="0"/>
              <w:spacing w:before="0" w:after="283"/>
              <w:jc w:val="left"/>
              <w:rPr>
                <w:sz w:val="4"/>
                <w:szCs w:val="4"/>
              </w:rPr>
            </w:pPr>
            <w:r>
              <w:rPr>
                <w:sz w:val="4"/>
                <w:szCs w:val="4"/>
              </w:rPr>
            </w:r>
          </w:p>
        </w:tc>
        <w:tc>
          <w:tcPr>
            <w:tcW w:w="2999" w:type="dxa"/>
            <w:tcBorders/>
            <w:vAlign w:val="center"/>
          </w:tcPr>
          <w:p>
            <w:pPr>
              <w:pStyle w:val="TableContents"/>
              <w:bidi w:val="0"/>
              <w:spacing w:before="0" w:after="283"/>
              <w:jc w:val="left"/>
              <w:rPr/>
            </w:pPr>
            <w:r>
              <w:rPr/>
              <w:t xml:space="preserve">Kukaan ei kuule sinua </w:t>
            </w:r>
          </w:p>
        </w:tc>
        <w:tc>
          <w:tcPr>
            <w:tcW w:w="1989" w:type="dxa"/>
            <w:tcBorders/>
            <w:vAlign w:val="center"/>
          </w:tcPr>
          <w:p>
            <w:pPr>
              <w:pStyle w:val="TableContents"/>
              <w:bidi w:val="0"/>
              <w:spacing w:before="0" w:after="283"/>
              <w:jc w:val="left"/>
              <w:rPr/>
            </w:pPr>
            <w:r>
              <w:rPr/>
              <w:t xml:space="preserve">Dirk Mettcalfe </w:t>
            </w:r>
          </w:p>
        </w:tc>
        <w:tc>
          <w:tcPr>
            <w:tcW w:w="2660" w:type="dxa"/>
            <w:tcBorders/>
            <w:vAlign w:val="center"/>
          </w:tcPr>
          <w:p>
            <w:pPr>
              <w:pStyle w:val="TableContents"/>
              <w:bidi w:val="0"/>
              <w:spacing w:before="0" w:after="283"/>
              <w:jc w:val="left"/>
              <w:rPr>
                <w:sz w:val="4"/>
                <w:szCs w:val="4"/>
              </w:rPr>
            </w:pPr>
            <w:r>
              <w:rPr>
                <w:sz w:val="4"/>
                <w:szCs w:val="4"/>
              </w:rPr>
            </w:r>
          </w:p>
        </w:tc>
      </w:tr>
      <w:tr>
        <w:trPr/>
        <w:tc>
          <w:tcPr>
            <w:tcW w:w="2557" w:type="dxa"/>
            <w:tcBorders/>
            <w:vAlign w:val="center"/>
          </w:tcPr>
          <w:p>
            <w:pPr>
              <w:pStyle w:val="TableContents"/>
              <w:bidi w:val="0"/>
              <w:spacing w:before="0" w:after="283"/>
              <w:jc w:val="left"/>
              <w:rPr/>
            </w:pPr>
            <w:r>
              <w:rPr/>
              <w:t xml:space="preserve">2002 </w:t>
            </w:r>
          </w:p>
        </w:tc>
        <w:tc>
          <w:tcPr>
            <w:tcW w:w="2999" w:type="dxa"/>
            <w:tcBorders/>
            <w:vAlign w:val="center"/>
          </w:tcPr>
          <w:p>
            <w:pPr>
              <w:pStyle w:val="TableContents"/>
              <w:bidi w:val="0"/>
              <w:spacing w:before="0" w:after="283"/>
              <w:jc w:val="left"/>
              <w:rPr/>
            </w:pPr>
            <w:r>
              <w:rPr/>
              <w:t xml:space="preserve">Erilaisia tehtäviä </w:t>
            </w:r>
          </w:p>
        </w:tc>
        <w:tc>
          <w:tcPr>
            <w:tcW w:w="1989" w:type="dxa"/>
            <w:tcBorders/>
            <w:vAlign w:val="center"/>
          </w:tcPr>
          <w:p>
            <w:pPr>
              <w:pStyle w:val="TableContents"/>
              <w:bidi w:val="0"/>
              <w:spacing w:before="0" w:after="283"/>
              <w:jc w:val="left"/>
              <w:rPr/>
            </w:pPr>
            <w:r>
              <w:rPr/>
              <w:t xml:space="preserve">Marcel </w:t>
            </w:r>
          </w:p>
        </w:tc>
        <w:tc>
          <w:tcPr>
            <w:tcW w:w="2660" w:type="dxa"/>
            <w:tcBorders/>
            <w:vAlign w:val="center"/>
          </w:tcPr>
          <w:p>
            <w:pPr>
              <w:pStyle w:val="TableContents"/>
              <w:bidi w:val="0"/>
              <w:spacing w:before="0" w:after="283"/>
              <w:jc w:val="left"/>
              <w:rPr>
                <w:sz w:val="4"/>
                <w:szCs w:val="4"/>
              </w:rPr>
            </w:pPr>
            <w:r>
              <w:rPr>
                <w:sz w:val="4"/>
                <w:szCs w:val="4"/>
              </w:rPr>
            </w:r>
          </w:p>
        </w:tc>
      </w:tr>
      <w:tr>
        <w:trPr/>
        <w:tc>
          <w:tcPr>
            <w:tcW w:w="2557" w:type="dxa"/>
            <w:tcBorders/>
            <w:vAlign w:val="center"/>
          </w:tcPr>
          <w:p>
            <w:pPr>
              <w:pStyle w:val="TableContents"/>
              <w:bidi w:val="0"/>
              <w:spacing w:before="0" w:after="283"/>
              <w:jc w:val="left"/>
              <w:rPr>
                <w:sz w:val="4"/>
                <w:szCs w:val="4"/>
              </w:rPr>
            </w:pPr>
            <w:r>
              <w:rPr>
                <w:sz w:val="4"/>
                <w:szCs w:val="4"/>
              </w:rPr>
            </w:r>
          </w:p>
        </w:tc>
        <w:tc>
          <w:tcPr>
            <w:tcW w:w="2999" w:type="dxa"/>
            <w:tcBorders/>
            <w:vAlign w:val="center"/>
          </w:tcPr>
          <w:p>
            <w:pPr>
              <w:pStyle w:val="TableContents"/>
              <w:bidi w:val="0"/>
              <w:spacing w:before="0" w:after="283"/>
              <w:jc w:val="left"/>
              <w:rPr/>
            </w:pPr>
            <w:r>
              <w:rPr/>
              <w:t xml:space="preserve">Hämähäkkimies 2 </w:t>
            </w:r>
          </w:p>
        </w:tc>
        <w:tc>
          <w:tcPr>
            <w:tcW w:w="1989" w:type="dxa"/>
            <w:tcBorders/>
            <w:vAlign w:val="center"/>
          </w:tcPr>
          <w:p>
            <w:pPr>
              <w:pStyle w:val="TableContents"/>
              <w:bidi w:val="0"/>
              <w:spacing w:before="0" w:after="283"/>
              <w:jc w:val="left"/>
              <w:rPr/>
            </w:pPr>
            <w:r>
              <w:rPr>
                <w:color w:val="A9A9A9"/>
              </w:rPr>
              <w:t xml:space="preserve">John Jameson </w:t>
            </w:r>
          </w:p>
        </w:tc>
        <w:tc>
          <w:tcPr>
            <w:tcW w:w="2660" w:type="dxa"/>
            <w:tcBorders/>
            <w:vAlign w:val="center"/>
          </w:tcPr>
          <w:p>
            <w:pPr>
              <w:pStyle w:val="TableContents"/>
              <w:bidi w:val="0"/>
              <w:spacing w:before="0" w:after="283"/>
              <w:jc w:val="left"/>
              <w:rPr>
                <w:sz w:val="4"/>
                <w:szCs w:val="4"/>
              </w:rPr>
            </w:pPr>
            <w:r>
              <w:rPr>
                <w:sz w:val="4"/>
                <w:szCs w:val="4"/>
              </w:rPr>
            </w:r>
          </w:p>
        </w:tc>
      </w:tr>
      <w:tr>
        <w:trPr/>
        <w:tc>
          <w:tcPr>
            <w:tcW w:w="2557" w:type="dxa"/>
            <w:tcBorders/>
            <w:vAlign w:val="center"/>
          </w:tcPr>
          <w:p>
            <w:pPr>
              <w:pStyle w:val="TableContents"/>
              <w:bidi w:val="0"/>
              <w:spacing w:before="0" w:after="283"/>
              <w:jc w:val="left"/>
              <w:rPr/>
            </w:pPr>
            <w:r>
              <w:rPr/>
              <w:t xml:space="preserve">Luvaton tunkeutuminen </w:t>
            </w:r>
          </w:p>
        </w:tc>
        <w:tc>
          <w:tcPr>
            <w:tcW w:w="2999" w:type="dxa"/>
            <w:tcBorders/>
            <w:vAlign w:val="center"/>
          </w:tcPr>
          <w:p>
            <w:pPr>
              <w:pStyle w:val="TableContents"/>
              <w:bidi w:val="0"/>
              <w:spacing w:before="0" w:after="283"/>
              <w:jc w:val="left"/>
              <w:rPr/>
            </w:pPr>
            <w:r>
              <w:rPr/>
              <w:t xml:space="preserve">Mark </w:t>
            </w:r>
          </w:p>
        </w:tc>
        <w:tc>
          <w:tcPr>
            <w:tcW w:w="1989" w:type="dxa"/>
            <w:tcBorders/>
            <w:vAlign w:val="center"/>
          </w:tcPr>
          <w:p>
            <w:pPr>
              <w:pStyle w:val="TableContents"/>
              <w:bidi w:val="0"/>
              <w:spacing w:before="0" w:after="283"/>
              <w:jc w:val="left"/>
              <w:rPr/>
            </w:pPr>
            <w:r>
              <w:rPr/>
              <w:t xml:space="preserve">AKA Evil Remains </w:t>
            </w:r>
          </w:p>
        </w:tc>
        <w:tc>
          <w:tcPr>
            <w:tcW w:w="2660" w:type="dxa"/>
            <w:tcBorders/>
          </w:tcPr>
          <w:p>
            <w:pPr>
              <w:pStyle w:val="TableContents"/>
              <w:bidi w:val="0"/>
              <w:spacing w:before="0" w:after="283"/>
              <w:jc w:val="left"/>
              <w:rPr>
                <w:sz w:val="4"/>
                <w:szCs w:val="4"/>
              </w:rPr>
            </w:pPr>
            <w:r>
              <w:rPr>
                <w:sz w:val="4"/>
                <w:szCs w:val="4"/>
              </w:rPr>
            </w:r>
          </w:p>
        </w:tc>
      </w:tr>
      <w:tr>
        <w:trPr/>
        <w:tc>
          <w:tcPr>
            <w:tcW w:w="2557" w:type="dxa"/>
            <w:tcBorders/>
            <w:vAlign w:val="center"/>
          </w:tcPr>
          <w:p>
            <w:pPr>
              <w:pStyle w:val="TableContents"/>
              <w:bidi w:val="0"/>
              <w:spacing w:before="0" w:after="283"/>
              <w:jc w:val="left"/>
              <w:rPr/>
            </w:pPr>
            <w:r>
              <w:rPr/>
              <w:t xml:space="preserve">Morsian ja ennakkoluulo </w:t>
            </w:r>
          </w:p>
        </w:tc>
        <w:tc>
          <w:tcPr>
            <w:tcW w:w="2999" w:type="dxa"/>
            <w:tcBorders/>
            <w:vAlign w:val="center"/>
          </w:tcPr>
          <w:p>
            <w:pPr>
              <w:pStyle w:val="TableContents"/>
              <w:bidi w:val="0"/>
              <w:spacing w:before="0" w:after="283"/>
              <w:jc w:val="left"/>
              <w:rPr/>
            </w:pPr>
            <w:r>
              <w:rPr/>
              <w:t xml:space="preserve">Johnny Wickham </w:t>
            </w:r>
          </w:p>
        </w:tc>
        <w:tc>
          <w:tcPr>
            <w:tcW w:w="1989" w:type="dxa"/>
            <w:tcBorders/>
            <w:vAlign w:val="center"/>
          </w:tcPr>
          <w:p>
            <w:pPr>
              <w:pStyle w:val="TableContents"/>
              <w:bidi w:val="0"/>
              <w:spacing w:before="0" w:after="283"/>
              <w:jc w:val="left"/>
              <w:rPr>
                <w:sz w:val="4"/>
                <w:szCs w:val="4"/>
              </w:rPr>
            </w:pPr>
            <w:r>
              <w:rPr>
                <w:sz w:val="4"/>
                <w:szCs w:val="4"/>
              </w:rPr>
            </w:r>
          </w:p>
        </w:tc>
        <w:tc>
          <w:tcPr>
            <w:tcW w:w="2660" w:type="dxa"/>
            <w:tcBorders/>
          </w:tcPr>
          <w:p>
            <w:pPr>
              <w:pStyle w:val="TableContents"/>
              <w:bidi w:val="0"/>
              <w:spacing w:before="0" w:after="283"/>
              <w:jc w:val="left"/>
              <w:rPr>
                <w:sz w:val="4"/>
                <w:szCs w:val="4"/>
              </w:rPr>
            </w:pPr>
            <w:r>
              <w:rPr>
                <w:sz w:val="4"/>
                <w:szCs w:val="4"/>
              </w:rPr>
            </w:r>
          </w:p>
        </w:tc>
      </w:tr>
      <w:tr>
        <w:trPr/>
        <w:tc>
          <w:tcPr>
            <w:tcW w:w="2557" w:type="dxa"/>
            <w:tcBorders/>
            <w:vAlign w:val="center"/>
          </w:tcPr>
          <w:p>
            <w:pPr>
              <w:pStyle w:val="TableContents"/>
              <w:bidi w:val="0"/>
              <w:spacing w:before="0" w:after="283"/>
              <w:jc w:val="left"/>
              <w:rPr/>
            </w:pPr>
            <w:r>
              <w:rPr/>
              <w:t xml:space="preserve">2006 </w:t>
            </w:r>
          </w:p>
        </w:tc>
        <w:tc>
          <w:tcPr>
            <w:tcW w:w="2999" w:type="dxa"/>
            <w:tcBorders/>
            <w:vAlign w:val="center"/>
          </w:tcPr>
          <w:p>
            <w:pPr>
              <w:pStyle w:val="TableContents"/>
              <w:bidi w:val="0"/>
              <w:spacing w:before="0" w:after="283"/>
              <w:jc w:val="left"/>
              <w:rPr/>
            </w:pPr>
            <w:r>
              <w:rPr/>
              <w:t xml:space="preserve">Näkemisen tunne </w:t>
            </w:r>
          </w:p>
        </w:tc>
        <w:tc>
          <w:tcPr>
            <w:tcW w:w="1989" w:type="dxa"/>
            <w:tcBorders/>
            <w:vAlign w:val="center"/>
          </w:tcPr>
          <w:p>
            <w:pPr>
              <w:pStyle w:val="TableContents"/>
              <w:bidi w:val="0"/>
              <w:spacing w:before="0" w:after="283"/>
              <w:jc w:val="left"/>
              <w:rPr/>
            </w:pPr>
            <w:r>
              <w:rPr/>
              <w:t xml:space="preserve">Dylan </w:t>
            </w:r>
          </w:p>
        </w:tc>
        <w:tc>
          <w:tcPr>
            <w:tcW w:w="2660" w:type="dxa"/>
            <w:tcBorders/>
            <w:vAlign w:val="center"/>
          </w:tcPr>
          <w:p>
            <w:pPr>
              <w:pStyle w:val="TableContents"/>
              <w:bidi w:val="0"/>
              <w:spacing w:before="0" w:after="283"/>
              <w:jc w:val="left"/>
              <w:rPr>
                <w:sz w:val="4"/>
                <w:szCs w:val="4"/>
              </w:rPr>
            </w:pPr>
            <w:r>
              <w:rPr>
                <w:sz w:val="4"/>
                <w:szCs w:val="4"/>
              </w:rPr>
            </w:r>
          </w:p>
        </w:tc>
      </w:tr>
      <w:tr>
        <w:trPr/>
        <w:tc>
          <w:tcPr>
            <w:tcW w:w="2557" w:type="dxa"/>
            <w:tcBorders/>
            <w:vAlign w:val="center"/>
          </w:tcPr>
          <w:p>
            <w:pPr>
              <w:pStyle w:val="TableContents"/>
              <w:bidi w:val="0"/>
              <w:spacing w:before="0" w:after="283"/>
              <w:jc w:val="left"/>
              <w:rPr/>
            </w:pPr>
            <w:r>
              <w:rPr/>
              <w:t xml:space="preserve">2007 </w:t>
            </w:r>
          </w:p>
        </w:tc>
        <w:tc>
          <w:tcPr>
            <w:tcW w:w="2999" w:type="dxa"/>
            <w:tcBorders/>
            <w:vAlign w:val="center"/>
          </w:tcPr>
          <w:p>
            <w:pPr>
              <w:pStyle w:val="TableContents"/>
              <w:bidi w:val="0"/>
              <w:spacing w:before="0" w:after="283"/>
              <w:jc w:val="left"/>
              <w:rPr/>
            </w:pPr>
            <w:r>
              <w:rPr/>
              <w:t xml:space="preserve">Vankeus </w:t>
            </w:r>
          </w:p>
        </w:tc>
        <w:tc>
          <w:tcPr>
            <w:tcW w:w="1989" w:type="dxa"/>
            <w:tcBorders/>
            <w:vAlign w:val="center"/>
          </w:tcPr>
          <w:p>
            <w:pPr>
              <w:pStyle w:val="TableContents"/>
              <w:bidi w:val="0"/>
              <w:spacing w:before="0" w:after="283"/>
              <w:jc w:val="left"/>
              <w:rPr/>
            </w:pPr>
            <w:r>
              <w:rPr/>
              <w:t xml:space="preserve">Gary Dexter </w:t>
            </w:r>
          </w:p>
        </w:tc>
        <w:tc>
          <w:tcPr>
            <w:tcW w:w="2660" w:type="dxa"/>
            <w:tcBorders/>
            <w:vAlign w:val="center"/>
          </w:tcPr>
          <w:p>
            <w:pPr>
              <w:pStyle w:val="TableContents"/>
              <w:bidi w:val="0"/>
              <w:spacing w:before="0" w:after="283"/>
              <w:jc w:val="left"/>
              <w:rPr>
                <w:sz w:val="4"/>
                <w:szCs w:val="4"/>
              </w:rPr>
            </w:pPr>
            <w:r>
              <w:rPr>
                <w:sz w:val="4"/>
                <w:szCs w:val="4"/>
              </w:rPr>
            </w:r>
          </w:p>
        </w:tc>
      </w:tr>
      <w:tr>
        <w:trPr/>
        <w:tc>
          <w:tcPr>
            <w:tcW w:w="2557" w:type="dxa"/>
            <w:tcBorders/>
            <w:vAlign w:val="center"/>
          </w:tcPr>
          <w:p>
            <w:pPr>
              <w:pStyle w:val="TableContents"/>
              <w:bidi w:val="0"/>
              <w:spacing w:before="0" w:after="283"/>
              <w:jc w:val="left"/>
              <w:rPr/>
            </w:pPr>
            <w:r>
              <w:rPr/>
              <w:t xml:space="preserve">Elämän ja kuoleman kysymykset </w:t>
            </w:r>
          </w:p>
        </w:tc>
        <w:tc>
          <w:tcPr>
            <w:tcW w:w="2999" w:type="dxa"/>
            <w:tcBorders/>
            <w:vAlign w:val="center"/>
          </w:tcPr>
          <w:p>
            <w:pPr>
              <w:pStyle w:val="TableContents"/>
              <w:bidi w:val="0"/>
              <w:spacing w:before="0" w:after="283"/>
              <w:jc w:val="left"/>
              <w:rPr/>
            </w:pPr>
            <w:r>
              <w:rPr/>
              <w:t xml:space="preserve">Jimmy </w:t>
            </w:r>
          </w:p>
        </w:tc>
        <w:tc>
          <w:tcPr>
            <w:tcW w:w="1989" w:type="dxa"/>
            <w:tcBorders/>
            <w:vAlign w:val="center"/>
          </w:tcPr>
          <w:p>
            <w:pPr>
              <w:pStyle w:val="TableContents"/>
              <w:bidi w:val="0"/>
              <w:spacing w:before="0" w:after="283"/>
              <w:jc w:val="left"/>
              <w:rPr/>
            </w:pPr>
            <w:r>
              <w:rPr/>
              <w:t xml:space="preserve">Lyhytelokuva </w:t>
            </w:r>
          </w:p>
        </w:tc>
        <w:tc>
          <w:tcPr>
            <w:tcW w:w="2660" w:type="dxa"/>
            <w:tcBorders/>
          </w:tcPr>
          <w:p>
            <w:pPr>
              <w:pStyle w:val="TableContents"/>
              <w:bidi w:val="0"/>
              <w:spacing w:before="0" w:after="283"/>
              <w:jc w:val="left"/>
              <w:rPr>
                <w:sz w:val="4"/>
                <w:szCs w:val="4"/>
              </w:rPr>
            </w:pPr>
            <w:r>
              <w:rPr>
                <w:sz w:val="4"/>
                <w:szCs w:val="4"/>
              </w:rPr>
            </w:r>
          </w:p>
        </w:tc>
      </w:tr>
      <w:tr>
        <w:trPr/>
        <w:tc>
          <w:tcPr>
            <w:tcW w:w="2557" w:type="dxa"/>
            <w:tcBorders/>
            <w:vAlign w:val="center"/>
          </w:tcPr>
          <w:p>
            <w:pPr>
              <w:pStyle w:val="TableContents"/>
              <w:bidi w:val="0"/>
              <w:spacing w:before="0" w:after="283"/>
              <w:jc w:val="left"/>
              <w:rPr/>
            </w:pPr>
            <w:r>
              <w:rPr/>
              <w:t xml:space="preserve">2008 </w:t>
            </w:r>
          </w:p>
        </w:tc>
        <w:tc>
          <w:tcPr>
            <w:tcW w:w="2999" w:type="dxa"/>
            <w:tcBorders/>
            <w:vAlign w:val="center"/>
          </w:tcPr>
          <w:p>
            <w:pPr>
              <w:pStyle w:val="TableContents"/>
              <w:bidi w:val="0"/>
              <w:spacing w:before="0" w:after="283"/>
              <w:jc w:val="left"/>
              <w:rPr/>
            </w:pPr>
            <w:r>
              <w:rPr/>
              <w:t xml:space="preserve">Uncross the Stars </w:t>
            </w:r>
          </w:p>
        </w:tc>
        <w:tc>
          <w:tcPr>
            <w:tcW w:w="1989" w:type="dxa"/>
            <w:tcBorders/>
            <w:vAlign w:val="center"/>
          </w:tcPr>
          <w:p>
            <w:pPr>
              <w:pStyle w:val="TableContents"/>
              <w:bidi w:val="0"/>
              <w:spacing w:before="0" w:after="283"/>
              <w:jc w:val="left"/>
              <w:rPr/>
            </w:pPr>
            <w:r>
              <w:rPr/>
              <w:t xml:space="preserve">Troy </w:t>
            </w:r>
          </w:p>
        </w:tc>
        <w:tc>
          <w:tcPr>
            <w:tcW w:w="2660" w:type="dxa"/>
            <w:tcBorders/>
            <w:vAlign w:val="center"/>
          </w:tcPr>
          <w:p>
            <w:pPr>
              <w:pStyle w:val="TableContents"/>
              <w:bidi w:val="0"/>
              <w:spacing w:before="0" w:after="283"/>
              <w:jc w:val="left"/>
              <w:rPr>
                <w:sz w:val="4"/>
                <w:szCs w:val="4"/>
              </w:rPr>
            </w:pPr>
            <w:r>
              <w:rPr>
                <w:sz w:val="4"/>
                <w:szCs w:val="4"/>
              </w:rPr>
            </w:r>
          </w:p>
        </w:tc>
      </w:tr>
      <w:tr>
        <w:trPr/>
        <w:tc>
          <w:tcPr>
            <w:tcW w:w="2557" w:type="dxa"/>
            <w:tcBorders/>
            <w:vAlign w:val="center"/>
          </w:tcPr>
          <w:p>
            <w:pPr>
              <w:pStyle w:val="TableContents"/>
              <w:bidi w:val="0"/>
              <w:spacing w:before="0" w:after="283"/>
              <w:jc w:val="left"/>
              <w:rPr/>
            </w:pPr>
            <w:r>
              <w:rPr/>
              <w:t xml:space="preserve">2012 </w:t>
            </w:r>
          </w:p>
        </w:tc>
        <w:tc>
          <w:tcPr>
            <w:tcW w:w="2999" w:type="dxa"/>
            <w:tcBorders/>
            <w:vAlign w:val="center"/>
          </w:tcPr>
          <w:p>
            <w:pPr>
              <w:pStyle w:val="TableContents"/>
              <w:bidi w:val="0"/>
              <w:spacing w:before="0" w:after="283"/>
              <w:jc w:val="left"/>
              <w:rPr/>
            </w:pPr>
            <w:r>
              <w:rPr/>
              <w:t xml:space="preserve">Rikkinäinen kuningaskunta </w:t>
            </w:r>
          </w:p>
        </w:tc>
        <w:tc>
          <w:tcPr>
            <w:tcW w:w="1989" w:type="dxa"/>
            <w:tcBorders/>
            <w:vAlign w:val="center"/>
          </w:tcPr>
          <w:p>
            <w:pPr>
              <w:pStyle w:val="TableContents"/>
              <w:bidi w:val="0"/>
              <w:spacing w:before="0" w:after="283"/>
              <w:jc w:val="left"/>
              <w:rPr/>
            </w:pPr>
            <w:r>
              <w:rPr/>
              <w:t xml:space="preserve">Jason' 80' </w:t>
            </w:r>
          </w:p>
        </w:tc>
        <w:tc>
          <w:tcPr>
            <w:tcW w:w="2660" w:type="dxa"/>
            <w:tcBorders/>
            <w:vAlign w:val="center"/>
          </w:tcPr>
          <w:p>
            <w:pPr>
              <w:pStyle w:val="TableContents"/>
              <w:bidi w:val="0"/>
              <w:spacing w:before="0" w:after="283"/>
              <w:jc w:val="left"/>
              <w:rPr/>
            </w:pPr>
            <w:r>
              <w:rPr/>
              <w:t xml:space="preserve">Myös ohjaaja ja tuottaja </w:t>
            </w:r>
          </w:p>
        </w:tc>
      </w:tr>
      <w:tr>
        <w:trPr/>
        <w:tc>
          <w:tcPr>
            <w:tcW w:w="2557" w:type="dxa"/>
            <w:tcBorders/>
            <w:vAlign w:val="center"/>
          </w:tcPr>
          <w:p>
            <w:pPr>
              <w:pStyle w:val="TableContents"/>
              <w:bidi w:val="0"/>
              <w:spacing w:before="0" w:after="283"/>
              <w:jc w:val="left"/>
              <w:rPr/>
            </w:pPr>
            <w:r>
              <w:rPr/>
              <w:t xml:space="preserve">2017 </w:t>
            </w:r>
          </w:p>
        </w:tc>
        <w:tc>
          <w:tcPr>
            <w:tcW w:w="2999" w:type="dxa"/>
            <w:tcBorders/>
            <w:vAlign w:val="center"/>
          </w:tcPr>
          <w:p>
            <w:pPr>
              <w:pStyle w:val="TableContents"/>
              <w:bidi w:val="0"/>
              <w:spacing w:before="0" w:after="283"/>
              <w:jc w:val="left"/>
              <w:rPr/>
            </w:pPr>
            <w:r>
              <w:rPr/>
              <w:t xml:space="preserve">Robert Durstin kadonnut vaimo </w:t>
            </w:r>
          </w:p>
        </w:tc>
        <w:tc>
          <w:tcPr>
            <w:tcW w:w="1989" w:type="dxa"/>
            <w:tcBorders/>
            <w:vAlign w:val="center"/>
          </w:tcPr>
          <w:p>
            <w:pPr>
              <w:pStyle w:val="TableContents"/>
              <w:bidi w:val="0"/>
              <w:spacing w:before="0" w:after="283"/>
              <w:jc w:val="left"/>
              <w:rPr/>
            </w:pPr>
            <w:r>
              <w:rPr/>
              <w:t xml:space="preserve">Robert Durst </w:t>
            </w:r>
          </w:p>
        </w:tc>
        <w:tc>
          <w:tcPr>
            <w:tcW w:w="266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Daniel Gillies näyttelee Hämähäkkimies 2:ssa?</w:t>
      </w:r>
    </w:p>
    <w:p>
      <w:pPr>
        <w:pStyle w:val="TextBody"/>
        <w:bidi w:val="0"/>
        <w:jc w:val="left"/>
        <w:rPr>
          <w:b/>
          <w:u w:val="single"/>
          <w:shd w:val="clear" w:fill="FFFF00"/>
        </w:rPr>
      </w:pPr>
      <w:r>
        <w:rPr>
          <w:b/>
          <w:u w:val="single"/>
          <w:shd w:val="clear" w:fill="FFFF00"/>
        </w:rPr>
        <w:t xml:space="preserve">Asiakirjan numero 24903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Rizosfäärin ravintoverkkoa voidaan pitää kolmena eri kanavana, joilla on kaksi erilaista energialähdettä: detrituksesta riippuvaiset kanavat koostuvat </w:t>
      </w:r>
      <w:r>
        <w:rPr>
          <w:color w:val="A9A9A9"/>
        </w:rPr>
        <w:t xml:space="preserve">sienistä ja bakteerilajeista</w:t>
      </w:r>
      <w:r>
        <w:rPr/>
        <w:t xml:space="preserve">, ja juuren energiasta riippuvainen kanava koostuu </w:t>
      </w:r>
      <w:r>
        <w:rPr>
          <w:color w:val="DCDCDC"/>
        </w:rPr>
        <w:t xml:space="preserve">sukkulamatoista, symbioottisista lajeista ja joistakin niveljalkaisista</w:t>
      </w:r>
      <w:r>
        <w:rPr/>
        <w:t xml:space="preserve">. Tämä ravintoverkko on jatkuvassa muutoksessa, sillä käytettävissä olevan detriinin määrä ja juurten irtoamisnopeus muuttuvat juurten kasvaessa ja vanhetessa. Tätä bakteerikanavaa pidetään nopeampana kanavana, koska lajit pystyvät keskittymään helpommin saatavilla oleviin resursseihin ritsosfäärissä ja niiden uusiutumisaika on nopeampi verrattuna sienikanavaan. Kaikki nämä kolme kanavaa ovat myös sidoksissa juuriin, jotka muodostavat rizosfäärin ekosysteemin perustan, ja saalistajiin, kuten sukkulamatoihin ja protisteihin, jotka saalistavat monia samoja mircroflora-lajeja.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tuottaa energiaa suurimmalle osalle rizosfäärin mikro-organismeista.</w:t>
      </w:r>
    </w:p>
    <w:p>
      <w:pPr>
        <w:pStyle w:val="TextBody"/>
        <w:bidi w:val="0"/>
        <w:jc w:val="left"/>
        <w:rPr>
          <w:b/>
          <w:u w:val="single"/>
          <w:shd w:val="clear" w:fill="FFFF00"/>
        </w:rPr>
      </w:pPr>
      <w:r>
        <w:rPr>
          <w:b/>
          <w:u w:val="single"/>
          <w:shd w:val="clear" w:fill="FFFF00"/>
        </w:rPr>
        <w:t xml:space="preserve">Asiakirjan numero 24904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Marcus Paul ``Marc'' Blucas </w:t>
      </w:r>
      <w:r>
        <w:rPr/>
        <w:t xml:space="preserve">(s. 11. tammikuuta 1972) on yhdysvaltalainen näyttelijä, joka tunnetaan Riley Finnin roolista Buffy the Vampire Slayer -sarjassa, Matthew Donnellyn roolista Necessary Roughness -sarjassa ja hiljattain Abolitionist John Hawkesin roolista Underground-sarjassa. Ennen näyttelijänuraansa hänet tunnettiin siitä, että hän pelasi yliopistokoripalloa Wake Forest Demon Deaconsin joukkueessa.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Rileyta Buffy the Vampyyrintappajassa...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Rileyta Buffy the Vampyyrintappajassa.</w:t>
      </w:r>
    </w:p>
    <w:p>
      <w:pPr>
        <w:pStyle w:val="TextBody"/>
        <w:bidi w:val="0"/>
        <w:jc w:val="left"/>
        <w:rPr>
          <w:b/>
          <w:u w:val="single"/>
          <w:shd w:val="clear" w:fill="FFFF00"/>
        </w:rPr>
      </w:pPr>
      <w:r>
        <w:rPr>
          <w:b/>
          <w:u w:val="single"/>
          <w:shd w:val="clear" w:fill="FFFF00"/>
        </w:rPr>
        <w:t xml:space="preserve">Asiakirjan numero 24905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``Send In the Clowns'' on </w:t>
      </w:r>
      <w:r>
        <w:rPr>
          <w:color w:val="A9A9A9"/>
        </w:rPr>
        <w:t xml:space="preserve">Stephen Sondheimin</w:t>
      </w:r>
      <w:r>
        <w:rPr/>
        <w:t xml:space="preserve"> kirjoittama laulu </w:t>
      </w:r>
      <w:r>
        <w:rPr/>
        <w:t xml:space="preserve">vuoden 1973 musikaaliin A Little Night Music, joka on sovitus Ingmar Bergmanin elokuvasta Smiles of a Summer Night. Se on </w:t>
      </w:r>
      <w:r>
        <w:rPr/>
        <w:t xml:space="preserve">balladi toisesta näytöksestä, jossa </w:t>
      </w:r>
      <w:r>
        <w:rPr>
          <w:color w:val="DCDCDC"/>
        </w:rPr>
        <w:t xml:space="preserve">hahmo Desirée </w:t>
      </w:r>
      <w:r>
        <w:rPr/>
        <w:t xml:space="preserve">pohtii elämänsä ironiaa ja pettymyksiä. Hän muistelee muun muassa vuosia sitten tapahtunutta suhdetta asianajaja Fredrikin kanssa, joka oli syvästi rakastunut häneen mutta jonka avioehdotukset hän oli torjunut. Kun hän tapaa Fredriken pitkästä aikaa, hän tajuaa olevansa rakastunut häneen ja vihdoin valmis menemään naimisiin, mutta nyt mies hylkää hänet: hän on solmimattomassa avioliitossa paljon nuoremman naisen kanssa. Desirée ehdottaa avioliittoa pelastaakseen hänet tästä tilanteesta, mutta mies kieltäytyy vedoten omistautumiseensa morsiamelleen. Desirée reagoi hylkäämiseen ja laulaa tämän laulun. Laulu toistetaan myöhemmin koodauksena, kun Fredrikin nuori vaimo karkaa pojan kanssa ja Fredrik on vihdoin vapaa hyväksymään Desiréen tarjouksen.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lähetä klovnit pikku yömusiikissa...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send in the clowns...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``Send In the Clowns'' on Stephen Sondheimin kirjoittama laulu vuoden 1973 musikaaliin </w:t>
      </w:r>
      <w:r>
        <w:rPr>
          <w:color w:val="A9A9A9"/>
        </w:rPr>
        <w:t xml:space="preserve">A Little Night Music</w:t>
      </w:r>
      <w:r>
        <w:rPr/>
        <w:t xml:space="preserve">, joka on sovitus Ingmar Bergmanin elokuvasta </w:t>
      </w:r>
      <w:r>
        <w:rPr>
          <w:color w:val="DCDCDC"/>
        </w:rPr>
        <w:t xml:space="preserve">Smiles of a Summer Night</w:t>
      </w:r>
      <w:r>
        <w:rPr/>
        <w:t xml:space="preserve">. Se on balladi toisesta näytöksestä, jossa hahmo Desirée pohtii elämänsä ironiaa ja pettymyksiä. Hän muistelee muun muassa vuosia aiemmin tapahtunutta suhdetta asianajaja Fredrikin kanssa. Kun hän tapaa Fredriken pitkästä aikaa, hän huomaa, että tämä on nyt avioliitossa paljon nuoremman naisen kanssa. Desirée ehdottaa avioliittoa pelastaakseen Fredrikin tästä tilanteesta, mutta Fredrik kieltäytyy vedoten omistautumiseensa morsiamelleen. Desirée reagoi kieltäytymiseen ja laulaa tämän laulun. Laulu toistetaan myöhemmin koodauksena, kun Fredrikin nuori vaimo karkaa pojan kanssa ja Fredrik on vihdoin vapaa hyväksymään Desiréen tarjouksen.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kappale "Send in the clowns"?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musikaali on lähettää klovnit sisään alkaen</w:t>
      </w:r>
    </w:p>
    <w:p>
      <w:pPr>
        <w:pStyle w:val="TextBody"/>
        <w:bidi w:val="0"/>
        <w:jc w:val="left"/>
        <w:rPr>
          <w:b/>
          <w:u w:val="single"/>
          <w:shd w:val="clear" w:fill="FFFF00"/>
        </w:rPr>
      </w:pPr>
      <w:r>
        <w:rPr>
          <w:b/>
          <w:u w:val="single"/>
          <w:shd w:val="clear" w:fill="FFFF00"/>
        </w:rPr>
        <w:t xml:space="preserve">Asiakirjan numero 24906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Luokkakokous on entisten luokkatovereiden tapaaminen, jonka yksi tai useampi luokan jäsen järjestää usein entisessä koulussa tai korkeakoulussa tai sen lähellä. Se järjestetään </w:t>
      </w:r>
      <w:r>
        <w:rPr>
          <w:color w:val="A9A9A9"/>
        </w:rPr>
        <w:t xml:space="preserve">lähellä valmistumisen vuosipäivää</w:t>
      </w:r>
      <w:r>
        <w:rPr>
          <w:color w:val="DCDCDC"/>
        </w:rPr>
        <w:t xml:space="preserve">, esimerkiksi viiden vuoden välein</w:t>
      </w:r>
      <w:r>
        <w:rPr/>
        <w:t xml:space="preserve">. Mukaan voidaan kutsua heidän opettajiaan ja hallintovirkamiehiään. Osallistujat muistelevat opiskeluaikojaan ja kertovat toisilleen, mitä on tapahtunut edellisen tapaamisen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teillä on yleensä lukiotapaamiset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aikaan vuodesta lukiotapaamiset järjestetään?</w:t>
      </w:r>
    </w:p>
    <w:p>
      <w:pPr>
        <w:pStyle w:val="TextBody"/>
        <w:bidi w:val="0"/>
        <w:jc w:val="left"/>
        <w:rPr>
          <w:b/>
          <w:u w:val="single"/>
          <w:shd w:val="clear" w:fill="FFFF00"/>
        </w:rPr>
      </w:pPr>
      <w:r>
        <w:rPr>
          <w:b/>
          <w:u w:val="single"/>
          <w:shd w:val="clear" w:fill="FFFF00"/>
        </w:rPr>
        <w:t xml:space="preserve">Asiakirjan numero 24907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Talcherin hiilikenttä sijaitsee Angulin piirikunnassa </w:t>
      </w:r>
      <w:r>
        <w:rPr>
          <w:color w:val="A9A9A9"/>
        </w:rPr>
        <w:t xml:space="preserve">Intian Odishan osavaltiossa </w:t>
      </w:r>
      <w:r>
        <w:rPr/>
        <w:t xml:space="preserve">Brahmani-joen laaksossa.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Talcherin hiilikentät sijaitsevat osavaltiossa</w:t>
      </w:r>
    </w:p>
    <w:p>
      <w:pPr>
        <w:pStyle w:val="TextBody"/>
        <w:bidi w:val="0"/>
        <w:jc w:val="left"/>
        <w:rPr>
          <w:b/>
          <w:u w:val="single"/>
          <w:shd w:val="clear" w:fill="FFFF00"/>
        </w:rPr>
      </w:pPr>
      <w:r>
        <w:rPr>
          <w:b/>
          <w:u w:val="single"/>
          <w:shd w:val="clear" w:fill="FFFF00"/>
        </w:rPr>
        <w:t xml:space="preserve">Asiakirjan numero 24908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Brooklyn Atlanticsin, järjestäytyneen baseballin ensimmäisen todellisen dynastian, ja Cincinnati Red Stockingsin (n. 1867 -- 1870), baseballin ensimmäisen avoimesti ammattilaisjoukkueen, menestys ja maine johtivat siihen, että 1860-luvun lopulla alkoi räjähdysmäisesti syntyä muita avoimesti ammattilaisseuroja, joiden kaikkien ainoana tavoitteena oli päihittää Red Stockings, joka oli saavuttanut ennennäkemättömän 89 ottelun voittoputken. Tuohon aikaan oli tavallista, että urheilutoimittajat viittasivat joukkueisiin niiden peliasun värien mukaan, ja sattumoisin Chicagon seura, joka tunnettiin virallisesti nimellä The Chicago Base Ball Club, otti käyttöön valkoisen värin. Huhtikuun 29. päivänä 1870 </w:t>
      </w:r>
      <w:r>
        <w:rPr>
          <w:color w:val="A9A9A9"/>
        </w:rPr>
        <w:t xml:space="preserve">Chicago White Stockings </w:t>
      </w:r>
      <w:r>
        <w:rPr/>
        <w:t xml:space="preserve">pelasi ensimmäisen ottelunsa St. Louis Unionsia vastaan, ja se voitti Unionsin äänekkäästi 7-1. White Stockings jakoi ottelunsa Ogden Parkin harjoituskentän ja Dexter Parkiin perustetun suuremman kentän välillä, jossa pelattiin pelejä, joiden odotettiin houkuttelevan suurempia yleisömääriä.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Chicago Cubsin ensimmäinen nimi?</w:t>
      </w:r>
    </w:p>
    <w:p>
      <w:pPr>
        <w:pStyle w:val="TextBody"/>
        <w:bidi w:val="0"/>
        <w:jc w:val="left"/>
        <w:rPr>
          <w:b/>
          <w:u w:val="single"/>
          <w:shd w:val="clear" w:fill="FFFF00"/>
        </w:rPr>
      </w:pPr>
      <w:r>
        <w:rPr>
          <w:b/>
          <w:u w:val="single"/>
          <w:shd w:val="clear" w:fill="FFFF00"/>
        </w:rPr>
        <w:t xml:space="preserve">Asiakirjan numero 24909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jonne Fermi ja Szilárd olivat molemmat muuttaneet, tämä johti ensimmäisen ihmisen tekemän reaktorin, Chicago Pile-1:n, luomiseen, joka </w:t>
      </w:r>
      <w:r>
        <w:rPr>
          <w:color w:val="A9A9A9"/>
        </w:rPr>
        <w:t xml:space="preserve">saavutti kriittisyyden </w:t>
      </w:r>
      <w:r>
        <w:rPr>
          <w:color w:val="DCDCDC"/>
        </w:rPr>
        <w:t xml:space="preserve">2. joulukuuta 1942</w:t>
      </w:r>
      <w:r>
        <w:rPr/>
        <w:t xml:space="preserve">. Tästä työstä tuli osa Manhattan-projektia, joka oli Yhdysvaltain hallituksen massiivinen salainen sotilashanke, jossa rikastettua uraania valmistettiin rakentamalla suuria reaktoreita plutoniumin valmistamiseksi ensimmäisissä ydinaseissa käytettäväksi. Yhdysvallat testasi atomipommeja, ja lopulta näitä aseita käytettiin Hiroshiman ja Nagasakin kaupunkien tuhoamiseen.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ydinvoimalaitos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aloimme käyttää ydinenergiaa?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Neuvostoliiton Obninskin ydinvoimalasta tuli </w:t>
      </w:r>
      <w:r>
        <w:rPr>
          <w:color w:val="A9A9A9"/>
        </w:rPr>
        <w:t xml:space="preserve">27. kesäkuuta </w:t>
      </w:r>
      <w:r>
        <w:rPr/>
        <w:t xml:space="preserve">1954 </w:t>
      </w:r>
      <w:r>
        <w:rPr/>
        <w:t xml:space="preserve">maailman ensimmäinen sähköä sähköverkkoon tuottava ydinvoimalaitos, joka tuotti noin 5 megawattia sähköä.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ydinvoimala avattiin?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Yhdistynyt kuningaskunta, Kanada ja Neuvostoliitto jatkoivat ydinteollisuuden tutkimusta ja kehittämistä 1940-luvun lopun ja 1950-luvun alun aikana. Sähköä tuotettiin ensimmäisen kerran ydinreaktorilla </w:t>
      </w:r>
      <w:r>
        <w:rPr>
          <w:color w:val="A9A9A9"/>
        </w:rPr>
        <w:t xml:space="preserve">20. joulukuuta </w:t>
      </w:r>
      <w:r>
        <w:rPr/>
        <w:t xml:space="preserve">1951 </w:t>
      </w:r>
      <w:r>
        <w:rPr/>
        <w:t xml:space="preserve">Idahon Arcon lähellä sijaitsevalla EBR-I-koeasemalla, joka tuotti aluksi noin 100 kW. Yhdysvalloissa tutkittiin voimakkaasti myös merenkulun ydinkäyttöistä työntövoimaa, ja vuoteen 1953 mennessä kehitettiin testireaktori (lopulta ensimmäinen ydinkäyttöinen sukellusvene USS Nautilus laskettiin vesille vuonna 1955). Vuonna 1953 Yhdysvaltain presidentti Dwight Eisenhower piti Yhdistyneissä Kansakunnissa "Atomit rauhan puolesta" -puheensa, jossa hän korosti tarvetta kehittää nopeasti ydinvoiman "rauhanomaista" käyttöä. Tätä seurasi vuonna 1954 annettu ydinenergialain muutos, joka mahdollisti Yhdysvaltojen reaktoriteknologian nopean vapauttamisen ja kannusti yksityisen sektorin kehittämistä.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ydinvoimaa käytettiin ensimmäisen kerran sähköntuotantoon?</w:t>
      </w:r>
    </w:p>
    <w:p>
      <w:pPr>
        <w:pStyle w:val="TextBody"/>
        <w:bidi w:val="0"/>
        <w:jc w:val="left"/>
        <w:rPr>
          <w:b/>
          <w:u w:val="single"/>
          <w:shd w:val="clear" w:fill="FFFF00"/>
        </w:rPr>
      </w:pPr>
      <w:r>
        <w:rPr>
          <w:b/>
          <w:u w:val="single"/>
          <w:shd w:val="clear" w:fill="FFFF00"/>
        </w:rPr>
        <w:t xml:space="preserve">Asiakirjan numero 24910</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Tässä kategoriassa luetellaan </w:t>
      </w:r>
      <w:r>
        <w:rPr>
          <w:color w:val="A9A9A9"/>
        </w:rPr>
        <w:t xml:space="preserve">dundonialaisia</w:t>
      </w:r>
      <w:r>
        <w:rPr/>
        <w:t xml:space="preserve">, eli Skotlannin Dundeessa syntyneitä ihmisiä.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kotoisin Dundeesta?</w:t>
      </w:r>
    </w:p>
    <w:p>
      <w:pPr>
        <w:pStyle w:val="TextBody"/>
        <w:bidi w:val="0"/>
        <w:jc w:val="left"/>
        <w:rPr>
          <w:b/>
          <w:u w:val="single"/>
          <w:shd w:val="clear" w:fill="FFFF00"/>
        </w:rPr>
      </w:pPr>
      <w:r>
        <w:rPr>
          <w:b/>
          <w:u w:val="single"/>
          <w:shd w:val="clear" w:fill="FFFF00"/>
        </w:rPr>
        <w:t xml:space="preserve">Asiakirjan numero 24911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Chelsea kuvattiin alun perin huijariksi ja pahaksi tytöksi. Egan sanoi, että hän "tiesi, että jotkut ihmiset vihaavat häntä", ja hänestä Chelsea on "hauska, koska hän on huijari". </w:t>
      </w:r>
      <w:r>
        <w:rPr>
          <w:color w:val="A9A9A9"/>
        </w:rPr>
        <w:t xml:space="preserve">Catherine Bach valittiin </w:t>
      </w:r>
      <w:r>
        <w:rPr/>
        <w:t xml:space="preserve">Anita Lawsonin, Chelsean äidin rooliin, ``näyttelemään elintärkeää roolia Eganin hahmon tarinassa''. Egan sanoi, että ``näkee mistä Chelsea saa sen, koska hänen äitinsä on huijari, mutta paljon pahempi kuin Chelsea'', ja että ``Chelsealla on enemmän omatuntoa kuin Anitalla''. Jeffrey Bardwell (Ted Shackelford) paljastui sitten Chelsean isäksi, minkä jälkeen Egan sanoi, että ``se tuli tyhjästä'', vaikka ``on hienoa, että meillä on niin monta ihmistä, joiden kanssa kietoutua yhteen''. Hahmonsa persoonallisuudesta näyttelijä sanoi: ``Katsojat tapasivat Chelsean kaavoittajana ja raskaana. Hänellä ei ollut yhtään ystävää. Ja nyt he pääsevät näkemään hänen persoonallisuutensa. Voimme nähdä hänet vihdoin kuumissa vaatteissa, ehkä hameessa ja korkokengissä. Hän ei ole enää rantautunut valas baarissa.'' Haastattelussa vuonna 2013 Egan totesi, että hänen mielestään Chelsea oli ``todellakin kehittynyt paljon'', ja sanoi: ``Hän on varmasti kehittynyt paljon; tarkoitan, että hän on tehnyt täydellisen 180 asteen suunnanmuutoksen aikeidensa suhteen. Kun aloitin, kuten sanoit, hän oli tavallaan huijari ja manipuloiva ja teki asioita rahan takia, ja tiedäthän - hän ei ollut kovinkaan hyvä ihminen. Mutta sen jälkeen hän on rakastunut, mennyt naimisiin - eronnut! -- ja kokenut elämää, sen ylä- ja alamäkiä, ylä- ja alamäkiä ja oppinut perheestä, jota ei tiennyt olevansa. Hän on lähentynyt tiettyjä perheenjäseniään ja saanut uusia ystävyyssuhteita. En usko, että Chelsealla on ollut tyttöystäviä ennen kuin hän oli tien päällä, eikä hänellä ole ollut hyviä suhteita. Hän on siis vain parempi ihminen, parempi ihminen. Hän on tavallaan elänyt elämää hieman ja hänestä on tullut ehdottomasti aidompi, monipuolisempi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chelsean äiti young and the restless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Chelsea Lawson on fiktiivinen hahmo yhdysvaltalaisesta The Young and the Restless -saippuasarjasta, joka esitetään CBS-verkossa. </w:t>
      </w:r>
      <w:r>
        <w:rPr>
          <w:color w:val="A9A9A9"/>
        </w:rPr>
        <w:t xml:space="preserve">Melissa Claire Eganin</w:t>
      </w:r>
      <w:r>
        <w:rPr/>
        <w:t xml:space="preserve"> esittämä hahmo on </w:t>
      </w:r>
      <w:r>
        <w:rPr/>
        <w:t xml:space="preserve">entisen pääkäsikirjoittajan Maria Arena Bellin luoma ja debytoi 11. marraskuuta 2011 esitetyssä jaksossa. Eganin kerrottiin liittyvän saippuaoopperaan salaperäisenä naisena, joka on tekemisissä Billy Abbottin (Billy Miller) kanssa. Egan ja Miller näyttelivät aiemmin yhdessä ABC:n saippuaoopperassa All My Children.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Chelseaa Young and the Restless -elokuvassa.</w:t>
      </w:r>
    </w:p>
    <w:p>
      <w:pPr>
        <w:pStyle w:val="TextBody"/>
        <w:bidi w:val="0"/>
        <w:jc w:val="left"/>
        <w:rPr>
          <w:b/>
          <w:u w:val="single"/>
          <w:shd w:val="clear" w:fill="FFFF00"/>
        </w:rPr>
      </w:pPr>
      <w:r>
        <w:rPr>
          <w:b/>
          <w:u w:val="single"/>
          <w:shd w:val="clear" w:fill="FFFF00"/>
        </w:rPr>
        <w:t xml:space="preserve">Asiakirjan numero 24912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Karsintakappaleenaan ja ensimmäisenä kappaleenaan ryhmänä tuomareiden luona One Direction lauloi akustisen version kappaleesta ``Torn''. Live-esitysten viikolla 1 he esittivät kappaleen ``Viva la Vida'' ja olivat turvassa viikon ajan. Viikko 2 oli ``Musical Heroes'' ja One Direction lauloi ``My Life Would Suck Without You'', joka sai positiivisia kommentteja tuomareilta; Minogue kutsui heitä ``viideksi heartthrobsiksi'' ja kehui heidän esitystään, Cole kutsui heitä ``söpöiksi'' ja Cowell sanoi ``Olette maan jännittävin popbändi juuri nyt''. He lauloivat ``Nobody Knows'' viikolla 3 ja ``Total Eclipse of the Heart'' viikolla 4. Viikolla 4 tyttöbändi Belle Amie putosi pois, ja One Direction jäi Cowellin viimeiseksi jäljellä olevaksi esiintyjäksi. He lauloivat kappaleet ``Kids in America'' viikolla 5, ``Something About the Way You Look Tonight'' viikolla 6 ja ``All You Need Is Love'' viikolla 7. He olivat turvassa jokaisella viikolla, eivätkä olleet kertaakaan kahden viimeisen joukossa. Viikoilla 8 ja 9 he esittivät viikolla 8 kappaleet ``Summer of 69'' ja ``You Are So Beautiful'' sekä viikolla 9 kappaleet ``Only Girl (in the World)'' ja ``Chasing Cars''. He olivat molemmilla kerroilla varmoja ja pääsivät finaalilive-show'hun ensimmäisenä valmistettuna yhtyeenä. Viikolla 10 he esittivät kappaleen ``Your Song''. Esitettyään finaalissa kappaleen ``Torn'' One Direction sijoittui </w:t>
      </w:r>
      <w:r>
        <w:rPr>
          <w:color w:val="A9A9A9"/>
        </w:rPr>
        <w:t xml:space="preserve">kolmanneksi </w:t>
      </w:r>
      <w:r>
        <w:rPr/>
        <w:t xml:space="preserve">toiseksi tulleen Rebecca Fergusonin ja voittaja Matt Cardlen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yksi suunta päättyi x-tekijässä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Mille sijalle One Direction sijoittui xfactorissa?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1 suunta päättyi x-tekijässä</w:t>
      </w:r>
    </w:p>
    <w:p>
      <w:pPr>
        <w:pStyle w:val="TextBody"/>
        <w:bidi w:val="0"/>
        <w:jc w:val="left"/>
        <w:rPr>
          <w:b/>
          <w:u w:val="single"/>
          <w:shd w:val="clear" w:fill="FFFF00"/>
        </w:rPr>
      </w:pPr>
      <w:r>
        <w:rPr>
          <w:b/>
          <w:u w:val="single"/>
          <w:shd w:val="clear" w:fill="FFFF00"/>
        </w:rPr>
        <w:t xml:space="preserve">Asiakirjan numero 24913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esiintyi alun perin nimettömänä hahmona cameo-osuudessa The Avengersissa # 54 (1968), ja esiintyi ensimmäisen kerran kokonaan </w:t>
      </w:r>
      <w:r>
        <w:rPr>
          <w:color w:val="A9A9A9"/>
        </w:rPr>
        <w:t xml:space="preserve">Avengersissa # 55 (1968)</w:t>
      </w:r>
      <w:r>
        <w:rPr/>
        <w:t xml:space="preserve">. Ultronin loivat käsikirjoittaja Roy Thomas ja taiteilija John Buscema. Thomas, joka on myöntänyt, että hahmojen nimeäminen on hänelle vaikeaa, sanoi pitävänsä päätteestä tron ja jatkoi siitä. Thomas sanoi, että hahmon idea ja ulkonäkö perustuivat pitkälti Makinoon, tuntemattomaan robottipahikseen, joka esiintyi Captain Video -sarjakuvan eräässä numerossa. Hän piti robotin ilkeän näköisestä hymystä ja näytti tämän Buscemalle.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Ultron ilmestyi sarjakuvissa ensimmäisen kerran?</w:t>
      </w:r>
    </w:p>
    <w:p>
      <w:pPr>
        <w:pStyle w:val="TextBody"/>
        <w:bidi w:val="0"/>
        <w:jc w:val="left"/>
        <w:rPr>
          <w:b/>
          <w:u w:val="single"/>
          <w:shd w:val="clear" w:fill="FFFF00"/>
        </w:rPr>
      </w:pPr>
      <w:r>
        <w:rPr>
          <w:b/>
          <w:u w:val="single"/>
          <w:shd w:val="clear" w:fill="FFFF00"/>
        </w:rPr>
        <w:t xml:space="preserve">Asiakirjan numero 24914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Irving Berlin kirjoitti kappaleen vuonna 1918 palvellessaan Yhdysvaltain armeijassa Camp Uptonissa </w:t>
      </w:r>
      <w:r>
        <w:rPr>
          <w:color w:val="A9A9A9"/>
        </w:rPr>
        <w:t xml:space="preserve">Yaphankissa, New Yorkissa, </w:t>
      </w:r>
      <w:r>
        <w:rPr/>
        <w:t xml:space="preserve">mutta päätti, ettei se sopinut revyyhön nimeltä Yip Yip Yaphank, joten hän jätti sen syrjään. Sanoituksiin kuului tuolloin rivi ``Make her victorious on land and foam, God bless America ...'' sekä ``Stand beside her and guide her to the right with the light from above''.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laulu god bless america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1938, Adolf Hitlerin nousun myötä, Irving Berlin, joka oli juutalainen ja saapunut Amerikkaan Venäjältä viisivuotiaana, tunsi, että oli aika elvyttää se "rauhanlauluna", ja se esiteltiin aselepopäivässä vuonna 1938, ja </w:t>
      </w:r>
      <w:r>
        <w:rPr>
          <w:color w:val="A9A9A9"/>
        </w:rPr>
        <w:t xml:space="preserve">Kate Smith </w:t>
      </w:r>
      <w:r>
        <w:rPr/>
        <w:t xml:space="preserve">lauloi sen </w:t>
      </w:r>
      <w:r>
        <w:rPr/>
        <w:t xml:space="preserve">radio-ohjelmassaan. Berliini oli tehnyt pieniä muutoksia; tuohon aikaan sanaa ``oikealle'' olisi voitu pitää kutsuna poliittiselle oikeistolle, joten hän korvasi sen sanalla ``yön läpi''. Hän toimitti myös johdannon, jota nyt kuullaan harvoin mutta jota Smith käytti aina: ``Kun myrskypilvet kerääntyvät kaukana meren takana, / Vannokaamme uskollisuutta maalle, joka on vapaa, / Olkaamme kaikki kiitollisia maasta, joka on niin kaunis, / Kun nostamme äänemme juhlalliseen rukoukseen. (Laulun ensimmäisessä lähetyksessä Kate Smith lauloi "that we're far from there" eikä "for a land so fair"). Tämä muutettiin, kun Berlin julkaisi nuotit maaliskuussa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lauloi God bless america</w:t>
      </w:r>
    </w:p>
    <w:p>
      <w:pPr>
        <w:pStyle w:val="TextBody"/>
        <w:bidi w:val="0"/>
        <w:jc w:val="left"/>
        <w:rPr>
          <w:b/>
          <w:u w:val="single"/>
          <w:shd w:val="clear" w:fill="FFFF00"/>
        </w:rPr>
      </w:pPr>
      <w:r>
        <w:rPr>
          <w:b/>
          <w:u w:val="single"/>
          <w:shd w:val="clear" w:fill="FFFF00"/>
        </w:rPr>
        <w:t xml:space="preserve">Asiakirjan numero 24915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Kurt Seyit ve Şura on turkkilainen televisiodraama, joka perustuu samannimiseen romaanisarjaan. Se ei ole suora sovitus sarjan toisesta romaanista Kurt Seyt ve Murka eikä kolmannesta romaanista Shura. Se esitettiin Star TV:ssä 4. maaliskuuta - 20. marraskuuta 2014 kahden kauden ja </w:t>
      </w:r>
      <w:r>
        <w:rPr>
          <w:color w:val="A9A9A9"/>
        </w:rPr>
        <w:t xml:space="preserve">22 </w:t>
      </w:r>
      <w:r>
        <w:rPr/>
        <w:t xml:space="preserve">jakson </w:t>
      </w:r>
      <w:r>
        <w:rPr/>
        <w:t xml:space="preserve">ajan.</w:t>
      </w:r>
      <w:r>
        <w:rPr/>
        <w:t xml:space="preserve"> Romaanin kirjoittaja Nermin Bezmen on Kurt Seyitin lapsenlapsi. Sarja Seyit ve Sura perustuu tositarinaan, jossa komea armeijan majuri rakastuu venäläiseen tyttöön. Tämä sarja on hiljattain esitetty 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kurt seyit ja sura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04"/>
        <w:gridCol w:w="1679"/>
        <w:gridCol w:w="4094"/>
        <w:gridCol w:w="1163"/>
        <w:gridCol w:w="1965"/>
      </w:tblGrid>
      <w:tr>
        <w:trPr/>
        <w:tc>
          <w:tcPr>
            <w:tcW w:w="1304" w:type="dxa"/>
            <w:tcBorders/>
            <w:vAlign w:val="center"/>
          </w:tcPr>
          <w:p>
            <w:pPr>
              <w:pStyle w:val="TableHeading"/>
              <w:suppressLineNumbers/>
              <w:bidi w:val="0"/>
              <w:spacing w:before="0" w:after="283"/>
              <w:jc w:val="center"/>
              <w:rPr/>
            </w:pPr>
            <w:r>
              <w:rPr/>
              <w:t xml:space="preserve">Näyttelijä / Näyttelijä </w:t>
            </w:r>
          </w:p>
        </w:tc>
        <w:tc>
          <w:tcPr>
            <w:tcW w:w="1679" w:type="dxa"/>
            <w:tcBorders/>
            <w:vAlign w:val="center"/>
          </w:tcPr>
          <w:p>
            <w:pPr>
              <w:pStyle w:val="TableHeading"/>
              <w:suppressLineNumbers/>
              <w:bidi w:val="0"/>
              <w:spacing w:before="0" w:after="283"/>
              <w:jc w:val="center"/>
              <w:rPr/>
            </w:pPr>
            <w:r>
              <w:rPr/>
              <w:t xml:space="preserve">Hahmo </w:t>
            </w:r>
          </w:p>
        </w:tc>
        <w:tc>
          <w:tcPr>
            <w:tcW w:w="4094" w:type="dxa"/>
            <w:tcBorders/>
            <w:vAlign w:val="center"/>
          </w:tcPr>
          <w:p>
            <w:pPr>
              <w:pStyle w:val="TableHeading"/>
              <w:suppressLineNumbers/>
              <w:bidi w:val="0"/>
              <w:spacing w:before="0" w:after="283"/>
              <w:jc w:val="center"/>
              <w:rPr/>
            </w:pPr>
            <w:r>
              <w:rPr/>
              <w:t xml:space="preserve">Kuvaus </w:t>
            </w:r>
          </w:p>
        </w:tc>
        <w:tc>
          <w:tcPr>
            <w:tcW w:w="1163" w:type="dxa"/>
            <w:tcBorders/>
            <w:vAlign w:val="center"/>
          </w:tcPr>
          <w:p>
            <w:pPr>
              <w:pStyle w:val="TableHeading"/>
              <w:suppressLineNumbers/>
              <w:bidi w:val="0"/>
              <w:spacing w:before="0" w:after="283"/>
              <w:jc w:val="center"/>
              <w:rPr/>
            </w:pPr>
            <w:r>
              <w:rPr/>
              <w:t xml:space="preserve">Kausi 1 </w:t>
            </w:r>
          </w:p>
        </w:tc>
        <w:tc>
          <w:tcPr>
            <w:tcW w:w="1965" w:type="dxa"/>
            <w:tcBorders/>
            <w:vAlign w:val="center"/>
          </w:tcPr>
          <w:p>
            <w:pPr>
              <w:pStyle w:val="TableHeading"/>
              <w:suppressLineNumbers/>
              <w:bidi w:val="0"/>
              <w:spacing w:before="0" w:after="283"/>
              <w:jc w:val="center"/>
              <w:rPr/>
            </w:pPr>
            <w:r>
              <w:rPr/>
              <w:t xml:space="preserve">Kausi 2 </w:t>
            </w:r>
          </w:p>
        </w:tc>
      </w:tr>
      <w:tr>
        <w:trPr/>
        <w:tc>
          <w:tcPr>
            <w:tcW w:w="1304" w:type="dxa"/>
            <w:tcBorders/>
            <w:vAlign w:val="center"/>
          </w:tcPr>
          <w:p>
            <w:pPr>
              <w:pStyle w:val="TableContents"/>
              <w:bidi w:val="0"/>
              <w:spacing w:before="0" w:after="283"/>
              <w:jc w:val="left"/>
              <w:rPr/>
            </w:pPr>
            <w:r>
              <w:rPr>
                <w:color w:val="A9A9A9"/>
              </w:rPr>
              <w:t xml:space="preserve">Kıvanç Tatlıtuğ </w:t>
            </w:r>
          </w:p>
        </w:tc>
        <w:tc>
          <w:tcPr>
            <w:tcW w:w="1679" w:type="dxa"/>
            <w:tcBorders/>
            <w:vAlign w:val="center"/>
          </w:tcPr>
          <w:p>
            <w:pPr>
              <w:pStyle w:val="TableContents"/>
              <w:bidi w:val="0"/>
              <w:spacing w:before="0" w:after="283"/>
              <w:jc w:val="left"/>
              <w:rPr/>
            </w:pPr>
            <w:r>
              <w:rPr/>
              <w:t xml:space="preserve">Kurt Seyit ``Susi'' Eminof </w:t>
            </w:r>
          </w:p>
        </w:tc>
        <w:tc>
          <w:tcPr>
            <w:tcW w:w="4094" w:type="dxa"/>
            <w:tcBorders/>
            <w:vAlign w:val="center"/>
          </w:tcPr>
          <w:p>
            <w:pPr>
              <w:pStyle w:val="TableContents"/>
              <w:bidi w:val="0"/>
              <w:spacing w:before="0" w:after="283"/>
              <w:jc w:val="left"/>
              <w:rPr/>
            </w:pPr>
            <w:r>
              <w:rPr/>
              <w:t xml:space="preserve">Nuori ja komea turkkilainen mies Krimin etelärannikolta, joka on keisarillisen eliittikaartin 1. luutnantti. Vanhin Mirza ja Zahide Eminofin kolmesta pojasta. Main </w:t>
            </w:r>
          </w:p>
        </w:tc>
        <w:tc>
          <w:tcPr>
            <w:tcW w:w="3128" w:type="dxa"/>
            <w:gridSpan w:val="2"/>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Farah Zeynep Abdullah </w:t>
            </w:r>
          </w:p>
        </w:tc>
        <w:tc>
          <w:tcPr>
            <w:tcW w:w="1679" w:type="dxa"/>
            <w:tcBorders/>
            <w:vAlign w:val="center"/>
          </w:tcPr>
          <w:p>
            <w:pPr>
              <w:pStyle w:val="TableContents"/>
              <w:bidi w:val="0"/>
              <w:spacing w:before="0" w:after="283"/>
              <w:jc w:val="left"/>
              <w:rPr/>
            </w:pPr>
            <w:r>
              <w:rPr/>
              <w:t xml:space="preserve">Alexandra ``Şura'' Verjenskaja </w:t>
            </w:r>
          </w:p>
        </w:tc>
        <w:tc>
          <w:tcPr>
            <w:tcW w:w="4094" w:type="dxa"/>
            <w:tcBorders/>
            <w:vAlign w:val="center"/>
          </w:tcPr>
          <w:p>
            <w:pPr>
              <w:pStyle w:val="TableContents"/>
              <w:bidi w:val="0"/>
              <w:spacing w:before="0" w:after="283"/>
              <w:jc w:val="left"/>
              <w:rPr/>
            </w:pPr>
            <w:r>
              <w:rPr/>
              <w:t xml:space="preserve">Nuori venäläinen nainen, syntyperältään aatelinen, Kislovodskista Etelä-Venäjältä; Julien Verjensky Mainin nuorin tytär. </w:t>
            </w:r>
          </w:p>
        </w:tc>
        <w:tc>
          <w:tcPr>
            <w:tcW w:w="3128" w:type="dxa"/>
            <w:gridSpan w:val="2"/>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Ushan Çakır </w:t>
            </w:r>
          </w:p>
        </w:tc>
        <w:tc>
          <w:tcPr>
            <w:tcW w:w="1679" w:type="dxa"/>
            <w:tcBorders/>
            <w:vAlign w:val="center"/>
          </w:tcPr>
          <w:p>
            <w:pPr>
              <w:pStyle w:val="TableContents"/>
              <w:bidi w:val="0"/>
              <w:spacing w:before="0" w:after="283"/>
              <w:jc w:val="left"/>
              <w:rPr/>
            </w:pPr>
            <w:r>
              <w:rPr/>
              <w:t xml:space="preserve">Celil Kamilof </w:t>
            </w:r>
          </w:p>
        </w:tc>
        <w:tc>
          <w:tcPr>
            <w:tcW w:w="4094" w:type="dxa"/>
            <w:tcBorders/>
            <w:vAlign w:val="center"/>
          </w:tcPr>
          <w:p>
            <w:pPr>
              <w:pStyle w:val="TableContents"/>
              <w:bidi w:val="0"/>
              <w:spacing w:before="0" w:after="283"/>
              <w:jc w:val="left"/>
              <w:rPr/>
            </w:pPr>
            <w:r>
              <w:rPr/>
              <w:t xml:space="preserve">Yksi Seyitin neljästä läheisimmästä ystävästä, myös Tatjan sulhanen. Varttui nuorena poikana Alushasta ja oli kuin Eminofin perheen adoptoitu jäsen. Tärkein </w:t>
            </w:r>
          </w:p>
        </w:tc>
        <w:tc>
          <w:tcPr>
            <w:tcW w:w="3128" w:type="dxa"/>
            <w:gridSpan w:val="2"/>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Birkan Sokullu </w:t>
            </w:r>
          </w:p>
        </w:tc>
        <w:tc>
          <w:tcPr>
            <w:tcW w:w="1679" w:type="dxa"/>
            <w:tcBorders/>
            <w:vAlign w:val="center"/>
          </w:tcPr>
          <w:p>
            <w:pPr>
              <w:pStyle w:val="TableContents"/>
              <w:bidi w:val="0"/>
              <w:spacing w:before="0" w:after="283"/>
              <w:jc w:val="left"/>
              <w:rPr/>
            </w:pPr>
            <w:r>
              <w:rPr/>
              <w:t xml:space="preserve">Petro Borinsky </w:t>
            </w:r>
          </w:p>
        </w:tc>
        <w:tc>
          <w:tcPr>
            <w:tcW w:w="4094" w:type="dxa"/>
            <w:tcBorders/>
            <w:vAlign w:val="center"/>
          </w:tcPr>
          <w:p>
            <w:pPr>
              <w:pStyle w:val="TableContents"/>
              <w:bidi w:val="0"/>
              <w:spacing w:before="0" w:after="283"/>
              <w:jc w:val="left"/>
              <w:rPr/>
            </w:pPr>
            <w:r>
              <w:rPr/>
              <w:t xml:space="preserve">Yksi Seyitin neljästä läheisimmästä ystävästä. Tärkein </w:t>
            </w:r>
          </w:p>
        </w:tc>
        <w:tc>
          <w:tcPr>
            <w:tcW w:w="3128" w:type="dxa"/>
            <w:gridSpan w:val="2"/>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Eva Dedova </w:t>
            </w:r>
          </w:p>
        </w:tc>
        <w:tc>
          <w:tcPr>
            <w:tcW w:w="1679" w:type="dxa"/>
            <w:tcBorders/>
            <w:vAlign w:val="center"/>
          </w:tcPr>
          <w:p>
            <w:pPr>
              <w:pStyle w:val="TableContents"/>
              <w:bidi w:val="0"/>
              <w:spacing w:before="0" w:after="283"/>
              <w:jc w:val="left"/>
              <w:rPr/>
            </w:pPr>
            <w:r>
              <w:rPr/>
              <w:t xml:space="preserve">Tatiana ``Tatya'' Tchoupilkina </w:t>
            </w:r>
          </w:p>
        </w:tc>
        <w:tc>
          <w:tcPr>
            <w:tcW w:w="4094" w:type="dxa"/>
            <w:tcBorders/>
            <w:vAlign w:val="center"/>
          </w:tcPr>
          <w:p>
            <w:pPr>
              <w:pStyle w:val="TableContents"/>
              <w:bidi w:val="0"/>
              <w:spacing w:before="0" w:after="283"/>
              <w:jc w:val="left"/>
              <w:rPr/>
            </w:pPr>
            <w:r>
              <w:rPr/>
              <w:t xml:space="preserve">Tunnettu prima ballerina ja Ceililin sulhanen. </w:t>
            </w:r>
          </w:p>
        </w:tc>
        <w:tc>
          <w:tcPr>
            <w:tcW w:w="1163" w:type="dxa"/>
            <w:tcBorders/>
            <w:vAlign w:val="center"/>
          </w:tcPr>
          <w:p>
            <w:pPr>
              <w:pStyle w:val="TableContents"/>
              <w:bidi w:val="0"/>
              <w:spacing w:before="0" w:after="283"/>
              <w:jc w:val="left"/>
              <w:rPr/>
            </w:pPr>
            <w:r>
              <w:rPr/>
              <w:t xml:space="preserve">Main </w:t>
            </w:r>
          </w:p>
        </w:tc>
        <w:tc>
          <w:tcPr>
            <w:tcW w:w="1965"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Aslı Orcan </w:t>
            </w:r>
          </w:p>
        </w:tc>
        <w:tc>
          <w:tcPr>
            <w:tcW w:w="1679" w:type="dxa"/>
            <w:tcBorders/>
            <w:vAlign w:val="center"/>
          </w:tcPr>
          <w:p>
            <w:pPr>
              <w:pStyle w:val="TableContents"/>
              <w:bidi w:val="0"/>
              <w:spacing w:before="0" w:after="283"/>
              <w:jc w:val="left"/>
              <w:rPr/>
            </w:pPr>
            <w:r>
              <w:rPr/>
              <w:t xml:space="preserve">Baronesa Lola </w:t>
            </w:r>
          </w:p>
        </w:tc>
        <w:tc>
          <w:tcPr>
            <w:tcW w:w="4094" w:type="dxa"/>
            <w:tcBorders/>
            <w:vAlign w:val="center"/>
          </w:tcPr>
          <w:p>
            <w:pPr>
              <w:pStyle w:val="TableContents"/>
              <w:bidi w:val="0"/>
              <w:spacing w:before="0" w:after="283"/>
              <w:jc w:val="left"/>
              <w:rPr/>
            </w:pPr>
            <w:r>
              <w:rPr/>
              <w:t xml:space="preserve">Seyitin entinen rakastaja, josta tulee Şuran kilpailija. Pääosan esittäjä </w:t>
            </w:r>
          </w:p>
        </w:tc>
        <w:tc>
          <w:tcPr>
            <w:tcW w:w="3128" w:type="dxa"/>
            <w:gridSpan w:val="2"/>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Elçin Sangu </w:t>
            </w:r>
          </w:p>
        </w:tc>
        <w:tc>
          <w:tcPr>
            <w:tcW w:w="1679" w:type="dxa"/>
            <w:tcBorders/>
            <w:vAlign w:val="center"/>
          </w:tcPr>
          <w:p>
            <w:pPr>
              <w:pStyle w:val="TableContents"/>
              <w:bidi w:val="0"/>
              <w:spacing w:before="0" w:after="283"/>
              <w:jc w:val="left"/>
              <w:rPr/>
            </w:pPr>
            <w:r>
              <w:rPr/>
              <w:t xml:space="preserve">Güzide </w:t>
            </w:r>
          </w:p>
        </w:tc>
        <w:tc>
          <w:tcPr>
            <w:tcW w:w="4094" w:type="dxa"/>
            <w:tcBorders/>
            <w:vAlign w:val="center"/>
          </w:tcPr>
          <w:p>
            <w:pPr>
              <w:pStyle w:val="TableContents"/>
              <w:bidi w:val="0"/>
              <w:spacing w:before="0" w:after="283"/>
              <w:jc w:val="left"/>
              <w:rPr/>
            </w:pPr>
            <w:r>
              <w:rPr/>
              <w:t xml:space="preserve">Nuori turkkilaistyttö, joka asuu Eminofien naapurissa Alushtasta. </w:t>
            </w:r>
          </w:p>
        </w:tc>
        <w:tc>
          <w:tcPr>
            <w:tcW w:w="1163" w:type="dxa"/>
            <w:tcBorders/>
            <w:vAlign w:val="center"/>
          </w:tcPr>
          <w:p>
            <w:pPr>
              <w:pStyle w:val="TableContents"/>
              <w:bidi w:val="0"/>
              <w:spacing w:before="0" w:after="283"/>
              <w:jc w:val="left"/>
              <w:rPr/>
            </w:pPr>
            <w:r>
              <w:rPr/>
              <w:t xml:space="preserve">Tukeminen </w:t>
            </w:r>
          </w:p>
        </w:tc>
        <w:tc>
          <w:tcPr>
            <w:tcW w:w="1965" w:type="dxa"/>
            <w:tcBorders/>
            <w:vAlign w:val="center"/>
          </w:tcPr>
          <w:p>
            <w:pPr>
              <w:pStyle w:val="TableContents"/>
              <w:bidi w:val="0"/>
              <w:spacing w:before="0" w:after="283"/>
              <w:jc w:val="left"/>
              <w:rPr/>
            </w:pPr>
            <w:r>
              <w:rPr/>
              <w:t xml:space="preserve">Main </w:t>
            </w:r>
          </w:p>
        </w:tc>
      </w:tr>
      <w:tr>
        <w:trPr/>
        <w:tc>
          <w:tcPr>
            <w:tcW w:w="1304" w:type="dxa"/>
            <w:tcBorders/>
            <w:vAlign w:val="center"/>
          </w:tcPr>
          <w:p>
            <w:pPr>
              <w:pStyle w:val="TableContents"/>
              <w:bidi w:val="0"/>
              <w:spacing w:before="0" w:after="283"/>
              <w:jc w:val="left"/>
              <w:rPr/>
            </w:pPr>
            <w:r>
              <w:rPr/>
              <w:t xml:space="preserve">Cem Bender </w:t>
            </w:r>
          </w:p>
        </w:tc>
        <w:tc>
          <w:tcPr>
            <w:tcW w:w="1679" w:type="dxa"/>
            <w:tcBorders/>
            <w:vAlign w:val="center"/>
          </w:tcPr>
          <w:p>
            <w:pPr>
              <w:pStyle w:val="TableContents"/>
              <w:bidi w:val="0"/>
              <w:spacing w:before="0" w:after="283"/>
              <w:jc w:val="left"/>
              <w:rPr/>
            </w:pPr>
            <w:r>
              <w:rPr/>
              <w:t xml:space="preserve">Luutnantti Billy </w:t>
            </w:r>
          </w:p>
        </w:tc>
        <w:tc>
          <w:tcPr>
            <w:tcW w:w="4094" w:type="dxa"/>
            <w:tcBorders/>
            <w:vAlign w:val="center"/>
          </w:tcPr>
          <w:p>
            <w:pPr>
              <w:pStyle w:val="TableContents"/>
              <w:bidi w:val="0"/>
              <w:spacing w:before="0" w:after="283"/>
              <w:jc w:val="left"/>
              <w:rPr/>
            </w:pPr>
            <w:r>
              <w:rPr/>
              <w:t xml:space="preserve">Brittisotilas miehitetyssä Istanbulissa, joka kehittää syvän vihan Seyitiä ja kaikkia häneen läheisesti liittyviä henkilöitä kohtaan. </w:t>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Main </w:t>
            </w:r>
          </w:p>
        </w:tc>
      </w:tr>
      <w:tr>
        <w:trPr/>
        <w:tc>
          <w:tcPr>
            <w:tcW w:w="1304"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4094"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Heading3"/>
              <w:numPr>
                <w:ilvl w:val="0"/>
                <w:numId w:val="0"/>
              </w:numPr>
              <w:bidi w:val="0"/>
              <w:spacing w:before="140" w:after="120"/>
              <w:jc w:val="left"/>
              <w:rPr/>
            </w:pPr>
            <w:r>
              <w:rPr/>
              <w:t xml:space="preserve">Verjenskajan perhe (muokkaa) </w:t>
            </w:r>
          </w:p>
          <w:p>
            <w:pPr>
              <w:pStyle w:val="TextBody"/>
              <w:bidi w:val="0"/>
              <w:spacing w:before="0" w:after="283"/>
              <w:jc w:val="left"/>
              <w:rPr/>
            </w:pPr>
            <w:r>
              <w:rPr/>
            </w:r>
          </w:p>
        </w:tc>
      </w:tr>
      <w:tr>
        <w:trPr/>
        <w:tc>
          <w:tcPr>
            <w:tcW w:w="1304" w:type="dxa"/>
            <w:tcBorders/>
            <w:vAlign w:val="center"/>
          </w:tcPr>
          <w:p>
            <w:pPr>
              <w:pStyle w:val="TableContents"/>
              <w:bidi w:val="0"/>
              <w:spacing w:before="0" w:after="283"/>
              <w:jc w:val="left"/>
              <w:rPr/>
            </w:pPr>
            <w:r>
              <w:rPr/>
              <w:t xml:space="preserve">Atay Gergin </w:t>
            </w:r>
          </w:p>
        </w:tc>
        <w:tc>
          <w:tcPr>
            <w:tcW w:w="1679" w:type="dxa"/>
            <w:tcBorders/>
            <w:vAlign w:val="center"/>
          </w:tcPr>
          <w:p>
            <w:pPr>
              <w:pStyle w:val="TableContents"/>
              <w:bidi w:val="0"/>
              <w:spacing w:before="0" w:after="283"/>
              <w:jc w:val="left"/>
              <w:rPr/>
            </w:pPr>
            <w:r>
              <w:rPr/>
              <w:t xml:space="preserve">Julien Verjensky </w:t>
            </w:r>
          </w:p>
        </w:tc>
        <w:tc>
          <w:tcPr>
            <w:tcW w:w="4094" w:type="dxa"/>
            <w:tcBorders/>
            <w:vAlign w:val="center"/>
          </w:tcPr>
          <w:p>
            <w:pPr>
              <w:pStyle w:val="TableContents"/>
              <w:bidi w:val="0"/>
              <w:spacing w:before="0" w:after="283"/>
              <w:jc w:val="left"/>
              <w:rPr/>
            </w:pPr>
            <w:r>
              <w:rPr/>
              <w:t xml:space="preserve">Ylpeä tyttärien (vanhimmasta nuorimpaan) Tinan, Ninan ja Ouran isä. Sarjan alussa hän on tullut tyttäriensä Tinan ja Şuran kanssa Petrogradiin (nykypäivän Pietariin), jossa hänellä on tuntematon sairaus, jota hoidetaan ja diagnosoidaan. </w:t>
            </w:r>
          </w:p>
        </w:tc>
        <w:tc>
          <w:tcPr>
            <w:tcW w:w="1163" w:type="dxa"/>
            <w:tcBorders/>
            <w:vAlign w:val="center"/>
          </w:tcPr>
          <w:p>
            <w:pPr>
              <w:pStyle w:val="TableContents"/>
              <w:bidi w:val="0"/>
              <w:spacing w:before="0" w:after="283"/>
              <w:jc w:val="left"/>
              <w:rPr/>
            </w:pPr>
            <w:r>
              <w:rPr/>
              <w:t xml:space="preserve">Tukeminen </w:t>
            </w:r>
          </w:p>
        </w:tc>
        <w:tc>
          <w:tcPr>
            <w:tcW w:w="1965"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Seda Güven </w:t>
            </w:r>
          </w:p>
        </w:tc>
        <w:tc>
          <w:tcPr>
            <w:tcW w:w="1679" w:type="dxa"/>
            <w:tcBorders/>
            <w:vAlign w:val="center"/>
          </w:tcPr>
          <w:p>
            <w:pPr>
              <w:pStyle w:val="TableContents"/>
              <w:bidi w:val="0"/>
              <w:spacing w:before="0" w:after="283"/>
              <w:jc w:val="left"/>
              <w:rPr/>
            </w:pPr>
            <w:r>
              <w:rPr/>
              <w:t xml:space="preserve">Valentina ``Tina'' Verjenskaja </w:t>
            </w:r>
          </w:p>
        </w:tc>
        <w:tc>
          <w:tcPr>
            <w:tcW w:w="4094" w:type="dxa"/>
            <w:tcBorders/>
            <w:vAlign w:val="center"/>
          </w:tcPr>
          <w:p>
            <w:pPr>
              <w:pStyle w:val="TableContents"/>
              <w:bidi w:val="0"/>
              <w:spacing w:before="0" w:after="283"/>
              <w:jc w:val="left"/>
              <w:rPr/>
            </w:pPr>
            <w:r>
              <w:rPr/>
              <w:t xml:space="preserve">Şuran kahdesta sisaruksesta vanhin... </w:t>
            </w:r>
          </w:p>
        </w:tc>
        <w:tc>
          <w:tcPr>
            <w:tcW w:w="1163" w:type="dxa"/>
            <w:tcBorders/>
            <w:vAlign w:val="center"/>
          </w:tcPr>
          <w:p>
            <w:pPr>
              <w:pStyle w:val="TableContents"/>
              <w:bidi w:val="0"/>
              <w:spacing w:before="0" w:after="283"/>
              <w:jc w:val="left"/>
              <w:rPr/>
            </w:pPr>
            <w:r>
              <w:rPr/>
              <w:t xml:space="preserve">Tukeminen </w:t>
            </w:r>
          </w:p>
        </w:tc>
        <w:tc>
          <w:tcPr>
            <w:tcW w:w="1965" w:type="dxa"/>
            <w:tcBorders/>
            <w:vAlign w:val="center"/>
          </w:tcPr>
          <w:p>
            <w:pPr>
              <w:pStyle w:val="TableContents"/>
              <w:bidi w:val="0"/>
              <w:spacing w:before="0" w:after="283"/>
              <w:jc w:val="left"/>
              <w:rPr/>
            </w:pPr>
            <w:r>
              <w:rPr/>
              <w:t xml:space="preserve">Main </w:t>
            </w:r>
          </w:p>
        </w:tc>
      </w:tr>
      <w:tr>
        <w:trPr/>
        <w:tc>
          <w:tcPr>
            <w:tcW w:w="1304" w:type="dxa"/>
            <w:tcBorders/>
            <w:vAlign w:val="center"/>
          </w:tcPr>
          <w:p>
            <w:pPr>
              <w:pStyle w:val="TableContents"/>
              <w:bidi w:val="0"/>
              <w:spacing w:before="0" w:after="283"/>
              <w:jc w:val="left"/>
              <w:rPr/>
            </w:pPr>
            <w:r>
              <w:rPr/>
              <w:t xml:space="preserve">Tuğçe Karabacak </w:t>
            </w:r>
          </w:p>
        </w:tc>
        <w:tc>
          <w:tcPr>
            <w:tcW w:w="1679" w:type="dxa"/>
            <w:tcBorders/>
            <w:vAlign w:val="center"/>
          </w:tcPr>
          <w:p>
            <w:pPr>
              <w:pStyle w:val="TableContents"/>
              <w:bidi w:val="0"/>
              <w:spacing w:before="0" w:after="283"/>
              <w:jc w:val="left"/>
              <w:rPr/>
            </w:pPr>
            <w:r>
              <w:rPr/>
              <w:t xml:space="preserve">Nina Verjenskaja </w:t>
            </w:r>
          </w:p>
        </w:tc>
        <w:tc>
          <w:tcPr>
            <w:tcW w:w="4094" w:type="dxa"/>
            <w:tcBorders/>
            <w:vAlign w:val="center"/>
          </w:tcPr>
          <w:p>
            <w:pPr>
              <w:pStyle w:val="TableContents"/>
              <w:bidi w:val="0"/>
              <w:spacing w:before="0" w:after="283"/>
              <w:jc w:val="left"/>
              <w:rPr/>
            </w:pPr>
            <w:r>
              <w:rPr/>
              <w:t xml:space="preserve">Nuorempi Şuran kahdesta vanhemmasta sisaruksesta... </w:t>
            </w:r>
          </w:p>
        </w:tc>
        <w:tc>
          <w:tcPr>
            <w:tcW w:w="1163" w:type="dxa"/>
            <w:tcBorders/>
            <w:vAlign w:val="center"/>
          </w:tcPr>
          <w:p>
            <w:pPr>
              <w:pStyle w:val="TableContents"/>
              <w:bidi w:val="0"/>
              <w:spacing w:before="0" w:after="283"/>
              <w:jc w:val="left"/>
              <w:rPr/>
            </w:pPr>
            <w:r>
              <w:rPr/>
              <w:t xml:space="preserve">Tukeminen </w:t>
            </w:r>
          </w:p>
        </w:tc>
        <w:tc>
          <w:tcPr>
            <w:tcW w:w="1965"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4094"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Heading3"/>
              <w:numPr>
                <w:ilvl w:val="0"/>
                <w:numId w:val="0"/>
              </w:numPr>
              <w:bidi w:val="0"/>
              <w:spacing w:before="140" w:after="120"/>
              <w:jc w:val="left"/>
              <w:rPr/>
            </w:pPr>
            <w:r>
              <w:rPr/>
              <w:t xml:space="preserve">Eminofin perhe (muokkaa) </w:t>
            </w:r>
          </w:p>
          <w:p>
            <w:pPr>
              <w:pStyle w:val="TextBody"/>
              <w:bidi w:val="0"/>
              <w:spacing w:before="0" w:after="283"/>
              <w:jc w:val="left"/>
              <w:rPr/>
            </w:pPr>
            <w:r>
              <w:rPr/>
            </w:r>
          </w:p>
        </w:tc>
      </w:tr>
      <w:tr>
        <w:trPr/>
        <w:tc>
          <w:tcPr>
            <w:tcW w:w="1304" w:type="dxa"/>
            <w:tcBorders/>
            <w:vAlign w:val="center"/>
          </w:tcPr>
          <w:p>
            <w:pPr>
              <w:pStyle w:val="TableContents"/>
              <w:bidi w:val="0"/>
              <w:spacing w:before="0" w:after="283"/>
              <w:jc w:val="left"/>
              <w:rPr/>
            </w:pPr>
            <w:r>
              <w:rPr/>
              <w:t xml:space="preserve">Şefika Tolun </w:t>
            </w:r>
          </w:p>
        </w:tc>
        <w:tc>
          <w:tcPr>
            <w:tcW w:w="1679" w:type="dxa"/>
            <w:tcBorders/>
            <w:vAlign w:val="center"/>
          </w:tcPr>
          <w:p>
            <w:pPr>
              <w:pStyle w:val="TableContents"/>
              <w:bidi w:val="0"/>
              <w:spacing w:before="0" w:after="283"/>
              <w:jc w:val="left"/>
              <w:rPr/>
            </w:pPr>
            <w:r>
              <w:rPr/>
              <w:t xml:space="preserve">Zahide Eminofa </w:t>
            </w:r>
          </w:p>
        </w:tc>
        <w:tc>
          <w:tcPr>
            <w:tcW w:w="4094" w:type="dxa"/>
            <w:tcBorders/>
            <w:vAlign w:val="center"/>
          </w:tcPr>
          <w:p>
            <w:pPr>
              <w:pStyle w:val="TableContents"/>
              <w:bidi w:val="0"/>
              <w:spacing w:before="0" w:after="283"/>
              <w:jc w:val="left"/>
              <w:rPr/>
            </w:pPr>
            <w:r>
              <w:rPr/>
              <w:t xml:space="preserve">Mirza Eiminofin uskollinen vaimo ja Seyitin, Mahmutin ja Osmanin äiti. </w:t>
            </w:r>
          </w:p>
        </w:tc>
        <w:tc>
          <w:tcPr>
            <w:tcW w:w="1163" w:type="dxa"/>
            <w:tcBorders/>
            <w:vAlign w:val="center"/>
          </w:tcPr>
          <w:p>
            <w:pPr>
              <w:pStyle w:val="TableContents"/>
              <w:bidi w:val="0"/>
              <w:spacing w:before="0" w:after="283"/>
              <w:jc w:val="left"/>
              <w:rPr/>
            </w:pPr>
            <w:r>
              <w:rPr/>
              <w:t xml:space="preserve">Tukeminen </w:t>
            </w:r>
          </w:p>
        </w:tc>
        <w:tc>
          <w:tcPr>
            <w:tcW w:w="1965"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Serdar Gökhan </w:t>
            </w:r>
          </w:p>
        </w:tc>
        <w:tc>
          <w:tcPr>
            <w:tcW w:w="1679" w:type="dxa"/>
            <w:tcBorders/>
            <w:vAlign w:val="center"/>
          </w:tcPr>
          <w:p>
            <w:pPr>
              <w:pStyle w:val="TableContents"/>
              <w:bidi w:val="0"/>
              <w:spacing w:before="0" w:after="283"/>
              <w:jc w:val="left"/>
              <w:rPr/>
            </w:pPr>
            <w:r>
              <w:rPr/>
              <w:t xml:space="preserve">Mirza Mehmet Eminof </w:t>
            </w:r>
          </w:p>
        </w:tc>
        <w:tc>
          <w:tcPr>
            <w:tcW w:w="4094" w:type="dxa"/>
            <w:tcBorders/>
            <w:vAlign w:val="center"/>
          </w:tcPr>
          <w:p>
            <w:pPr>
              <w:pStyle w:val="TableContents"/>
              <w:bidi w:val="0"/>
              <w:spacing w:before="0" w:after="283"/>
              <w:jc w:val="left"/>
              <w:rPr/>
            </w:pPr>
            <w:r>
              <w:rPr/>
              <w:t xml:space="preserve">Zahiden aviomies, Seyitin, Mahmutin ja Osmanin isä. Nykyinen varakas maanomistaja ja myös entinen tsaarin keisarillisen kaartin eversti. </w:t>
            </w:r>
          </w:p>
        </w:tc>
        <w:tc>
          <w:tcPr>
            <w:tcW w:w="1163" w:type="dxa"/>
            <w:tcBorders/>
            <w:vAlign w:val="center"/>
          </w:tcPr>
          <w:p>
            <w:pPr>
              <w:pStyle w:val="TableContents"/>
              <w:bidi w:val="0"/>
              <w:spacing w:before="0" w:after="283"/>
              <w:jc w:val="left"/>
              <w:rPr/>
            </w:pPr>
            <w:r>
              <w:rPr/>
              <w:t xml:space="preserve">Tukeminen </w:t>
            </w:r>
          </w:p>
        </w:tc>
        <w:tc>
          <w:tcPr>
            <w:tcW w:w="1965"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Barış Alpaykut </w:t>
            </w:r>
          </w:p>
        </w:tc>
        <w:tc>
          <w:tcPr>
            <w:tcW w:w="1679" w:type="dxa"/>
            <w:tcBorders/>
            <w:vAlign w:val="center"/>
          </w:tcPr>
          <w:p>
            <w:pPr>
              <w:pStyle w:val="TableContents"/>
              <w:bidi w:val="0"/>
              <w:spacing w:before="0" w:after="283"/>
              <w:jc w:val="left"/>
              <w:rPr/>
            </w:pPr>
            <w:r>
              <w:rPr/>
              <w:t xml:space="preserve">Osman Eminof </w:t>
            </w:r>
          </w:p>
        </w:tc>
        <w:tc>
          <w:tcPr>
            <w:tcW w:w="4094" w:type="dxa"/>
            <w:tcBorders/>
            <w:vAlign w:val="center"/>
          </w:tcPr>
          <w:p>
            <w:pPr>
              <w:pStyle w:val="TableContents"/>
              <w:bidi w:val="0"/>
              <w:spacing w:before="0" w:after="283"/>
              <w:jc w:val="left"/>
              <w:rPr/>
            </w:pPr>
            <w:r>
              <w:rPr/>
              <w:t xml:space="preserve">Seyitin nuorin sisarus </w:t>
            </w:r>
          </w:p>
        </w:tc>
        <w:tc>
          <w:tcPr>
            <w:tcW w:w="1163" w:type="dxa"/>
            <w:tcBorders/>
            <w:vAlign w:val="center"/>
          </w:tcPr>
          <w:p>
            <w:pPr>
              <w:pStyle w:val="TableContents"/>
              <w:bidi w:val="0"/>
              <w:spacing w:before="0" w:after="283"/>
              <w:jc w:val="left"/>
              <w:rPr/>
            </w:pPr>
            <w:r>
              <w:rPr/>
              <w:t xml:space="preserve">Tukeminen </w:t>
            </w:r>
          </w:p>
        </w:tc>
        <w:tc>
          <w:tcPr>
            <w:tcW w:w="1965"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Sümeyra Koç </w:t>
            </w:r>
          </w:p>
        </w:tc>
        <w:tc>
          <w:tcPr>
            <w:tcW w:w="1679" w:type="dxa"/>
            <w:tcBorders/>
            <w:vAlign w:val="center"/>
          </w:tcPr>
          <w:p>
            <w:pPr>
              <w:pStyle w:val="TableContents"/>
              <w:bidi w:val="0"/>
              <w:spacing w:before="0" w:after="283"/>
              <w:jc w:val="left"/>
              <w:rPr/>
            </w:pPr>
            <w:r>
              <w:rPr/>
              <w:t xml:space="preserve">Havva Eminofa </w:t>
            </w:r>
          </w:p>
        </w:tc>
        <w:tc>
          <w:tcPr>
            <w:tcW w:w="4094" w:type="dxa"/>
            <w:tcBorders/>
            <w:vAlign w:val="center"/>
          </w:tcPr>
          <w:p>
            <w:pPr>
              <w:pStyle w:val="TableContents"/>
              <w:bidi w:val="0"/>
              <w:spacing w:before="0" w:after="283"/>
              <w:jc w:val="left"/>
              <w:rPr/>
            </w:pPr>
            <w:r>
              <w:rPr/>
              <w:t xml:space="preserve">Seyitin nuoremman veljen Mahmutin vaimo. </w:t>
            </w:r>
          </w:p>
        </w:tc>
        <w:tc>
          <w:tcPr>
            <w:tcW w:w="1163" w:type="dxa"/>
            <w:tcBorders/>
            <w:vAlign w:val="center"/>
          </w:tcPr>
          <w:p>
            <w:pPr>
              <w:pStyle w:val="TableContents"/>
              <w:bidi w:val="0"/>
              <w:spacing w:before="0" w:after="283"/>
              <w:jc w:val="left"/>
              <w:rPr/>
            </w:pPr>
            <w:r>
              <w:rPr/>
              <w:t xml:space="preserve">Tukeminen </w:t>
            </w:r>
          </w:p>
        </w:tc>
        <w:tc>
          <w:tcPr>
            <w:tcW w:w="1965"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4094"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Heading3"/>
              <w:numPr>
                <w:ilvl w:val="0"/>
                <w:numId w:val="0"/>
              </w:numPr>
              <w:bidi w:val="0"/>
              <w:spacing w:before="140" w:after="120"/>
              <w:jc w:val="left"/>
              <w:rPr/>
            </w:pPr>
            <w:r>
              <w:rPr/>
              <w:t xml:space="preserve">Seyit &amp; Şuran ystävät (muokkaa) </w:t>
            </w:r>
          </w:p>
          <w:p>
            <w:pPr>
              <w:pStyle w:val="TextBody"/>
              <w:bidi w:val="0"/>
              <w:spacing w:before="0" w:after="283"/>
              <w:jc w:val="left"/>
              <w:rPr/>
            </w:pPr>
            <w:r>
              <w:rPr/>
            </w:r>
          </w:p>
        </w:tc>
      </w:tr>
      <w:tr>
        <w:trPr/>
        <w:tc>
          <w:tcPr>
            <w:tcW w:w="1304" w:type="dxa"/>
            <w:tcBorders/>
            <w:vAlign w:val="center"/>
          </w:tcPr>
          <w:p>
            <w:pPr>
              <w:pStyle w:val="TableContents"/>
              <w:bidi w:val="0"/>
              <w:spacing w:before="0" w:after="283"/>
              <w:jc w:val="left"/>
              <w:rPr/>
            </w:pPr>
            <w:r>
              <w:rPr/>
              <w:t xml:space="preserve">Doğu Alpan </w:t>
            </w:r>
          </w:p>
        </w:tc>
        <w:tc>
          <w:tcPr>
            <w:tcW w:w="1679" w:type="dxa"/>
            <w:tcBorders/>
            <w:vAlign w:val="center"/>
          </w:tcPr>
          <w:p>
            <w:pPr>
              <w:pStyle w:val="TableContents"/>
              <w:bidi w:val="0"/>
              <w:spacing w:before="0" w:after="283"/>
              <w:jc w:val="left"/>
              <w:rPr/>
            </w:pPr>
            <w:r>
              <w:rPr/>
              <w:t xml:space="preserve">Vladamir </w:t>
            </w:r>
          </w:p>
        </w:tc>
        <w:tc>
          <w:tcPr>
            <w:tcW w:w="4094" w:type="dxa"/>
            <w:tcBorders/>
            <w:vAlign w:val="center"/>
          </w:tcPr>
          <w:p>
            <w:pPr>
              <w:pStyle w:val="TableContents"/>
              <w:bidi w:val="0"/>
              <w:spacing w:before="0" w:after="283"/>
              <w:jc w:val="left"/>
              <w:rPr/>
            </w:pPr>
            <w:r>
              <w:rPr/>
              <w:t xml:space="preserve">Yksi Seyitin neljästä läheisimmästä ystävästä. </w:t>
            </w:r>
          </w:p>
        </w:tc>
        <w:tc>
          <w:tcPr>
            <w:tcW w:w="1163" w:type="dxa"/>
            <w:tcBorders/>
            <w:vAlign w:val="center"/>
          </w:tcPr>
          <w:p>
            <w:pPr>
              <w:pStyle w:val="TableContents"/>
              <w:bidi w:val="0"/>
              <w:spacing w:before="0" w:after="283"/>
              <w:jc w:val="left"/>
              <w:rPr/>
            </w:pPr>
            <w:r>
              <w:rPr/>
              <w:t xml:space="preserve">Tukeminen </w:t>
            </w:r>
          </w:p>
        </w:tc>
        <w:tc>
          <w:tcPr>
            <w:tcW w:w="1965"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Tolga Savacı </w:t>
            </w:r>
          </w:p>
        </w:tc>
        <w:tc>
          <w:tcPr>
            <w:tcW w:w="1679" w:type="dxa"/>
            <w:tcBorders/>
            <w:vAlign w:val="center"/>
          </w:tcPr>
          <w:p>
            <w:pPr>
              <w:pStyle w:val="TableContents"/>
              <w:bidi w:val="0"/>
              <w:spacing w:before="0" w:after="283"/>
              <w:jc w:val="left"/>
              <w:rPr/>
            </w:pPr>
            <w:r>
              <w:rPr/>
              <w:t xml:space="preserve">Ahmet Yahya </w:t>
            </w:r>
          </w:p>
        </w:tc>
        <w:tc>
          <w:tcPr>
            <w:tcW w:w="4094" w:type="dxa"/>
            <w:tcBorders/>
            <w:vAlign w:val="center"/>
          </w:tcPr>
          <w:p>
            <w:pPr>
              <w:pStyle w:val="TableContents"/>
              <w:bidi w:val="0"/>
              <w:spacing w:before="0" w:after="283"/>
              <w:jc w:val="left"/>
              <w:rPr/>
            </w:pPr>
            <w:r>
              <w:rPr/>
              <w:t xml:space="preserve">Istanbulissa sijaitsevan hotellin omistaja, joka laajemman perheensä kanssa ystävystyy Seyitin ja Şuran kanssa. </w:t>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Tukeminen </w:t>
            </w:r>
          </w:p>
        </w:tc>
      </w:tr>
      <w:tr>
        <w:trPr/>
        <w:tc>
          <w:tcPr>
            <w:tcW w:w="1304" w:type="dxa"/>
            <w:tcBorders/>
            <w:vAlign w:val="center"/>
          </w:tcPr>
          <w:p>
            <w:pPr>
              <w:pStyle w:val="TableContents"/>
              <w:bidi w:val="0"/>
              <w:spacing w:before="0" w:after="283"/>
              <w:jc w:val="left"/>
              <w:rPr/>
            </w:pPr>
            <w:r>
              <w:rPr/>
              <w:t xml:space="preserve">Demet Özdemir </w:t>
            </w:r>
          </w:p>
        </w:tc>
        <w:tc>
          <w:tcPr>
            <w:tcW w:w="1679" w:type="dxa"/>
            <w:tcBorders/>
            <w:vAlign w:val="center"/>
          </w:tcPr>
          <w:p>
            <w:pPr>
              <w:pStyle w:val="TableContents"/>
              <w:bidi w:val="0"/>
              <w:spacing w:before="0" w:after="283"/>
              <w:jc w:val="left"/>
              <w:rPr/>
            </w:pPr>
            <w:r>
              <w:rPr/>
              <w:t xml:space="preserve">Alina ``Alya'' Sokolova </w:t>
            </w:r>
          </w:p>
        </w:tc>
        <w:tc>
          <w:tcPr>
            <w:tcW w:w="4094" w:type="dxa"/>
            <w:tcBorders/>
            <w:vAlign w:val="center"/>
          </w:tcPr>
          <w:p>
            <w:pPr>
              <w:pStyle w:val="TableContents"/>
              <w:bidi w:val="0"/>
              <w:spacing w:before="0" w:after="283"/>
              <w:jc w:val="left"/>
              <w:rPr/>
            </w:pPr>
            <w:r>
              <w:rPr/>
              <w:t xml:space="preserve">Aatelissyntyinen nuori venäläisnainen, joka pakeni Venäjän vallankumousta ja työskentelee nyt pesijättärenä Istanbulissa. </w:t>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Main </w:t>
            </w:r>
          </w:p>
        </w:tc>
      </w:tr>
      <w:tr>
        <w:trPr/>
        <w:tc>
          <w:tcPr>
            <w:tcW w:w="1304" w:type="dxa"/>
            <w:tcBorders/>
            <w:vAlign w:val="center"/>
          </w:tcPr>
          <w:p>
            <w:pPr>
              <w:pStyle w:val="TableContents"/>
              <w:bidi w:val="0"/>
              <w:spacing w:before="0" w:after="283"/>
              <w:jc w:val="left"/>
              <w:rPr/>
            </w:pPr>
            <w:r>
              <w:rPr/>
              <w:t xml:space="preserve">Sacide Taşaner </w:t>
            </w:r>
          </w:p>
        </w:tc>
        <w:tc>
          <w:tcPr>
            <w:tcW w:w="1679" w:type="dxa"/>
            <w:tcBorders/>
            <w:vAlign w:val="center"/>
          </w:tcPr>
          <w:p>
            <w:pPr>
              <w:pStyle w:val="TableContents"/>
              <w:bidi w:val="0"/>
              <w:spacing w:before="0" w:after="283"/>
              <w:jc w:val="left"/>
              <w:rPr/>
            </w:pPr>
            <w:r>
              <w:rPr/>
              <w:t xml:space="preserve">Binnaz </w:t>
            </w:r>
          </w:p>
        </w:tc>
        <w:tc>
          <w:tcPr>
            <w:tcW w:w="4094"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Tukeminen </w:t>
            </w:r>
          </w:p>
        </w:tc>
      </w:tr>
      <w:tr>
        <w:trPr/>
        <w:tc>
          <w:tcPr>
            <w:tcW w:w="1304" w:type="dxa"/>
            <w:tcBorders/>
            <w:vAlign w:val="center"/>
          </w:tcPr>
          <w:p>
            <w:pPr>
              <w:pStyle w:val="TableContents"/>
              <w:bidi w:val="0"/>
              <w:spacing w:before="0" w:after="283"/>
              <w:jc w:val="left"/>
              <w:rPr/>
            </w:pPr>
            <w:r>
              <w:rPr/>
              <w:t xml:space="preserve">Fahriye Evcen </w:t>
            </w:r>
          </w:p>
        </w:tc>
        <w:tc>
          <w:tcPr>
            <w:tcW w:w="1679" w:type="dxa"/>
            <w:tcBorders/>
            <w:vAlign w:val="center"/>
          </w:tcPr>
          <w:p>
            <w:pPr>
              <w:pStyle w:val="TableContents"/>
              <w:bidi w:val="0"/>
              <w:spacing w:before="0" w:after="283"/>
              <w:jc w:val="left"/>
              <w:rPr/>
            </w:pPr>
            <w:r>
              <w:rPr/>
              <w:t xml:space="preserve">Mürvet ``Murka'' </w:t>
            </w:r>
          </w:p>
        </w:tc>
        <w:tc>
          <w:tcPr>
            <w:tcW w:w="4094"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Main </w:t>
            </w:r>
          </w:p>
        </w:tc>
      </w:tr>
      <w:tr>
        <w:trPr/>
        <w:tc>
          <w:tcPr>
            <w:tcW w:w="1304" w:type="dxa"/>
            <w:tcBorders/>
            <w:vAlign w:val="center"/>
          </w:tcPr>
          <w:p>
            <w:pPr>
              <w:pStyle w:val="TableContents"/>
              <w:bidi w:val="0"/>
              <w:spacing w:before="0" w:after="283"/>
              <w:jc w:val="left"/>
              <w:rPr/>
            </w:pPr>
            <w:r>
              <w:rPr/>
              <w:t xml:space="preserve">Zerrin Nişancı </w:t>
            </w:r>
          </w:p>
        </w:tc>
        <w:tc>
          <w:tcPr>
            <w:tcW w:w="1679" w:type="dxa"/>
            <w:tcBorders/>
            <w:vAlign w:val="center"/>
          </w:tcPr>
          <w:p>
            <w:pPr>
              <w:pStyle w:val="TableContents"/>
              <w:bidi w:val="0"/>
              <w:spacing w:before="0" w:after="283"/>
              <w:jc w:val="left"/>
              <w:rPr/>
            </w:pPr>
            <w:r>
              <w:rPr/>
              <w:t xml:space="preserve">Maria </w:t>
            </w:r>
          </w:p>
        </w:tc>
        <w:tc>
          <w:tcPr>
            <w:tcW w:w="4094"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Tukeminen </w:t>
            </w:r>
          </w:p>
        </w:tc>
      </w:tr>
      <w:tr>
        <w:trPr/>
        <w:tc>
          <w:tcPr>
            <w:tcW w:w="1304" w:type="dxa"/>
            <w:tcBorders/>
            <w:vAlign w:val="center"/>
          </w:tcPr>
          <w:p>
            <w:pPr>
              <w:pStyle w:val="TableContents"/>
              <w:bidi w:val="0"/>
              <w:spacing w:before="0" w:after="283"/>
              <w:jc w:val="left"/>
              <w:rPr/>
            </w:pPr>
            <w:r>
              <w:rPr/>
              <w:t xml:space="preserve">Osman Alkaş </w:t>
            </w:r>
          </w:p>
        </w:tc>
        <w:tc>
          <w:tcPr>
            <w:tcW w:w="1679" w:type="dxa"/>
            <w:tcBorders/>
            <w:vAlign w:val="center"/>
          </w:tcPr>
          <w:p>
            <w:pPr>
              <w:pStyle w:val="TableContents"/>
              <w:bidi w:val="0"/>
              <w:spacing w:before="0" w:after="283"/>
              <w:jc w:val="left"/>
              <w:rPr/>
            </w:pPr>
            <w:r>
              <w:rPr/>
              <w:t xml:space="preserve">Ali </w:t>
            </w:r>
          </w:p>
        </w:tc>
        <w:tc>
          <w:tcPr>
            <w:tcW w:w="4094"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Tukeminen </w:t>
            </w:r>
          </w:p>
        </w:tc>
      </w:tr>
      <w:tr>
        <w:trPr/>
        <w:tc>
          <w:tcPr>
            <w:tcW w:w="1304" w:type="dxa"/>
            <w:tcBorders/>
            <w:vAlign w:val="center"/>
          </w:tcPr>
          <w:p>
            <w:pPr>
              <w:pStyle w:val="TableContents"/>
              <w:bidi w:val="0"/>
              <w:spacing w:before="0" w:after="283"/>
              <w:jc w:val="left"/>
              <w:rPr/>
            </w:pPr>
            <w:r>
              <w:rPr/>
              <w:t xml:space="preserve">Selçuk Sazak </w:t>
            </w:r>
          </w:p>
        </w:tc>
        <w:tc>
          <w:tcPr>
            <w:tcW w:w="1679" w:type="dxa"/>
            <w:tcBorders/>
            <w:vAlign w:val="center"/>
          </w:tcPr>
          <w:p>
            <w:pPr>
              <w:pStyle w:val="TableContents"/>
              <w:bidi w:val="0"/>
              <w:spacing w:before="0" w:after="283"/>
              <w:jc w:val="left"/>
              <w:rPr/>
            </w:pPr>
            <w:r>
              <w:rPr/>
              <w:t xml:space="preserve">Andrei Borinsky </w:t>
            </w:r>
          </w:p>
        </w:tc>
        <w:tc>
          <w:tcPr>
            <w:tcW w:w="4094" w:type="dxa"/>
            <w:tcBorders/>
            <w:vAlign w:val="center"/>
          </w:tcPr>
          <w:p>
            <w:pPr>
              <w:pStyle w:val="TableContents"/>
              <w:bidi w:val="0"/>
              <w:spacing w:before="0" w:after="283"/>
              <w:jc w:val="left"/>
              <w:rPr/>
            </w:pPr>
            <w:r>
              <w:rPr/>
              <w:t xml:space="preserve">Petron isä, varakas liikemies. </w:t>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Tukeminen </w:t>
            </w:r>
          </w:p>
        </w:tc>
      </w:tr>
      <w:tr>
        <w:trPr/>
        <w:tc>
          <w:tcPr>
            <w:tcW w:w="1304" w:type="dxa"/>
            <w:tcBorders/>
            <w:vAlign w:val="center"/>
          </w:tcPr>
          <w:p>
            <w:pPr>
              <w:pStyle w:val="TableContents"/>
              <w:bidi w:val="0"/>
              <w:spacing w:before="0" w:after="283"/>
              <w:jc w:val="left"/>
              <w:rPr/>
            </w:pPr>
            <w:r>
              <w:rPr/>
              <w:t xml:space="preserve">Zerrin Tekindor </w:t>
            </w:r>
          </w:p>
        </w:tc>
        <w:tc>
          <w:tcPr>
            <w:tcW w:w="1679" w:type="dxa"/>
            <w:tcBorders/>
            <w:vAlign w:val="center"/>
          </w:tcPr>
          <w:p>
            <w:pPr>
              <w:pStyle w:val="TableContents"/>
              <w:bidi w:val="0"/>
              <w:spacing w:before="0" w:after="283"/>
              <w:jc w:val="left"/>
              <w:rPr/>
            </w:pPr>
            <w:r>
              <w:rPr/>
              <w:t xml:space="preserve">Nermin Bezmen ja Emine </w:t>
            </w:r>
          </w:p>
        </w:tc>
        <w:tc>
          <w:tcPr>
            <w:tcW w:w="4094" w:type="dxa"/>
            <w:tcBorders/>
            <w:vAlign w:val="center"/>
          </w:tcPr>
          <w:p>
            <w:pPr>
              <w:pStyle w:val="TableContents"/>
              <w:bidi w:val="0"/>
              <w:spacing w:before="0" w:after="283"/>
              <w:jc w:val="left"/>
              <w:rPr/>
            </w:pPr>
            <w:r>
              <w:rPr/>
              <w:t xml:space="preserve">Kirjoittajaa haastatellaan ja hän tekee ajoittaisia äänitehosteita. </w:t>
            </w:r>
          </w:p>
        </w:tc>
        <w:tc>
          <w:tcPr>
            <w:tcW w:w="1163"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Tukeminen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Kurt Seyitiä?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Kurt Seyit ve Şura kertoo kahden rakastuneen ihmisen seikkailuista, jotka joutuvat ensimmäisen maailmansodan aikana jättämään elämänsä ja perheensä taakseen Venäjän vallankumouksen aikana ja pakenemaan Istanbuliin. Krimiltä kotoisin olevan luutnantti Kurt Seyit Eminofin (Kıvanç Tatlıtuğ) ja </w:t>
      </w:r>
      <w:r>
        <w:rPr/>
        <w:t xml:space="preserve">venäläisen aatelisperheen kauniin tyttären</w:t>
      </w:r>
      <w:r>
        <w:rPr/>
        <w:t xml:space="preserve"> Şuran (</w:t>
      </w:r>
      <w:r>
        <w:rPr>
          <w:color w:val="A9A9A9"/>
        </w:rPr>
        <w:t xml:space="preserve">Farah Zeynep Abdullah) </w:t>
      </w:r>
      <w:r>
        <w:rPr/>
        <w:t xml:space="preserve">matka </w:t>
      </w:r>
      <w:r>
        <w:rPr/>
        <w:t xml:space="preserve">kertoo heidän tarinansa Petrogradin loiston päivistä Karpaattien rintamalinjalle, mellakoista vallankumoukseen, Alushasta miehitettyyn Istanbuliin ja 1920-luvun Peraan. Se on heidän rakkautensa matka.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Sura Kurt Seyit ja Sura -elokuvassa...</w:t>
      </w:r>
    </w:p>
    <w:p>
      <w:pPr>
        <w:pStyle w:val="TextBody"/>
        <w:bidi w:val="0"/>
        <w:jc w:val="left"/>
        <w:rPr>
          <w:b/>
          <w:u w:val="single"/>
          <w:shd w:val="clear" w:fill="FFFF00"/>
        </w:rPr>
      </w:pPr>
      <w:r>
        <w:rPr>
          <w:b/>
          <w:u w:val="single"/>
          <w:shd w:val="clear" w:fill="FFFF00"/>
        </w:rPr>
        <w:t xml:space="preserve">Asiakirjan numero 24916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AMC </w:t>
      </w:r>
    </w:p>
    <w:tbl>
      <w:tblPr>
        <w:tblW w:w="7817" w:type="dxa"/>
        <w:jc w:val="left"/>
        <w:tblInd w:w="0" w:type="dxa"/>
        <w:tblLayout w:type="fixed"/>
        <w:tblCellMar>
          <w:top w:w="28" w:type="dxa"/>
          <w:left w:w="28" w:type="dxa"/>
          <w:bottom w:w="28" w:type="dxa"/>
          <w:right w:w="28" w:type="dxa"/>
        </w:tblCellMar>
      </w:tblPr>
      <w:tblGrid>
        <w:gridCol w:w="2026"/>
        <w:gridCol w:w="5791"/>
      </w:tblGrid>
      <w:tr>
        <w:trPr/>
        <w:tc>
          <w:tcPr>
            <w:tcW w:w="2026" w:type="dxa"/>
            <w:tcBorders/>
            <w:vAlign w:val="center"/>
          </w:tcPr>
          <w:p>
            <w:pPr>
              <w:pStyle w:val="TableHeading"/>
              <w:suppressLineNumbers/>
              <w:bidi w:val="0"/>
              <w:spacing w:before="0" w:after="283"/>
              <w:jc w:val="center"/>
              <w:rPr/>
            </w:pPr>
            <w:r>
              <w:rPr/>
              <w:t xml:space="preserve">Käynnistetty </w:t>
            </w:r>
          </w:p>
        </w:tc>
        <w:tc>
          <w:tcPr>
            <w:tcW w:w="5791" w:type="dxa"/>
            <w:tcBorders/>
            <w:vAlign w:val="center"/>
          </w:tcPr>
          <w:p>
            <w:pPr>
              <w:pStyle w:val="TableContents"/>
              <w:bidi w:val="0"/>
              <w:spacing w:before="0" w:after="283"/>
              <w:jc w:val="left"/>
              <w:rPr/>
            </w:pPr>
            <w:r>
              <w:rPr/>
              <w:t xml:space="preserve">1. lokakuuta 1984; 34 vuotta sitten (1984-10-01) </w:t>
            </w:r>
          </w:p>
        </w:tc>
      </w:tr>
      <w:tr>
        <w:trPr/>
        <w:tc>
          <w:tcPr>
            <w:tcW w:w="2026" w:type="dxa"/>
            <w:tcBorders/>
            <w:vAlign w:val="center"/>
          </w:tcPr>
          <w:p>
            <w:pPr>
              <w:pStyle w:val="TableHeading"/>
              <w:suppressLineNumbers/>
              <w:bidi w:val="0"/>
              <w:spacing w:before="0" w:after="283"/>
              <w:jc w:val="center"/>
              <w:rPr/>
            </w:pPr>
            <w:r>
              <w:rPr/>
              <w:t xml:space="preserve">Omistaa </w:t>
            </w:r>
          </w:p>
        </w:tc>
        <w:tc>
          <w:tcPr>
            <w:tcW w:w="5791" w:type="dxa"/>
            <w:tcBorders/>
            <w:vAlign w:val="center"/>
          </w:tcPr>
          <w:p>
            <w:pPr>
              <w:pStyle w:val="TableContents"/>
              <w:bidi w:val="0"/>
              <w:spacing w:before="0" w:after="283"/>
              <w:jc w:val="left"/>
              <w:rPr/>
            </w:pPr>
            <w:r>
              <w:rPr/>
              <w:t xml:space="preserve">AMC Networks </w:t>
            </w:r>
          </w:p>
        </w:tc>
      </w:tr>
      <w:tr>
        <w:trPr/>
        <w:tc>
          <w:tcPr>
            <w:tcW w:w="2026" w:type="dxa"/>
            <w:tcBorders/>
            <w:vAlign w:val="center"/>
          </w:tcPr>
          <w:p>
            <w:pPr>
              <w:pStyle w:val="TableHeading"/>
              <w:suppressLineNumbers/>
              <w:bidi w:val="0"/>
              <w:spacing w:before="0" w:after="283"/>
              <w:jc w:val="center"/>
              <w:rPr/>
            </w:pPr>
            <w:r>
              <w:rPr/>
              <w:t xml:space="preserve">Kuvaformaatti </w:t>
            </w:r>
          </w:p>
        </w:tc>
        <w:tc>
          <w:tcPr>
            <w:tcW w:w="5791" w:type="dxa"/>
            <w:tcBorders/>
            <w:vAlign w:val="center"/>
          </w:tcPr>
          <w:p>
            <w:pPr>
              <w:pStyle w:val="TableContents"/>
              <w:bidi w:val="0"/>
              <w:spacing w:before="0" w:after="283"/>
              <w:jc w:val="left"/>
              <w:rPr/>
            </w:pPr>
            <w:r>
              <w:rPr/>
              <w:t xml:space="preserve">1080i HDTV (pienennetty 480i:ksi letterbox-kuvaksi SDTV:tä varten). </w:t>
            </w:r>
          </w:p>
        </w:tc>
      </w:tr>
      <w:tr>
        <w:trPr/>
        <w:tc>
          <w:tcPr>
            <w:tcW w:w="2026" w:type="dxa"/>
            <w:tcBorders/>
            <w:vAlign w:val="center"/>
          </w:tcPr>
          <w:p>
            <w:pPr>
              <w:pStyle w:val="TableHeading"/>
              <w:suppressLineNumbers/>
              <w:bidi w:val="0"/>
              <w:spacing w:before="0" w:after="283"/>
              <w:jc w:val="center"/>
              <w:rPr/>
            </w:pPr>
            <w:r>
              <w:rPr/>
              <w:t xml:space="preserve">Slogan </w:t>
            </w:r>
          </w:p>
        </w:tc>
        <w:tc>
          <w:tcPr>
            <w:tcW w:w="5791" w:type="dxa"/>
            <w:tcBorders/>
            <w:vAlign w:val="center"/>
          </w:tcPr>
          <w:p>
            <w:pPr>
              <w:pStyle w:val="TableContents"/>
              <w:bidi w:val="0"/>
              <w:spacing w:before="0" w:after="283"/>
              <w:jc w:val="left"/>
              <w:rPr/>
            </w:pPr>
            <w:r>
              <w:rPr/>
              <w:t xml:space="preserve">Jotain muuta. </w:t>
            </w:r>
          </w:p>
        </w:tc>
      </w:tr>
      <w:tr>
        <w:trPr/>
        <w:tc>
          <w:tcPr>
            <w:tcW w:w="2026" w:type="dxa"/>
            <w:tcBorders/>
            <w:vAlign w:val="center"/>
          </w:tcPr>
          <w:p>
            <w:pPr>
              <w:pStyle w:val="TableHeading"/>
              <w:suppressLineNumbers/>
              <w:bidi w:val="0"/>
              <w:spacing w:before="0" w:after="283"/>
              <w:jc w:val="center"/>
              <w:rPr/>
            </w:pPr>
            <w:r>
              <w:rPr/>
              <w:t xml:space="preserve">Maa </w:t>
            </w:r>
          </w:p>
        </w:tc>
        <w:tc>
          <w:tcPr>
            <w:tcW w:w="5791" w:type="dxa"/>
            <w:tcBorders/>
            <w:vAlign w:val="center"/>
          </w:tcPr>
          <w:p>
            <w:pPr>
              <w:pStyle w:val="TableContents"/>
              <w:bidi w:val="0"/>
              <w:spacing w:before="0" w:after="283"/>
              <w:jc w:val="left"/>
              <w:rPr/>
            </w:pPr>
            <w:r>
              <w:rPr/>
              <w:t xml:space="preserve">Yhdysvallat </w:t>
            </w:r>
          </w:p>
        </w:tc>
      </w:tr>
      <w:tr>
        <w:trPr/>
        <w:tc>
          <w:tcPr>
            <w:tcW w:w="2026" w:type="dxa"/>
            <w:tcBorders/>
            <w:vAlign w:val="center"/>
          </w:tcPr>
          <w:p>
            <w:pPr>
              <w:pStyle w:val="TableHeading"/>
              <w:suppressLineNumbers/>
              <w:bidi w:val="0"/>
              <w:spacing w:before="0" w:after="283"/>
              <w:jc w:val="center"/>
              <w:rPr/>
            </w:pPr>
            <w:r>
              <w:rPr/>
              <w:t xml:space="preserve">Kieli </w:t>
            </w:r>
          </w:p>
        </w:tc>
        <w:tc>
          <w:tcPr>
            <w:tcW w:w="5791" w:type="dxa"/>
            <w:tcBorders/>
            <w:vAlign w:val="center"/>
          </w:tcPr>
          <w:p>
            <w:pPr>
              <w:pStyle w:val="TableContents"/>
              <w:bidi w:val="0"/>
              <w:spacing w:before="0" w:after="283"/>
              <w:jc w:val="left"/>
              <w:rPr/>
            </w:pPr>
            <w:r>
              <w:rPr/>
              <w:t xml:space="preserve">Englanti </w:t>
            </w:r>
          </w:p>
        </w:tc>
      </w:tr>
      <w:tr>
        <w:trPr/>
        <w:tc>
          <w:tcPr>
            <w:tcW w:w="2026" w:type="dxa"/>
            <w:tcBorders/>
            <w:vAlign w:val="center"/>
          </w:tcPr>
          <w:p>
            <w:pPr>
              <w:pStyle w:val="TableHeading"/>
              <w:suppressLineNumbers/>
              <w:bidi w:val="0"/>
              <w:spacing w:before="0" w:after="283"/>
              <w:jc w:val="center"/>
              <w:rPr/>
            </w:pPr>
            <w:r>
              <w:rPr/>
              <w:t xml:space="preserve">Lähetysalue </w:t>
            </w:r>
          </w:p>
        </w:tc>
        <w:tc>
          <w:tcPr>
            <w:tcW w:w="5791" w:type="dxa"/>
            <w:tcBorders/>
            <w:vAlign w:val="center"/>
          </w:tcPr>
          <w:p>
            <w:pPr>
              <w:pStyle w:val="TableContents"/>
              <w:bidi w:val="0"/>
              <w:spacing w:before="0" w:after="283"/>
              <w:jc w:val="left"/>
              <w:rPr/>
            </w:pPr>
            <w:r>
              <w:rPr/>
              <w:t xml:space="preserve">Valtakunnallinen </w:t>
            </w:r>
          </w:p>
        </w:tc>
      </w:tr>
      <w:tr>
        <w:trPr/>
        <w:tc>
          <w:tcPr>
            <w:tcW w:w="2026" w:type="dxa"/>
            <w:tcBorders/>
            <w:vAlign w:val="center"/>
          </w:tcPr>
          <w:p>
            <w:pPr>
              <w:pStyle w:val="TableHeading"/>
              <w:suppressLineNumbers/>
              <w:bidi w:val="0"/>
              <w:spacing w:before="0" w:after="283"/>
              <w:jc w:val="center"/>
              <w:rPr/>
            </w:pPr>
            <w:r>
              <w:rPr/>
              <w:t xml:space="preserve">Päämaja </w:t>
            </w:r>
          </w:p>
        </w:tc>
        <w:tc>
          <w:tcPr>
            <w:tcW w:w="5791" w:type="dxa"/>
            <w:tcBorders/>
            <w:vAlign w:val="center"/>
          </w:tcPr>
          <w:p>
            <w:pPr>
              <w:pStyle w:val="TableContents"/>
              <w:bidi w:val="0"/>
              <w:spacing w:before="0" w:after="283"/>
              <w:jc w:val="left"/>
              <w:rPr/>
            </w:pPr>
            <w:r>
              <w:rPr/>
              <w:t xml:space="preserve">New York City, New York, Yhdysvallat. </w:t>
            </w:r>
          </w:p>
        </w:tc>
      </w:tr>
      <w:tr>
        <w:trPr/>
        <w:tc>
          <w:tcPr>
            <w:tcW w:w="2026" w:type="dxa"/>
            <w:tcBorders/>
            <w:vAlign w:val="center"/>
          </w:tcPr>
          <w:p>
            <w:pPr>
              <w:pStyle w:val="TableHeading"/>
              <w:suppressLineNumbers/>
              <w:bidi w:val="0"/>
              <w:spacing w:before="0" w:after="283"/>
              <w:jc w:val="center"/>
              <w:rPr/>
            </w:pPr>
            <w:r>
              <w:rPr/>
              <w:t xml:space="preserve">Aikaisemmin nimeltään </w:t>
            </w:r>
          </w:p>
        </w:tc>
        <w:tc>
          <w:tcPr>
            <w:tcW w:w="5791" w:type="dxa"/>
            <w:tcBorders/>
            <w:vAlign w:val="center"/>
          </w:tcPr>
          <w:p>
            <w:pPr>
              <w:pStyle w:val="TableContents"/>
              <w:bidi w:val="0"/>
              <w:spacing w:before="0" w:after="283"/>
              <w:jc w:val="left"/>
              <w:rPr/>
            </w:pPr>
            <w:r>
              <w:rPr/>
              <w:t xml:space="preserve">Amerikkalaiset elokuvaklassikot (1984 -- 2002) </w:t>
            </w:r>
          </w:p>
        </w:tc>
      </w:tr>
      <w:tr>
        <w:trPr/>
        <w:tc>
          <w:tcPr>
            <w:tcW w:w="2026" w:type="dxa"/>
            <w:tcBorders/>
            <w:vAlign w:val="center"/>
          </w:tcPr>
          <w:p>
            <w:pPr>
              <w:pStyle w:val="TableHeading"/>
              <w:suppressLineNumbers/>
              <w:bidi w:val="0"/>
              <w:spacing w:before="0" w:after="283"/>
              <w:jc w:val="center"/>
              <w:rPr/>
            </w:pPr>
            <w:r>
              <w:rPr/>
              <w:t xml:space="preserve">Siskokanava (s) </w:t>
            </w:r>
          </w:p>
        </w:tc>
        <w:tc>
          <w:tcPr>
            <w:tcW w:w="5791" w:type="dxa"/>
            <w:tcBorders/>
            <w:vAlign w:val="center"/>
          </w:tcPr>
          <w:p>
            <w:pPr>
              <w:pStyle w:val="TableContents"/>
              <w:bidi w:val="0"/>
              <w:spacing w:before="0" w:after="283"/>
              <w:jc w:val="left"/>
              <w:rPr/>
            </w:pPr>
            <w:r>
              <w:rPr/>
              <w:t xml:space="preserve">BBC America IFC Sundance TV We TV </w:t>
            </w:r>
          </w:p>
        </w:tc>
      </w:tr>
      <w:tr>
        <w:trPr/>
        <w:tc>
          <w:tcPr>
            <w:tcW w:w="2026" w:type="dxa"/>
            <w:tcBorders/>
            <w:vAlign w:val="center"/>
          </w:tcPr>
          <w:p>
            <w:pPr>
              <w:pStyle w:val="TableHeading"/>
              <w:suppressLineNumbers/>
              <w:bidi w:val="0"/>
              <w:spacing w:before="0" w:after="283"/>
              <w:jc w:val="center"/>
              <w:rPr/>
            </w:pPr>
            <w:r>
              <w:rPr/>
              <w:t xml:space="preserve">Verkkosivusto </w:t>
            </w:r>
          </w:p>
        </w:tc>
        <w:tc>
          <w:tcPr>
            <w:tcW w:w="5791" w:type="dxa"/>
            <w:tcBorders/>
            <w:vAlign w:val="center"/>
          </w:tcPr>
          <w:p>
            <w:pPr>
              <w:pStyle w:val="TableContents"/>
              <w:bidi w:val="0"/>
              <w:spacing w:before="0" w:after="283"/>
              <w:jc w:val="left"/>
              <w:rPr/>
            </w:pPr>
            <w:r>
              <w:rPr/>
              <w:t xml:space="preserve">AMC.com Saatavuus Satelliitti </w:t>
            </w:r>
          </w:p>
        </w:tc>
      </w:tr>
      <w:tr>
        <w:trPr/>
        <w:tc>
          <w:tcPr>
            <w:tcW w:w="2026" w:type="dxa"/>
            <w:tcBorders/>
            <w:vAlign w:val="center"/>
          </w:tcPr>
          <w:p>
            <w:pPr>
              <w:pStyle w:val="TableHeading"/>
              <w:suppressLineNumbers/>
              <w:bidi w:val="0"/>
              <w:spacing w:before="0" w:after="283"/>
              <w:jc w:val="center"/>
              <w:rPr/>
            </w:pPr>
            <w:r>
              <w:rPr/>
              <w:t xml:space="preserve">DirecTV </w:t>
            </w:r>
          </w:p>
        </w:tc>
        <w:tc>
          <w:tcPr>
            <w:tcW w:w="5791" w:type="dxa"/>
            <w:tcBorders/>
            <w:vAlign w:val="center"/>
          </w:tcPr>
          <w:p>
            <w:pPr>
              <w:pStyle w:val="TableContents"/>
              <w:bidi w:val="0"/>
              <w:spacing w:before="0" w:after="283"/>
              <w:jc w:val="left"/>
              <w:rPr/>
            </w:pPr>
            <w:r>
              <w:rPr/>
              <w:t xml:space="preserve">Kanava </w:t>
            </w:r>
            <w:r>
              <w:rPr/>
              <w:t xml:space="preserve">254 </w:t>
            </w:r>
          </w:p>
        </w:tc>
      </w:tr>
      <w:tr>
        <w:trPr/>
        <w:tc>
          <w:tcPr>
            <w:tcW w:w="2026" w:type="dxa"/>
            <w:tcBorders/>
            <w:vAlign w:val="center"/>
          </w:tcPr>
          <w:p>
            <w:pPr>
              <w:pStyle w:val="TableHeading"/>
              <w:suppressLineNumbers/>
              <w:bidi w:val="0"/>
              <w:spacing w:before="0" w:after="283"/>
              <w:jc w:val="center"/>
              <w:rPr/>
            </w:pPr>
            <w:r>
              <w:rPr/>
              <w:t xml:space="preserve">Dish Network </w:t>
            </w:r>
          </w:p>
        </w:tc>
        <w:tc>
          <w:tcPr>
            <w:tcW w:w="5791" w:type="dxa"/>
            <w:tcBorders/>
            <w:vAlign w:val="center"/>
          </w:tcPr>
          <w:p>
            <w:pPr>
              <w:pStyle w:val="TableContents"/>
              <w:bidi w:val="0"/>
              <w:spacing w:before="0" w:after="283"/>
              <w:jc w:val="left"/>
              <w:rPr/>
            </w:pPr>
            <w:r>
              <w:rPr/>
              <w:t xml:space="preserve">Kanava 131 </w:t>
            </w:r>
          </w:p>
        </w:tc>
      </w:tr>
      <w:tr>
        <w:trPr/>
        <w:tc>
          <w:tcPr>
            <w:tcW w:w="2026" w:type="dxa"/>
            <w:tcBorders/>
            <w:vAlign w:val="center"/>
          </w:tcPr>
          <w:p>
            <w:pPr>
              <w:pStyle w:val="TableHeading"/>
              <w:suppressLineNumbers/>
              <w:bidi w:val="0"/>
              <w:spacing w:before="0" w:after="283"/>
              <w:jc w:val="center"/>
              <w:rPr/>
            </w:pPr>
            <w:r>
              <w:rPr/>
              <w:t xml:space="preserve">Bell TV </w:t>
            </w:r>
          </w:p>
        </w:tc>
        <w:tc>
          <w:tcPr>
            <w:tcW w:w="5791"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Kanava 293 (SD) </w:t>
            </w:r>
          </w:p>
          <w:p>
            <w:pPr>
              <w:pStyle w:val="TableContents"/>
              <w:numPr>
                <w:ilvl w:val="0"/>
                <w:numId w:val="149"/>
              </w:numPr>
              <w:tabs>
                <w:tab w:val="clear" w:pos="1134"/>
                <w:tab w:val="left" w:leader="none" w:pos="707"/>
              </w:tabs>
              <w:bidi w:val="0"/>
              <w:spacing w:before="0" w:after="283"/>
              <w:ind w:start="707" w:hanging="283"/>
              <w:jc w:val="left"/>
              <w:rPr/>
            </w:pPr>
            <w:r>
              <w:rPr/>
              <w:t xml:space="preserve">Kanava 1281 (HD) </w:t>
            </w:r>
          </w:p>
        </w:tc>
      </w:tr>
      <w:tr>
        <w:trPr/>
        <w:tc>
          <w:tcPr>
            <w:tcW w:w="2026" w:type="dxa"/>
            <w:tcBorders/>
            <w:vAlign w:val="center"/>
          </w:tcPr>
          <w:p>
            <w:pPr>
              <w:pStyle w:val="TableHeading"/>
              <w:suppressLineNumbers/>
              <w:bidi w:val="0"/>
              <w:spacing w:before="0" w:after="283"/>
              <w:jc w:val="center"/>
              <w:rPr/>
            </w:pPr>
            <w:r>
              <w:rPr/>
              <w:t xml:space="preserve">Shaw Direct </w:t>
            </w:r>
          </w:p>
        </w:tc>
        <w:tc>
          <w:tcPr>
            <w:tcW w:w="5791"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Kanavat 293 ja 609 (SD) </w:t>
            </w:r>
          </w:p>
          <w:p>
            <w:pPr>
              <w:pStyle w:val="TableContents"/>
              <w:numPr>
                <w:ilvl w:val="0"/>
                <w:numId w:val="150"/>
              </w:numPr>
              <w:tabs>
                <w:tab w:val="clear" w:pos="1134"/>
                <w:tab w:val="left" w:leader="none" w:pos="707"/>
              </w:tabs>
              <w:bidi w:val="0"/>
              <w:spacing w:before="0" w:after="283"/>
              <w:ind w:start="707" w:hanging="283"/>
              <w:jc w:val="left"/>
              <w:rPr/>
            </w:pPr>
            <w:r>
              <w:rPr/>
              <w:t xml:space="preserve">Kanavat 130 ja 364 (HD) IPTV </w:t>
            </w:r>
          </w:p>
        </w:tc>
      </w:tr>
      <w:tr>
        <w:trPr/>
        <w:tc>
          <w:tcPr>
            <w:tcW w:w="2026" w:type="dxa"/>
            <w:tcBorders/>
            <w:vAlign w:val="center"/>
          </w:tcPr>
          <w:p>
            <w:pPr>
              <w:pStyle w:val="TableHeading"/>
              <w:suppressLineNumbers/>
              <w:bidi w:val="0"/>
              <w:spacing w:before="0" w:after="283"/>
              <w:jc w:val="center"/>
              <w:rPr/>
            </w:pPr>
            <w:r>
              <w:rPr/>
              <w:t xml:space="preserve">AT&amp;T U-verse </w:t>
            </w:r>
          </w:p>
        </w:tc>
        <w:tc>
          <w:tcPr>
            <w:tcW w:w="5791"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Kanava 119 (SD) </w:t>
            </w:r>
          </w:p>
          <w:p>
            <w:pPr>
              <w:pStyle w:val="TableContents"/>
              <w:numPr>
                <w:ilvl w:val="0"/>
                <w:numId w:val="151"/>
              </w:numPr>
              <w:tabs>
                <w:tab w:val="clear" w:pos="1134"/>
                <w:tab w:val="left" w:leader="none" w:pos="707"/>
              </w:tabs>
              <w:bidi w:val="0"/>
              <w:spacing w:before="0" w:after="283"/>
              <w:ind w:start="707" w:hanging="283"/>
              <w:jc w:val="left"/>
              <w:rPr/>
            </w:pPr>
            <w:r>
              <w:rPr/>
              <w:t xml:space="preserve">Kanava 1119 (HD) </w:t>
            </w:r>
          </w:p>
        </w:tc>
      </w:tr>
      <w:tr>
        <w:trPr/>
        <w:tc>
          <w:tcPr>
            <w:tcW w:w="2026" w:type="dxa"/>
            <w:tcBorders/>
            <w:vAlign w:val="center"/>
          </w:tcPr>
          <w:p>
            <w:pPr>
              <w:pStyle w:val="TableHeading"/>
              <w:suppressLineNumbers/>
              <w:bidi w:val="0"/>
              <w:spacing w:before="0" w:after="283"/>
              <w:jc w:val="center"/>
              <w:rPr/>
            </w:pPr>
            <w:r>
              <w:rPr/>
              <w:t xml:space="preserve">Bell Fibe TV </w:t>
            </w:r>
          </w:p>
        </w:tc>
        <w:tc>
          <w:tcPr>
            <w:tcW w:w="5791"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Kanava 339 (SD) </w:t>
            </w:r>
          </w:p>
          <w:p>
            <w:pPr>
              <w:pStyle w:val="TableContents"/>
              <w:numPr>
                <w:ilvl w:val="0"/>
                <w:numId w:val="152"/>
              </w:numPr>
              <w:tabs>
                <w:tab w:val="clear" w:pos="1134"/>
                <w:tab w:val="left" w:leader="none" w:pos="707"/>
              </w:tabs>
              <w:bidi w:val="0"/>
              <w:spacing w:before="0" w:after="283"/>
              <w:ind w:start="707" w:hanging="283"/>
              <w:jc w:val="left"/>
              <w:rPr/>
            </w:pPr>
            <w:r>
              <w:rPr/>
              <w:t xml:space="preserve">Kanava 1339 (HD) </w:t>
            </w:r>
          </w:p>
        </w:tc>
      </w:tr>
      <w:tr>
        <w:trPr/>
        <w:tc>
          <w:tcPr>
            <w:tcW w:w="2026" w:type="dxa"/>
            <w:tcBorders/>
            <w:vAlign w:val="center"/>
          </w:tcPr>
          <w:p>
            <w:pPr>
              <w:pStyle w:val="TableHeading"/>
              <w:suppressLineNumbers/>
              <w:bidi w:val="0"/>
              <w:spacing w:before="0" w:after="283"/>
              <w:jc w:val="center"/>
              <w:rPr/>
            </w:pPr>
            <w:r>
              <w:rPr/>
              <w:t xml:space="preserve">Optik TV </w:t>
            </w:r>
          </w:p>
        </w:tc>
        <w:tc>
          <w:tcPr>
            <w:tcW w:w="5791"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Kanava 303 (HD) </w:t>
            </w:r>
          </w:p>
          <w:p>
            <w:pPr>
              <w:pStyle w:val="TableContents"/>
              <w:numPr>
                <w:ilvl w:val="0"/>
                <w:numId w:val="153"/>
              </w:numPr>
              <w:tabs>
                <w:tab w:val="clear" w:pos="1134"/>
                <w:tab w:val="left" w:leader="none" w:pos="707"/>
              </w:tabs>
              <w:bidi w:val="0"/>
              <w:spacing w:before="0" w:after="283"/>
              <w:ind w:start="707" w:hanging="283"/>
              <w:jc w:val="left"/>
              <w:rPr/>
            </w:pPr>
            <w:r>
              <w:rPr/>
              <w:t xml:space="preserve">Kanava 9303 (VOD) </w:t>
            </w:r>
          </w:p>
        </w:tc>
      </w:tr>
      <w:tr>
        <w:trPr/>
        <w:tc>
          <w:tcPr>
            <w:tcW w:w="2026" w:type="dxa"/>
            <w:tcBorders/>
            <w:vAlign w:val="center"/>
          </w:tcPr>
          <w:p>
            <w:pPr>
              <w:pStyle w:val="TableHeading"/>
              <w:suppressLineNumbers/>
              <w:bidi w:val="0"/>
              <w:spacing w:before="0" w:after="283"/>
              <w:jc w:val="center"/>
              <w:rPr/>
            </w:pPr>
            <w:r>
              <w:rPr/>
              <w:t xml:space="preserve">Zazeen (Kanada) </w:t>
            </w:r>
          </w:p>
        </w:tc>
        <w:tc>
          <w:tcPr>
            <w:tcW w:w="5791" w:type="dxa"/>
            <w:tcBorders/>
            <w:vAlign w:val="center"/>
          </w:tcPr>
          <w:p>
            <w:pPr>
              <w:pStyle w:val="TableContents"/>
              <w:bidi w:val="0"/>
              <w:spacing w:before="0" w:after="283"/>
              <w:jc w:val="left"/>
              <w:rPr/>
            </w:pPr>
            <w:r>
              <w:rPr/>
              <w:t xml:space="preserve">Kanava 85 (HD) </w:t>
            </w:r>
          </w:p>
        </w:tc>
      </w:tr>
      <w:tr>
        <w:trPr/>
        <w:tc>
          <w:tcPr>
            <w:tcW w:w="2026" w:type="dxa"/>
            <w:tcBorders/>
            <w:vAlign w:val="center"/>
          </w:tcPr>
          <w:p>
            <w:pPr>
              <w:pStyle w:val="TableHeading"/>
              <w:suppressLineNumbers/>
              <w:bidi w:val="0"/>
              <w:spacing w:before="0" w:after="283"/>
              <w:jc w:val="center"/>
              <w:rPr/>
            </w:pPr>
            <w:r>
              <w:rPr/>
              <w:t xml:space="preserve">VMedia (Kanada) </w:t>
            </w:r>
          </w:p>
        </w:tc>
        <w:tc>
          <w:tcPr>
            <w:tcW w:w="5791" w:type="dxa"/>
            <w:tcBorders/>
            <w:vAlign w:val="center"/>
          </w:tcPr>
          <w:p>
            <w:pPr>
              <w:pStyle w:val="TableContents"/>
              <w:bidi w:val="0"/>
              <w:spacing w:before="0" w:after="283"/>
              <w:jc w:val="left"/>
              <w:rPr/>
            </w:pPr>
            <w:r>
              <w:rPr/>
              <w:t xml:space="preserve">Kanava 36 (HD) Streaming media </w:t>
            </w:r>
          </w:p>
        </w:tc>
      </w:tr>
      <w:tr>
        <w:trPr/>
        <w:tc>
          <w:tcPr>
            <w:tcW w:w="2026" w:type="dxa"/>
            <w:tcBorders/>
            <w:vAlign w:val="center"/>
          </w:tcPr>
          <w:p>
            <w:pPr>
              <w:pStyle w:val="TableHeading"/>
              <w:suppressLineNumbers/>
              <w:bidi w:val="0"/>
              <w:spacing w:before="0" w:after="283"/>
              <w:jc w:val="center"/>
              <w:rPr/>
            </w:pPr>
            <w:r>
              <w:rPr/>
              <w:t xml:space="preserve">Apple TV </w:t>
            </w:r>
          </w:p>
        </w:tc>
        <w:tc>
          <w:tcPr>
            <w:tcW w:w="5791" w:type="dxa"/>
            <w:tcBorders/>
            <w:vAlign w:val="center"/>
          </w:tcPr>
          <w:p>
            <w:pPr>
              <w:pStyle w:val="TableContents"/>
              <w:bidi w:val="0"/>
              <w:spacing w:before="0" w:after="283"/>
              <w:jc w:val="left"/>
              <w:rPr/>
            </w:pPr>
            <w:r>
              <w:rPr/>
              <w:t xml:space="preserve">Internet Protocol -televisio </w:t>
            </w:r>
          </w:p>
        </w:tc>
      </w:tr>
      <w:tr>
        <w:trPr/>
        <w:tc>
          <w:tcPr>
            <w:tcW w:w="2026" w:type="dxa"/>
            <w:tcBorders/>
            <w:vAlign w:val="center"/>
          </w:tcPr>
          <w:p>
            <w:pPr>
              <w:pStyle w:val="TableHeading"/>
              <w:suppressLineNumbers/>
              <w:bidi w:val="0"/>
              <w:spacing w:before="0" w:after="283"/>
              <w:jc w:val="center"/>
              <w:rPr/>
            </w:pPr>
            <w:r>
              <w:rPr/>
              <w:t xml:space="preserve">Sling TV </w:t>
            </w:r>
          </w:p>
        </w:tc>
        <w:tc>
          <w:tcPr>
            <w:tcW w:w="5791" w:type="dxa"/>
            <w:tcBorders/>
            <w:vAlign w:val="center"/>
          </w:tcPr>
          <w:p>
            <w:pPr>
              <w:pStyle w:val="TableContents"/>
              <w:bidi w:val="0"/>
              <w:spacing w:before="0" w:after="283"/>
              <w:jc w:val="left"/>
              <w:rPr/>
            </w:pPr>
            <w:r>
              <w:rPr/>
              <w:t xml:space="preserve">Internet Protocol -televisio </w:t>
            </w:r>
          </w:p>
        </w:tc>
      </w:tr>
      <w:tr>
        <w:trPr/>
        <w:tc>
          <w:tcPr>
            <w:tcW w:w="2026" w:type="dxa"/>
            <w:tcBorders/>
            <w:vAlign w:val="center"/>
          </w:tcPr>
          <w:p>
            <w:pPr>
              <w:pStyle w:val="TableHeading"/>
              <w:suppressLineNumbers/>
              <w:bidi w:val="0"/>
              <w:spacing w:before="0" w:after="283"/>
              <w:jc w:val="center"/>
              <w:rPr/>
            </w:pPr>
            <w:r>
              <w:rPr/>
              <w:t xml:space="preserve">PlayStation Vue </w:t>
            </w:r>
          </w:p>
        </w:tc>
        <w:tc>
          <w:tcPr>
            <w:tcW w:w="5791" w:type="dxa"/>
            <w:tcBorders/>
            <w:vAlign w:val="center"/>
          </w:tcPr>
          <w:p>
            <w:pPr>
              <w:pStyle w:val="TableContents"/>
              <w:bidi w:val="0"/>
              <w:spacing w:before="0" w:after="283"/>
              <w:jc w:val="left"/>
              <w:rPr/>
            </w:pPr>
            <w:r>
              <w:rPr/>
              <w:t xml:space="preserve">Internet Protocol -televisio </w:t>
            </w:r>
          </w:p>
        </w:tc>
      </w:tr>
      <w:tr>
        <w:trPr/>
        <w:tc>
          <w:tcPr>
            <w:tcW w:w="2026" w:type="dxa"/>
            <w:tcBorders/>
            <w:vAlign w:val="center"/>
          </w:tcPr>
          <w:p>
            <w:pPr>
              <w:pStyle w:val="TableHeading"/>
              <w:suppressLineNumbers/>
              <w:bidi w:val="0"/>
              <w:spacing w:before="0" w:after="283"/>
              <w:jc w:val="center"/>
              <w:rPr/>
            </w:pPr>
            <w:r>
              <w:rPr/>
              <w:t xml:space="preserve">YouTube TV </w:t>
            </w:r>
          </w:p>
        </w:tc>
        <w:tc>
          <w:tcPr>
            <w:tcW w:w="5791"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kanavaa amc tulee suorassa televisiossa</w:t>
      </w:r>
    </w:p>
    <w:p>
      <w:pPr>
        <w:pStyle w:val="TextBody"/>
        <w:bidi w:val="0"/>
        <w:jc w:val="left"/>
        <w:rPr>
          <w:b/>
          <w:u w:val="single"/>
          <w:shd w:val="clear" w:fill="FFFF00"/>
        </w:rPr>
      </w:pPr>
      <w:r>
        <w:rPr>
          <w:b/>
          <w:u w:val="single"/>
          <w:shd w:val="clear" w:fill="FFFF00"/>
        </w:rPr>
        <w:t xml:space="preserve">Asiakirjan numero 24917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Salemin noitaoikeudenkäynnit olivat </w:t>
      </w:r>
      <w:r>
        <w:rPr>
          <w:color w:val="A9A9A9"/>
        </w:rPr>
        <w:t xml:space="preserve">Massachusettsin siirtomaa-alueella </w:t>
      </w:r>
      <w:r>
        <w:rPr/>
        <w:t xml:space="preserve">helmikuun 1692 ja toukokuun 1693 välisenä aikana </w:t>
      </w:r>
      <w:r>
        <w:rPr/>
        <w:t xml:space="preserve">noituudesta syytettyjen henkilöiden kuulemisten ja syytteiden nostamisen sarja.</w:t>
      </w:r>
      <w:r>
        <w:rPr/>
        <w:t xml:space="preserve"> Syytettyinä oli yli 200 ihmistä, joista yhdeksäntoista todettiin syyllisiksi ja teloitettiin hirttämällä (neljätoista naista ja viisi miestä). Yksi toinen mies painostettiin kuolemaan, koska hän kieltäytyi tunnustamasta syytettä, ja ainakin viisi ihmistä kuoli vankilassa. Kyseessä oli Yhdysvaltain historian tappavin noitavaino.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Salemissa pidettiin oikeudenkäynnit?</w:t>
      </w:r>
    </w:p>
    <w:p>
      <w:pPr>
        <w:pStyle w:val="TextBody"/>
        <w:bidi w:val="0"/>
        <w:jc w:val="left"/>
        <w:rPr>
          <w:b/>
          <w:u w:val="single"/>
          <w:shd w:val="clear" w:fill="FFFF00"/>
        </w:rPr>
      </w:pPr>
      <w:r>
        <w:rPr>
          <w:b/>
          <w:u w:val="single"/>
          <w:shd w:val="clear" w:fill="FFFF00"/>
        </w:rPr>
        <w:t xml:space="preserve">Asiakirjan numero 24918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Sentti tai penni, muodollisesti yhden sentin kolikko, oli Australian dollarin pienin nimellisarvoinen kolikko, joka otettiin käyttöön 14. helmikuuta 1966 Australian valuutan desimalisoinnissa, kunnes se poistettiin liikenteestä vuonna </w:t>
      </w:r>
      <w:r>
        <w:rPr>
          <w:color w:val="A9A9A9"/>
        </w:rPr>
        <w:t xml:space="preserve">1992 </w:t>
      </w:r>
      <w:r>
        <w:rPr/>
        <w:t xml:space="preserve">(yhdessä kahden sentin kolikon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lopetti yhden sentin kolikoiden käytön?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liikkeeseenlaskun (1966) valmisti kolme rahapajaa: Australian kuninkaallisessa rahapajassa Canberrassa lyötiin 146,5 miljoonaa kappaletta, Melbournen rahapajassa 239 miljoonaa kappaletta ja Perthin rahapajassa 26,6 miljoonaa kappaletta. Vuosia 1966 ja 1981 lukuun ottamatta kaikki muut yhden sentin kolikot on valmistettu Canberran rahapajassa. Vuonna 1981 Ison-Britannian kuninkaallisessa rahapajassa Llantrisantissa, Walesissa, lyötiin 40,3 miljoonaa kappaletta ja 183,6 miljoonaa kappaletta Canberrassa. Ainoa vuosi, jolloin kolikkoa ei lyöty sen yleisessä käytössä olleiden vuosien aikana, oli 1986. Se lyötiin viimeksi vuonna </w:t>
      </w:r>
      <w:r>
        <w:rPr>
          <w:color w:val="A9A9A9"/>
        </w:rPr>
        <w:t xml:space="preserve">1990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lopetti 1 sentin kolikoiden valmistuksen?</w:t>
      </w:r>
    </w:p>
    <w:p>
      <w:pPr>
        <w:pStyle w:val="TextBody"/>
        <w:bidi w:val="0"/>
        <w:jc w:val="left"/>
        <w:rPr>
          <w:b/>
          <w:u w:val="single"/>
          <w:shd w:val="clear" w:fill="FFFF00"/>
        </w:rPr>
      </w:pPr>
      <w:r>
        <w:rPr>
          <w:b/>
          <w:u w:val="single"/>
          <w:shd w:val="clear" w:fill="FFFF00"/>
        </w:rPr>
        <w:t xml:space="preserve">Asiakirjan numero 24919</w:t>
      </w:r>
    </w:p>
    <w:p>
      <w:pPr>
        <w:pStyle w:val="TextBody"/>
        <w:bidi w:val="0"/>
        <w:jc w:val="left"/>
        <w:rPr>
          <w:b/>
          <w:shd w:val="clear" w:fill="FFFF00"/>
        </w:rPr>
      </w:pPr>
      <w:r>
        <w:rPr>
          <w:b/>
          <w:shd w:val="clear" w:fill="FFFF00"/>
        </w:rPr>
        <w:t xml:space="preserve">Tekstin numero 0</w:t>
      </w:r>
    </w:p>
    <w:p>
      <w:pPr>
        <w:pStyle w:val="TextBody"/>
        <w:numPr>
          <w:ilvl w:val="0"/>
          <w:numId w:val="154"/>
        </w:numPr>
        <w:tabs>
          <w:tab w:val="clear" w:pos="1134"/>
          <w:tab w:val="left" w:leader="none" w:pos="707"/>
        </w:tabs>
        <w:bidi w:val="0"/>
        <w:ind w:start="707" w:hanging="283"/>
        <w:jc w:val="left"/>
        <w:rPr/>
      </w:pPr>
      <w:r>
        <w:rPr/>
        <w:t xml:space="preserve">Damian Lillard teki 8. huhtikuuta 2017 </w:t>
      </w:r>
      <w:r>
        <w:rPr/>
        <w:t xml:space="preserve">Utah Jazzia vastaan </w:t>
      </w:r>
      <w:r>
        <w:rPr/>
        <w:t xml:space="preserve">uran ennätyksen ja Blazersin franchising-ennätyksen </w:t>
      </w:r>
      <w:r>
        <w:rPr>
          <w:color w:val="A9A9A9"/>
        </w:rPr>
        <w:t xml:space="preserve">59 pisteellä</w:t>
      </w:r>
      <w:r>
        <w:rPr/>
        <w:t xml:space="preserve">, johon sisältyi 9 kolmen pisteen heittoa.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portland trail blazers eniten pisteitä ottelussa</w:t>
      </w:r>
    </w:p>
    <w:p>
      <w:pPr>
        <w:pStyle w:val="TextBody"/>
        <w:bidi w:val="0"/>
        <w:jc w:val="left"/>
        <w:rPr>
          <w:b/>
          <w:u w:val="single"/>
          <w:shd w:val="clear" w:fill="FFFF00"/>
        </w:rPr>
      </w:pPr>
      <w:r>
        <w:rPr>
          <w:b/>
          <w:u w:val="single"/>
          <w:shd w:val="clear" w:fill="FFFF00"/>
        </w:rPr>
        <w:t xml:space="preserve">Asiakirjan numero 24920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Hänet tunnetaan luultavasti parhaiten esiintymisestään BBC:n draamasarjassa Life on Mars ja sen spinoffin Ashes to Ashes viimeisessä jaksossa baarimikkona ja luottamusmiehenä, </w:t>
      </w:r>
      <w:r>
        <w:rPr>
          <w:color w:val="A9A9A9"/>
        </w:rPr>
        <w:t xml:space="preserve">Nelson ja Rodneyn ystävä Chris </w:t>
      </w:r>
      <w:r>
        <w:rPr/>
        <w:t xml:space="preserve">Only Fools and Horses -elokuvassa. Aikaisemmin hän näytteli Dieseliä kaikissa kolmessa Preston Front -sarjan sarjassa, ja hän näytteli myös Minun perheeni joulun erikoisjaksossa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Tony Marshall näytteli elokuvassa Only Fools and Horses?</w:t>
      </w:r>
    </w:p>
    <w:p>
      <w:pPr>
        <w:pStyle w:val="TextBody"/>
        <w:bidi w:val="0"/>
        <w:jc w:val="left"/>
        <w:rPr>
          <w:b/>
          <w:u w:val="single"/>
          <w:shd w:val="clear" w:fill="FFFF00"/>
        </w:rPr>
      </w:pPr>
      <w:r>
        <w:rPr>
          <w:b/>
          <w:u w:val="single"/>
          <w:shd w:val="clear" w:fill="FFFF00"/>
        </w:rPr>
        <w:t xml:space="preserve">Asiakirjan numero 24921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Albert Venn Dicey</w:t>
      </w:r>
      <w:r>
        <w:rPr/>
        <w:t xml:space="preserve">, KC, FBA (4. helmikuuta 1835 - 7. huhtikuuta 1922), tavallisesti A.V. Dicey, oli brittiläinen oikeustieteilijä ja perustuslakiteoreetikko. Hänet tunnetaan laajimmin teoksen Introduction to the Study of the Law of the Constitution (1885) kirjoittajana. Siinä esitettyjä periaatteita pidetään osana kodifioimatonta Yhdistyneen kuningaskunnan perustuslakia. Hänestä tuli Vinerianin englantilaisen oikeuden professori Oxfordissa ja aikansa johtava perustuslakitieteilijä. Dicey popularisoi ilmauksen ``rule of law'', vaikka sen käyttö juontaa juurensa 1600-luvulle.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kannatti oikeusvaltion käsitettä Yhdistyneessä kuningaskunnassa.</w:t>
      </w:r>
    </w:p>
    <w:p>
      <w:pPr>
        <w:pStyle w:val="TextBody"/>
        <w:bidi w:val="0"/>
        <w:jc w:val="left"/>
        <w:rPr>
          <w:b/>
          <w:u w:val="single"/>
          <w:shd w:val="clear" w:fill="FFFF00"/>
        </w:rPr>
      </w:pPr>
      <w:r>
        <w:rPr>
          <w:b/>
          <w:u w:val="single"/>
          <w:shd w:val="clear" w:fill="FFFF00"/>
        </w:rPr>
        <w:t xml:space="preserve">Asiakirjan numero 24922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Asennettu tuulivoimakapasiteetti osavaltioittain 19. lokakuuta 2016 alkaen. </w:t>
      </w:r>
    </w:p>
    <w:tbl>
      <w:tblPr>
        <w:tblW w:w="4172" w:type="dxa"/>
        <w:jc w:val="left"/>
        <w:tblInd w:w="0" w:type="dxa"/>
        <w:tblLayout w:type="fixed"/>
        <w:tblCellMar>
          <w:top w:w="28" w:type="dxa"/>
          <w:left w:w="28" w:type="dxa"/>
          <w:bottom w:w="28" w:type="dxa"/>
          <w:right w:w="28" w:type="dxa"/>
        </w:tblCellMar>
      </w:tblPr>
      <w:tblGrid>
        <w:gridCol w:w="1771"/>
        <w:gridCol w:w="2401"/>
      </w:tblGrid>
      <w:tr>
        <w:trPr/>
        <w:tc>
          <w:tcPr>
            <w:tcW w:w="1771" w:type="dxa"/>
            <w:tcBorders/>
            <w:vAlign w:val="center"/>
          </w:tcPr>
          <w:p>
            <w:pPr>
              <w:pStyle w:val="TableHeading"/>
              <w:suppressLineNumbers/>
              <w:bidi w:val="0"/>
              <w:spacing w:before="0" w:after="283"/>
              <w:jc w:val="center"/>
              <w:rPr/>
            </w:pPr>
            <w:r>
              <w:rPr/>
              <w:t xml:space="preserve">Valtio </w:t>
            </w:r>
          </w:p>
        </w:tc>
        <w:tc>
          <w:tcPr>
            <w:tcW w:w="2401" w:type="dxa"/>
            <w:tcBorders/>
            <w:vAlign w:val="center"/>
          </w:tcPr>
          <w:p>
            <w:pPr>
              <w:pStyle w:val="TableHeading"/>
              <w:suppressLineNumbers/>
              <w:bidi w:val="0"/>
              <w:spacing w:before="0" w:after="283"/>
              <w:jc w:val="center"/>
              <w:rPr/>
            </w:pPr>
            <w:r>
              <w:rPr/>
              <w:t xml:space="preserve">Kokonaiskapasiteetti (MW) </w:t>
            </w:r>
          </w:p>
        </w:tc>
      </w:tr>
      <w:tr>
        <w:trPr/>
        <w:tc>
          <w:tcPr>
            <w:tcW w:w="1771" w:type="dxa"/>
            <w:tcBorders/>
            <w:vAlign w:val="center"/>
          </w:tcPr>
          <w:p>
            <w:pPr>
              <w:pStyle w:val="TableContents"/>
              <w:bidi w:val="0"/>
              <w:spacing w:before="0" w:after="283"/>
              <w:jc w:val="left"/>
              <w:rPr/>
            </w:pPr>
            <w:r>
              <w:rPr>
                <w:color w:val="A9A9A9"/>
              </w:rPr>
              <w:t xml:space="preserve">Tamil Nadu </w:t>
            </w:r>
          </w:p>
        </w:tc>
        <w:tc>
          <w:tcPr>
            <w:tcW w:w="2401" w:type="dxa"/>
            <w:tcBorders/>
            <w:vAlign w:val="center"/>
          </w:tcPr>
          <w:p>
            <w:pPr>
              <w:pStyle w:val="TableContents"/>
              <w:bidi w:val="0"/>
              <w:spacing w:before="0" w:after="283"/>
              <w:jc w:val="left"/>
              <w:rPr/>
            </w:pPr>
            <w:r>
              <w:rPr/>
              <w:t xml:space="preserve">7,684.31 </w:t>
            </w:r>
          </w:p>
        </w:tc>
      </w:tr>
      <w:tr>
        <w:trPr/>
        <w:tc>
          <w:tcPr>
            <w:tcW w:w="1771" w:type="dxa"/>
            <w:tcBorders/>
            <w:vAlign w:val="center"/>
          </w:tcPr>
          <w:p>
            <w:pPr>
              <w:pStyle w:val="TableContents"/>
              <w:bidi w:val="0"/>
              <w:spacing w:before="0" w:after="283"/>
              <w:jc w:val="left"/>
              <w:rPr/>
            </w:pPr>
            <w:r>
              <w:rPr>
                <w:color w:val="DCDCDC"/>
              </w:rPr>
              <w:t xml:space="preserve">Maharashtr</w:t>
            </w:r>
            <w:r>
              <w:rPr/>
              <w:t xml:space="preserve">a </w:t>
            </w:r>
          </w:p>
        </w:tc>
        <w:tc>
          <w:tcPr>
            <w:tcW w:w="2401" w:type="dxa"/>
            <w:tcBorders/>
            <w:vAlign w:val="center"/>
          </w:tcPr>
          <w:p>
            <w:pPr>
              <w:pStyle w:val="TableContents"/>
              <w:bidi w:val="0"/>
              <w:spacing w:before="0" w:after="283"/>
              <w:jc w:val="left"/>
              <w:rPr/>
            </w:pPr>
            <w:r>
              <w:rPr/>
              <w:t xml:space="preserve">4,664.08 </w:t>
            </w:r>
          </w:p>
        </w:tc>
      </w:tr>
      <w:tr>
        <w:trPr/>
        <w:tc>
          <w:tcPr>
            <w:tcW w:w="1771" w:type="dxa"/>
            <w:tcBorders/>
            <w:vAlign w:val="center"/>
          </w:tcPr>
          <w:p>
            <w:pPr>
              <w:pStyle w:val="TableContents"/>
              <w:bidi w:val="0"/>
              <w:spacing w:before="0" w:after="283"/>
              <w:jc w:val="left"/>
              <w:rPr/>
            </w:pPr>
            <w:r>
              <w:rPr>
                <w:color w:val="2F4F4F"/>
              </w:rPr>
              <w:t xml:space="preserve">Gujara</w:t>
            </w:r>
            <w:r>
              <w:rPr/>
              <w:t xml:space="preserve">t </w:t>
            </w:r>
          </w:p>
        </w:tc>
        <w:tc>
          <w:tcPr>
            <w:tcW w:w="2401" w:type="dxa"/>
            <w:tcBorders/>
            <w:vAlign w:val="center"/>
          </w:tcPr>
          <w:p>
            <w:pPr>
              <w:pStyle w:val="TableContents"/>
              <w:bidi w:val="0"/>
              <w:spacing w:before="0" w:after="283"/>
              <w:jc w:val="left"/>
              <w:rPr/>
            </w:pPr>
            <w:r>
              <w:rPr/>
              <w:t xml:space="preserve">4,227.31 </w:t>
            </w:r>
          </w:p>
        </w:tc>
      </w:tr>
      <w:tr>
        <w:trPr/>
        <w:tc>
          <w:tcPr>
            <w:tcW w:w="1771" w:type="dxa"/>
            <w:tcBorders/>
            <w:vAlign w:val="center"/>
          </w:tcPr>
          <w:p>
            <w:pPr>
              <w:pStyle w:val="TableContents"/>
              <w:bidi w:val="0"/>
              <w:spacing w:before="0" w:after="283"/>
              <w:jc w:val="left"/>
              <w:rPr/>
            </w:pPr>
            <w:r>
              <w:rPr>
                <w:color w:val="556B2F"/>
              </w:rPr>
              <w:t xml:space="preserve">Rajastha</w:t>
            </w:r>
            <w:r>
              <w:rPr/>
              <w:t xml:space="preserve">n </w:t>
            </w:r>
          </w:p>
        </w:tc>
        <w:tc>
          <w:tcPr>
            <w:tcW w:w="2401" w:type="dxa"/>
            <w:tcBorders/>
            <w:vAlign w:val="center"/>
          </w:tcPr>
          <w:p>
            <w:pPr>
              <w:pStyle w:val="TableContents"/>
              <w:bidi w:val="0"/>
              <w:spacing w:before="0" w:after="283"/>
              <w:jc w:val="left"/>
              <w:rPr/>
            </w:pPr>
            <w:r>
              <w:rPr/>
              <w:t xml:space="preserve">4,123.35 </w:t>
            </w:r>
          </w:p>
        </w:tc>
      </w:tr>
      <w:tr>
        <w:trPr/>
        <w:tc>
          <w:tcPr>
            <w:tcW w:w="1771" w:type="dxa"/>
            <w:tcBorders/>
            <w:vAlign w:val="center"/>
          </w:tcPr>
          <w:p>
            <w:pPr>
              <w:pStyle w:val="TableContents"/>
              <w:bidi w:val="0"/>
              <w:spacing w:before="0" w:after="283"/>
              <w:jc w:val="left"/>
              <w:rPr/>
            </w:pPr>
            <w:r>
              <w:rPr>
                <w:color w:val="6B8E23"/>
              </w:rPr>
              <w:t xml:space="preserve">Karnatak</w:t>
            </w:r>
            <w:r>
              <w:rPr/>
              <w:t xml:space="preserve">a </w:t>
            </w:r>
          </w:p>
        </w:tc>
        <w:tc>
          <w:tcPr>
            <w:tcW w:w="2401" w:type="dxa"/>
            <w:tcBorders/>
            <w:vAlign w:val="center"/>
          </w:tcPr>
          <w:p>
            <w:pPr>
              <w:pStyle w:val="TableContents"/>
              <w:bidi w:val="0"/>
              <w:spacing w:before="0" w:after="283"/>
              <w:jc w:val="left"/>
              <w:rPr/>
            </w:pPr>
            <w:r>
              <w:rPr/>
              <w:t xml:space="preserve">3,082.45 </w:t>
            </w:r>
          </w:p>
        </w:tc>
      </w:tr>
      <w:tr>
        <w:trPr/>
        <w:tc>
          <w:tcPr>
            <w:tcW w:w="1771" w:type="dxa"/>
            <w:tcBorders/>
            <w:vAlign w:val="center"/>
          </w:tcPr>
          <w:p>
            <w:pPr>
              <w:pStyle w:val="TableContents"/>
              <w:bidi w:val="0"/>
              <w:spacing w:before="0" w:after="283"/>
              <w:jc w:val="left"/>
              <w:rPr/>
            </w:pPr>
            <w:r>
              <w:rPr>
                <w:color w:val="A0522D"/>
              </w:rPr>
              <w:t xml:space="preserve">Madhya Pradesh </w:t>
            </w:r>
          </w:p>
        </w:tc>
        <w:tc>
          <w:tcPr>
            <w:tcW w:w="2401" w:type="dxa"/>
            <w:tcBorders/>
            <w:vAlign w:val="center"/>
          </w:tcPr>
          <w:p>
            <w:pPr>
              <w:pStyle w:val="TableContents"/>
              <w:bidi w:val="0"/>
              <w:spacing w:before="0" w:after="283"/>
              <w:jc w:val="left"/>
              <w:rPr/>
            </w:pPr>
            <w:r>
              <w:rPr/>
              <w:t xml:space="preserve">2,288.60 </w:t>
            </w:r>
          </w:p>
        </w:tc>
      </w:tr>
      <w:tr>
        <w:trPr/>
        <w:tc>
          <w:tcPr>
            <w:tcW w:w="1771" w:type="dxa"/>
            <w:tcBorders/>
            <w:vAlign w:val="center"/>
          </w:tcPr>
          <w:p>
            <w:pPr>
              <w:pStyle w:val="TableContents"/>
              <w:bidi w:val="0"/>
              <w:spacing w:before="0" w:after="283"/>
              <w:jc w:val="left"/>
              <w:rPr/>
            </w:pPr>
            <w:r>
              <w:rPr>
                <w:color w:val="228B22"/>
              </w:rPr>
              <w:t xml:space="preserve">Andhra Pradesh </w:t>
            </w:r>
          </w:p>
        </w:tc>
        <w:tc>
          <w:tcPr>
            <w:tcW w:w="2401" w:type="dxa"/>
            <w:tcBorders/>
            <w:vAlign w:val="center"/>
          </w:tcPr>
          <w:p>
            <w:pPr>
              <w:pStyle w:val="TableContents"/>
              <w:bidi w:val="0"/>
              <w:spacing w:before="0" w:after="283"/>
              <w:jc w:val="left"/>
              <w:rPr/>
            </w:pPr>
            <w:r>
              <w:rPr/>
              <w:t xml:space="preserve">1,866.35 </w:t>
            </w:r>
          </w:p>
        </w:tc>
      </w:tr>
      <w:tr>
        <w:trPr/>
        <w:tc>
          <w:tcPr>
            <w:tcW w:w="1771" w:type="dxa"/>
            <w:tcBorders/>
            <w:vAlign w:val="center"/>
          </w:tcPr>
          <w:p>
            <w:pPr>
              <w:pStyle w:val="TableContents"/>
              <w:bidi w:val="0"/>
              <w:spacing w:before="0" w:after="283"/>
              <w:jc w:val="left"/>
              <w:rPr/>
            </w:pPr>
            <w:r>
              <w:rPr>
                <w:color w:val="191970"/>
              </w:rPr>
              <w:t xml:space="preserve">Telangan</w:t>
            </w:r>
            <w:r>
              <w:rPr/>
              <w:t xml:space="preserve">a </w:t>
            </w:r>
          </w:p>
        </w:tc>
        <w:tc>
          <w:tcPr>
            <w:tcW w:w="2401" w:type="dxa"/>
            <w:tcBorders/>
            <w:vAlign w:val="center"/>
          </w:tcPr>
          <w:p>
            <w:pPr>
              <w:pStyle w:val="TableContents"/>
              <w:bidi w:val="0"/>
              <w:spacing w:before="0" w:after="283"/>
              <w:jc w:val="left"/>
              <w:rPr/>
            </w:pPr>
            <w:r>
              <w:rPr/>
              <w:t xml:space="preserve">98.70 </w:t>
            </w:r>
          </w:p>
        </w:tc>
      </w:tr>
      <w:tr>
        <w:trPr/>
        <w:tc>
          <w:tcPr>
            <w:tcW w:w="1771" w:type="dxa"/>
            <w:tcBorders/>
            <w:vAlign w:val="center"/>
          </w:tcPr>
          <w:p>
            <w:pPr>
              <w:pStyle w:val="TableContents"/>
              <w:bidi w:val="0"/>
              <w:spacing w:before="0" w:after="283"/>
              <w:jc w:val="left"/>
              <w:rPr/>
            </w:pPr>
            <w:r>
              <w:rPr>
                <w:color w:val="8B0000"/>
              </w:rPr>
              <w:t xml:space="preserve">Keral</w:t>
            </w:r>
            <w:r>
              <w:rPr/>
              <w:t xml:space="preserve">a </w:t>
            </w:r>
          </w:p>
        </w:tc>
        <w:tc>
          <w:tcPr>
            <w:tcW w:w="2401" w:type="dxa"/>
            <w:tcBorders/>
            <w:vAlign w:val="center"/>
          </w:tcPr>
          <w:p>
            <w:pPr>
              <w:pStyle w:val="TableContents"/>
              <w:bidi w:val="0"/>
              <w:spacing w:before="0" w:after="283"/>
              <w:jc w:val="left"/>
              <w:rPr/>
            </w:pPr>
            <w:r>
              <w:rPr/>
              <w:t xml:space="preserve">43.50 </w:t>
            </w:r>
          </w:p>
        </w:tc>
      </w:tr>
      <w:tr>
        <w:trPr/>
        <w:tc>
          <w:tcPr>
            <w:tcW w:w="1771" w:type="dxa"/>
            <w:tcBorders/>
            <w:vAlign w:val="center"/>
          </w:tcPr>
          <w:p>
            <w:pPr>
              <w:pStyle w:val="TableContents"/>
              <w:bidi w:val="0"/>
              <w:spacing w:before="0" w:after="283"/>
              <w:jc w:val="left"/>
              <w:rPr/>
            </w:pPr>
            <w:r>
              <w:rPr/>
              <w:t xml:space="preserve">Muut </w:t>
            </w:r>
          </w:p>
        </w:tc>
        <w:tc>
          <w:tcPr>
            <w:tcW w:w="2401" w:type="dxa"/>
            <w:tcBorders/>
            <w:vAlign w:val="center"/>
          </w:tcPr>
          <w:p>
            <w:pPr>
              <w:pStyle w:val="TableContents"/>
              <w:bidi w:val="0"/>
              <w:spacing w:before="0" w:after="283"/>
              <w:jc w:val="left"/>
              <w:rPr/>
            </w:pPr>
            <w:r>
              <w:rPr/>
              <w:t xml:space="preserve">4.30 </w:t>
            </w:r>
          </w:p>
        </w:tc>
      </w:tr>
      <w:tr>
        <w:trPr/>
        <w:tc>
          <w:tcPr>
            <w:tcW w:w="1771" w:type="dxa"/>
            <w:tcBorders/>
            <w:vAlign w:val="center"/>
          </w:tcPr>
          <w:p>
            <w:pPr>
              <w:pStyle w:val="TableContents"/>
              <w:bidi w:val="0"/>
              <w:spacing w:before="0" w:after="283"/>
              <w:jc w:val="left"/>
              <w:rPr/>
            </w:pPr>
            <w:r>
              <w:rPr/>
              <w:t xml:space="preserve">Yhteensä </w:t>
            </w:r>
          </w:p>
        </w:tc>
        <w:tc>
          <w:tcPr>
            <w:tcW w:w="2401" w:type="dxa"/>
            <w:tcBorders/>
            <w:vAlign w:val="center"/>
          </w:tcPr>
          <w:p>
            <w:pPr>
              <w:pStyle w:val="TableContents"/>
              <w:bidi w:val="0"/>
              <w:spacing w:before="0" w:after="283"/>
              <w:jc w:val="left"/>
              <w:rPr/>
            </w:pPr>
            <w:r>
              <w:rPr/>
              <w:t xml:space="preserve">28,082.95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on kehittänyt tuulivoimaa Intiassa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29"/>
        <w:gridCol w:w="2493"/>
        <w:gridCol w:w="2767"/>
        <w:gridCol w:w="1876"/>
        <w:gridCol w:w="1580"/>
        <w:gridCol w:w="760"/>
      </w:tblGrid>
      <w:tr>
        <w:trPr/>
        <w:tc>
          <w:tcPr>
            <w:tcW w:w="729" w:type="dxa"/>
            <w:tcBorders/>
            <w:vAlign w:val="center"/>
          </w:tcPr>
          <w:p>
            <w:pPr>
              <w:pStyle w:val="TableHeading"/>
              <w:suppressLineNumbers/>
              <w:bidi w:val="0"/>
              <w:spacing w:before="0" w:after="283"/>
              <w:jc w:val="center"/>
              <w:rPr/>
            </w:pPr>
            <w:r>
              <w:rPr/>
              <w:t xml:space="preserve">Sijoitus </w:t>
            </w:r>
          </w:p>
        </w:tc>
        <w:tc>
          <w:tcPr>
            <w:tcW w:w="2493" w:type="dxa"/>
            <w:tcBorders/>
            <w:vAlign w:val="center"/>
          </w:tcPr>
          <w:p>
            <w:pPr>
              <w:pStyle w:val="TableHeading"/>
              <w:suppressLineNumbers/>
              <w:bidi w:val="0"/>
              <w:spacing w:before="0" w:after="283"/>
              <w:jc w:val="center"/>
              <w:rPr/>
            </w:pPr>
            <w:r>
              <w:rPr/>
              <w:t xml:space="preserve">Voimalaitos </w:t>
            </w:r>
          </w:p>
        </w:tc>
        <w:tc>
          <w:tcPr>
            <w:tcW w:w="2767" w:type="dxa"/>
            <w:tcBorders/>
            <w:vAlign w:val="center"/>
          </w:tcPr>
          <w:p>
            <w:pPr>
              <w:pStyle w:val="TableHeading"/>
              <w:suppressLineNumbers/>
              <w:bidi w:val="0"/>
              <w:spacing w:before="0" w:after="283"/>
              <w:jc w:val="center"/>
              <w:rPr/>
            </w:pPr>
            <w:r>
              <w:rPr/>
              <w:t xml:space="preserve">Tuottaja </w:t>
            </w:r>
          </w:p>
        </w:tc>
        <w:tc>
          <w:tcPr>
            <w:tcW w:w="1876" w:type="dxa"/>
            <w:tcBorders/>
            <w:vAlign w:val="center"/>
          </w:tcPr>
          <w:p>
            <w:pPr>
              <w:pStyle w:val="TableHeading"/>
              <w:suppressLineNumbers/>
              <w:bidi w:val="0"/>
              <w:spacing w:before="0" w:after="283"/>
              <w:jc w:val="center"/>
              <w:rPr/>
            </w:pPr>
            <w:r>
              <w:rPr/>
              <w:t xml:space="preserve">Sijainti </w:t>
            </w:r>
          </w:p>
        </w:tc>
        <w:tc>
          <w:tcPr>
            <w:tcW w:w="1580" w:type="dxa"/>
            <w:tcBorders/>
            <w:vAlign w:val="center"/>
          </w:tcPr>
          <w:p>
            <w:pPr>
              <w:pStyle w:val="TableHeading"/>
              <w:suppressLineNumbers/>
              <w:bidi w:val="0"/>
              <w:spacing w:before="0" w:after="283"/>
              <w:jc w:val="center"/>
              <w:rPr/>
            </w:pPr>
            <w:r>
              <w:rPr/>
              <w:t xml:space="preserve">Valtio </w:t>
            </w:r>
          </w:p>
        </w:tc>
        <w:tc>
          <w:tcPr>
            <w:tcW w:w="760" w:type="dxa"/>
            <w:tcBorders/>
            <w:vAlign w:val="center"/>
          </w:tcPr>
          <w:p>
            <w:pPr>
              <w:pStyle w:val="TableHeading"/>
              <w:suppressLineNumbers/>
              <w:bidi w:val="0"/>
              <w:spacing w:before="0" w:after="283"/>
              <w:jc w:val="center"/>
              <w:rPr/>
            </w:pPr>
            <w:r>
              <w:rPr/>
              <w:t xml:space="preserve">MWe </w:t>
            </w:r>
          </w:p>
        </w:tc>
      </w:tr>
      <w:tr>
        <w:trPr/>
        <w:tc>
          <w:tcPr>
            <w:tcW w:w="729" w:type="dxa"/>
            <w:tcBorders/>
            <w:vAlign w:val="center"/>
          </w:tcPr>
          <w:p>
            <w:pPr>
              <w:pStyle w:val="TableContents"/>
              <w:bidi w:val="0"/>
              <w:spacing w:before="0" w:after="283"/>
              <w:jc w:val="left"/>
              <w:rPr>
                <w:sz w:val="4"/>
                <w:szCs w:val="4"/>
              </w:rPr>
            </w:pPr>
            <w:r>
              <w:rPr>
                <w:sz w:val="4"/>
                <w:szCs w:val="4"/>
              </w:rPr>
            </w:r>
          </w:p>
        </w:tc>
        <w:tc>
          <w:tcPr>
            <w:tcW w:w="2493" w:type="dxa"/>
            <w:tcBorders/>
            <w:vAlign w:val="center"/>
          </w:tcPr>
          <w:p>
            <w:pPr>
              <w:pStyle w:val="TableContents"/>
              <w:bidi w:val="0"/>
              <w:spacing w:before="0" w:after="283"/>
              <w:jc w:val="left"/>
              <w:rPr/>
            </w:pPr>
            <w:r>
              <w:rPr/>
              <w:t xml:space="preserve">Muppandalin tuulipuisto </w:t>
            </w:r>
          </w:p>
        </w:tc>
        <w:tc>
          <w:tcPr>
            <w:tcW w:w="2767" w:type="dxa"/>
            <w:tcBorders/>
            <w:vAlign w:val="center"/>
          </w:tcPr>
          <w:p>
            <w:pPr>
              <w:pStyle w:val="TableContents"/>
              <w:bidi w:val="0"/>
              <w:spacing w:before="0" w:after="283"/>
              <w:jc w:val="left"/>
              <w:rPr/>
            </w:pPr>
            <w:r>
              <w:rPr/>
              <w:t xml:space="preserve">Muppandal Wind </w:t>
            </w:r>
          </w:p>
        </w:tc>
        <w:tc>
          <w:tcPr>
            <w:tcW w:w="1876" w:type="dxa"/>
            <w:tcBorders/>
            <w:vAlign w:val="center"/>
          </w:tcPr>
          <w:p>
            <w:pPr>
              <w:pStyle w:val="TableContents"/>
              <w:bidi w:val="0"/>
              <w:spacing w:before="0" w:after="283"/>
              <w:jc w:val="left"/>
              <w:rPr/>
            </w:pPr>
            <w:r>
              <w:rPr>
                <w:color w:val="A9A9A9"/>
              </w:rPr>
              <w:t xml:space="preserve">Kanyakumar</w:t>
            </w:r>
            <w:r>
              <w:rPr/>
              <w:t xml:space="preserve">i </w:t>
            </w:r>
          </w:p>
        </w:tc>
        <w:tc>
          <w:tcPr>
            <w:tcW w:w="1580" w:type="dxa"/>
            <w:tcBorders/>
            <w:vAlign w:val="center"/>
          </w:tcPr>
          <w:p>
            <w:pPr>
              <w:pStyle w:val="TableContents"/>
              <w:bidi w:val="0"/>
              <w:spacing w:before="0" w:after="283"/>
              <w:jc w:val="left"/>
              <w:rPr/>
            </w:pPr>
            <w:r>
              <w:rPr/>
              <w:t xml:space="preserve">Tamil Nadu </w:t>
            </w:r>
          </w:p>
        </w:tc>
        <w:tc>
          <w:tcPr>
            <w:tcW w:w="760" w:type="dxa"/>
            <w:tcBorders/>
            <w:vAlign w:val="center"/>
          </w:tcPr>
          <w:p>
            <w:pPr>
              <w:pStyle w:val="TableContents"/>
              <w:bidi w:val="0"/>
              <w:spacing w:before="0" w:after="283"/>
              <w:jc w:val="left"/>
              <w:rPr/>
            </w:pPr>
            <w:r>
              <w:rPr/>
              <w:t xml:space="preserve">1500 </w:t>
            </w:r>
          </w:p>
        </w:tc>
      </w:tr>
      <w:tr>
        <w:trPr/>
        <w:tc>
          <w:tcPr>
            <w:tcW w:w="729" w:type="dxa"/>
            <w:tcBorders/>
            <w:vAlign w:val="center"/>
          </w:tcPr>
          <w:p>
            <w:pPr>
              <w:pStyle w:val="TableContents"/>
              <w:bidi w:val="0"/>
              <w:spacing w:before="0" w:after="283"/>
              <w:jc w:val="left"/>
              <w:rPr>
                <w:sz w:val="4"/>
                <w:szCs w:val="4"/>
              </w:rPr>
            </w:pPr>
            <w:r>
              <w:rPr>
                <w:sz w:val="4"/>
                <w:szCs w:val="4"/>
              </w:rPr>
            </w:r>
          </w:p>
        </w:tc>
        <w:tc>
          <w:tcPr>
            <w:tcW w:w="2493" w:type="dxa"/>
            <w:tcBorders/>
            <w:vAlign w:val="center"/>
          </w:tcPr>
          <w:p>
            <w:pPr>
              <w:pStyle w:val="TableContents"/>
              <w:bidi w:val="0"/>
              <w:spacing w:before="0" w:after="283"/>
              <w:jc w:val="left"/>
              <w:rPr/>
            </w:pPr>
            <w:r>
              <w:rPr/>
              <w:t xml:space="preserve">Jaisalmerin tuulipuisto </w:t>
            </w:r>
          </w:p>
        </w:tc>
        <w:tc>
          <w:tcPr>
            <w:tcW w:w="2767" w:type="dxa"/>
            <w:tcBorders/>
            <w:vAlign w:val="center"/>
          </w:tcPr>
          <w:p>
            <w:pPr>
              <w:pStyle w:val="TableContents"/>
              <w:bidi w:val="0"/>
              <w:spacing w:before="0" w:after="283"/>
              <w:jc w:val="left"/>
              <w:rPr/>
            </w:pPr>
            <w:r>
              <w:rPr/>
              <w:t xml:space="preserve">Suzlon Energy </w:t>
            </w:r>
          </w:p>
        </w:tc>
        <w:tc>
          <w:tcPr>
            <w:tcW w:w="1876" w:type="dxa"/>
            <w:tcBorders/>
            <w:vAlign w:val="center"/>
          </w:tcPr>
          <w:p>
            <w:pPr>
              <w:pStyle w:val="TableContents"/>
              <w:bidi w:val="0"/>
              <w:spacing w:before="0" w:after="283"/>
              <w:jc w:val="left"/>
              <w:rPr/>
            </w:pPr>
            <w:r>
              <w:rPr>
                <w:color w:val="DCDCDC"/>
              </w:rPr>
              <w:t xml:space="preserve">Jaisalme</w:t>
            </w:r>
            <w:r>
              <w:rPr/>
              <w:t xml:space="preserve">r </w:t>
            </w:r>
          </w:p>
        </w:tc>
        <w:tc>
          <w:tcPr>
            <w:tcW w:w="1580" w:type="dxa"/>
            <w:tcBorders/>
            <w:vAlign w:val="center"/>
          </w:tcPr>
          <w:p>
            <w:pPr>
              <w:pStyle w:val="TableContents"/>
              <w:bidi w:val="0"/>
              <w:spacing w:before="0" w:after="283"/>
              <w:jc w:val="left"/>
              <w:rPr/>
            </w:pPr>
            <w:r>
              <w:rPr/>
              <w:t xml:space="preserve">Rajasthan </w:t>
            </w:r>
          </w:p>
        </w:tc>
        <w:tc>
          <w:tcPr>
            <w:tcW w:w="760" w:type="dxa"/>
            <w:tcBorders/>
            <w:vAlign w:val="center"/>
          </w:tcPr>
          <w:p>
            <w:pPr>
              <w:pStyle w:val="TableContents"/>
              <w:bidi w:val="0"/>
              <w:spacing w:before="0" w:after="283"/>
              <w:jc w:val="left"/>
              <w:rPr/>
            </w:pPr>
            <w:r>
              <w:rPr/>
              <w:t xml:space="preserve">1064 </w:t>
            </w:r>
          </w:p>
        </w:tc>
      </w:tr>
      <w:tr>
        <w:trPr/>
        <w:tc>
          <w:tcPr>
            <w:tcW w:w="729" w:type="dxa"/>
            <w:tcBorders/>
            <w:vAlign w:val="center"/>
          </w:tcPr>
          <w:p>
            <w:pPr>
              <w:pStyle w:val="TableContents"/>
              <w:bidi w:val="0"/>
              <w:spacing w:before="0" w:after="283"/>
              <w:jc w:val="left"/>
              <w:rPr>
                <w:sz w:val="4"/>
                <w:szCs w:val="4"/>
              </w:rPr>
            </w:pPr>
            <w:r>
              <w:rPr>
                <w:sz w:val="4"/>
                <w:szCs w:val="4"/>
              </w:rPr>
            </w:r>
          </w:p>
        </w:tc>
        <w:tc>
          <w:tcPr>
            <w:tcW w:w="2493" w:type="dxa"/>
            <w:tcBorders/>
            <w:vAlign w:val="center"/>
          </w:tcPr>
          <w:p>
            <w:pPr>
              <w:pStyle w:val="TableContents"/>
              <w:bidi w:val="0"/>
              <w:spacing w:before="0" w:after="283"/>
              <w:jc w:val="left"/>
              <w:rPr/>
            </w:pPr>
            <w:r>
              <w:rPr/>
              <w:t xml:space="preserve">Brahmanvelin tuulipuisto </w:t>
            </w:r>
          </w:p>
        </w:tc>
        <w:tc>
          <w:tcPr>
            <w:tcW w:w="2767" w:type="dxa"/>
            <w:tcBorders/>
            <w:vAlign w:val="center"/>
          </w:tcPr>
          <w:p>
            <w:pPr>
              <w:pStyle w:val="TableContents"/>
              <w:bidi w:val="0"/>
              <w:spacing w:before="0" w:after="283"/>
              <w:jc w:val="left"/>
              <w:rPr/>
            </w:pPr>
            <w:r>
              <w:rPr/>
              <w:t xml:space="preserve">Parakh Agro Industries </w:t>
            </w:r>
          </w:p>
        </w:tc>
        <w:tc>
          <w:tcPr>
            <w:tcW w:w="1876" w:type="dxa"/>
            <w:tcBorders/>
            <w:vAlign w:val="center"/>
          </w:tcPr>
          <w:p>
            <w:pPr>
              <w:pStyle w:val="TableContents"/>
              <w:bidi w:val="0"/>
              <w:spacing w:before="0" w:after="283"/>
              <w:jc w:val="left"/>
              <w:rPr/>
            </w:pPr>
            <w:r>
              <w:rPr/>
              <w:t xml:space="preserve">Dhule </w:t>
            </w:r>
          </w:p>
        </w:tc>
        <w:tc>
          <w:tcPr>
            <w:tcW w:w="1580" w:type="dxa"/>
            <w:tcBorders/>
            <w:vAlign w:val="center"/>
          </w:tcPr>
          <w:p>
            <w:pPr>
              <w:pStyle w:val="TableContents"/>
              <w:bidi w:val="0"/>
              <w:spacing w:before="0" w:after="283"/>
              <w:jc w:val="left"/>
              <w:rPr/>
            </w:pPr>
            <w:r>
              <w:rPr/>
              <w:t xml:space="preserve">Maharashtra </w:t>
            </w:r>
          </w:p>
        </w:tc>
        <w:tc>
          <w:tcPr>
            <w:tcW w:w="760" w:type="dxa"/>
            <w:tcBorders/>
            <w:vAlign w:val="center"/>
          </w:tcPr>
          <w:p>
            <w:pPr>
              <w:pStyle w:val="TableContents"/>
              <w:bidi w:val="0"/>
              <w:spacing w:before="0" w:after="283"/>
              <w:jc w:val="left"/>
              <w:rPr/>
            </w:pPr>
            <w:r>
              <w:rPr/>
              <w:t xml:space="preserve">528 </w:t>
            </w:r>
          </w:p>
        </w:tc>
      </w:tr>
      <w:tr>
        <w:trPr/>
        <w:tc>
          <w:tcPr>
            <w:tcW w:w="729" w:type="dxa"/>
            <w:tcBorders/>
            <w:vAlign w:val="center"/>
          </w:tcPr>
          <w:p>
            <w:pPr>
              <w:pStyle w:val="TableContents"/>
              <w:bidi w:val="0"/>
              <w:spacing w:before="0" w:after="283"/>
              <w:jc w:val="left"/>
              <w:rPr>
                <w:sz w:val="4"/>
                <w:szCs w:val="4"/>
              </w:rPr>
            </w:pPr>
            <w:r>
              <w:rPr>
                <w:sz w:val="4"/>
                <w:szCs w:val="4"/>
              </w:rPr>
            </w:r>
          </w:p>
        </w:tc>
        <w:tc>
          <w:tcPr>
            <w:tcW w:w="2493" w:type="dxa"/>
            <w:tcBorders/>
            <w:vAlign w:val="center"/>
          </w:tcPr>
          <w:p>
            <w:pPr>
              <w:pStyle w:val="TableContents"/>
              <w:bidi w:val="0"/>
              <w:spacing w:before="0" w:after="283"/>
              <w:jc w:val="left"/>
              <w:rPr/>
            </w:pPr>
            <w:r>
              <w:rPr/>
              <w:t xml:space="preserve">Dhalgaonin tuulipuisto </w:t>
            </w:r>
          </w:p>
        </w:tc>
        <w:tc>
          <w:tcPr>
            <w:tcW w:w="2767" w:type="dxa"/>
            <w:tcBorders/>
            <w:vAlign w:val="center"/>
          </w:tcPr>
          <w:p>
            <w:pPr>
              <w:pStyle w:val="TableContents"/>
              <w:bidi w:val="0"/>
              <w:spacing w:before="0" w:after="283"/>
              <w:jc w:val="left"/>
              <w:rPr/>
            </w:pPr>
            <w:r>
              <w:rPr/>
              <w:t xml:space="preserve">Gadre Marine Exports </w:t>
            </w:r>
          </w:p>
        </w:tc>
        <w:tc>
          <w:tcPr>
            <w:tcW w:w="1876" w:type="dxa"/>
            <w:tcBorders/>
            <w:vAlign w:val="center"/>
          </w:tcPr>
          <w:p>
            <w:pPr>
              <w:pStyle w:val="TableContents"/>
              <w:bidi w:val="0"/>
              <w:spacing w:before="0" w:after="283"/>
              <w:jc w:val="left"/>
              <w:rPr/>
            </w:pPr>
            <w:r>
              <w:rPr/>
              <w:t xml:space="preserve">Sangli </w:t>
            </w:r>
          </w:p>
        </w:tc>
        <w:tc>
          <w:tcPr>
            <w:tcW w:w="1580" w:type="dxa"/>
            <w:tcBorders/>
            <w:vAlign w:val="center"/>
          </w:tcPr>
          <w:p>
            <w:pPr>
              <w:pStyle w:val="TableContents"/>
              <w:bidi w:val="0"/>
              <w:spacing w:before="0" w:after="283"/>
              <w:jc w:val="left"/>
              <w:rPr/>
            </w:pPr>
            <w:r>
              <w:rPr/>
              <w:t xml:space="preserve">Maharashtra </w:t>
            </w:r>
          </w:p>
        </w:tc>
        <w:tc>
          <w:tcPr>
            <w:tcW w:w="760" w:type="dxa"/>
            <w:tcBorders/>
            <w:vAlign w:val="center"/>
          </w:tcPr>
          <w:p>
            <w:pPr>
              <w:pStyle w:val="TableContents"/>
              <w:bidi w:val="0"/>
              <w:spacing w:before="0" w:after="283"/>
              <w:jc w:val="left"/>
              <w:rPr/>
            </w:pPr>
            <w:r>
              <w:rPr/>
              <w:t xml:space="preserve">278 </w:t>
            </w:r>
          </w:p>
        </w:tc>
      </w:tr>
      <w:tr>
        <w:trPr/>
        <w:tc>
          <w:tcPr>
            <w:tcW w:w="729" w:type="dxa"/>
            <w:tcBorders/>
            <w:vAlign w:val="center"/>
          </w:tcPr>
          <w:p>
            <w:pPr>
              <w:pStyle w:val="TableContents"/>
              <w:bidi w:val="0"/>
              <w:spacing w:before="0" w:after="283"/>
              <w:jc w:val="left"/>
              <w:rPr/>
            </w:pPr>
            <w:r>
              <w:rPr/>
              <w:t xml:space="preserve">5 </w:t>
            </w:r>
          </w:p>
        </w:tc>
        <w:tc>
          <w:tcPr>
            <w:tcW w:w="2493" w:type="dxa"/>
            <w:tcBorders/>
            <w:vAlign w:val="center"/>
          </w:tcPr>
          <w:p>
            <w:pPr>
              <w:pStyle w:val="TableContents"/>
              <w:bidi w:val="0"/>
              <w:spacing w:before="0" w:after="283"/>
              <w:jc w:val="left"/>
              <w:rPr/>
            </w:pPr>
            <w:r>
              <w:rPr/>
              <w:t xml:space="preserve">Vankusawaden tuulipuisto </w:t>
            </w:r>
          </w:p>
        </w:tc>
        <w:tc>
          <w:tcPr>
            <w:tcW w:w="2767" w:type="dxa"/>
            <w:tcBorders/>
            <w:vAlign w:val="center"/>
          </w:tcPr>
          <w:p>
            <w:pPr>
              <w:pStyle w:val="TableContents"/>
              <w:bidi w:val="0"/>
              <w:spacing w:before="0" w:after="283"/>
              <w:jc w:val="left"/>
              <w:rPr/>
            </w:pPr>
            <w:r>
              <w:rPr/>
              <w:t xml:space="preserve">Suzlon Energy Ltd. </w:t>
            </w:r>
          </w:p>
        </w:tc>
        <w:tc>
          <w:tcPr>
            <w:tcW w:w="1876" w:type="dxa"/>
            <w:tcBorders/>
            <w:vAlign w:val="center"/>
          </w:tcPr>
          <w:p>
            <w:pPr>
              <w:pStyle w:val="TableContents"/>
              <w:bidi w:val="0"/>
              <w:spacing w:before="0" w:after="283"/>
              <w:jc w:val="left"/>
              <w:rPr/>
            </w:pPr>
            <w:r>
              <w:rPr/>
              <w:t xml:space="preserve">Sataran piiri. </w:t>
            </w:r>
          </w:p>
        </w:tc>
        <w:tc>
          <w:tcPr>
            <w:tcW w:w="1580" w:type="dxa"/>
            <w:tcBorders/>
            <w:vAlign w:val="center"/>
          </w:tcPr>
          <w:p>
            <w:pPr>
              <w:pStyle w:val="TableContents"/>
              <w:bidi w:val="0"/>
              <w:spacing w:before="0" w:after="283"/>
              <w:jc w:val="left"/>
              <w:rPr/>
            </w:pPr>
            <w:r>
              <w:rPr/>
              <w:t xml:space="preserve">Maharashtra </w:t>
            </w:r>
          </w:p>
        </w:tc>
        <w:tc>
          <w:tcPr>
            <w:tcW w:w="760" w:type="dxa"/>
            <w:tcBorders/>
            <w:vAlign w:val="center"/>
          </w:tcPr>
          <w:p>
            <w:pPr>
              <w:pStyle w:val="TableContents"/>
              <w:bidi w:val="0"/>
              <w:spacing w:before="0" w:after="283"/>
              <w:jc w:val="left"/>
              <w:rPr/>
            </w:pPr>
            <w:r>
              <w:rPr/>
              <w:t xml:space="preserve">259 </w:t>
            </w:r>
          </w:p>
        </w:tc>
      </w:tr>
      <w:tr>
        <w:trPr/>
        <w:tc>
          <w:tcPr>
            <w:tcW w:w="729" w:type="dxa"/>
            <w:tcBorders/>
            <w:vAlign w:val="center"/>
          </w:tcPr>
          <w:p>
            <w:pPr>
              <w:pStyle w:val="TableContents"/>
              <w:bidi w:val="0"/>
              <w:spacing w:before="0" w:after="283"/>
              <w:jc w:val="left"/>
              <w:rPr/>
            </w:pPr>
            <w:r>
              <w:rPr/>
              <w:t xml:space="preserve">6 </w:t>
            </w:r>
          </w:p>
        </w:tc>
        <w:tc>
          <w:tcPr>
            <w:tcW w:w="2493" w:type="dxa"/>
            <w:tcBorders/>
            <w:vAlign w:val="center"/>
          </w:tcPr>
          <w:p>
            <w:pPr>
              <w:pStyle w:val="TableContents"/>
              <w:bidi w:val="0"/>
              <w:spacing w:before="0" w:after="283"/>
              <w:jc w:val="left"/>
              <w:rPr/>
            </w:pPr>
            <w:r>
              <w:rPr/>
              <w:t xml:space="preserve">Vaspet </w:t>
            </w:r>
          </w:p>
        </w:tc>
        <w:tc>
          <w:tcPr>
            <w:tcW w:w="2767" w:type="dxa"/>
            <w:tcBorders/>
            <w:vAlign w:val="center"/>
          </w:tcPr>
          <w:p>
            <w:pPr>
              <w:pStyle w:val="TableContents"/>
              <w:bidi w:val="0"/>
              <w:spacing w:before="0" w:after="283"/>
              <w:jc w:val="left"/>
              <w:rPr/>
            </w:pPr>
            <w:r>
              <w:rPr/>
              <w:t xml:space="preserve">ReNew Power </w:t>
            </w:r>
          </w:p>
        </w:tc>
        <w:tc>
          <w:tcPr>
            <w:tcW w:w="1876" w:type="dxa"/>
            <w:tcBorders/>
            <w:vAlign w:val="center"/>
          </w:tcPr>
          <w:p>
            <w:pPr>
              <w:pStyle w:val="TableContents"/>
              <w:bidi w:val="0"/>
              <w:spacing w:before="0" w:after="283"/>
              <w:jc w:val="left"/>
              <w:rPr/>
            </w:pPr>
            <w:r>
              <w:rPr/>
              <w:t xml:space="preserve">Vaspet </w:t>
            </w:r>
          </w:p>
        </w:tc>
        <w:tc>
          <w:tcPr>
            <w:tcW w:w="1580" w:type="dxa"/>
            <w:tcBorders/>
            <w:vAlign w:val="center"/>
          </w:tcPr>
          <w:p>
            <w:pPr>
              <w:pStyle w:val="TableContents"/>
              <w:bidi w:val="0"/>
              <w:spacing w:before="0" w:after="283"/>
              <w:jc w:val="left"/>
              <w:rPr/>
            </w:pPr>
            <w:r>
              <w:rPr/>
              <w:t xml:space="preserve">Maharashtra </w:t>
            </w:r>
          </w:p>
        </w:tc>
        <w:tc>
          <w:tcPr>
            <w:tcW w:w="760" w:type="dxa"/>
            <w:tcBorders/>
            <w:vAlign w:val="center"/>
          </w:tcPr>
          <w:p>
            <w:pPr>
              <w:pStyle w:val="TableContents"/>
              <w:bidi w:val="0"/>
              <w:spacing w:before="0" w:after="283"/>
              <w:jc w:val="left"/>
              <w:rPr/>
            </w:pPr>
            <w:r>
              <w:rPr/>
              <w:t xml:space="preserve">144 </w:t>
            </w:r>
          </w:p>
        </w:tc>
      </w:tr>
      <w:tr>
        <w:trPr/>
        <w:tc>
          <w:tcPr>
            <w:tcW w:w="729" w:type="dxa"/>
            <w:tcBorders/>
            <w:vAlign w:val="center"/>
          </w:tcPr>
          <w:p>
            <w:pPr>
              <w:pStyle w:val="TableContents"/>
              <w:bidi w:val="0"/>
              <w:spacing w:before="0" w:after="283"/>
              <w:jc w:val="left"/>
              <w:rPr/>
            </w:pPr>
            <w:r>
              <w:rPr/>
              <w:t xml:space="preserve">7 </w:t>
            </w:r>
          </w:p>
        </w:tc>
        <w:tc>
          <w:tcPr>
            <w:tcW w:w="2493" w:type="dxa"/>
            <w:tcBorders/>
            <w:vAlign w:val="center"/>
          </w:tcPr>
          <w:p>
            <w:pPr>
              <w:pStyle w:val="TableContents"/>
              <w:bidi w:val="0"/>
              <w:spacing w:before="0" w:after="283"/>
              <w:jc w:val="left"/>
              <w:rPr/>
            </w:pPr>
            <w:r>
              <w:rPr/>
              <w:t xml:space="preserve">Beluguppa Wind Park </w:t>
            </w:r>
          </w:p>
        </w:tc>
        <w:tc>
          <w:tcPr>
            <w:tcW w:w="2767" w:type="dxa"/>
            <w:tcBorders/>
            <w:vAlign w:val="center"/>
          </w:tcPr>
          <w:p>
            <w:pPr>
              <w:pStyle w:val="TableContents"/>
              <w:bidi w:val="0"/>
              <w:spacing w:before="0" w:after="283"/>
              <w:jc w:val="left"/>
              <w:rPr/>
            </w:pPr>
            <w:r>
              <w:rPr/>
              <w:t xml:space="preserve">Oranssi uusiutuva </w:t>
            </w:r>
          </w:p>
        </w:tc>
        <w:tc>
          <w:tcPr>
            <w:tcW w:w="1876" w:type="dxa"/>
            <w:tcBorders/>
            <w:vAlign w:val="center"/>
          </w:tcPr>
          <w:p>
            <w:pPr>
              <w:pStyle w:val="TableContents"/>
              <w:bidi w:val="0"/>
              <w:spacing w:before="0" w:after="283"/>
              <w:jc w:val="left"/>
              <w:rPr/>
            </w:pPr>
            <w:r>
              <w:rPr/>
              <w:t xml:space="preserve">Beluguppa </w:t>
            </w:r>
          </w:p>
        </w:tc>
        <w:tc>
          <w:tcPr>
            <w:tcW w:w="1580" w:type="dxa"/>
            <w:tcBorders/>
            <w:vAlign w:val="center"/>
          </w:tcPr>
          <w:p>
            <w:pPr>
              <w:pStyle w:val="TableContents"/>
              <w:bidi w:val="0"/>
              <w:spacing w:before="0" w:after="283"/>
              <w:jc w:val="left"/>
              <w:rPr/>
            </w:pPr>
            <w:r>
              <w:rPr/>
              <w:t xml:space="preserve">Andhra Pradesh </w:t>
            </w:r>
          </w:p>
        </w:tc>
        <w:tc>
          <w:tcPr>
            <w:tcW w:w="760" w:type="dxa"/>
            <w:tcBorders/>
            <w:vAlign w:val="center"/>
          </w:tcPr>
          <w:p>
            <w:pPr>
              <w:pStyle w:val="TableContents"/>
              <w:bidi w:val="0"/>
              <w:spacing w:before="0" w:after="283"/>
              <w:jc w:val="left"/>
              <w:rPr/>
            </w:pPr>
            <w:r>
              <w:rPr/>
              <w:t xml:space="preserve">100.8 </w:t>
            </w:r>
          </w:p>
        </w:tc>
      </w:tr>
      <w:tr>
        <w:trPr/>
        <w:tc>
          <w:tcPr>
            <w:tcW w:w="729" w:type="dxa"/>
            <w:tcBorders/>
            <w:vAlign w:val="center"/>
          </w:tcPr>
          <w:p>
            <w:pPr>
              <w:pStyle w:val="TableContents"/>
              <w:bidi w:val="0"/>
              <w:spacing w:before="0" w:after="283"/>
              <w:jc w:val="left"/>
              <w:rPr/>
            </w:pPr>
            <w:r>
              <w:rPr/>
              <w:t xml:space="preserve">8 </w:t>
            </w:r>
          </w:p>
        </w:tc>
        <w:tc>
          <w:tcPr>
            <w:tcW w:w="2493" w:type="dxa"/>
            <w:tcBorders/>
            <w:vAlign w:val="center"/>
          </w:tcPr>
          <w:p>
            <w:pPr>
              <w:pStyle w:val="TableContents"/>
              <w:bidi w:val="0"/>
              <w:spacing w:before="0" w:after="283"/>
              <w:jc w:val="left"/>
              <w:rPr/>
            </w:pPr>
            <w:r>
              <w:rPr/>
              <w:t xml:space="preserve">Mamatkhedan tuulipuisto </w:t>
            </w:r>
          </w:p>
        </w:tc>
        <w:tc>
          <w:tcPr>
            <w:tcW w:w="2767" w:type="dxa"/>
            <w:tcBorders/>
            <w:vAlign w:val="center"/>
          </w:tcPr>
          <w:p>
            <w:pPr>
              <w:pStyle w:val="TableContents"/>
              <w:bidi w:val="0"/>
              <w:spacing w:before="0" w:after="283"/>
              <w:jc w:val="left"/>
              <w:rPr/>
            </w:pPr>
            <w:r>
              <w:rPr/>
              <w:t xml:space="preserve">Oranssi uusiutuva </w:t>
            </w:r>
          </w:p>
        </w:tc>
        <w:tc>
          <w:tcPr>
            <w:tcW w:w="1876" w:type="dxa"/>
            <w:tcBorders/>
            <w:vAlign w:val="center"/>
          </w:tcPr>
          <w:p>
            <w:pPr>
              <w:pStyle w:val="TableContents"/>
              <w:bidi w:val="0"/>
              <w:spacing w:before="0" w:after="283"/>
              <w:jc w:val="left"/>
              <w:rPr/>
            </w:pPr>
            <w:r>
              <w:rPr/>
              <w:t xml:space="preserve">Mamatkheda </w:t>
            </w:r>
          </w:p>
        </w:tc>
        <w:tc>
          <w:tcPr>
            <w:tcW w:w="1580" w:type="dxa"/>
            <w:tcBorders/>
            <w:vAlign w:val="center"/>
          </w:tcPr>
          <w:p>
            <w:pPr>
              <w:pStyle w:val="TableContents"/>
              <w:bidi w:val="0"/>
              <w:spacing w:before="0" w:after="283"/>
              <w:jc w:val="left"/>
              <w:rPr/>
            </w:pPr>
            <w:r>
              <w:rPr/>
              <w:t xml:space="preserve">Madhya Pradesh </w:t>
            </w:r>
          </w:p>
        </w:tc>
        <w:tc>
          <w:tcPr>
            <w:tcW w:w="760" w:type="dxa"/>
            <w:tcBorders/>
            <w:vAlign w:val="center"/>
          </w:tcPr>
          <w:p>
            <w:pPr>
              <w:pStyle w:val="TableContents"/>
              <w:bidi w:val="0"/>
              <w:spacing w:before="0" w:after="283"/>
              <w:jc w:val="left"/>
              <w:rPr/>
            </w:pPr>
            <w:r>
              <w:rPr/>
              <w:t xml:space="preserve">100.5 </w:t>
            </w:r>
          </w:p>
        </w:tc>
      </w:tr>
      <w:tr>
        <w:trPr/>
        <w:tc>
          <w:tcPr>
            <w:tcW w:w="729" w:type="dxa"/>
            <w:tcBorders/>
            <w:vAlign w:val="center"/>
          </w:tcPr>
          <w:p>
            <w:pPr>
              <w:pStyle w:val="TableContents"/>
              <w:bidi w:val="0"/>
              <w:spacing w:before="0" w:after="283"/>
              <w:jc w:val="left"/>
              <w:rPr/>
            </w:pPr>
            <w:r>
              <w:rPr/>
              <w:t xml:space="preserve">9 </w:t>
            </w:r>
          </w:p>
        </w:tc>
        <w:tc>
          <w:tcPr>
            <w:tcW w:w="2493" w:type="dxa"/>
            <w:tcBorders/>
            <w:vAlign w:val="center"/>
          </w:tcPr>
          <w:p>
            <w:pPr>
              <w:pStyle w:val="TableContents"/>
              <w:bidi w:val="0"/>
              <w:spacing w:before="0" w:after="283"/>
              <w:jc w:val="left"/>
              <w:rPr/>
            </w:pPr>
            <w:r>
              <w:rPr/>
              <w:t xml:space="preserve">Anantapur Wind Park </w:t>
            </w:r>
          </w:p>
        </w:tc>
        <w:tc>
          <w:tcPr>
            <w:tcW w:w="2767" w:type="dxa"/>
            <w:tcBorders/>
            <w:vAlign w:val="center"/>
          </w:tcPr>
          <w:p>
            <w:pPr>
              <w:pStyle w:val="TableContents"/>
              <w:bidi w:val="0"/>
              <w:spacing w:before="0" w:after="283"/>
              <w:jc w:val="left"/>
              <w:rPr/>
            </w:pPr>
            <w:r>
              <w:rPr/>
              <w:t xml:space="preserve">Oranssi uusiutuva </w:t>
            </w:r>
          </w:p>
        </w:tc>
        <w:tc>
          <w:tcPr>
            <w:tcW w:w="1876" w:type="dxa"/>
            <w:tcBorders/>
            <w:vAlign w:val="center"/>
          </w:tcPr>
          <w:p>
            <w:pPr>
              <w:pStyle w:val="TableContents"/>
              <w:bidi w:val="0"/>
              <w:spacing w:before="0" w:after="283"/>
              <w:jc w:val="left"/>
              <w:rPr/>
            </w:pPr>
            <w:r>
              <w:rPr/>
              <w:t xml:space="preserve">Nimbagallu </w:t>
            </w:r>
          </w:p>
        </w:tc>
        <w:tc>
          <w:tcPr>
            <w:tcW w:w="1580" w:type="dxa"/>
            <w:tcBorders/>
            <w:vAlign w:val="center"/>
          </w:tcPr>
          <w:p>
            <w:pPr>
              <w:pStyle w:val="TableContents"/>
              <w:bidi w:val="0"/>
              <w:spacing w:before="0" w:after="283"/>
              <w:jc w:val="left"/>
              <w:rPr/>
            </w:pPr>
            <w:r>
              <w:rPr/>
              <w:t xml:space="preserve">Andhra Pradesh </w:t>
            </w:r>
          </w:p>
        </w:tc>
        <w:tc>
          <w:tcPr>
            <w:tcW w:w="760" w:type="dxa"/>
            <w:tcBorders/>
            <w:vAlign w:val="center"/>
          </w:tcPr>
          <w:p>
            <w:pPr>
              <w:pStyle w:val="TableContents"/>
              <w:bidi w:val="0"/>
              <w:spacing w:before="0" w:after="283"/>
              <w:jc w:val="left"/>
              <w:rPr/>
            </w:pPr>
            <w:r>
              <w:rPr/>
              <w:t xml:space="preserve">100 </w:t>
            </w:r>
          </w:p>
        </w:tc>
      </w:tr>
      <w:tr>
        <w:trPr/>
        <w:tc>
          <w:tcPr>
            <w:tcW w:w="729" w:type="dxa"/>
            <w:tcBorders/>
            <w:vAlign w:val="center"/>
          </w:tcPr>
          <w:p>
            <w:pPr>
              <w:pStyle w:val="TableContents"/>
              <w:bidi w:val="0"/>
              <w:spacing w:before="0" w:after="283"/>
              <w:jc w:val="left"/>
              <w:rPr/>
            </w:pPr>
            <w:r>
              <w:rPr/>
              <w:t xml:space="preserve">10 </w:t>
            </w:r>
          </w:p>
        </w:tc>
        <w:tc>
          <w:tcPr>
            <w:tcW w:w="2493" w:type="dxa"/>
            <w:tcBorders/>
            <w:vAlign w:val="center"/>
          </w:tcPr>
          <w:p>
            <w:pPr>
              <w:pStyle w:val="TableContents"/>
              <w:bidi w:val="0"/>
              <w:spacing w:before="0" w:after="283"/>
              <w:jc w:val="left"/>
              <w:rPr/>
            </w:pPr>
            <w:r>
              <w:rPr/>
              <w:t xml:space="preserve">Damanjodin tuulivoimala </w:t>
            </w:r>
          </w:p>
        </w:tc>
        <w:tc>
          <w:tcPr>
            <w:tcW w:w="2767" w:type="dxa"/>
            <w:tcBorders/>
            <w:vAlign w:val="center"/>
          </w:tcPr>
          <w:p>
            <w:pPr>
              <w:pStyle w:val="TableContents"/>
              <w:bidi w:val="0"/>
              <w:spacing w:before="0" w:after="283"/>
              <w:jc w:val="left"/>
              <w:rPr/>
            </w:pPr>
            <w:r>
              <w:rPr/>
              <w:t xml:space="preserve">Suzlon Energy Ltd. </w:t>
            </w:r>
          </w:p>
        </w:tc>
        <w:tc>
          <w:tcPr>
            <w:tcW w:w="1876" w:type="dxa"/>
            <w:tcBorders/>
            <w:vAlign w:val="center"/>
          </w:tcPr>
          <w:p>
            <w:pPr>
              <w:pStyle w:val="TableContents"/>
              <w:bidi w:val="0"/>
              <w:spacing w:before="0" w:after="283"/>
              <w:jc w:val="left"/>
              <w:rPr/>
            </w:pPr>
            <w:r>
              <w:rPr/>
              <w:t xml:space="preserve">Damanjodi </w:t>
            </w:r>
          </w:p>
        </w:tc>
        <w:tc>
          <w:tcPr>
            <w:tcW w:w="1580" w:type="dxa"/>
            <w:tcBorders/>
            <w:vAlign w:val="center"/>
          </w:tcPr>
          <w:p>
            <w:pPr>
              <w:pStyle w:val="TableContents"/>
              <w:bidi w:val="0"/>
              <w:spacing w:before="0" w:after="283"/>
              <w:jc w:val="left"/>
              <w:rPr/>
            </w:pPr>
            <w:r>
              <w:rPr/>
              <w:t xml:space="preserve">Odisha </w:t>
            </w:r>
          </w:p>
        </w:tc>
        <w:tc>
          <w:tcPr>
            <w:tcW w:w="760" w:type="dxa"/>
            <w:tcBorders/>
            <w:vAlign w:val="center"/>
          </w:tcPr>
          <w:p>
            <w:pPr>
              <w:pStyle w:val="TableContents"/>
              <w:bidi w:val="0"/>
              <w:spacing w:before="0" w:after="283"/>
              <w:jc w:val="left"/>
              <w:rPr/>
            </w:pPr>
            <w:r>
              <w:rPr/>
              <w:t xml:space="preserve">99 </w:t>
            </w:r>
          </w:p>
        </w:tc>
      </w:tr>
      <w:tr>
        <w:trPr/>
        <w:tc>
          <w:tcPr>
            <w:tcW w:w="729" w:type="dxa"/>
            <w:tcBorders/>
            <w:vAlign w:val="center"/>
          </w:tcPr>
          <w:p>
            <w:pPr>
              <w:pStyle w:val="TableContents"/>
              <w:bidi w:val="0"/>
              <w:spacing w:before="0" w:after="283"/>
              <w:jc w:val="left"/>
              <w:rPr/>
            </w:pPr>
            <w:r>
              <w:rPr/>
              <w:t xml:space="preserve">11 </w:t>
            </w:r>
          </w:p>
        </w:tc>
        <w:tc>
          <w:tcPr>
            <w:tcW w:w="2493" w:type="dxa"/>
            <w:tcBorders/>
            <w:vAlign w:val="center"/>
          </w:tcPr>
          <w:p>
            <w:pPr>
              <w:pStyle w:val="TableContents"/>
              <w:bidi w:val="0"/>
              <w:spacing w:before="0" w:after="283"/>
              <w:jc w:val="left"/>
              <w:rPr/>
            </w:pPr>
            <w:r>
              <w:rPr/>
              <w:t xml:space="preserve">Jath </w:t>
            </w:r>
          </w:p>
        </w:tc>
        <w:tc>
          <w:tcPr>
            <w:tcW w:w="2767" w:type="dxa"/>
            <w:tcBorders/>
            <w:vAlign w:val="center"/>
          </w:tcPr>
          <w:p>
            <w:pPr>
              <w:pStyle w:val="TableContents"/>
              <w:bidi w:val="0"/>
              <w:spacing w:before="0" w:after="283"/>
              <w:jc w:val="left"/>
              <w:rPr/>
            </w:pPr>
            <w:r>
              <w:rPr/>
              <w:t xml:space="preserve">ReNew Power </w:t>
            </w:r>
          </w:p>
        </w:tc>
        <w:tc>
          <w:tcPr>
            <w:tcW w:w="1876" w:type="dxa"/>
            <w:tcBorders/>
            <w:vAlign w:val="center"/>
          </w:tcPr>
          <w:p>
            <w:pPr>
              <w:pStyle w:val="TableContents"/>
              <w:bidi w:val="0"/>
              <w:spacing w:before="0" w:after="283"/>
              <w:jc w:val="left"/>
              <w:rPr/>
            </w:pPr>
            <w:r>
              <w:rPr/>
              <w:t xml:space="preserve">Jath </w:t>
            </w:r>
          </w:p>
        </w:tc>
        <w:tc>
          <w:tcPr>
            <w:tcW w:w="1580" w:type="dxa"/>
            <w:tcBorders/>
            <w:vAlign w:val="center"/>
          </w:tcPr>
          <w:p>
            <w:pPr>
              <w:pStyle w:val="TableContents"/>
              <w:bidi w:val="0"/>
              <w:spacing w:before="0" w:after="283"/>
              <w:jc w:val="left"/>
              <w:rPr/>
            </w:pPr>
            <w:r>
              <w:rPr/>
              <w:t xml:space="preserve">Maharashtra </w:t>
            </w:r>
          </w:p>
        </w:tc>
        <w:tc>
          <w:tcPr>
            <w:tcW w:w="760" w:type="dxa"/>
            <w:tcBorders/>
            <w:vAlign w:val="center"/>
          </w:tcPr>
          <w:p>
            <w:pPr>
              <w:pStyle w:val="TableContents"/>
              <w:bidi w:val="0"/>
              <w:spacing w:before="0" w:after="283"/>
              <w:jc w:val="left"/>
              <w:rPr/>
            </w:pPr>
            <w:r>
              <w:rPr/>
              <w:t xml:space="preserve">84 </w:t>
            </w:r>
          </w:p>
        </w:tc>
      </w:tr>
      <w:tr>
        <w:trPr/>
        <w:tc>
          <w:tcPr>
            <w:tcW w:w="729" w:type="dxa"/>
            <w:tcBorders/>
            <w:vAlign w:val="center"/>
          </w:tcPr>
          <w:p>
            <w:pPr>
              <w:pStyle w:val="TableContents"/>
              <w:bidi w:val="0"/>
              <w:spacing w:before="0" w:after="283"/>
              <w:jc w:val="left"/>
              <w:rPr/>
            </w:pPr>
            <w:r>
              <w:rPr/>
              <w:t xml:space="preserve">12 </w:t>
            </w:r>
          </w:p>
        </w:tc>
        <w:tc>
          <w:tcPr>
            <w:tcW w:w="2493" w:type="dxa"/>
            <w:tcBorders/>
            <w:vAlign w:val="center"/>
          </w:tcPr>
          <w:p>
            <w:pPr>
              <w:pStyle w:val="TableContents"/>
              <w:bidi w:val="0"/>
              <w:spacing w:before="0" w:after="283"/>
              <w:jc w:val="left"/>
              <w:rPr/>
            </w:pPr>
            <w:r>
              <w:rPr/>
              <w:t xml:space="preserve">Welturi </w:t>
            </w:r>
          </w:p>
        </w:tc>
        <w:tc>
          <w:tcPr>
            <w:tcW w:w="2767" w:type="dxa"/>
            <w:tcBorders/>
            <w:vAlign w:val="center"/>
          </w:tcPr>
          <w:p>
            <w:pPr>
              <w:pStyle w:val="TableContents"/>
              <w:bidi w:val="0"/>
              <w:spacing w:before="0" w:after="283"/>
              <w:jc w:val="left"/>
              <w:rPr/>
            </w:pPr>
            <w:r>
              <w:rPr/>
              <w:t xml:space="preserve">ReNew Power </w:t>
            </w:r>
          </w:p>
        </w:tc>
        <w:tc>
          <w:tcPr>
            <w:tcW w:w="1876" w:type="dxa"/>
            <w:tcBorders/>
            <w:vAlign w:val="center"/>
          </w:tcPr>
          <w:p>
            <w:pPr>
              <w:pStyle w:val="TableContents"/>
              <w:bidi w:val="0"/>
              <w:spacing w:before="0" w:after="283"/>
              <w:jc w:val="left"/>
              <w:rPr/>
            </w:pPr>
            <w:r>
              <w:rPr/>
              <w:t xml:space="preserve">Welturi </w:t>
            </w:r>
          </w:p>
        </w:tc>
        <w:tc>
          <w:tcPr>
            <w:tcW w:w="1580" w:type="dxa"/>
            <w:tcBorders/>
            <w:vAlign w:val="center"/>
          </w:tcPr>
          <w:p>
            <w:pPr>
              <w:pStyle w:val="TableContents"/>
              <w:bidi w:val="0"/>
              <w:spacing w:before="0" w:after="283"/>
              <w:jc w:val="left"/>
              <w:rPr/>
            </w:pPr>
            <w:r>
              <w:rPr/>
              <w:t xml:space="preserve">Maharashtra </w:t>
            </w:r>
          </w:p>
        </w:tc>
        <w:tc>
          <w:tcPr>
            <w:tcW w:w="760" w:type="dxa"/>
            <w:tcBorders/>
            <w:vAlign w:val="center"/>
          </w:tcPr>
          <w:p>
            <w:pPr>
              <w:pStyle w:val="TableContents"/>
              <w:bidi w:val="0"/>
              <w:spacing w:before="0" w:after="283"/>
              <w:jc w:val="left"/>
              <w:rPr/>
            </w:pPr>
            <w:r>
              <w:rPr/>
              <w:t xml:space="preserve">75 </w:t>
            </w:r>
          </w:p>
        </w:tc>
      </w:tr>
      <w:tr>
        <w:trPr/>
        <w:tc>
          <w:tcPr>
            <w:tcW w:w="729" w:type="dxa"/>
            <w:tcBorders/>
            <w:vAlign w:val="center"/>
          </w:tcPr>
          <w:p>
            <w:pPr>
              <w:pStyle w:val="TableContents"/>
              <w:bidi w:val="0"/>
              <w:spacing w:before="0" w:after="283"/>
              <w:jc w:val="left"/>
              <w:rPr/>
            </w:pPr>
            <w:r>
              <w:rPr/>
              <w:t xml:space="preserve">13 </w:t>
            </w:r>
          </w:p>
        </w:tc>
        <w:tc>
          <w:tcPr>
            <w:tcW w:w="2493" w:type="dxa"/>
            <w:tcBorders/>
            <w:vAlign w:val="center"/>
          </w:tcPr>
          <w:p>
            <w:pPr>
              <w:pStyle w:val="TableContents"/>
              <w:bidi w:val="0"/>
              <w:spacing w:before="0" w:after="283"/>
              <w:jc w:val="left"/>
              <w:rPr/>
            </w:pPr>
            <w:r>
              <w:rPr/>
              <w:t xml:space="preserve">Acciona Tuppadahalli </w:t>
            </w:r>
          </w:p>
        </w:tc>
        <w:tc>
          <w:tcPr>
            <w:tcW w:w="2767" w:type="dxa"/>
            <w:tcBorders/>
            <w:vAlign w:val="center"/>
          </w:tcPr>
          <w:p>
            <w:pPr>
              <w:pStyle w:val="TableContents"/>
              <w:bidi w:val="0"/>
              <w:spacing w:before="0" w:after="283"/>
              <w:jc w:val="left"/>
              <w:rPr/>
            </w:pPr>
            <w:r>
              <w:rPr/>
              <w:t xml:space="preserve">Tuppadahalli Energy India Pvt Ltd. </w:t>
            </w:r>
          </w:p>
        </w:tc>
        <w:tc>
          <w:tcPr>
            <w:tcW w:w="1876" w:type="dxa"/>
            <w:tcBorders/>
            <w:vAlign w:val="center"/>
          </w:tcPr>
          <w:p>
            <w:pPr>
              <w:pStyle w:val="TableContents"/>
              <w:bidi w:val="0"/>
              <w:spacing w:before="0" w:after="283"/>
              <w:jc w:val="left"/>
              <w:rPr/>
            </w:pPr>
            <w:r>
              <w:rPr/>
              <w:t xml:space="preserve">Chitradurgan piiri </w:t>
            </w:r>
          </w:p>
        </w:tc>
        <w:tc>
          <w:tcPr>
            <w:tcW w:w="1580" w:type="dxa"/>
            <w:tcBorders/>
            <w:vAlign w:val="center"/>
          </w:tcPr>
          <w:p>
            <w:pPr>
              <w:pStyle w:val="TableContents"/>
              <w:bidi w:val="0"/>
              <w:spacing w:before="0" w:after="283"/>
              <w:jc w:val="left"/>
              <w:rPr/>
            </w:pPr>
            <w:r>
              <w:rPr/>
              <w:t xml:space="preserve">Karnataka </w:t>
            </w:r>
          </w:p>
        </w:tc>
        <w:tc>
          <w:tcPr>
            <w:tcW w:w="760" w:type="dxa"/>
            <w:tcBorders/>
            <w:vAlign w:val="center"/>
          </w:tcPr>
          <w:p>
            <w:pPr>
              <w:pStyle w:val="TableContents"/>
              <w:bidi w:val="0"/>
              <w:spacing w:before="0" w:after="283"/>
              <w:jc w:val="left"/>
              <w:rPr/>
            </w:pPr>
            <w:r>
              <w:rPr/>
              <w:t xml:space="preserve">56.1 </w:t>
            </w:r>
          </w:p>
        </w:tc>
      </w:tr>
      <w:tr>
        <w:trPr/>
        <w:tc>
          <w:tcPr>
            <w:tcW w:w="729" w:type="dxa"/>
            <w:tcBorders/>
            <w:vAlign w:val="center"/>
          </w:tcPr>
          <w:p>
            <w:pPr>
              <w:pStyle w:val="TableContents"/>
              <w:bidi w:val="0"/>
              <w:spacing w:before="0" w:after="283"/>
              <w:jc w:val="left"/>
              <w:rPr/>
            </w:pPr>
            <w:r>
              <w:rPr/>
              <w:t xml:space="preserve">14 </w:t>
            </w:r>
          </w:p>
        </w:tc>
        <w:tc>
          <w:tcPr>
            <w:tcW w:w="2493" w:type="dxa"/>
            <w:tcBorders/>
            <w:vAlign w:val="center"/>
          </w:tcPr>
          <w:p>
            <w:pPr>
              <w:pStyle w:val="TableContents"/>
              <w:bidi w:val="0"/>
              <w:spacing w:before="0" w:after="283"/>
              <w:jc w:val="left"/>
              <w:rPr/>
            </w:pPr>
            <w:r>
              <w:rPr/>
              <w:t xml:space="preserve">Dangirin tuulipuisto </w:t>
            </w:r>
          </w:p>
        </w:tc>
        <w:tc>
          <w:tcPr>
            <w:tcW w:w="2767" w:type="dxa"/>
            <w:tcBorders/>
            <w:vAlign w:val="center"/>
          </w:tcPr>
          <w:p>
            <w:pPr>
              <w:pStyle w:val="TableContents"/>
              <w:bidi w:val="0"/>
              <w:spacing w:before="0" w:after="283"/>
              <w:jc w:val="left"/>
              <w:rPr/>
            </w:pPr>
            <w:r>
              <w:rPr/>
              <w:t xml:space="preserve">Oil India Ltd. </w:t>
            </w:r>
          </w:p>
        </w:tc>
        <w:tc>
          <w:tcPr>
            <w:tcW w:w="1876" w:type="dxa"/>
            <w:tcBorders/>
            <w:vAlign w:val="center"/>
          </w:tcPr>
          <w:p>
            <w:pPr>
              <w:pStyle w:val="TableContents"/>
              <w:bidi w:val="0"/>
              <w:spacing w:before="0" w:after="283"/>
              <w:jc w:val="left"/>
              <w:rPr/>
            </w:pPr>
            <w:r>
              <w:rPr/>
              <w:t xml:space="preserve">Jaiselmer </w:t>
            </w:r>
          </w:p>
        </w:tc>
        <w:tc>
          <w:tcPr>
            <w:tcW w:w="1580" w:type="dxa"/>
            <w:tcBorders/>
            <w:vAlign w:val="center"/>
          </w:tcPr>
          <w:p>
            <w:pPr>
              <w:pStyle w:val="TableContents"/>
              <w:bidi w:val="0"/>
              <w:spacing w:before="0" w:after="283"/>
              <w:jc w:val="left"/>
              <w:rPr/>
            </w:pPr>
            <w:r>
              <w:rPr/>
              <w:t xml:space="preserve">Rajasthan </w:t>
            </w:r>
          </w:p>
        </w:tc>
        <w:tc>
          <w:tcPr>
            <w:tcW w:w="760" w:type="dxa"/>
            <w:tcBorders/>
            <w:vAlign w:val="center"/>
          </w:tcPr>
          <w:p>
            <w:pPr>
              <w:pStyle w:val="TableContents"/>
              <w:bidi w:val="0"/>
              <w:spacing w:before="0" w:after="283"/>
              <w:jc w:val="left"/>
              <w:rPr/>
            </w:pPr>
            <w:r>
              <w:rPr/>
              <w:t xml:space="preserve">54 </w:t>
            </w:r>
          </w:p>
        </w:tc>
      </w:tr>
      <w:tr>
        <w:trPr/>
        <w:tc>
          <w:tcPr>
            <w:tcW w:w="729" w:type="dxa"/>
            <w:tcBorders/>
            <w:vAlign w:val="center"/>
          </w:tcPr>
          <w:p>
            <w:pPr>
              <w:pStyle w:val="TableContents"/>
              <w:bidi w:val="0"/>
              <w:spacing w:before="0" w:after="283"/>
              <w:jc w:val="left"/>
              <w:rPr/>
            </w:pPr>
            <w:r>
              <w:rPr/>
              <w:t xml:space="preserve">15 </w:t>
            </w:r>
          </w:p>
        </w:tc>
        <w:tc>
          <w:tcPr>
            <w:tcW w:w="2493" w:type="dxa"/>
            <w:tcBorders/>
            <w:vAlign w:val="center"/>
          </w:tcPr>
          <w:p>
            <w:pPr>
              <w:pStyle w:val="TableContents"/>
              <w:bidi w:val="0"/>
              <w:spacing w:before="0" w:after="283"/>
              <w:jc w:val="left"/>
              <w:rPr/>
            </w:pPr>
            <w:r>
              <w:rPr/>
              <w:t xml:space="preserve">Berchan tuulipuisto </w:t>
            </w:r>
          </w:p>
        </w:tc>
        <w:tc>
          <w:tcPr>
            <w:tcW w:w="2767" w:type="dxa"/>
            <w:tcBorders/>
            <w:vAlign w:val="center"/>
          </w:tcPr>
          <w:p>
            <w:pPr>
              <w:pStyle w:val="TableContents"/>
              <w:bidi w:val="0"/>
              <w:spacing w:before="0" w:after="283"/>
              <w:jc w:val="left"/>
              <w:rPr/>
            </w:pPr>
            <w:r>
              <w:rPr/>
              <w:t xml:space="preserve">Oranssi uusiutuva </w:t>
            </w:r>
          </w:p>
        </w:tc>
        <w:tc>
          <w:tcPr>
            <w:tcW w:w="1876" w:type="dxa"/>
            <w:tcBorders/>
            <w:vAlign w:val="center"/>
          </w:tcPr>
          <w:p>
            <w:pPr>
              <w:pStyle w:val="TableContents"/>
              <w:bidi w:val="0"/>
              <w:spacing w:before="0" w:after="283"/>
              <w:jc w:val="left"/>
              <w:rPr/>
            </w:pPr>
            <w:r>
              <w:rPr/>
              <w:t xml:space="preserve">Ratlam </w:t>
            </w:r>
          </w:p>
        </w:tc>
        <w:tc>
          <w:tcPr>
            <w:tcW w:w="1580" w:type="dxa"/>
            <w:tcBorders/>
            <w:vAlign w:val="center"/>
          </w:tcPr>
          <w:p>
            <w:pPr>
              <w:pStyle w:val="TableContents"/>
              <w:bidi w:val="0"/>
              <w:spacing w:before="0" w:after="283"/>
              <w:jc w:val="left"/>
              <w:rPr/>
            </w:pPr>
            <w:r>
              <w:rPr/>
              <w:t xml:space="preserve">Madhya Pradesh </w:t>
            </w:r>
          </w:p>
        </w:tc>
        <w:tc>
          <w:tcPr>
            <w:tcW w:w="760" w:type="dxa"/>
            <w:tcBorders/>
            <w:vAlign w:val="center"/>
          </w:tcPr>
          <w:p>
            <w:pPr>
              <w:pStyle w:val="TableContents"/>
              <w:bidi w:val="0"/>
              <w:spacing w:before="0" w:after="283"/>
              <w:jc w:val="left"/>
              <w:rPr/>
            </w:pPr>
            <w:r>
              <w:rPr/>
              <w:t xml:space="preserve">50 </w:t>
            </w:r>
          </w:p>
        </w:tc>
      </w:tr>
      <w:tr>
        <w:trPr/>
        <w:tc>
          <w:tcPr>
            <w:tcW w:w="729" w:type="dxa"/>
            <w:tcBorders/>
            <w:vAlign w:val="center"/>
          </w:tcPr>
          <w:p>
            <w:pPr>
              <w:pStyle w:val="TableContents"/>
              <w:bidi w:val="0"/>
              <w:spacing w:before="0" w:after="283"/>
              <w:jc w:val="left"/>
              <w:rPr/>
            </w:pPr>
            <w:r>
              <w:rPr/>
              <w:t xml:space="preserve">16 </w:t>
            </w:r>
          </w:p>
        </w:tc>
        <w:tc>
          <w:tcPr>
            <w:tcW w:w="2493" w:type="dxa"/>
            <w:tcBorders/>
            <w:vAlign w:val="center"/>
          </w:tcPr>
          <w:p>
            <w:pPr>
              <w:pStyle w:val="TableContents"/>
              <w:bidi w:val="0"/>
              <w:spacing w:before="0" w:after="283"/>
              <w:jc w:val="left"/>
              <w:rPr/>
            </w:pPr>
            <w:r>
              <w:rPr/>
              <w:t xml:space="preserve">Cape Comorin </w:t>
            </w:r>
          </w:p>
        </w:tc>
        <w:tc>
          <w:tcPr>
            <w:tcW w:w="2767" w:type="dxa"/>
            <w:tcBorders/>
            <w:vAlign w:val="center"/>
          </w:tcPr>
          <w:p>
            <w:pPr>
              <w:pStyle w:val="TableContents"/>
              <w:bidi w:val="0"/>
              <w:spacing w:before="0" w:after="283"/>
              <w:jc w:val="left"/>
              <w:rPr/>
            </w:pPr>
            <w:r>
              <w:rPr/>
              <w:t xml:space="preserve">Aban Loyd Chiles Offshore Ltd. </w:t>
            </w:r>
          </w:p>
        </w:tc>
        <w:tc>
          <w:tcPr>
            <w:tcW w:w="1876" w:type="dxa"/>
            <w:tcBorders/>
            <w:vAlign w:val="center"/>
          </w:tcPr>
          <w:p>
            <w:pPr>
              <w:pStyle w:val="TableContents"/>
              <w:bidi w:val="0"/>
              <w:spacing w:before="0" w:after="283"/>
              <w:jc w:val="left"/>
              <w:rPr/>
            </w:pPr>
            <w:r>
              <w:rPr/>
              <w:t xml:space="preserve">Kanyakumari </w:t>
            </w:r>
          </w:p>
        </w:tc>
        <w:tc>
          <w:tcPr>
            <w:tcW w:w="1580" w:type="dxa"/>
            <w:tcBorders/>
            <w:vAlign w:val="center"/>
          </w:tcPr>
          <w:p>
            <w:pPr>
              <w:pStyle w:val="TableContents"/>
              <w:bidi w:val="0"/>
              <w:spacing w:before="0" w:after="283"/>
              <w:jc w:val="left"/>
              <w:rPr/>
            </w:pPr>
            <w:r>
              <w:rPr/>
              <w:t xml:space="preserve">Tamil Nadu </w:t>
            </w:r>
          </w:p>
        </w:tc>
        <w:tc>
          <w:tcPr>
            <w:tcW w:w="760" w:type="dxa"/>
            <w:tcBorders/>
            <w:vAlign w:val="center"/>
          </w:tcPr>
          <w:p>
            <w:pPr>
              <w:pStyle w:val="TableContents"/>
              <w:bidi w:val="0"/>
              <w:spacing w:before="0" w:after="283"/>
              <w:jc w:val="left"/>
              <w:rPr/>
            </w:pPr>
            <w:r>
              <w:rPr/>
              <w:t xml:space="preserve">33 </w:t>
            </w:r>
          </w:p>
        </w:tc>
      </w:tr>
      <w:tr>
        <w:trPr/>
        <w:tc>
          <w:tcPr>
            <w:tcW w:w="729" w:type="dxa"/>
            <w:tcBorders/>
            <w:vAlign w:val="center"/>
          </w:tcPr>
          <w:p>
            <w:pPr>
              <w:pStyle w:val="TableContents"/>
              <w:bidi w:val="0"/>
              <w:spacing w:before="0" w:after="283"/>
              <w:jc w:val="left"/>
              <w:rPr/>
            </w:pPr>
            <w:r>
              <w:rPr/>
              <w:t xml:space="preserve">17 </w:t>
            </w:r>
          </w:p>
        </w:tc>
        <w:tc>
          <w:tcPr>
            <w:tcW w:w="2493" w:type="dxa"/>
            <w:tcBorders/>
            <w:vAlign w:val="center"/>
          </w:tcPr>
          <w:p>
            <w:pPr>
              <w:pStyle w:val="TableContents"/>
              <w:bidi w:val="0"/>
              <w:spacing w:before="0" w:after="283"/>
              <w:jc w:val="left"/>
              <w:rPr/>
            </w:pPr>
            <w:r>
              <w:rPr/>
              <w:t xml:space="preserve">Kayathar Subhash </w:t>
            </w:r>
          </w:p>
        </w:tc>
        <w:tc>
          <w:tcPr>
            <w:tcW w:w="2767" w:type="dxa"/>
            <w:tcBorders/>
            <w:vAlign w:val="center"/>
          </w:tcPr>
          <w:p>
            <w:pPr>
              <w:pStyle w:val="TableContents"/>
              <w:bidi w:val="0"/>
              <w:spacing w:before="0" w:after="283"/>
              <w:jc w:val="left"/>
              <w:rPr/>
            </w:pPr>
            <w:r>
              <w:rPr/>
              <w:t xml:space="preserve">Subhash Ltd. </w:t>
            </w:r>
          </w:p>
        </w:tc>
        <w:tc>
          <w:tcPr>
            <w:tcW w:w="1876" w:type="dxa"/>
            <w:tcBorders/>
            <w:vAlign w:val="center"/>
          </w:tcPr>
          <w:p>
            <w:pPr>
              <w:pStyle w:val="TableContents"/>
              <w:bidi w:val="0"/>
              <w:spacing w:before="0" w:after="283"/>
              <w:jc w:val="left"/>
              <w:rPr/>
            </w:pPr>
            <w:r>
              <w:rPr/>
              <w:t xml:space="preserve">Kayathar </w:t>
            </w:r>
          </w:p>
        </w:tc>
        <w:tc>
          <w:tcPr>
            <w:tcW w:w="1580" w:type="dxa"/>
            <w:tcBorders/>
            <w:vAlign w:val="center"/>
          </w:tcPr>
          <w:p>
            <w:pPr>
              <w:pStyle w:val="TableContents"/>
              <w:bidi w:val="0"/>
              <w:spacing w:before="0" w:after="283"/>
              <w:jc w:val="left"/>
              <w:rPr/>
            </w:pPr>
            <w:r>
              <w:rPr/>
              <w:t xml:space="preserve">Tamil Nadu </w:t>
            </w:r>
          </w:p>
        </w:tc>
        <w:tc>
          <w:tcPr>
            <w:tcW w:w="760" w:type="dxa"/>
            <w:tcBorders/>
            <w:vAlign w:val="center"/>
          </w:tcPr>
          <w:p>
            <w:pPr>
              <w:pStyle w:val="TableContents"/>
              <w:bidi w:val="0"/>
              <w:spacing w:before="0" w:after="283"/>
              <w:jc w:val="left"/>
              <w:rPr/>
            </w:pPr>
            <w:r>
              <w:rPr/>
              <w:t xml:space="preserve">30 </w:t>
            </w:r>
          </w:p>
        </w:tc>
      </w:tr>
      <w:tr>
        <w:trPr/>
        <w:tc>
          <w:tcPr>
            <w:tcW w:w="729" w:type="dxa"/>
            <w:tcBorders/>
            <w:vAlign w:val="center"/>
          </w:tcPr>
          <w:p>
            <w:pPr>
              <w:pStyle w:val="TableContents"/>
              <w:bidi w:val="0"/>
              <w:spacing w:before="0" w:after="283"/>
              <w:jc w:val="left"/>
              <w:rPr/>
            </w:pPr>
            <w:r>
              <w:rPr/>
              <w:t xml:space="preserve">18 </w:t>
            </w:r>
          </w:p>
        </w:tc>
        <w:tc>
          <w:tcPr>
            <w:tcW w:w="2493" w:type="dxa"/>
            <w:tcBorders/>
            <w:vAlign w:val="center"/>
          </w:tcPr>
          <w:p>
            <w:pPr>
              <w:pStyle w:val="TableContents"/>
              <w:bidi w:val="0"/>
              <w:spacing w:before="0" w:after="283"/>
              <w:jc w:val="left"/>
              <w:rPr/>
            </w:pPr>
            <w:r>
              <w:rPr/>
              <w:t xml:space="preserve">Jasdan </w:t>
            </w:r>
          </w:p>
        </w:tc>
        <w:tc>
          <w:tcPr>
            <w:tcW w:w="2767" w:type="dxa"/>
            <w:tcBorders/>
            <w:vAlign w:val="center"/>
          </w:tcPr>
          <w:p>
            <w:pPr>
              <w:pStyle w:val="TableContents"/>
              <w:bidi w:val="0"/>
              <w:spacing w:before="0" w:after="283"/>
              <w:jc w:val="left"/>
              <w:rPr/>
            </w:pPr>
            <w:r>
              <w:rPr/>
              <w:t xml:space="preserve">ReNew Power </w:t>
            </w:r>
          </w:p>
        </w:tc>
        <w:tc>
          <w:tcPr>
            <w:tcW w:w="1876" w:type="dxa"/>
            <w:tcBorders/>
            <w:vAlign w:val="center"/>
          </w:tcPr>
          <w:p>
            <w:pPr>
              <w:pStyle w:val="TableContents"/>
              <w:bidi w:val="0"/>
              <w:spacing w:before="0" w:after="283"/>
              <w:jc w:val="left"/>
              <w:rPr/>
            </w:pPr>
            <w:r>
              <w:rPr/>
              <w:t xml:space="preserve">Jasdan </w:t>
            </w:r>
          </w:p>
        </w:tc>
        <w:tc>
          <w:tcPr>
            <w:tcW w:w="1580" w:type="dxa"/>
            <w:tcBorders/>
            <w:vAlign w:val="center"/>
          </w:tcPr>
          <w:p>
            <w:pPr>
              <w:pStyle w:val="TableContents"/>
              <w:bidi w:val="0"/>
              <w:spacing w:before="0" w:after="283"/>
              <w:jc w:val="left"/>
              <w:rPr/>
            </w:pPr>
            <w:r>
              <w:rPr/>
              <w:t xml:space="preserve">Gujarat </w:t>
            </w:r>
          </w:p>
        </w:tc>
        <w:tc>
          <w:tcPr>
            <w:tcW w:w="760" w:type="dxa"/>
            <w:tcBorders/>
            <w:vAlign w:val="center"/>
          </w:tcPr>
          <w:p>
            <w:pPr>
              <w:pStyle w:val="TableContents"/>
              <w:bidi w:val="0"/>
              <w:spacing w:before="0" w:after="283"/>
              <w:jc w:val="left"/>
              <w:rPr/>
            </w:pPr>
            <w:r>
              <w:rPr/>
              <w:t xml:space="preserve">25.2 </w:t>
            </w:r>
          </w:p>
        </w:tc>
      </w:tr>
      <w:tr>
        <w:trPr/>
        <w:tc>
          <w:tcPr>
            <w:tcW w:w="729" w:type="dxa"/>
            <w:tcBorders/>
            <w:vAlign w:val="center"/>
          </w:tcPr>
          <w:p>
            <w:pPr>
              <w:pStyle w:val="TableContents"/>
              <w:bidi w:val="0"/>
              <w:spacing w:before="0" w:after="283"/>
              <w:jc w:val="left"/>
              <w:rPr/>
            </w:pPr>
            <w:r>
              <w:rPr/>
              <w:t xml:space="preserve">19 </w:t>
            </w:r>
          </w:p>
        </w:tc>
        <w:tc>
          <w:tcPr>
            <w:tcW w:w="2493" w:type="dxa"/>
            <w:tcBorders/>
            <w:vAlign w:val="center"/>
          </w:tcPr>
          <w:p>
            <w:pPr>
              <w:pStyle w:val="TableContents"/>
              <w:bidi w:val="0"/>
              <w:spacing w:before="0" w:after="283"/>
              <w:jc w:val="left"/>
              <w:rPr/>
            </w:pPr>
            <w:r>
              <w:rPr/>
              <w:t xml:space="preserve">Ramakkalmedu </w:t>
            </w:r>
          </w:p>
        </w:tc>
        <w:tc>
          <w:tcPr>
            <w:tcW w:w="2767" w:type="dxa"/>
            <w:tcBorders/>
            <w:vAlign w:val="center"/>
          </w:tcPr>
          <w:p>
            <w:pPr>
              <w:pStyle w:val="TableContents"/>
              <w:bidi w:val="0"/>
              <w:spacing w:before="0" w:after="283"/>
              <w:jc w:val="left"/>
              <w:rPr/>
            </w:pPr>
            <w:r>
              <w:rPr/>
              <w:t xml:space="preserve">Subhash Ltd. </w:t>
            </w:r>
          </w:p>
        </w:tc>
        <w:tc>
          <w:tcPr>
            <w:tcW w:w="1876" w:type="dxa"/>
            <w:tcBorders/>
            <w:vAlign w:val="center"/>
          </w:tcPr>
          <w:p>
            <w:pPr>
              <w:pStyle w:val="TableContents"/>
              <w:bidi w:val="0"/>
              <w:spacing w:before="0" w:after="283"/>
              <w:jc w:val="left"/>
              <w:rPr/>
            </w:pPr>
            <w:r>
              <w:rPr/>
              <w:t xml:space="preserve">Ramakkalmedu </w:t>
            </w:r>
          </w:p>
        </w:tc>
        <w:tc>
          <w:tcPr>
            <w:tcW w:w="1580" w:type="dxa"/>
            <w:tcBorders/>
            <w:vAlign w:val="center"/>
          </w:tcPr>
          <w:p>
            <w:pPr>
              <w:pStyle w:val="TableContents"/>
              <w:bidi w:val="0"/>
              <w:spacing w:before="0" w:after="283"/>
              <w:jc w:val="left"/>
              <w:rPr/>
            </w:pPr>
            <w:r>
              <w:rPr/>
              <w:t xml:space="preserve">Kerala </w:t>
            </w:r>
          </w:p>
        </w:tc>
        <w:tc>
          <w:tcPr>
            <w:tcW w:w="760" w:type="dxa"/>
            <w:tcBorders/>
            <w:vAlign w:val="center"/>
          </w:tcPr>
          <w:p>
            <w:pPr>
              <w:pStyle w:val="TableContents"/>
              <w:bidi w:val="0"/>
              <w:spacing w:before="0" w:after="283"/>
              <w:jc w:val="left"/>
              <w:rPr/>
            </w:pPr>
            <w:r>
              <w:rPr/>
              <w:t xml:space="preserve">25 </w:t>
            </w:r>
          </w:p>
        </w:tc>
      </w:tr>
      <w:tr>
        <w:trPr/>
        <w:tc>
          <w:tcPr>
            <w:tcW w:w="729" w:type="dxa"/>
            <w:tcBorders/>
            <w:vAlign w:val="center"/>
          </w:tcPr>
          <w:p>
            <w:pPr>
              <w:pStyle w:val="TableContents"/>
              <w:bidi w:val="0"/>
              <w:spacing w:before="0" w:after="283"/>
              <w:jc w:val="left"/>
              <w:rPr/>
            </w:pPr>
            <w:r>
              <w:rPr/>
              <w:t xml:space="preserve">20 </w:t>
            </w:r>
          </w:p>
        </w:tc>
        <w:tc>
          <w:tcPr>
            <w:tcW w:w="2493" w:type="dxa"/>
            <w:tcBorders/>
            <w:vAlign w:val="center"/>
          </w:tcPr>
          <w:p>
            <w:pPr>
              <w:pStyle w:val="TableContents"/>
              <w:bidi w:val="0"/>
              <w:spacing w:before="0" w:after="283"/>
              <w:jc w:val="left"/>
              <w:rPr/>
            </w:pPr>
            <w:r>
              <w:rPr/>
              <w:t xml:space="preserve">Gudimangalam </w:t>
            </w:r>
          </w:p>
        </w:tc>
        <w:tc>
          <w:tcPr>
            <w:tcW w:w="2767" w:type="dxa"/>
            <w:tcBorders/>
            <w:vAlign w:val="center"/>
          </w:tcPr>
          <w:p>
            <w:pPr>
              <w:pStyle w:val="TableContents"/>
              <w:bidi w:val="0"/>
              <w:spacing w:before="0" w:after="283"/>
              <w:jc w:val="left"/>
              <w:rPr/>
            </w:pPr>
            <w:r>
              <w:rPr/>
              <w:t xml:space="preserve">Gudimangalamin tuulipuisto </w:t>
            </w:r>
          </w:p>
        </w:tc>
        <w:tc>
          <w:tcPr>
            <w:tcW w:w="1876" w:type="dxa"/>
            <w:tcBorders/>
            <w:vAlign w:val="center"/>
          </w:tcPr>
          <w:p>
            <w:pPr>
              <w:pStyle w:val="TableContents"/>
              <w:bidi w:val="0"/>
              <w:spacing w:before="0" w:after="283"/>
              <w:jc w:val="left"/>
              <w:rPr/>
            </w:pPr>
            <w:r>
              <w:rPr/>
              <w:t xml:space="preserve">Gudimangalam </w:t>
            </w:r>
          </w:p>
        </w:tc>
        <w:tc>
          <w:tcPr>
            <w:tcW w:w="1580" w:type="dxa"/>
            <w:tcBorders/>
            <w:vAlign w:val="center"/>
          </w:tcPr>
          <w:p>
            <w:pPr>
              <w:pStyle w:val="TableContents"/>
              <w:bidi w:val="0"/>
              <w:spacing w:before="0" w:after="283"/>
              <w:jc w:val="left"/>
              <w:rPr/>
            </w:pPr>
            <w:r>
              <w:rPr/>
              <w:t xml:space="preserve">Tamil Nadu </w:t>
            </w:r>
          </w:p>
        </w:tc>
        <w:tc>
          <w:tcPr>
            <w:tcW w:w="760" w:type="dxa"/>
            <w:tcBorders/>
            <w:vAlign w:val="center"/>
          </w:tcPr>
          <w:p>
            <w:pPr>
              <w:pStyle w:val="TableContents"/>
              <w:bidi w:val="0"/>
              <w:spacing w:before="0" w:after="283"/>
              <w:jc w:val="left"/>
              <w:rPr/>
            </w:pPr>
            <w:r>
              <w:rPr/>
              <w:t xml:space="preserve">21 </w:t>
            </w:r>
          </w:p>
        </w:tc>
      </w:tr>
      <w:tr>
        <w:trPr/>
        <w:tc>
          <w:tcPr>
            <w:tcW w:w="729" w:type="dxa"/>
            <w:tcBorders/>
            <w:vAlign w:val="center"/>
          </w:tcPr>
          <w:p>
            <w:pPr>
              <w:pStyle w:val="TableContents"/>
              <w:bidi w:val="0"/>
              <w:spacing w:before="0" w:after="283"/>
              <w:jc w:val="left"/>
              <w:rPr/>
            </w:pPr>
            <w:r>
              <w:rPr/>
              <w:t xml:space="preserve">21 </w:t>
            </w:r>
          </w:p>
        </w:tc>
        <w:tc>
          <w:tcPr>
            <w:tcW w:w="2493" w:type="dxa"/>
            <w:tcBorders/>
            <w:vAlign w:val="center"/>
          </w:tcPr>
          <w:p>
            <w:pPr>
              <w:pStyle w:val="TableContents"/>
              <w:bidi w:val="0"/>
              <w:spacing w:before="0" w:after="283"/>
              <w:jc w:val="left"/>
              <w:rPr/>
            </w:pPr>
            <w:r>
              <w:rPr/>
              <w:t xml:space="preserve">Shalivahana Wind </w:t>
            </w:r>
          </w:p>
        </w:tc>
        <w:tc>
          <w:tcPr>
            <w:tcW w:w="2767" w:type="dxa"/>
            <w:tcBorders/>
            <w:vAlign w:val="center"/>
          </w:tcPr>
          <w:p>
            <w:pPr>
              <w:pStyle w:val="TableContents"/>
              <w:bidi w:val="0"/>
              <w:spacing w:before="0" w:after="283"/>
              <w:jc w:val="left"/>
              <w:rPr/>
            </w:pPr>
            <w:r>
              <w:rPr/>
              <w:t xml:space="preserve">Shalivahana Green Energy. Ltd. </w:t>
            </w:r>
          </w:p>
        </w:tc>
        <w:tc>
          <w:tcPr>
            <w:tcW w:w="1876" w:type="dxa"/>
            <w:tcBorders/>
            <w:vAlign w:val="center"/>
          </w:tcPr>
          <w:p>
            <w:pPr>
              <w:pStyle w:val="TableContents"/>
              <w:bidi w:val="0"/>
              <w:spacing w:before="0" w:after="283"/>
              <w:jc w:val="left"/>
              <w:rPr/>
            </w:pPr>
            <w:r>
              <w:rPr/>
              <w:t xml:space="preserve">Tirupur </w:t>
            </w:r>
          </w:p>
        </w:tc>
        <w:tc>
          <w:tcPr>
            <w:tcW w:w="1580" w:type="dxa"/>
            <w:tcBorders/>
            <w:vAlign w:val="center"/>
          </w:tcPr>
          <w:p>
            <w:pPr>
              <w:pStyle w:val="TableContents"/>
              <w:bidi w:val="0"/>
              <w:spacing w:before="0" w:after="283"/>
              <w:jc w:val="left"/>
              <w:rPr/>
            </w:pPr>
            <w:r>
              <w:rPr/>
              <w:t xml:space="preserve">Tamil Nadu </w:t>
            </w:r>
          </w:p>
        </w:tc>
        <w:tc>
          <w:tcPr>
            <w:tcW w:w="760" w:type="dxa"/>
            <w:tcBorders/>
            <w:vAlign w:val="center"/>
          </w:tcPr>
          <w:p>
            <w:pPr>
              <w:pStyle w:val="TableContents"/>
              <w:bidi w:val="0"/>
              <w:spacing w:before="0" w:after="283"/>
              <w:jc w:val="left"/>
              <w:rPr/>
            </w:pPr>
            <w:r>
              <w:rPr/>
              <w:t xml:space="preserve">20.4 </w:t>
            </w:r>
          </w:p>
        </w:tc>
      </w:tr>
      <w:tr>
        <w:trPr/>
        <w:tc>
          <w:tcPr>
            <w:tcW w:w="729" w:type="dxa"/>
            <w:tcBorders/>
            <w:vAlign w:val="center"/>
          </w:tcPr>
          <w:p>
            <w:pPr>
              <w:pStyle w:val="TableContents"/>
              <w:bidi w:val="0"/>
              <w:spacing w:before="0" w:after="283"/>
              <w:jc w:val="left"/>
              <w:rPr/>
            </w:pPr>
            <w:r>
              <w:rPr/>
              <w:t xml:space="preserve">22 </w:t>
            </w:r>
          </w:p>
        </w:tc>
        <w:tc>
          <w:tcPr>
            <w:tcW w:w="2493" w:type="dxa"/>
            <w:tcBorders/>
            <w:vAlign w:val="center"/>
          </w:tcPr>
          <w:p>
            <w:pPr>
              <w:pStyle w:val="TableContents"/>
              <w:bidi w:val="0"/>
              <w:spacing w:before="0" w:after="283"/>
              <w:jc w:val="left"/>
              <w:rPr/>
            </w:pPr>
            <w:r>
              <w:rPr/>
              <w:t xml:space="preserve">Puthlur RCI </w:t>
            </w:r>
          </w:p>
        </w:tc>
        <w:tc>
          <w:tcPr>
            <w:tcW w:w="2767" w:type="dxa"/>
            <w:tcBorders/>
            <w:vAlign w:val="center"/>
          </w:tcPr>
          <w:p>
            <w:pPr>
              <w:pStyle w:val="TableContents"/>
              <w:bidi w:val="0"/>
              <w:spacing w:before="0" w:after="283"/>
              <w:jc w:val="left"/>
              <w:rPr/>
            </w:pPr>
            <w:r>
              <w:rPr/>
              <w:t xml:space="preserve">Wescare (Intia) Ltd. </w:t>
            </w:r>
          </w:p>
        </w:tc>
        <w:tc>
          <w:tcPr>
            <w:tcW w:w="1876" w:type="dxa"/>
            <w:tcBorders/>
            <w:vAlign w:val="center"/>
          </w:tcPr>
          <w:p>
            <w:pPr>
              <w:pStyle w:val="TableContents"/>
              <w:bidi w:val="0"/>
              <w:spacing w:before="0" w:after="283"/>
              <w:jc w:val="left"/>
              <w:rPr/>
            </w:pPr>
            <w:r>
              <w:rPr/>
              <w:t xml:space="preserve">Puthlur </w:t>
            </w:r>
          </w:p>
        </w:tc>
        <w:tc>
          <w:tcPr>
            <w:tcW w:w="1580" w:type="dxa"/>
            <w:tcBorders/>
            <w:vAlign w:val="center"/>
          </w:tcPr>
          <w:p>
            <w:pPr>
              <w:pStyle w:val="TableContents"/>
              <w:bidi w:val="0"/>
              <w:spacing w:before="0" w:after="283"/>
              <w:jc w:val="left"/>
              <w:rPr/>
            </w:pPr>
            <w:r>
              <w:rPr/>
              <w:t xml:space="preserve">Andhra Pradesh </w:t>
            </w:r>
          </w:p>
        </w:tc>
        <w:tc>
          <w:tcPr>
            <w:tcW w:w="760" w:type="dxa"/>
            <w:tcBorders/>
            <w:vAlign w:val="center"/>
          </w:tcPr>
          <w:p>
            <w:pPr>
              <w:pStyle w:val="TableContents"/>
              <w:bidi w:val="0"/>
              <w:spacing w:before="0" w:after="283"/>
              <w:jc w:val="left"/>
              <w:rPr/>
            </w:pPr>
            <w:r>
              <w:rPr/>
              <w:t xml:space="preserve">20 </w:t>
            </w:r>
          </w:p>
        </w:tc>
      </w:tr>
      <w:tr>
        <w:trPr/>
        <w:tc>
          <w:tcPr>
            <w:tcW w:w="729" w:type="dxa"/>
            <w:tcBorders/>
            <w:vAlign w:val="center"/>
          </w:tcPr>
          <w:p>
            <w:pPr>
              <w:pStyle w:val="TableContents"/>
              <w:bidi w:val="0"/>
              <w:spacing w:before="0" w:after="283"/>
              <w:jc w:val="left"/>
              <w:rPr/>
            </w:pPr>
            <w:r>
              <w:rPr/>
              <w:t xml:space="preserve">23 </w:t>
            </w:r>
          </w:p>
        </w:tc>
        <w:tc>
          <w:tcPr>
            <w:tcW w:w="2493" w:type="dxa"/>
            <w:tcBorders/>
            <w:vAlign w:val="center"/>
          </w:tcPr>
          <w:p>
            <w:pPr>
              <w:pStyle w:val="TableContents"/>
              <w:bidi w:val="0"/>
              <w:spacing w:before="0" w:after="283"/>
              <w:jc w:val="left"/>
              <w:rPr/>
            </w:pPr>
            <w:r>
              <w:rPr/>
              <w:t xml:space="preserve">Lamda Danida </w:t>
            </w:r>
          </w:p>
        </w:tc>
        <w:tc>
          <w:tcPr>
            <w:tcW w:w="2767" w:type="dxa"/>
            <w:tcBorders/>
            <w:vAlign w:val="center"/>
          </w:tcPr>
          <w:p>
            <w:pPr>
              <w:pStyle w:val="TableContents"/>
              <w:bidi w:val="0"/>
              <w:spacing w:before="0" w:after="283"/>
              <w:jc w:val="left"/>
              <w:rPr/>
            </w:pPr>
            <w:r>
              <w:rPr/>
              <w:t xml:space="preserve">Danida India Ltd. </w:t>
            </w:r>
          </w:p>
        </w:tc>
        <w:tc>
          <w:tcPr>
            <w:tcW w:w="1876" w:type="dxa"/>
            <w:tcBorders/>
            <w:vAlign w:val="center"/>
          </w:tcPr>
          <w:p>
            <w:pPr>
              <w:pStyle w:val="TableContents"/>
              <w:bidi w:val="0"/>
              <w:spacing w:before="0" w:after="283"/>
              <w:jc w:val="left"/>
              <w:rPr/>
            </w:pPr>
            <w:r>
              <w:rPr/>
              <w:t xml:space="preserve">Lamba </w:t>
            </w:r>
          </w:p>
        </w:tc>
        <w:tc>
          <w:tcPr>
            <w:tcW w:w="1580" w:type="dxa"/>
            <w:tcBorders/>
            <w:vAlign w:val="center"/>
          </w:tcPr>
          <w:p>
            <w:pPr>
              <w:pStyle w:val="TableContents"/>
              <w:bidi w:val="0"/>
              <w:spacing w:before="0" w:after="283"/>
              <w:jc w:val="left"/>
              <w:rPr/>
            </w:pPr>
            <w:r>
              <w:rPr/>
              <w:t xml:space="preserve">Gujarat </w:t>
            </w:r>
          </w:p>
        </w:tc>
        <w:tc>
          <w:tcPr>
            <w:tcW w:w="760" w:type="dxa"/>
            <w:tcBorders/>
            <w:vAlign w:val="center"/>
          </w:tcPr>
          <w:p>
            <w:pPr>
              <w:pStyle w:val="TableContents"/>
              <w:bidi w:val="0"/>
              <w:spacing w:before="0" w:after="283"/>
              <w:jc w:val="left"/>
              <w:rPr/>
            </w:pPr>
            <w:r>
              <w:rPr/>
              <w:t xml:space="preserve">15 </w:t>
            </w:r>
          </w:p>
        </w:tc>
      </w:tr>
      <w:tr>
        <w:trPr/>
        <w:tc>
          <w:tcPr>
            <w:tcW w:w="729" w:type="dxa"/>
            <w:tcBorders/>
            <w:vAlign w:val="center"/>
          </w:tcPr>
          <w:p>
            <w:pPr>
              <w:pStyle w:val="TableContents"/>
              <w:bidi w:val="0"/>
              <w:spacing w:before="0" w:after="283"/>
              <w:jc w:val="left"/>
              <w:rPr/>
            </w:pPr>
            <w:r>
              <w:rPr/>
              <w:t xml:space="preserve">24 </w:t>
            </w:r>
          </w:p>
        </w:tc>
        <w:tc>
          <w:tcPr>
            <w:tcW w:w="2493" w:type="dxa"/>
            <w:tcBorders/>
            <w:vAlign w:val="center"/>
          </w:tcPr>
          <w:p>
            <w:pPr>
              <w:pStyle w:val="TableContents"/>
              <w:bidi w:val="0"/>
              <w:spacing w:before="0" w:after="283"/>
              <w:jc w:val="left"/>
              <w:rPr/>
            </w:pPr>
            <w:r>
              <w:rPr/>
              <w:t xml:space="preserve">Chennai Mohan </w:t>
            </w:r>
          </w:p>
        </w:tc>
        <w:tc>
          <w:tcPr>
            <w:tcW w:w="2767" w:type="dxa"/>
            <w:tcBorders/>
            <w:vAlign w:val="center"/>
          </w:tcPr>
          <w:p>
            <w:pPr>
              <w:pStyle w:val="TableContents"/>
              <w:bidi w:val="0"/>
              <w:spacing w:before="0" w:after="283"/>
              <w:jc w:val="left"/>
              <w:rPr/>
            </w:pPr>
            <w:r>
              <w:rPr/>
              <w:t xml:space="preserve">Mohan Breweries &amp; Distilleries </w:t>
            </w:r>
          </w:p>
        </w:tc>
        <w:tc>
          <w:tcPr>
            <w:tcW w:w="1876" w:type="dxa"/>
            <w:tcBorders/>
            <w:vAlign w:val="center"/>
          </w:tcPr>
          <w:p>
            <w:pPr>
              <w:pStyle w:val="TableContents"/>
              <w:bidi w:val="0"/>
              <w:spacing w:before="0" w:after="283"/>
              <w:jc w:val="left"/>
              <w:rPr/>
            </w:pPr>
            <w:r>
              <w:rPr/>
              <w:t xml:space="preserve">Chennai </w:t>
            </w:r>
          </w:p>
        </w:tc>
        <w:tc>
          <w:tcPr>
            <w:tcW w:w="1580" w:type="dxa"/>
            <w:tcBorders/>
            <w:vAlign w:val="center"/>
          </w:tcPr>
          <w:p>
            <w:pPr>
              <w:pStyle w:val="TableContents"/>
              <w:bidi w:val="0"/>
              <w:spacing w:before="0" w:after="283"/>
              <w:jc w:val="left"/>
              <w:rPr/>
            </w:pPr>
            <w:r>
              <w:rPr/>
              <w:t xml:space="preserve">Tamil Nadu </w:t>
            </w:r>
          </w:p>
        </w:tc>
        <w:tc>
          <w:tcPr>
            <w:tcW w:w="760" w:type="dxa"/>
            <w:tcBorders/>
            <w:vAlign w:val="center"/>
          </w:tcPr>
          <w:p>
            <w:pPr>
              <w:pStyle w:val="TableContents"/>
              <w:bidi w:val="0"/>
              <w:spacing w:before="0" w:after="283"/>
              <w:jc w:val="left"/>
              <w:rPr/>
            </w:pPr>
            <w:r>
              <w:rPr/>
              <w:t xml:space="preserve">15 </w:t>
            </w:r>
          </w:p>
        </w:tc>
      </w:tr>
      <w:tr>
        <w:trPr/>
        <w:tc>
          <w:tcPr>
            <w:tcW w:w="729" w:type="dxa"/>
            <w:tcBorders/>
            <w:vAlign w:val="center"/>
          </w:tcPr>
          <w:p>
            <w:pPr>
              <w:pStyle w:val="TableContents"/>
              <w:bidi w:val="0"/>
              <w:spacing w:before="0" w:after="283"/>
              <w:jc w:val="left"/>
              <w:rPr/>
            </w:pPr>
            <w:r>
              <w:rPr/>
              <w:t xml:space="preserve">25 </w:t>
            </w:r>
          </w:p>
        </w:tc>
        <w:tc>
          <w:tcPr>
            <w:tcW w:w="2493" w:type="dxa"/>
            <w:tcBorders/>
            <w:vAlign w:val="center"/>
          </w:tcPr>
          <w:p>
            <w:pPr>
              <w:pStyle w:val="TableContents"/>
              <w:bidi w:val="0"/>
              <w:spacing w:before="0" w:after="283"/>
              <w:jc w:val="left"/>
              <w:rPr/>
            </w:pPr>
            <w:r>
              <w:rPr/>
              <w:t xml:space="preserve">Shah Gajendragarh </w:t>
            </w:r>
          </w:p>
        </w:tc>
        <w:tc>
          <w:tcPr>
            <w:tcW w:w="2767" w:type="dxa"/>
            <w:tcBorders/>
            <w:vAlign w:val="center"/>
          </w:tcPr>
          <w:p>
            <w:pPr>
              <w:pStyle w:val="TableContents"/>
              <w:bidi w:val="0"/>
              <w:spacing w:before="0" w:after="283"/>
              <w:jc w:val="left"/>
              <w:rPr/>
            </w:pPr>
            <w:r>
              <w:rPr/>
              <w:t xml:space="preserve">MMTCL </w:t>
            </w:r>
          </w:p>
        </w:tc>
        <w:tc>
          <w:tcPr>
            <w:tcW w:w="1876" w:type="dxa"/>
            <w:tcBorders/>
            <w:vAlign w:val="center"/>
          </w:tcPr>
          <w:p>
            <w:pPr>
              <w:pStyle w:val="TableContents"/>
              <w:bidi w:val="0"/>
              <w:spacing w:before="0" w:after="283"/>
              <w:jc w:val="left"/>
              <w:rPr/>
            </w:pPr>
            <w:r>
              <w:rPr/>
              <w:t xml:space="preserve">Gadag </w:t>
            </w:r>
          </w:p>
        </w:tc>
        <w:tc>
          <w:tcPr>
            <w:tcW w:w="1580" w:type="dxa"/>
            <w:tcBorders/>
            <w:vAlign w:val="center"/>
          </w:tcPr>
          <w:p>
            <w:pPr>
              <w:pStyle w:val="TableContents"/>
              <w:bidi w:val="0"/>
              <w:spacing w:before="0" w:after="283"/>
              <w:jc w:val="left"/>
              <w:rPr/>
            </w:pPr>
            <w:r>
              <w:rPr/>
              <w:t xml:space="preserve">Karnataka </w:t>
            </w:r>
          </w:p>
        </w:tc>
        <w:tc>
          <w:tcPr>
            <w:tcW w:w="760" w:type="dxa"/>
            <w:tcBorders/>
            <w:vAlign w:val="center"/>
          </w:tcPr>
          <w:p>
            <w:pPr>
              <w:pStyle w:val="TableContents"/>
              <w:bidi w:val="0"/>
              <w:spacing w:before="0" w:after="283"/>
              <w:jc w:val="left"/>
              <w:rPr/>
            </w:pPr>
            <w:r>
              <w:rPr/>
              <w:t xml:space="preserve">15 </w:t>
            </w:r>
          </w:p>
        </w:tc>
      </w:tr>
      <w:tr>
        <w:trPr/>
        <w:tc>
          <w:tcPr>
            <w:tcW w:w="729" w:type="dxa"/>
            <w:tcBorders/>
            <w:vAlign w:val="center"/>
          </w:tcPr>
          <w:p>
            <w:pPr>
              <w:pStyle w:val="TableContents"/>
              <w:bidi w:val="0"/>
              <w:spacing w:before="0" w:after="283"/>
              <w:jc w:val="left"/>
              <w:rPr/>
            </w:pPr>
            <w:r>
              <w:rPr/>
              <w:t xml:space="preserve">26 </w:t>
            </w:r>
          </w:p>
        </w:tc>
        <w:tc>
          <w:tcPr>
            <w:tcW w:w="2493" w:type="dxa"/>
            <w:tcBorders/>
            <w:vAlign w:val="center"/>
          </w:tcPr>
          <w:p>
            <w:pPr>
              <w:pStyle w:val="TableContents"/>
              <w:bidi w:val="0"/>
              <w:spacing w:before="0" w:after="283"/>
              <w:jc w:val="left"/>
              <w:rPr/>
            </w:pPr>
            <w:r>
              <w:rPr/>
              <w:t xml:space="preserve">Jamgudrani MP </w:t>
            </w:r>
          </w:p>
        </w:tc>
        <w:tc>
          <w:tcPr>
            <w:tcW w:w="2767" w:type="dxa"/>
            <w:tcBorders/>
            <w:vAlign w:val="center"/>
          </w:tcPr>
          <w:p>
            <w:pPr>
              <w:pStyle w:val="TableContents"/>
              <w:bidi w:val="0"/>
              <w:spacing w:before="0" w:after="283"/>
              <w:jc w:val="left"/>
              <w:rPr/>
            </w:pPr>
            <w:r>
              <w:rPr/>
              <w:t xml:space="preserve">MP Windfarms Ltd. </w:t>
            </w:r>
          </w:p>
        </w:tc>
        <w:tc>
          <w:tcPr>
            <w:tcW w:w="1876" w:type="dxa"/>
            <w:tcBorders/>
            <w:vAlign w:val="center"/>
          </w:tcPr>
          <w:p>
            <w:pPr>
              <w:pStyle w:val="TableContents"/>
              <w:bidi w:val="0"/>
              <w:spacing w:before="0" w:after="283"/>
              <w:jc w:val="left"/>
              <w:rPr/>
            </w:pPr>
            <w:r>
              <w:rPr/>
              <w:t xml:space="preserve">Dewas </w:t>
            </w:r>
          </w:p>
        </w:tc>
        <w:tc>
          <w:tcPr>
            <w:tcW w:w="1580" w:type="dxa"/>
            <w:tcBorders/>
            <w:vAlign w:val="center"/>
          </w:tcPr>
          <w:p>
            <w:pPr>
              <w:pStyle w:val="TableContents"/>
              <w:bidi w:val="0"/>
              <w:spacing w:before="0" w:after="283"/>
              <w:jc w:val="left"/>
              <w:rPr/>
            </w:pPr>
            <w:r>
              <w:rPr/>
              <w:t xml:space="preserve">Madhya Pradesh </w:t>
            </w:r>
          </w:p>
        </w:tc>
        <w:tc>
          <w:tcPr>
            <w:tcW w:w="760" w:type="dxa"/>
            <w:tcBorders/>
            <w:vAlign w:val="center"/>
          </w:tcPr>
          <w:p>
            <w:pPr>
              <w:pStyle w:val="TableContents"/>
              <w:bidi w:val="0"/>
              <w:spacing w:before="0" w:after="283"/>
              <w:jc w:val="left"/>
              <w:rPr/>
            </w:pPr>
            <w:r>
              <w:rPr/>
              <w:t xml:space="preserve">14 </w:t>
            </w:r>
          </w:p>
        </w:tc>
      </w:tr>
      <w:tr>
        <w:trPr/>
        <w:tc>
          <w:tcPr>
            <w:tcW w:w="729" w:type="dxa"/>
            <w:tcBorders/>
            <w:vAlign w:val="center"/>
          </w:tcPr>
          <w:p>
            <w:pPr>
              <w:pStyle w:val="TableContents"/>
              <w:bidi w:val="0"/>
              <w:spacing w:before="0" w:after="283"/>
              <w:jc w:val="left"/>
              <w:rPr/>
            </w:pPr>
            <w:r>
              <w:rPr/>
              <w:t xml:space="preserve">27 </w:t>
            </w:r>
          </w:p>
        </w:tc>
        <w:tc>
          <w:tcPr>
            <w:tcW w:w="2493" w:type="dxa"/>
            <w:tcBorders/>
            <w:vAlign w:val="center"/>
          </w:tcPr>
          <w:p>
            <w:pPr>
              <w:pStyle w:val="TableContents"/>
              <w:bidi w:val="0"/>
              <w:spacing w:before="0" w:after="283"/>
              <w:jc w:val="left"/>
              <w:rPr/>
            </w:pPr>
            <w:r>
              <w:rPr/>
              <w:t xml:space="preserve">Jogmatti BSES </w:t>
            </w:r>
          </w:p>
        </w:tc>
        <w:tc>
          <w:tcPr>
            <w:tcW w:w="2767" w:type="dxa"/>
            <w:tcBorders/>
            <w:vAlign w:val="center"/>
          </w:tcPr>
          <w:p>
            <w:pPr>
              <w:pStyle w:val="TableContents"/>
              <w:bidi w:val="0"/>
              <w:spacing w:before="0" w:after="283"/>
              <w:jc w:val="left"/>
              <w:rPr/>
            </w:pPr>
            <w:r>
              <w:rPr/>
              <w:t xml:space="preserve">BSES Ltd. </w:t>
            </w:r>
          </w:p>
        </w:tc>
        <w:tc>
          <w:tcPr>
            <w:tcW w:w="1876" w:type="dxa"/>
            <w:tcBorders/>
            <w:vAlign w:val="center"/>
          </w:tcPr>
          <w:p>
            <w:pPr>
              <w:pStyle w:val="TableContents"/>
              <w:bidi w:val="0"/>
              <w:spacing w:before="0" w:after="283"/>
              <w:jc w:val="left"/>
              <w:rPr/>
            </w:pPr>
            <w:r>
              <w:rPr/>
              <w:t xml:space="preserve">Chitradurgan piiri </w:t>
            </w:r>
          </w:p>
        </w:tc>
        <w:tc>
          <w:tcPr>
            <w:tcW w:w="1580" w:type="dxa"/>
            <w:tcBorders/>
            <w:vAlign w:val="center"/>
          </w:tcPr>
          <w:p>
            <w:pPr>
              <w:pStyle w:val="TableContents"/>
              <w:bidi w:val="0"/>
              <w:spacing w:before="0" w:after="283"/>
              <w:jc w:val="left"/>
              <w:rPr/>
            </w:pPr>
            <w:r>
              <w:rPr/>
              <w:t xml:space="preserve">Karnataka </w:t>
            </w:r>
          </w:p>
        </w:tc>
        <w:tc>
          <w:tcPr>
            <w:tcW w:w="760" w:type="dxa"/>
            <w:tcBorders/>
            <w:vAlign w:val="center"/>
          </w:tcPr>
          <w:p>
            <w:pPr>
              <w:pStyle w:val="TableContents"/>
              <w:bidi w:val="0"/>
              <w:spacing w:before="0" w:after="283"/>
              <w:jc w:val="left"/>
              <w:rPr/>
            </w:pPr>
            <w:r>
              <w:rPr/>
              <w:t xml:space="preserve">14 </w:t>
            </w:r>
          </w:p>
        </w:tc>
      </w:tr>
      <w:tr>
        <w:trPr/>
        <w:tc>
          <w:tcPr>
            <w:tcW w:w="729" w:type="dxa"/>
            <w:tcBorders/>
            <w:vAlign w:val="center"/>
          </w:tcPr>
          <w:p>
            <w:pPr>
              <w:pStyle w:val="TableContents"/>
              <w:bidi w:val="0"/>
              <w:spacing w:before="0" w:after="283"/>
              <w:jc w:val="left"/>
              <w:rPr/>
            </w:pPr>
            <w:r>
              <w:rPr/>
              <w:t xml:space="preserve">28 </w:t>
            </w:r>
          </w:p>
        </w:tc>
        <w:tc>
          <w:tcPr>
            <w:tcW w:w="2493" w:type="dxa"/>
            <w:tcBorders/>
            <w:vAlign w:val="center"/>
          </w:tcPr>
          <w:p>
            <w:pPr>
              <w:pStyle w:val="TableContents"/>
              <w:bidi w:val="0"/>
              <w:spacing w:before="0" w:after="283"/>
              <w:jc w:val="left"/>
              <w:rPr/>
            </w:pPr>
            <w:r>
              <w:rPr/>
              <w:t xml:space="preserve">Perungudi Newam </w:t>
            </w:r>
          </w:p>
        </w:tc>
        <w:tc>
          <w:tcPr>
            <w:tcW w:w="2767" w:type="dxa"/>
            <w:tcBorders/>
            <w:vAlign w:val="center"/>
          </w:tcPr>
          <w:p>
            <w:pPr>
              <w:pStyle w:val="TableContents"/>
              <w:bidi w:val="0"/>
              <w:spacing w:before="0" w:after="283"/>
              <w:jc w:val="left"/>
              <w:rPr/>
            </w:pPr>
            <w:r>
              <w:rPr/>
              <w:t xml:space="preserve">Newam Power Company Ltd. </w:t>
            </w:r>
          </w:p>
        </w:tc>
        <w:tc>
          <w:tcPr>
            <w:tcW w:w="1876" w:type="dxa"/>
            <w:tcBorders/>
            <w:vAlign w:val="center"/>
          </w:tcPr>
          <w:p>
            <w:pPr>
              <w:pStyle w:val="TableContents"/>
              <w:bidi w:val="0"/>
              <w:spacing w:before="0" w:after="283"/>
              <w:jc w:val="left"/>
              <w:rPr/>
            </w:pPr>
            <w:r>
              <w:rPr/>
              <w:t xml:space="preserve">Perungudi </w:t>
            </w:r>
          </w:p>
        </w:tc>
        <w:tc>
          <w:tcPr>
            <w:tcW w:w="1580" w:type="dxa"/>
            <w:tcBorders/>
            <w:vAlign w:val="center"/>
          </w:tcPr>
          <w:p>
            <w:pPr>
              <w:pStyle w:val="TableContents"/>
              <w:bidi w:val="0"/>
              <w:spacing w:before="0" w:after="283"/>
              <w:jc w:val="left"/>
              <w:rPr/>
            </w:pPr>
            <w:r>
              <w:rPr/>
              <w:t xml:space="preserve">Tamil Nadu </w:t>
            </w:r>
          </w:p>
        </w:tc>
        <w:tc>
          <w:tcPr>
            <w:tcW w:w="760" w:type="dxa"/>
            <w:tcBorders/>
            <w:vAlign w:val="center"/>
          </w:tcPr>
          <w:p>
            <w:pPr>
              <w:pStyle w:val="TableContents"/>
              <w:bidi w:val="0"/>
              <w:spacing w:before="0" w:after="283"/>
              <w:jc w:val="left"/>
              <w:rPr/>
            </w:pPr>
            <w:r>
              <w:rPr/>
              <w:t xml:space="preserve">12 </w:t>
            </w:r>
          </w:p>
        </w:tc>
      </w:tr>
      <w:tr>
        <w:trPr/>
        <w:tc>
          <w:tcPr>
            <w:tcW w:w="729" w:type="dxa"/>
            <w:tcBorders/>
            <w:vAlign w:val="center"/>
          </w:tcPr>
          <w:p>
            <w:pPr>
              <w:pStyle w:val="TableContents"/>
              <w:bidi w:val="0"/>
              <w:spacing w:before="0" w:after="283"/>
              <w:jc w:val="left"/>
              <w:rPr/>
            </w:pPr>
            <w:r>
              <w:rPr/>
              <w:t xml:space="preserve">29 </w:t>
            </w:r>
          </w:p>
        </w:tc>
        <w:tc>
          <w:tcPr>
            <w:tcW w:w="2493" w:type="dxa"/>
            <w:tcBorders/>
            <w:vAlign w:val="center"/>
          </w:tcPr>
          <w:p>
            <w:pPr>
              <w:pStyle w:val="TableContents"/>
              <w:bidi w:val="0"/>
              <w:spacing w:before="0" w:after="283"/>
              <w:jc w:val="left"/>
              <w:rPr/>
            </w:pPr>
            <w:r>
              <w:rPr/>
              <w:t xml:space="preserve">Kethanurin tuulipuisto </w:t>
            </w:r>
          </w:p>
        </w:tc>
        <w:tc>
          <w:tcPr>
            <w:tcW w:w="2767" w:type="dxa"/>
            <w:tcBorders/>
            <w:vAlign w:val="center"/>
          </w:tcPr>
          <w:p>
            <w:pPr>
              <w:pStyle w:val="TableContents"/>
              <w:bidi w:val="0"/>
              <w:spacing w:before="0" w:after="283"/>
              <w:jc w:val="left"/>
              <w:rPr/>
            </w:pPr>
            <w:r>
              <w:rPr/>
              <w:t xml:space="preserve">Kethanurin tuulipuisto </w:t>
            </w:r>
          </w:p>
        </w:tc>
        <w:tc>
          <w:tcPr>
            <w:tcW w:w="1876" w:type="dxa"/>
            <w:tcBorders/>
            <w:vAlign w:val="center"/>
          </w:tcPr>
          <w:p>
            <w:pPr>
              <w:pStyle w:val="TableContents"/>
              <w:bidi w:val="0"/>
              <w:spacing w:before="0" w:after="283"/>
              <w:jc w:val="left"/>
              <w:rPr/>
            </w:pPr>
            <w:r>
              <w:rPr/>
              <w:t xml:space="preserve">Kethanur </w:t>
            </w:r>
          </w:p>
        </w:tc>
        <w:tc>
          <w:tcPr>
            <w:tcW w:w="1580" w:type="dxa"/>
            <w:tcBorders/>
            <w:vAlign w:val="center"/>
          </w:tcPr>
          <w:p>
            <w:pPr>
              <w:pStyle w:val="TableContents"/>
              <w:bidi w:val="0"/>
              <w:spacing w:before="0" w:after="283"/>
              <w:jc w:val="left"/>
              <w:rPr/>
            </w:pPr>
            <w:r>
              <w:rPr/>
              <w:t xml:space="preserve">Tamil Nadu </w:t>
            </w:r>
          </w:p>
        </w:tc>
        <w:tc>
          <w:tcPr>
            <w:tcW w:w="760" w:type="dxa"/>
            <w:tcBorders/>
            <w:vAlign w:val="center"/>
          </w:tcPr>
          <w:p>
            <w:pPr>
              <w:pStyle w:val="TableContents"/>
              <w:bidi w:val="0"/>
              <w:spacing w:before="0" w:after="283"/>
              <w:jc w:val="left"/>
              <w:rPr/>
            </w:pPr>
            <w:r>
              <w:rPr/>
              <w:t xml:space="preserve">11 </w:t>
            </w:r>
          </w:p>
        </w:tc>
      </w:tr>
      <w:tr>
        <w:trPr/>
        <w:tc>
          <w:tcPr>
            <w:tcW w:w="729" w:type="dxa"/>
            <w:tcBorders/>
            <w:vAlign w:val="center"/>
          </w:tcPr>
          <w:p>
            <w:pPr>
              <w:pStyle w:val="TableContents"/>
              <w:bidi w:val="0"/>
              <w:spacing w:before="0" w:after="283"/>
              <w:jc w:val="left"/>
              <w:rPr/>
            </w:pPr>
            <w:r>
              <w:rPr/>
              <w:t xml:space="preserve">30 </w:t>
            </w:r>
          </w:p>
        </w:tc>
        <w:tc>
          <w:tcPr>
            <w:tcW w:w="2493" w:type="dxa"/>
            <w:tcBorders/>
            <w:vAlign w:val="center"/>
          </w:tcPr>
          <w:p>
            <w:pPr>
              <w:pStyle w:val="TableContents"/>
              <w:bidi w:val="0"/>
              <w:spacing w:before="0" w:after="283"/>
              <w:jc w:val="left"/>
              <w:rPr/>
            </w:pPr>
            <w:r>
              <w:rPr/>
              <w:t xml:space="preserve">Shah Gajendragarh </w:t>
            </w:r>
          </w:p>
        </w:tc>
        <w:tc>
          <w:tcPr>
            <w:tcW w:w="2767" w:type="dxa"/>
            <w:tcBorders/>
            <w:vAlign w:val="center"/>
          </w:tcPr>
          <w:p>
            <w:pPr>
              <w:pStyle w:val="TableContents"/>
              <w:bidi w:val="0"/>
              <w:spacing w:before="0" w:after="283"/>
              <w:jc w:val="left"/>
              <w:rPr/>
            </w:pPr>
            <w:r>
              <w:rPr/>
              <w:t xml:space="preserve">Sanjay D. Ghodawat </w:t>
            </w:r>
          </w:p>
        </w:tc>
        <w:tc>
          <w:tcPr>
            <w:tcW w:w="1876" w:type="dxa"/>
            <w:tcBorders/>
            <w:vAlign w:val="center"/>
          </w:tcPr>
          <w:p>
            <w:pPr>
              <w:pStyle w:val="TableContents"/>
              <w:bidi w:val="0"/>
              <w:spacing w:before="0" w:after="283"/>
              <w:jc w:val="left"/>
              <w:rPr/>
            </w:pPr>
            <w:r>
              <w:rPr/>
              <w:t xml:space="preserve">Gadag </w:t>
            </w:r>
          </w:p>
        </w:tc>
        <w:tc>
          <w:tcPr>
            <w:tcW w:w="1580" w:type="dxa"/>
            <w:tcBorders/>
            <w:vAlign w:val="center"/>
          </w:tcPr>
          <w:p>
            <w:pPr>
              <w:pStyle w:val="TableContents"/>
              <w:bidi w:val="0"/>
              <w:spacing w:before="0" w:after="283"/>
              <w:jc w:val="left"/>
              <w:rPr/>
            </w:pPr>
            <w:r>
              <w:rPr/>
              <w:t xml:space="preserve">Karnataka </w:t>
            </w:r>
          </w:p>
        </w:tc>
        <w:tc>
          <w:tcPr>
            <w:tcW w:w="760" w:type="dxa"/>
            <w:tcBorders/>
            <w:vAlign w:val="center"/>
          </w:tcPr>
          <w:p>
            <w:pPr>
              <w:pStyle w:val="TableContents"/>
              <w:bidi w:val="0"/>
              <w:spacing w:before="0" w:after="283"/>
              <w:jc w:val="left"/>
              <w:rPr/>
            </w:pPr>
            <w:r>
              <w:rPr/>
              <w:t xml:space="preserve">10.8 </w:t>
            </w:r>
          </w:p>
        </w:tc>
      </w:tr>
      <w:tr>
        <w:trPr/>
        <w:tc>
          <w:tcPr>
            <w:tcW w:w="729" w:type="dxa"/>
            <w:tcBorders/>
            <w:vAlign w:val="center"/>
          </w:tcPr>
          <w:p>
            <w:pPr>
              <w:pStyle w:val="TableContents"/>
              <w:bidi w:val="0"/>
              <w:spacing w:before="0" w:after="283"/>
              <w:jc w:val="left"/>
              <w:rPr/>
            </w:pPr>
            <w:r>
              <w:rPr/>
              <w:t xml:space="preserve">31 </w:t>
            </w:r>
          </w:p>
        </w:tc>
        <w:tc>
          <w:tcPr>
            <w:tcW w:w="2493" w:type="dxa"/>
            <w:tcBorders/>
            <w:vAlign w:val="center"/>
          </w:tcPr>
          <w:p>
            <w:pPr>
              <w:pStyle w:val="TableContents"/>
              <w:bidi w:val="0"/>
              <w:spacing w:before="0" w:after="283"/>
              <w:jc w:val="left"/>
              <w:rPr/>
            </w:pPr>
            <w:r>
              <w:rPr/>
              <w:t xml:space="preserve">Hyderabad TSRTC </w:t>
            </w:r>
          </w:p>
        </w:tc>
        <w:tc>
          <w:tcPr>
            <w:tcW w:w="2767" w:type="dxa"/>
            <w:tcBorders/>
            <w:vAlign w:val="center"/>
          </w:tcPr>
          <w:p>
            <w:pPr>
              <w:pStyle w:val="TableContents"/>
              <w:bidi w:val="0"/>
              <w:spacing w:before="0" w:after="283"/>
              <w:jc w:val="left"/>
              <w:rPr/>
            </w:pPr>
            <w:r>
              <w:rPr/>
              <w:t xml:space="preserve">Telangana SRTC </w:t>
            </w:r>
          </w:p>
        </w:tc>
        <w:tc>
          <w:tcPr>
            <w:tcW w:w="1876" w:type="dxa"/>
            <w:tcBorders/>
            <w:vAlign w:val="center"/>
          </w:tcPr>
          <w:p>
            <w:pPr>
              <w:pStyle w:val="TableContents"/>
              <w:bidi w:val="0"/>
              <w:spacing w:before="0" w:after="283"/>
              <w:jc w:val="left"/>
              <w:rPr/>
            </w:pPr>
            <w:r>
              <w:rPr/>
              <w:t xml:space="preserve">Hyderabad </w:t>
            </w:r>
          </w:p>
        </w:tc>
        <w:tc>
          <w:tcPr>
            <w:tcW w:w="1580" w:type="dxa"/>
            <w:tcBorders/>
            <w:vAlign w:val="center"/>
          </w:tcPr>
          <w:p>
            <w:pPr>
              <w:pStyle w:val="TableContents"/>
              <w:bidi w:val="0"/>
              <w:spacing w:before="0" w:after="283"/>
              <w:jc w:val="left"/>
              <w:rPr/>
            </w:pPr>
            <w:r>
              <w:rPr/>
              <w:t xml:space="preserve">Telangana </w:t>
            </w:r>
          </w:p>
        </w:tc>
        <w:tc>
          <w:tcPr>
            <w:tcW w:w="760" w:type="dxa"/>
            <w:tcBorders/>
            <w:vAlign w:val="center"/>
          </w:tcPr>
          <w:p>
            <w:pPr>
              <w:pStyle w:val="TableContents"/>
              <w:bidi w:val="0"/>
              <w:spacing w:before="0" w:after="283"/>
              <w:jc w:val="left"/>
              <w:rPr/>
            </w:pPr>
            <w:r>
              <w:rPr/>
              <w:t xml:space="preserve">10 </w:t>
            </w:r>
          </w:p>
        </w:tc>
      </w:tr>
      <w:tr>
        <w:trPr/>
        <w:tc>
          <w:tcPr>
            <w:tcW w:w="729" w:type="dxa"/>
            <w:tcBorders/>
            <w:vAlign w:val="center"/>
          </w:tcPr>
          <w:p>
            <w:pPr>
              <w:pStyle w:val="TableContents"/>
              <w:bidi w:val="0"/>
              <w:spacing w:before="0" w:after="283"/>
              <w:jc w:val="left"/>
              <w:rPr/>
            </w:pPr>
            <w:r>
              <w:rPr/>
              <w:t xml:space="preserve">32 </w:t>
            </w:r>
          </w:p>
        </w:tc>
        <w:tc>
          <w:tcPr>
            <w:tcW w:w="2493" w:type="dxa"/>
            <w:tcBorders/>
            <w:vAlign w:val="center"/>
          </w:tcPr>
          <w:p>
            <w:pPr>
              <w:pStyle w:val="TableContents"/>
              <w:bidi w:val="0"/>
              <w:spacing w:before="0" w:after="283"/>
              <w:jc w:val="left"/>
              <w:rPr/>
            </w:pPr>
            <w:r>
              <w:rPr/>
              <w:t xml:space="preserve">Muppandal Madras </w:t>
            </w:r>
          </w:p>
        </w:tc>
        <w:tc>
          <w:tcPr>
            <w:tcW w:w="2767" w:type="dxa"/>
            <w:tcBorders/>
            <w:vAlign w:val="center"/>
          </w:tcPr>
          <w:p>
            <w:pPr>
              <w:pStyle w:val="TableContents"/>
              <w:bidi w:val="0"/>
              <w:spacing w:before="0" w:after="283"/>
              <w:jc w:val="left"/>
              <w:rPr/>
            </w:pPr>
            <w:r>
              <w:rPr/>
              <w:t xml:space="preserve">Madras Cements Ltd. </w:t>
            </w:r>
          </w:p>
        </w:tc>
        <w:tc>
          <w:tcPr>
            <w:tcW w:w="1876" w:type="dxa"/>
            <w:tcBorders/>
            <w:vAlign w:val="center"/>
          </w:tcPr>
          <w:p>
            <w:pPr>
              <w:pStyle w:val="TableContents"/>
              <w:bidi w:val="0"/>
              <w:spacing w:before="0" w:after="283"/>
              <w:jc w:val="left"/>
              <w:rPr/>
            </w:pPr>
            <w:r>
              <w:rPr/>
              <w:t xml:space="preserve">Muppandal </w:t>
            </w:r>
          </w:p>
        </w:tc>
        <w:tc>
          <w:tcPr>
            <w:tcW w:w="1580" w:type="dxa"/>
            <w:tcBorders/>
            <w:vAlign w:val="center"/>
          </w:tcPr>
          <w:p>
            <w:pPr>
              <w:pStyle w:val="TableContents"/>
              <w:bidi w:val="0"/>
              <w:spacing w:before="0" w:after="283"/>
              <w:jc w:val="left"/>
              <w:rPr/>
            </w:pPr>
            <w:r>
              <w:rPr/>
              <w:t xml:space="preserve">Tamil Nadu </w:t>
            </w:r>
          </w:p>
        </w:tc>
        <w:tc>
          <w:tcPr>
            <w:tcW w:w="760" w:type="dxa"/>
            <w:tcBorders/>
            <w:vAlign w:val="center"/>
          </w:tcPr>
          <w:p>
            <w:pPr>
              <w:pStyle w:val="TableContents"/>
              <w:bidi w:val="0"/>
              <w:spacing w:before="0" w:after="283"/>
              <w:jc w:val="left"/>
              <w:rPr/>
            </w:pPr>
            <w:r>
              <w:rPr/>
              <w:t xml:space="preserve">10 </w:t>
            </w:r>
          </w:p>
        </w:tc>
      </w:tr>
      <w:tr>
        <w:trPr/>
        <w:tc>
          <w:tcPr>
            <w:tcW w:w="729" w:type="dxa"/>
            <w:tcBorders/>
            <w:vAlign w:val="center"/>
          </w:tcPr>
          <w:p>
            <w:pPr>
              <w:pStyle w:val="TableContents"/>
              <w:bidi w:val="0"/>
              <w:spacing w:before="0" w:after="283"/>
              <w:jc w:val="left"/>
              <w:rPr/>
            </w:pPr>
            <w:r>
              <w:rPr/>
              <w:t xml:space="preserve">34 </w:t>
            </w:r>
          </w:p>
        </w:tc>
        <w:tc>
          <w:tcPr>
            <w:tcW w:w="2493" w:type="dxa"/>
            <w:tcBorders/>
            <w:vAlign w:val="center"/>
          </w:tcPr>
          <w:p>
            <w:pPr>
              <w:pStyle w:val="TableContents"/>
              <w:bidi w:val="0"/>
              <w:spacing w:before="0" w:after="283"/>
              <w:jc w:val="left"/>
              <w:rPr/>
            </w:pPr>
            <w:r>
              <w:rPr/>
              <w:t xml:space="preserve">Poolavadi Chettinad </w:t>
            </w:r>
          </w:p>
        </w:tc>
        <w:tc>
          <w:tcPr>
            <w:tcW w:w="2767" w:type="dxa"/>
            <w:tcBorders/>
            <w:vAlign w:val="center"/>
          </w:tcPr>
          <w:p>
            <w:pPr>
              <w:pStyle w:val="TableContents"/>
              <w:bidi w:val="0"/>
              <w:spacing w:before="0" w:after="283"/>
              <w:jc w:val="left"/>
              <w:rPr/>
            </w:pPr>
            <w:r>
              <w:rPr/>
              <w:t xml:space="preserve">Chettinad Cement Corp. Ltd. </w:t>
            </w:r>
          </w:p>
        </w:tc>
        <w:tc>
          <w:tcPr>
            <w:tcW w:w="1876" w:type="dxa"/>
            <w:tcBorders/>
            <w:vAlign w:val="center"/>
          </w:tcPr>
          <w:p>
            <w:pPr>
              <w:pStyle w:val="TableContents"/>
              <w:bidi w:val="0"/>
              <w:spacing w:before="0" w:after="283"/>
              <w:jc w:val="left"/>
              <w:rPr/>
            </w:pPr>
            <w:r>
              <w:rPr/>
              <w:t xml:space="preserve">Poolavadi </w:t>
            </w:r>
          </w:p>
        </w:tc>
        <w:tc>
          <w:tcPr>
            <w:tcW w:w="1580" w:type="dxa"/>
            <w:tcBorders/>
            <w:vAlign w:val="center"/>
          </w:tcPr>
          <w:p>
            <w:pPr>
              <w:pStyle w:val="TableContents"/>
              <w:bidi w:val="0"/>
              <w:spacing w:before="0" w:after="283"/>
              <w:jc w:val="left"/>
              <w:rPr/>
            </w:pPr>
            <w:r>
              <w:rPr/>
              <w:t xml:space="preserve">Tamil Nadu </w:t>
            </w:r>
          </w:p>
        </w:tc>
        <w:tc>
          <w:tcPr>
            <w:tcW w:w="760"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kaksi paikkaa, joissa tuulivoimalaitoksia sijaitsee Intiassa.</w:t>
      </w:r>
    </w:p>
    <w:p>
      <w:pPr>
        <w:pStyle w:val="TextBody"/>
        <w:bidi w:val="0"/>
        <w:jc w:val="left"/>
        <w:rPr>
          <w:b/>
          <w:u w:val="single"/>
          <w:shd w:val="clear" w:fill="FFFF00"/>
        </w:rPr>
      </w:pPr>
      <w:r>
        <w:rPr>
          <w:b/>
          <w:u w:val="single"/>
          <w:shd w:val="clear" w:fill="FFFF00"/>
        </w:rPr>
        <w:t xml:space="preserve">Asiakirjan numero 24923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Administration of Justice Act eli Act for the Impartial Administration of Justice, jota kutsutaan myös Murdering Actiksi tai Murder Actiksi, oli Ison-Britannian parlamentin laki. Se tuli voimaan </w:t>
      </w:r>
      <w:r>
        <w:rPr>
          <w:color w:val="A9A9A9"/>
        </w:rPr>
        <w:t xml:space="preserve">20. toukokuuta 1774</w:t>
      </w:r>
      <w:r>
        <w:rPr/>
        <w:t xml:space="preserve">. Se on yksi niistä toimenpiteistä (joita monet siirtokuntalaiset kutsuivat eri nimillä Intolerable Acts, Punitive Acts tai Coercive Acts), joiden tarkoituksena oli turvata Britannian lainkäyttövalta Amerikan hallintoalueilla. Näihin lakeihin kuuluivat muun muassa Bostonin satamalaki, Massachusettsin hallintolaki ja Quebecin laki. Laki antoi kuninkaallisesti nimitetylle kuvernöörille mahdollisuuden poistaa kaikki patrioottien kuninkaallisen virkamiehen asettamat hankinnat, jos kuvernööri ei uskonut, että virkamies saisi oikeudenmukaisen oikeudenkäynnin. Lakia kutsuttiin ``Murhalaiksi'', koska patriootit uskoivat, että virkamies voisi selvitä kuolemantuottamuksesta.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oikeudenkäyttöä koskeva laki hyväksyttiin?</w:t>
      </w:r>
    </w:p>
    <w:p>
      <w:pPr>
        <w:pStyle w:val="TextBody"/>
        <w:bidi w:val="0"/>
        <w:spacing w:before="0" w:after="283"/>
        <w:jc w:val="left"/>
        <w:rPr>
          <w:b/>
          <w:u w:val="single"/>
          <w:shd w:val="clear" w:fill="FFFF00"/>
        </w:rPr>
      </w:pPr>
      <w:r>
        <w:rPr>
          <w:b/>
          <w:u w:val="single"/>
          <w:shd w:val="clear" w:fill="FFFF00"/>
        </w:rPr>
        <w:t xml:space="preserve">Asiakirjan numero 24924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20</ap:Pages>
  <ap:Words>116221</ap:Words>
  <ap:Characters>568444</ap:Characters>
  <ap:CharactersWithSpaces>679813</ap:CharactersWithSpaces>
  <ap:Paragraphs>13038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docId:E05C4F54EB4D491B262EEA2A0EA17A81</keywords>
</coreProperties>
</file>